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2DC6B4" w14:textId="6D7EF8CF" w:rsidR="00E718E1" w:rsidRPr="00CA4237" w:rsidRDefault="00B04183" w:rsidP="00613CB6">
      <w:pPr>
        <w:pStyle w:val="StyleENBilltitleText1"/>
      </w:pPr>
      <w:sdt>
        <w:sdt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sidR="008C5FA1">
            <w:t>Fisheries</w:t>
          </w:r>
        </w:sdtContent>
      </w:sdt>
      <w:r w:rsidR="00FE2640" w:rsidRPr="00AE5693">
        <w:rPr>
          <w:rFonts w:cs="Arial"/>
        </w:rPr>
        <w:t xml:space="preserve"> </w:t>
      </w:r>
      <w:sdt>
        <w:sdtPr>
          <w:alias w:val="BillAct1"/>
          <w:tag w:val="BillAct1"/>
          <w:id w:val="22676688"/>
          <w:lock w:val="sdtLocked"/>
          <w:placeholder>
            <w:docPart w:val="AA6E0A2FDC944D3F973BC56C7811C961"/>
          </w:placeholder>
        </w:sdtPr>
        <w:sdtEndPr/>
        <w:sdtContent>
          <w:r w:rsidR="007E0588">
            <w:t>Act</w:t>
          </w:r>
        </w:sdtContent>
      </w:sdt>
      <w:r w:rsidR="00630235">
        <w:t xml:space="preserve"> </w:t>
      </w:r>
      <w:r w:rsidR="00FB15B7">
        <w:t>2020</w:t>
      </w:r>
    </w:p>
    <w:p w14:paraId="582CCAAB"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EndPr/>
      <w:sdtContent>
        <w:p w14:paraId="4967F5CF"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344DF16C" w14:textId="5A331517"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ate to the</w:t>
      </w:r>
      <w:r w:rsidR="00C90D4A" w:rsidRPr="007879DF">
        <w:rPr>
          <w:color w:val="auto"/>
        </w:rPr>
        <w:t xml:space="preserve"> </w:t>
      </w:r>
      <w:sdt>
        <w:sdtPr>
          <w:rPr>
            <w:rStyle w:val="ENIntroTextChar"/>
            <w:rFonts w:ascii="Palatino Linotype-Roman" w:hAnsi="Palatino Linotype-Roman"/>
            <w:color w:val="auto"/>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rFonts w:ascii="Palatino Linotype" w:hAnsi="Palatino Linotype"/>
            <w:lang w:val="en-US"/>
          </w:rPr>
        </w:sdtEndPr>
        <w:sdtContent>
          <w:r w:rsidR="008C5FA1">
            <w:rPr>
              <w:rStyle w:val="ENIntroTextChar"/>
              <w:rFonts w:ascii="Palatino Linotype-Roman" w:hAnsi="Palatino Linotype-Roman"/>
              <w:color w:val="auto"/>
              <w:lang w:val="en-GB"/>
            </w:rPr>
            <w:t>Fisheries</w:t>
          </w:r>
        </w:sdtContent>
      </w:sdt>
      <w:r w:rsidRPr="007879DF">
        <w:rPr>
          <w:color w:val="auto"/>
        </w:rPr>
        <w:t xml:space="preserve"> </w:t>
      </w:r>
      <w:sdt>
        <w:sdtPr>
          <w:rPr>
            <w:color w:val="auto"/>
          </w:rPr>
          <w:alias w:val="BillAct"/>
          <w:tag w:val="BillAct"/>
          <w:id w:val="22676691"/>
          <w:lock w:val="sdtLocked"/>
          <w:placeholder>
            <w:docPart w:val="AA6E0A2FDC944D3F973BC56C7811C961"/>
          </w:placeholder>
        </w:sdtPr>
        <w:sdtEndPr/>
        <w:sdtContent>
          <w:r w:rsidR="007E0588">
            <w:rPr>
              <w:color w:val="auto"/>
            </w:rPr>
            <w:t>Act</w:t>
          </w:r>
        </w:sdtContent>
      </w:sdt>
      <w:r w:rsidR="00444E06" w:rsidRPr="007879DF">
        <w:rPr>
          <w:color w:val="auto"/>
        </w:rPr>
        <w:t xml:space="preserve"> </w:t>
      </w:r>
      <w:r w:rsidR="00171D21">
        <w:rPr>
          <w:color w:val="auto"/>
        </w:rPr>
        <w:t xml:space="preserve">2020 (c. 22)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8C5FA1">
            <w:rPr>
              <w:color w:val="auto"/>
            </w:rPr>
            <w:t>which received Royal Assent</w:t>
          </w:r>
        </w:sdtContent>
      </w:sdt>
      <w:r w:rsidRPr="007879DF">
        <w:rPr>
          <w:color w:val="auto"/>
        </w:rPr>
        <w:t xml:space="preserve"> 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20-11-23T00:00:00Z">
            <w:dateFormat w:val="d MMMM yyyy"/>
            <w:lid w:val="en-GB"/>
            <w:storeMappedDataAs w:val="dateTime"/>
            <w:calendar w:val="gregorian"/>
          </w:date>
        </w:sdtPr>
        <w:sdtEndPr/>
        <w:sdtContent>
          <w:r w:rsidR="008C5FA1">
            <w:rPr>
              <w:color w:val="auto"/>
              <w:lang w:val="en-GB"/>
            </w:rPr>
            <w:t>23 November 2020</w:t>
          </w:r>
        </w:sdtContent>
      </w:sdt>
      <w:r w:rsidR="00782D13" w:rsidRPr="007879DF">
        <w:rPr>
          <w:color w:val="auto"/>
        </w:rPr>
        <w:t>.</w:t>
      </w:r>
    </w:p>
    <w:p w14:paraId="2D33934D" w14:textId="605CB430" w:rsidR="00E718E1" w:rsidRPr="00AE5693" w:rsidRDefault="00E718E1" w:rsidP="00146FE0">
      <w:pPr>
        <w:pStyle w:val="StyleENIntroTextBulletedLatinPalatinoLinotype-Roman"/>
      </w:pPr>
      <w:r w:rsidRPr="007879DF">
        <w:rPr>
          <w:color w:val="auto"/>
        </w:rPr>
        <w:t xml:space="preserve">These Explanatory Notes have been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EndPr/>
        <w:sdtContent>
          <w:r w:rsidR="008C5FA1">
            <w:rPr>
              <w:color w:val="auto"/>
            </w:rPr>
            <w:t>prepared by the Department for Environment, Food and Rural Affairs</w:t>
          </w:r>
        </w:sdtContent>
      </w:sdt>
      <w:r w:rsidRPr="007879DF">
        <w:rPr>
          <w:color w:val="auto"/>
        </w:rPr>
        <w:t xml:space="preserve"> in order to assist the reader </w:t>
      </w:r>
      <w:sdt>
        <w:sdtPr>
          <w:rPr>
            <w:color w:val="auto"/>
          </w:rPr>
          <w:alias w:val="BillAct2"/>
          <w:tag w:val="BillAct2"/>
          <w:id w:val="22676694"/>
          <w:lock w:val="sdtLocked"/>
          <w:placeholder>
            <w:docPart w:val="AA6E0A2FDC944D3F973BC56C7811C961"/>
          </w:placeholder>
        </w:sdtPr>
        <w:sdtEndPr/>
        <w:sdtContent>
          <w:r w:rsidR="007E0588">
            <w:t>in understanding the Act</w:t>
          </w:r>
        </w:sdtContent>
      </w:sdt>
      <w:r w:rsidRPr="007879DF">
        <w:rPr>
          <w:color w:val="auto"/>
        </w:rPr>
        <w:t>. They do not form part of the</w:t>
      </w:r>
      <w:r w:rsidRPr="00146FE0">
        <w:t xml:space="preserve"> </w:t>
      </w:r>
      <w:sdt>
        <w:sdtPr>
          <w:alias w:val="BillAct3"/>
          <w:tag w:val="BillAct3"/>
          <w:id w:val="22676698"/>
          <w:lock w:val="sdtLocked"/>
          <w:placeholder>
            <w:docPart w:val="AA6E0A2FDC944D3F973BC56C7811C961"/>
          </w:placeholder>
        </w:sdtPr>
        <w:sdtEndPr/>
        <w:sdtContent>
          <w:r w:rsidR="007E0588">
            <w:t>Act</w:t>
          </w:r>
        </w:sdtContent>
      </w:sdt>
      <w:r w:rsidR="00F4644B" w:rsidRPr="00AE5693">
        <w:t xml:space="preserve"> </w:t>
      </w:r>
      <w:r w:rsidRPr="00AE5693">
        <w:t>and have not been endorsed by Parliament.</w:t>
      </w:r>
    </w:p>
    <w:p w14:paraId="2EA6CD5C" w14:textId="0E51CDC1"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EndPr/>
        <w:sdtContent>
          <w:r w:rsidR="007E0588">
            <w:t>Act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EndPr/>
        <w:sdtContent>
          <w:r w:rsidR="007E0588">
            <w:t>Act</w:t>
          </w:r>
        </w:sdtContent>
      </w:sdt>
      <w:r w:rsidR="00F4644B" w:rsidRPr="00AE5693">
        <w:t xml:space="preserve"> </w:t>
      </w:r>
      <w:r w:rsidR="00FD6AE0" w:rsidRPr="00AE5693">
        <w:t xml:space="preserve">will affect existing legislation in this area. </w:t>
      </w:r>
    </w:p>
    <w:p w14:paraId="50211AD6" w14:textId="4E2D8FC4"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EndPr/>
        <w:sdtContent>
          <w:r w:rsidR="007E0588">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EndPr/>
        <w:sdtContent>
          <w:r w:rsidR="007E0588">
            <w:t>Act</w:t>
          </w:r>
        </w:sdtContent>
      </w:sdt>
      <w:r w:rsidR="005D36BD" w:rsidRPr="00146FE0">
        <w:t>.</w:t>
      </w:r>
    </w:p>
    <w:p w14:paraId="210F6A79" w14:textId="206E9913" w:rsidR="00171D21" w:rsidRDefault="00171D21" w:rsidP="00EC4FF9">
      <w:pPr>
        <w:pStyle w:val="ENHeading1Unindexed"/>
        <w:rPr>
          <w:lang w:val="en-GB"/>
        </w:rPr>
      </w:pPr>
    </w:p>
    <w:p w14:paraId="355D4C4D" w14:textId="77777777" w:rsidR="00171D21" w:rsidRPr="00171D21" w:rsidRDefault="00171D21" w:rsidP="00171D21">
      <w:bookmarkStart w:id="0" w:name="_GoBack"/>
      <w:bookmarkEnd w:id="0"/>
    </w:p>
    <w:p w14:paraId="0E66F11B" w14:textId="77777777" w:rsidR="00171D21" w:rsidRPr="00171D21" w:rsidRDefault="00171D21" w:rsidP="00171D21"/>
    <w:p w14:paraId="0CB16264" w14:textId="77777777" w:rsidR="00171D21" w:rsidRPr="00171D21" w:rsidRDefault="00171D21" w:rsidP="00171D21"/>
    <w:p w14:paraId="1A361CA0" w14:textId="77777777" w:rsidR="00171D21" w:rsidRPr="00171D21" w:rsidRDefault="00171D21" w:rsidP="00171D21"/>
    <w:p w14:paraId="53B46178" w14:textId="77777777" w:rsidR="00171D21" w:rsidRPr="00171D21" w:rsidRDefault="00171D21" w:rsidP="00171D21"/>
    <w:p w14:paraId="501730DC" w14:textId="77777777" w:rsidR="00171D21" w:rsidRPr="00171D21" w:rsidRDefault="00171D21" w:rsidP="00171D21"/>
    <w:p w14:paraId="1B56A689" w14:textId="77777777" w:rsidR="00171D21" w:rsidRPr="00171D21" w:rsidRDefault="00171D21" w:rsidP="00171D21"/>
    <w:p w14:paraId="31EDC01E" w14:textId="77777777" w:rsidR="00171D21" w:rsidRPr="00171D21" w:rsidRDefault="00171D21" w:rsidP="00171D21"/>
    <w:p w14:paraId="797CAFAC" w14:textId="77777777" w:rsidR="00171D21" w:rsidRPr="00171D21" w:rsidRDefault="00171D21" w:rsidP="00171D21"/>
    <w:p w14:paraId="69783D62" w14:textId="19F9A728" w:rsidR="00171D21" w:rsidRPr="00171D21" w:rsidRDefault="00171D21" w:rsidP="00171D21"/>
    <w:p w14:paraId="6933BBBC" w14:textId="2263B8D2" w:rsidR="00C54216" w:rsidRPr="00CA4237" w:rsidRDefault="000815DA" w:rsidP="00EC4FF9">
      <w:pPr>
        <w:pStyle w:val="ENHeading1Unindexed"/>
        <w:rPr>
          <w:lang w:val="en-GB"/>
        </w:rPr>
      </w:pPr>
      <w:r w:rsidRPr="00171D21">
        <w:br w:type="page"/>
      </w:r>
      <w:sdt>
        <w:sdtPr>
          <w:rPr>
            <w:lang w:val="en-GB"/>
          </w:rPr>
          <w:id w:val="10370503"/>
          <w:lock w:val="sdtContentLocked"/>
          <w:placeholder>
            <w:docPart w:val="E981BF7FA6DB4EBF8FCB1771437805B3"/>
          </w:placeholder>
          <w:group/>
        </w:sdtPr>
        <w:sdtEndPr/>
        <w:sdtContent>
          <w:r w:rsidR="00EC4FF9" w:rsidRPr="00CA4237">
            <w:rPr>
              <w:lang w:val="en-GB"/>
            </w:rPr>
            <w:t>Table of C</w:t>
          </w:r>
          <w:r w:rsidR="00E718E1" w:rsidRPr="00CA4237">
            <w:rPr>
              <w:lang w:val="en-GB"/>
            </w:rPr>
            <w:t>ontents</w:t>
          </w:r>
        </w:sdtContent>
      </w:sdt>
    </w:p>
    <w:tbl>
      <w:tblPr>
        <w:tblW w:w="0" w:type="auto"/>
        <w:tblLook w:val="04A0" w:firstRow="1" w:lastRow="0" w:firstColumn="1" w:lastColumn="0" w:noHBand="0" w:noVBand="1"/>
      </w:tblPr>
      <w:tblGrid>
        <w:gridCol w:w="4536"/>
        <w:gridCol w:w="4535"/>
      </w:tblGrid>
      <w:sdt>
        <w:sdtPr>
          <w:rPr>
            <w:rFonts w:eastAsia="Times New Roman" w:cs="Times New Roman"/>
            <w:b/>
          </w:rPr>
          <w:id w:val="-513544035"/>
          <w:lock w:val="sdtContentLocked"/>
          <w:placeholder>
            <w:docPart w:val="651A62AC77014C0EB9D4A906D6B6068F"/>
          </w:placeholder>
          <w:group/>
        </w:sdtPr>
        <w:sdtEndPr/>
        <w:sdtContent>
          <w:tr w:rsidR="00EC4FF9" w:rsidRPr="00AE5693" w14:paraId="51AB5A63" w14:textId="77777777" w:rsidTr="00EC4FF9">
            <w:tc>
              <w:tcPr>
                <w:tcW w:w="4643" w:type="dxa"/>
              </w:tcPr>
              <w:p w14:paraId="6774588E" w14:textId="77777777" w:rsidR="00EC4FF9" w:rsidRPr="00AE5693" w:rsidRDefault="00EC4FF9" w:rsidP="008C5FA1">
                <w:pPr>
                  <w:pStyle w:val="StyleTOC1Bold"/>
                  <w:ind w:left="-105"/>
                  <w:jc w:val="left"/>
                  <w:rPr>
                    <w:b/>
                  </w:rPr>
                </w:pPr>
                <w:r w:rsidRPr="00AE5693">
                  <w:rPr>
                    <w:b/>
                  </w:rPr>
                  <w:t>Subject</w:t>
                </w:r>
              </w:p>
            </w:tc>
            <w:tc>
              <w:tcPr>
                <w:tcW w:w="4644" w:type="dxa"/>
              </w:tcPr>
              <w:p w14:paraId="75762D0E" w14:textId="76ADD5FF" w:rsidR="00EC4FF9" w:rsidRPr="00AE5693" w:rsidRDefault="00EC4FF9" w:rsidP="008C5FA1">
                <w:pPr>
                  <w:pStyle w:val="StyleTOC1BoldRight"/>
                  <w:ind w:right="-102"/>
                  <w:rPr>
                    <w:b/>
                  </w:rPr>
                </w:pPr>
                <w:r w:rsidRPr="00AE5693">
                  <w:rPr>
                    <w:b/>
                  </w:rPr>
                  <w:t>Page of these Notes</w:t>
                </w:r>
              </w:p>
            </w:tc>
          </w:tr>
        </w:sdtContent>
      </w:sdt>
    </w:tbl>
    <w:p w14:paraId="01AD0E08" w14:textId="59F76176" w:rsidR="006C5BC0" w:rsidRDefault="00970E42">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72393625" w:history="1">
        <w:r w:rsidR="006C5BC0" w:rsidRPr="001211CF">
          <w:rPr>
            <w:rStyle w:val="Hyperlink"/>
            <w:noProof/>
          </w:rPr>
          <w:t>Overview of the Act</w:t>
        </w:r>
        <w:r w:rsidR="006C5BC0">
          <w:rPr>
            <w:noProof/>
            <w:webHidden/>
          </w:rPr>
          <w:tab/>
        </w:r>
        <w:r w:rsidR="006C5BC0">
          <w:rPr>
            <w:noProof/>
            <w:webHidden/>
          </w:rPr>
          <w:fldChar w:fldCharType="begin"/>
        </w:r>
        <w:r w:rsidR="006C5BC0">
          <w:rPr>
            <w:noProof/>
            <w:webHidden/>
          </w:rPr>
          <w:instrText xml:space="preserve"> PAGEREF _Toc72393625 \h </w:instrText>
        </w:r>
        <w:r w:rsidR="006C5BC0">
          <w:rPr>
            <w:noProof/>
            <w:webHidden/>
          </w:rPr>
        </w:r>
        <w:r w:rsidR="006C5BC0">
          <w:rPr>
            <w:noProof/>
            <w:webHidden/>
          </w:rPr>
          <w:fldChar w:fldCharType="separate"/>
        </w:r>
        <w:r w:rsidR="006C5BC0">
          <w:rPr>
            <w:noProof/>
            <w:webHidden/>
          </w:rPr>
          <w:t>5</w:t>
        </w:r>
        <w:r w:rsidR="006C5BC0">
          <w:rPr>
            <w:noProof/>
            <w:webHidden/>
          </w:rPr>
          <w:fldChar w:fldCharType="end"/>
        </w:r>
      </w:hyperlink>
    </w:p>
    <w:p w14:paraId="66FFF6E9" w14:textId="0FBFE36C" w:rsidR="006C5BC0" w:rsidRDefault="00B04183">
      <w:pPr>
        <w:pStyle w:val="TOC1"/>
        <w:rPr>
          <w:rFonts w:asciiTheme="minorHAnsi" w:hAnsiTheme="minorHAnsi"/>
          <w:b w:val="0"/>
          <w:bCs w:val="0"/>
          <w:noProof/>
          <w:sz w:val="22"/>
          <w:szCs w:val="22"/>
          <w:lang w:eastAsia="en-GB" w:bidi="ar-SA"/>
        </w:rPr>
      </w:pPr>
      <w:hyperlink w:anchor="_Toc72393626" w:history="1">
        <w:r w:rsidR="006C5BC0" w:rsidRPr="001211CF">
          <w:rPr>
            <w:rStyle w:val="Hyperlink"/>
            <w:noProof/>
          </w:rPr>
          <w:t>Policy background</w:t>
        </w:r>
        <w:r w:rsidR="006C5BC0">
          <w:rPr>
            <w:noProof/>
            <w:webHidden/>
          </w:rPr>
          <w:tab/>
        </w:r>
        <w:r w:rsidR="006C5BC0">
          <w:rPr>
            <w:noProof/>
            <w:webHidden/>
          </w:rPr>
          <w:fldChar w:fldCharType="begin"/>
        </w:r>
        <w:r w:rsidR="006C5BC0">
          <w:rPr>
            <w:noProof/>
            <w:webHidden/>
          </w:rPr>
          <w:instrText xml:space="preserve"> PAGEREF _Toc72393626 \h </w:instrText>
        </w:r>
        <w:r w:rsidR="006C5BC0">
          <w:rPr>
            <w:noProof/>
            <w:webHidden/>
          </w:rPr>
        </w:r>
        <w:r w:rsidR="006C5BC0">
          <w:rPr>
            <w:noProof/>
            <w:webHidden/>
          </w:rPr>
          <w:fldChar w:fldCharType="separate"/>
        </w:r>
        <w:r w:rsidR="006C5BC0">
          <w:rPr>
            <w:noProof/>
            <w:webHidden/>
          </w:rPr>
          <w:t>7</w:t>
        </w:r>
        <w:r w:rsidR="006C5BC0">
          <w:rPr>
            <w:noProof/>
            <w:webHidden/>
          </w:rPr>
          <w:fldChar w:fldCharType="end"/>
        </w:r>
      </w:hyperlink>
    </w:p>
    <w:p w14:paraId="04B036B8" w14:textId="643C148B" w:rsidR="006C5BC0" w:rsidRDefault="00B04183">
      <w:pPr>
        <w:pStyle w:val="TOC3"/>
        <w:tabs>
          <w:tab w:val="right" w:pos="9061"/>
        </w:tabs>
        <w:rPr>
          <w:rFonts w:asciiTheme="minorHAnsi" w:hAnsiTheme="minorHAnsi"/>
          <w:iCs w:val="0"/>
          <w:noProof/>
          <w:sz w:val="22"/>
          <w:szCs w:val="22"/>
          <w:lang w:eastAsia="en-GB" w:bidi="ar-SA"/>
        </w:rPr>
      </w:pPr>
      <w:hyperlink w:anchor="_Toc72393627" w:history="1">
        <w:r w:rsidR="006C5BC0" w:rsidRPr="001211CF">
          <w:rPr>
            <w:rStyle w:val="Hyperlink"/>
            <w:noProof/>
          </w:rPr>
          <w:t>Exiting the EU</w:t>
        </w:r>
        <w:r w:rsidR="006C5BC0">
          <w:rPr>
            <w:noProof/>
            <w:webHidden/>
          </w:rPr>
          <w:tab/>
        </w:r>
        <w:r w:rsidR="006C5BC0">
          <w:rPr>
            <w:noProof/>
            <w:webHidden/>
          </w:rPr>
          <w:fldChar w:fldCharType="begin"/>
        </w:r>
        <w:r w:rsidR="006C5BC0">
          <w:rPr>
            <w:noProof/>
            <w:webHidden/>
          </w:rPr>
          <w:instrText xml:space="preserve"> PAGEREF _Toc72393627 \h </w:instrText>
        </w:r>
        <w:r w:rsidR="006C5BC0">
          <w:rPr>
            <w:noProof/>
            <w:webHidden/>
          </w:rPr>
        </w:r>
        <w:r w:rsidR="006C5BC0">
          <w:rPr>
            <w:noProof/>
            <w:webHidden/>
          </w:rPr>
          <w:fldChar w:fldCharType="separate"/>
        </w:r>
        <w:r w:rsidR="006C5BC0">
          <w:rPr>
            <w:noProof/>
            <w:webHidden/>
          </w:rPr>
          <w:t>7</w:t>
        </w:r>
        <w:r w:rsidR="006C5BC0">
          <w:rPr>
            <w:noProof/>
            <w:webHidden/>
          </w:rPr>
          <w:fldChar w:fldCharType="end"/>
        </w:r>
      </w:hyperlink>
    </w:p>
    <w:p w14:paraId="772FF4CD" w14:textId="4AD9C215" w:rsidR="006C5BC0" w:rsidRDefault="00B04183">
      <w:pPr>
        <w:pStyle w:val="TOC3"/>
        <w:tabs>
          <w:tab w:val="right" w:pos="9061"/>
        </w:tabs>
        <w:rPr>
          <w:rFonts w:asciiTheme="minorHAnsi" w:hAnsiTheme="minorHAnsi"/>
          <w:iCs w:val="0"/>
          <w:noProof/>
          <w:sz w:val="22"/>
          <w:szCs w:val="22"/>
          <w:lang w:eastAsia="en-GB" w:bidi="ar-SA"/>
        </w:rPr>
      </w:pPr>
      <w:hyperlink w:anchor="_Toc72393628" w:history="1">
        <w:r w:rsidR="006C5BC0" w:rsidRPr="001211CF">
          <w:rPr>
            <w:rStyle w:val="Hyperlink"/>
            <w:noProof/>
          </w:rPr>
          <w:t>The Common Fisheries Policy (CFP)</w:t>
        </w:r>
        <w:r w:rsidR="006C5BC0">
          <w:rPr>
            <w:noProof/>
            <w:webHidden/>
          </w:rPr>
          <w:tab/>
        </w:r>
        <w:r w:rsidR="006C5BC0">
          <w:rPr>
            <w:noProof/>
            <w:webHidden/>
          </w:rPr>
          <w:fldChar w:fldCharType="begin"/>
        </w:r>
        <w:r w:rsidR="006C5BC0">
          <w:rPr>
            <w:noProof/>
            <w:webHidden/>
          </w:rPr>
          <w:instrText xml:space="preserve"> PAGEREF _Toc72393628 \h </w:instrText>
        </w:r>
        <w:r w:rsidR="006C5BC0">
          <w:rPr>
            <w:noProof/>
            <w:webHidden/>
          </w:rPr>
        </w:r>
        <w:r w:rsidR="006C5BC0">
          <w:rPr>
            <w:noProof/>
            <w:webHidden/>
          </w:rPr>
          <w:fldChar w:fldCharType="separate"/>
        </w:r>
        <w:r w:rsidR="006C5BC0">
          <w:rPr>
            <w:noProof/>
            <w:webHidden/>
          </w:rPr>
          <w:t>7</w:t>
        </w:r>
        <w:r w:rsidR="006C5BC0">
          <w:rPr>
            <w:noProof/>
            <w:webHidden/>
          </w:rPr>
          <w:fldChar w:fldCharType="end"/>
        </w:r>
      </w:hyperlink>
    </w:p>
    <w:p w14:paraId="05CF5303" w14:textId="280B6771" w:rsidR="006C5BC0" w:rsidRDefault="00B04183">
      <w:pPr>
        <w:pStyle w:val="TOC4"/>
        <w:tabs>
          <w:tab w:val="right" w:pos="9061"/>
        </w:tabs>
        <w:rPr>
          <w:noProof/>
          <w:sz w:val="22"/>
          <w:szCs w:val="22"/>
          <w:lang w:eastAsia="en-GB" w:bidi="ar-SA"/>
        </w:rPr>
      </w:pPr>
      <w:hyperlink w:anchor="_Toc72393629" w:history="1">
        <w:r w:rsidR="006C5BC0" w:rsidRPr="001211CF">
          <w:rPr>
            <w:rStyle w:val="Hyperlink"/>
            <w:noProof/>
          </w:rPr>
          <w:t>Access</w:t>
        </w:r>
        <w:r w:rsidR="006C5BC0">
          <w:rPr>
            <w:noProof/>
            <w:webHidden/>
          </w:rPr>
          <w:tab/>
        </w:r>
        <w:r w:rsidR="006C5BC0">
          <w:rPr>
            <w:noProof/>
            <w:webHidden/>
          </w:rPr>
          <w:fldChar w:fldCharType="begin"/>
        </w:r>
        <w:r w:rsidR="006C5BC0">
          <w:rPr>
            <w:noProof/>
            <w:webHidden/>
          </w:rPr>
          <w:instrText xml:space="preserve"> PAGEREF _Toc72393629 \h </w:instrText>
        </w:r>
        <w:r w:rsidR="006C5BC0">
          <w:rPr>
            <w:noProof/>
            <w:webHidden/>
          </w:rPr>
        </w:r>
        <w:r w:rsidR="006C5BC0">
          <w:rPr>
            <w:noProof/>
            <w:webHidden/>
          </w:rPr>
          <w:fldChar w:fldCharType="separate"/>
        </w:r>
        <w:r w:rsidR="006C5BC0">
          <w:rPr>
            <w:noProof/>
            <w:webHidden/>
          </w:rPr>
          <w:t>7</w:t>
        </w:r>
        <w:r w:rsidR="006C5BC0">
          <w:rPr>
            <w:noProof/>
            <w:webHidden/>
          </w:rPr>
          <w:fldChar w:fldCharType="end"/>
        </w:r>
      </w:hyperlink>
    </w:p>
    <w:p w14:paraId="7DB05B59" w14:textId="0B5746F1" w:rsidR="006C5BC0" w:rsidRDefault="00B04183">
      <w:pPr>
        <w:pStyle w:val="TOC4"/>
        <w:tabs>
          <w:tab w:val="right" w:pos="9061"/>
        </w:tabs>
        <w:rPr>
          <w:noProof/>
          <w:sz w:val="22"/>
          <w:szCs w:val="22"/>
          <w:lang w:eastAsia="en-GB" w:bidi="ar-SA"/>
        </w:rPr>
      </w:pPr>
      <w:hyperlink w:anchor="_Toc72393630" w:history="1">
        <w:r w:rsidR="006C5BC0" w:rsidRPr="001211CF">
          <w:rPr>
            <w:rStyle w:val="Hyperlink"/>
            <w:noProof/>
          </w:rPr>
          <w:t>The management of fishing opportunities</w:t>
        </w:r>
        <w:r w:rsidR="006C5BC0">
          <w:rPr>
            <w:noProof/>
            <w:webHidden/>
          </w:rPr>
          <w:tab/>
        </w:r>
        <w:r w:rsidR="006C5BC0">
          <w:rPr>
            <w:noProof/>
            <w:webHidden/>
          </w:rPr>
          <w:fldChar w:fldCharType="begin"/>
        </w:r>
        <w:r w:rsidR="006C5BC0">
          <w:rPr>
            <w:noProof/>
            <w:webHidden/>
          </w:rPr>
          <w:instrText xml:space="preserve"> PAGEREF _Toc72393630 \h </w:instrText>
        </w:r>
        <w:r w:rsidR="006C5BC0">
          <w:rPr>
            <w:noProof/>
            <w:webHidden/>
          </w:rPr>
        </w:r>
        <w:r w:rsidR="006C5BC0">
          <w:rPr>
            <w:noProof/>
            <w:webHidden/>
          </w:rPr>
          <w:fldChar w:fldCharType="separate"/>
        </w:r>
        <w:r w:rsidR="006C5BC0">
          <w:rPr>
            <w:noProof/>
            <w:webHidden/>
          </w:rPr>
          <w:t>7</w:t>
        </w:r>
        <w:r w:rsidR="006C5BC0">
          <w:rPr>
            <w:noProof/>
            <w:webHidden/>
          </w:rPr>
          <w:fldChar w:fldCharType="end"/>
        </w:r>
      </w:hyperlink>
    </w:p>
    <w:p w14:paraId="71AD6D8D" w14:textId="11532B77" w:rsidR="006C5BC0" w:rsidRDefault="00B04183">
      <w:pPr>
        <w:pStyle w:val="TOC4"/>
        <w:tabs>
          <w:tab w:val="right" w:pos="9061"/>
        </w:tabs>
        <w:rPr>
          <w:noProof/>
          <w:sz w:val="22"/>
          <w:szCs w:val="22"/>
          <w:lang w:eastAsia="en-GB" w:bidi="ar-SA"/>
        </w:rPr>
      </w:pPr>
      <w:hyperlink w:anchor="_Toc72393631" w:history="1">
        <w:r w:rsidR="006C5BC0" w:rsidRPr="001211CF">
          <w:rPr>
            <w:rStyle w:val="Hyperlink"/>
            <w:noProof/>
          </w:rPr>
          <w:t>Coastal State negotiations</w:t>
        </w:r>
        <w:r w:rsidR="006C5BC0">
          <w:rPr>
            <w:noProof/>
            <w:webHidden/>
          </w:rPr>
          <w:tab/>
        </w:r>
        <w:r w:rsidR="006C5BC0">
          <w:rPr>
            <w:noProof/>
            <w:webHidden/>
          </w:rPr>
          <w:fldChar w:fldCharType="begin"/>
        </w:r>
        <w:r w:rsidR="006C5BC0">
          <w:rPr>
            <w:noProof/>
            <w:webHidden/>
          </w:rPr>
          <w:instrText xml:space="preserve"> PAGEREF _Toc72393631 \h </w:instrText>
        </w:r>
        <w:r w:rsidR="006C5BC0">
          <w:rPr>
            <w:noProof/>
            <w:webHidden/>
          </w:rPr>
        </w:r>
        <w:r w:rsidR="006C5BC0">
          <w:rPr>
            <w:noProof/>
            <w:webHidden/>
          </w:rPr>
          <w:fldChar w:fldCharType="separate"/>
        </w:r>
        <w:r w:rsidR="006C5BC0">
          <w:rPr>
            <w:noProof/>
            <w:webHidden/>
          </w:rPr>
          <w:t>8</w:t>
        </w:r>
        <w:r w:rsidR="006C5BC0">
          <w:rPr>
            <w:noProof/>
            <w:webHidden/>
          </w:rPr>
          <w:fldChar w:fldCharType="end"/>
        </w:r>
      </w:hyperlink>
    </w:p>
    <w:p w14:paraId="25509CC1" w14:textId="618B3C31" w:rsidR="006C5BC0" w:rsidRDefault="00B04183">
      <w:pPr>
        <w:pStyle w:val="TOC4"/>
        <w:tabs>
          <w:tab w:val="right" w:pos="9061"/>
        </w:tabs>
        <w:rPr>
          <w:noProof/>
          <w:sz w:val="22"/>
          <w:szCs w:val="22"/>
          <w:lang w:eastAsia="en-GB" w:bidi="ar-SA"/>
        </w:rPr>
      </w:pPr>
      <w:hyperlink w:anchor="_Toc72393632" w:history="1">
        <w:r w:rsidR="006C5BC0" w:rsidRPr="001211CF">
          <w:rPr>
            <w:rStyle w:val="Hyperlink"/>
            <w:noProof/>
          </w:rPr>
          <w:t>December Fisheries Council</w:t>
        </w:r>
        <w:r w:rsidR="006C5BC0">
          <w:rPr>
            <w:noProof/>
            <w:webHidden/>
          </w:rPr>
          <w:tab/>
        </w:r>
        <w:r w:rsidR="006C5BC0">
          <w:rPr>
            <w:noProof/>
            <w:webHidden/>
          </w:rPr>
          <w:fldChar w:fldCharType="begin"/>
        </w:r>
        <w:r w:rsidR="006C5BC0">
          <w:rPr>
            <w:noProof/>
            <w:webHidden/>
          </w:rPr>
          <w:instrText xml:space="preserve"> PAGEREF _Toc72393632 \h </w:instrText>
        </w:r>
        <w:r w:rsidR="006C5BC0">
          <w:rPr>
            <w:noProof/>
            <w:webHidden/>
          </w:rPr>
        </w:r>
        <w:r w:rsidR="006C5BC0">
          <w:rPr>
            <w:noProof/>
            <w:webHidden/>
          </w:rPr>
          <w:fldChar w:fldCharType="separate"/>
        </w:r>
        <w:r w:rsidR="006C5BC0">
          <w:rPr>
            <w:noProof/>
            <w:webHidden/>
          </w:rPr>
          <w:t>8</w:t>
        </w:r>
        <w:r w:rsidR="006C5BC0">
          <w:rPr>
            <w:noProof/>
            <w:webHidden/>
          </w:rPr>
          <w:fldChar w:fldCharType="end"/>
        </w:r>
      </w:hyperlink>
    </w:p>
    <w:p w14:paraId="209A6C8F" w14:textId="6ABC10CF" w:rsidR="006C5BC0" w:rsidRDefault="00B04183">
      <w:pPr>
        <w:pStyle w:val="TOC4"/>
        <w:tabs>
          <w:tab w:val="right" w:pos="9061"/>
        </w:tabs>
        <w:rPr>
          <w:noProof/>
          <w:sz w:val="22"/>
          <w:szCs w:val="22"/>
          <w:lang w:eastAsia="en-GB" w:bidi="ar-SA"/>
        </w:rPr>
      </w:pPr>
      <w:hyperlink w:anchor="_Toc72393633" w:history="1">
        <w:r w:rsidR="006C5BC0" w:rsidRPr="001211CF">
          <w:rPr>
            <w:rStyle w:val="Hyperlink"/>
            <w:noProof/>
          </w:rPr>
          <w:t>National quotas</w:t>
        </w:r>
        <w:r w:rsidR="006C5BC0">
          <w:rPr>
            <w:noProof/>
            <w:webHidden/>
          </w:rPr>
          <w:tab/>
        </w:r>
        <w:r w:rsidR="006C5BC0">
          <w:rPr>
            <w:noProof/>
            <w:webHidden/>
          </w:rPr>
          <w:fldChar w:fldCharType="begin"/>
        </w:r>
        <w:r w:rsidR="006C5BC0">
          <w:rPr>
            <w:noProof/>
            <w:webHidden/>
          </w:rPr>
          <w:instrText xml:space="preserve"> PAGEREF _Toc72393633 \h </w:instrText>
        </w:r>
        <w:r w:rsidR="006C5BC0">
          <w:rPr>
            <w:noProof/>
            <w:webHidden/>
          </w:rPr>
        </w:r>
        <w:r w:rsidR="006C5BC0">
          <w:rPr>
            <w:noProof/>
            <w:webHidden/>
          </w:rPr>
          <w:fldChar w:fldCharType="separate"/>
        </w:r>
        <w:r w:rsidR="006C5BC0">
          <w:rPr>
            <w:noProof/>
            <w:webHidden/>
          </w:rPr>
          <w:t>8</w:t>
        </w:r>
        <w:r w:rsidR="006C5BC0">
          <w:rPr>
            <w:noProof/>
            <w:webHidden/>
          </w:rPr>
          <w:fldChar w:fldCharType="end"/>
        </w:r>
      </w:hyperlink>
    </w:p>
    <w:p w14:paraId="5F43789F" w14:textId="56259D93" w:rsidR="006C5BC0" w:rsidRDefault="00B04183">
      <w:pPr>
        <w:pStyle w:val="TOC4"/>
        <w:tabs>
          <w:tab w:val="right" w:pos="9061"/>
        </w:tabs>
        <w:rPr>
          <w:noProof/>
          <w:sz w:val="22"/>
          <w:szCs w:val="22"/>
          <w:lang w:eastAsia="en-GB" w:bidi="ar-SA"/>
        </w:rPr>
      </w:pPr>
      <w:hyperlink w:anchor="_Toc72393634" w:history="1">
        <w:r w:rsidR="006C5BC0" w:rsidRPr="001211CF">
          <w:rPr>
            <w:rStyle w:val="Hyperlink"/>
            <w:noProof/>
          </w:rPr>
          <w:t>Management regime</w:t>
        </w:r>
        <w:r w:rsidR="006C5BC0">
          <w:rPr>
            <w:noProof/>
            <w:webHidden/>
          </w:rPr>
          <w:tab/>
        </w:r>
        <w:r w:rsidR="006C5BC0">
          <w:rPr>
            <w:noProof/>
            <w:webHidden/>
          </w:rPr>
          <w:fldChar w:fldCharType="begin"/>
        </w:r>
        <w:r w:rsidR="006C5BC0">
          <w:rPr>
            <w:noProof/>
            <w:webHidden/>
          </w:rPr>
          <w:instrText xml:space="preserve"> PAGEREF _Toc72393634 \h </w:instrText>
        </w:r>
        <w:r w:rsidR="006C5BC0">
          <w:rPr>
            <w:noProof/>
            <w:webHidden/>
          </w:rPr>
        </w:r>
        <w:r w:rsidR="006C5BC0">
          <w:rPr>
            <w:noProof/>
            <w:webHidden/>
          </w:rPr>
          <w:fldChar w:fldCharType="separate"/>
        </w:r>
        <w:r w:rsidR="006C5BC0">
          <w:rPr>
            <w:noProof/>
            <w:webHidden/>
          </w:rPr>
          <w:t>8</w:t>
        </w:r>
        <w:r w:rsidR="006C5BC0">
          <w:rPr>
            <w:noProof/>
            <w:webHidden/>
          </w:rPr>
          <w:fldChar w:fldCharType="end"/>
        </w:r>
      </w:hyperlink>
    </w:p>
    <w:p w14:paraId="3A776153" w14:textId="07B57D46" w:rsidR="006C5BC0" w:rsidRDefault="00B04183">
      <w:pPr>
        <w:pStyle w:val="TOC4"/>
        <w:tabs>
          <w:tab w:val="right" w:pos="9061"/>
        </w:tabs>
        <w:rPr>
          <w:noProof/>
          <w:sz w:val="22"/>
          <w:szCs w:val="22"/>
          <w:lang w:eastAsia="en-GB" w:bidi="ar-SA"/>
        </w:rPr>
      </w:pPr>
      <w:hyperlink w:anchor="_Toc72393635" w:history="1">
        <w:r w:rsidR="006C5BC0" w:rsidRPr="001211CF">
          <w:rPr>
            <w:rStyle w:val="Hyperlink"/>
            <w:noProof/>
          </w:rPr>
          <w:t>European Maritime and Fisheries Fund</w:t>
        </w:r>
        <w:r w:rsidR="006C5BC0">
          <w:rPr>
            <w:noProof/>
            <w:webHidden/>
          </w:rPr>
          <w:tab/>
        </w:r>
        <w:r w:rsidR="006C5BC0">
          <w:rPr>
            <w:noProof/>
            <w:webHidden/>
          </w:rPr>
          <w:fldChar w:fldCharType="begin"/>
        </w:r>
        <w:r w:rsidR="006C5BC0">
          <w:rPr>
            <w:noProof/>
            <w:webHidden/>
          </w:rPr>
          <w:instrText xml:space="preserve"> PAGEREF _Toc72393635 \h </w:instrText>
        </w:r>
        <w:r w:rsidR="006C5BC0">
          <w:rPr>
            <w:noProof/>
            <w:webHidden/>
          </w:rPr>
        </w:r>
        <w:r w:rsidR="006C5BC0">
          <w:rPr>
            <w:noProof/>
            <w:webHidden/>
          </w:rPr>
          <w:fldChar w:fldCharType="separate"/>
        </w:r>
        <w:r w:rsidR="006C5BC0">
          <w:rPr>
            <w:noProof/>
            <w:webHidden/>
          </w:rPr>
          <w:t>9</w:t>
        </w:r>
        <w:r w:rsidR="006C5BC0">
          <w:rPr>
            <w:noProof/>
            <w:webHidden/>
          </w:rPr>
          <w:fldChar w:fldCharType="end"/>
        </w:r>
      </w:hyperlink>
    </w:p>
    <w:p w14:paraId="10DD86C5" w14:textId="60E3E32A" w:rsidR="006C5BC0" w:rsidRDefault="00B04183">
      <w:pPr>
        <w:pStyle w:val="TOC3"/>
        <w:tabs>
          <w:tab w:val="right" w:pos="9061"/>
        </w:tabs>
        <w:rPr>
          <w:rFonts w:asciiTheme="minorHAnsi" w:hAnsiTheme="minorHAnsi"/>
          <w:iCs w:val="0"/>
          <w:noProof/>
          <w:sz w:val="22"/>
          <w:szCs w:val="22"/>
          <w:lang w:eastAsia="en-GB" w:bidi="ar-SA"/>
        </w:rPr>
      </w:pPr>
      <w:hyperlink w:anchor="_Toc72393636" w:history="1">
        <w:r w:rsidR="006C5BC0" w:rsidRPr="001211CF">
          <w:rPr>
            <w:rStyle w:val="Hyperlink"/>
            <w:noProof/>
          </w:rPr>
          <w:t>Fisheries management in the UK</w:t>
        </w:r>
        <w:r w:rsidR="006C5BC0">
          <w:rPr>
            <w:noProof/>
            <w:webHidden/>
          </w:rPr>
          <w:tab/>
        </w:r>
        <w:r w:rsidR="006C5BC0">
          <w:rPr>
            <w:noProof/>
            <w:webHidden/>
          </w:rPr>
          <w:fldChar w:fldCharType="begin"/>
        </w:r>
        <w:r w:rsidR="006C5BC0">
          <w:rPr>
            <w:noProof/>
            <w:webHidden/>
          </w:rPr>
          <w:instrText xml:space="preserve"> PAGEREF _Toc72393636 \h </w:instrText>
        </w:r>
        <w:r w:rsidR="006C5BC0">
          <w:rPr>
            <w:noProof/>
            <w:webHidden/>
          </w:rPr>
        </w:r>
        <w:r w:rsidR="006C5BC0">
          <w:rPr>
            <w:noProof/>
            <w:webHidden/>
          </w:rPr>
          <w:fldChar w:fldCharType="separate"/>
        </w:r>
        <w:r w:rsidR="006C5BC0">
          <w:rPr>
            <w:noProof/>
            <w:webHidden/>
          </w:rPr>
          <w:t>9</w:t>
        </w:r>
        <w:r w:rsidR="006C5BC0">
          <w:rPr>
            <w:noProof/>
            <w:webHidden/>
          </w:rPr>
          <w:fldChar w:fldCharType="end"/>
        </w:r>
      </w:hyperlink>
    </w:p>
    <w:p w14:paraId="1D87F056" w14:textId="0ADFCC20" w:rsidR="006C5BC0" w:rsidRDefault="00B04183">
      <w:pPr>
        <w:pStyle w:val="TOC4"/>
        <w:tabs>
          <w:tab w:val="right" w:pos="9061"/>
        </w:tabs>
        <w:rPr>
          <w:noProof/>
          <w:sz w:val="22"/>
          <w:szCs w:val="22"/>
          <w:lang w:eastAsia="en-GB" w:bidi="ar-SA"/>
        </w:rPr>
      </w:pPr>
      <w:hyperlink w:anchor="_Toc72393637" w:history="1">
        <w:r w:rsidR="006C5BC0" w:rsidRPr="001211CF">
          <w:rPr>
            <w:rStyle w:val="Hyperlink"/>
            <w:noProof/>
          </w:rPr>
          <w:t>Quota distribution</w:t>
        </w:r>
        <w:r w:rsidR="006C5BC0">
          <w:rPr>
            <w:noProof/>
            <w:webHidden/>
          </w:rPr>
          <w:tab/>
        </w:r>
        <w:r w:rsidR="006C5BC0">
          <w:rPr>
            <w:noProof/>
            <w:webHidden/>
          </w:rPr>
          <w:fldChar w:fldCharType="begin"/>
        </w:r>
        <w:r w:rsidR="006C5BC0">
          <w:rPr>
            <w:noProof/>
            <w:webHidden/>
          </w:rPr>
          <w:instrText xml:space="preserve"> PAGEREF _Toc72393637 \h </w:instrText>
        </w:r>
        <w:r w:rsidR="006C5BC0">
          <w:rPr>
            <w:noProof/>
            <w:webHidden/>
          </w:rPr>
        </w:r>
        <w:r w:rsidR="006C5BC0">
          <w:rPr>
            <w:noProof/>
            <w:webHidden/>
          </w:rPr>
          <w:fldChar w:fldCharType="separate"/>
        </w:r>
        <w:r w:rsidR="006C5BC0">
          <w:rPr>
            <w:noProof/>
            <w:webHidden/>
          </w:rPr>
          <w:t>9</w:t>
        </w:r>
        <w:r w:rsidR="006C5BC0">
          <w:rPr>
            <w:noProof/>
            <w:webHidden/>
          </w:rPr>
          <w:fldChar w:fldCharType="end"/>
        </w:r>
      </w:hyperlink>
    </w:p>
    <w:p w14:paraId="031BD2A3" w14:textId="5BF7E271" w:rsidR="006C5BC0" w:rsidRDefault="00B04183">
      <w:pPr>
        <w:pStyle w:val="TOC4"/>
        <w:tabs>
          <w:tab w:val="right" w:pos="9061"/>
        </w:tabs>
        <w:rPr>
          <w:noProof/>
          <w:sz w:val="22"/>
          <w:szCs w:val="22"/>
          <w:lang w:eastAsia="en-GB" w:bidi="ar-SA"/>
        </w:rPr>
      </w:pPr>
      <w:hyperlink w:anchor="_Toc72393638" w:history="1">
        <w:r w:rsidR="006C5BC0" w:rsidRPr="001211CF">
          <w:rPr>
            <w:rStyle w:val="Hyperlink"/>
            <w:noProof/>
          </w:rPr>
          <w:t>Producer Organisations</w:t>
        </w:r>
        <w:r w:rsidR="006C5BC0">
          <w:rPr>
            <w:noProof/>
            <w:webHidden/>
          </w:rPr>
          <w:tab/>
        </w:r>
        <w:r w:rsidR="006C5BC0">
          <w:rPr>
            <w:noProof/>
            <w:webHidden/>
          </w:rPr>
          <w:fldChar w:fldCharType="begin"/>
        </w:r>
        <w:r w:rsidR="006C5BC0">
          <w:rPr>
            <w:noProof/>
            <w:webHidden/>
          </w:rPr>
          <w:instrText xml:space="preserve"> PAGEREF _Toc72393638 \h </w:instrText>
        </w:r>
        <w:r w:rsidR="006C5BC0">
          <w:rPr>
            <w:noProof/>
            <w:webHidden/>
          </w:rPr>
        </w:r>
        <w:r w:rsidR="006C5BC0">
          <w:rPr>
            <w:noProof/>
            <w:webHidden/>
          </w:rPr>
          <w:fldChar w:fldCharType="separate"/>
        </w:r>
        <w:r w:rsidR="006C5BC0">
          <w:rPr>
            <w:noProof/>
            <w:webHidden/>
          </w:rPr>
          <w:t>9</w:t>
        </w:r>
        <w:r w:rsidR="006C5BC0">
          <w:rPr>
            <w:noProof/>
            <w:webHidden/>
          </w:rPr>
          <w:fldChar w:fldCharType="end"/>
        </w:r>
      </w:hyperlink>
    </w:p>
    <w:p w14:paraId="5D6C5DF4" w14:textId="05621F33" w:rsidR="006C5BC0" w:rsidRDefault="00B04183">
      <w:pPr>
        <w:pStyle w:val="TOC4"/>
        <w:tabs>
          <w:tab w:val="right" w:pos="9061"/>
        </w:tabs>
        <w:rPr>
          <w:noProof/>
          <w:sz w:val="22"/>
          <w:szCs w:val="22"/>
          <w:lang w:eastAsia="en-GB" w:bidi="ar-SA"/>
        </w:rPr>
      </w:pPr>
      <w:hyperlink w:anchor="_Toc72393639" w:history="1">
        <w:r w:rsidR="006C5BC0" w:rsidRPr="001211CF">
          <w:rPr>
            <w:rStyle w:val="Hyperlink"/>
            <w:noProof/>
          </w:rPr>
          <w:t>Fisheries Management in England</w:t>
        </w:r>
        <w:r w:rsidR="006C5BC0">
          <w:rPr>
            <w:noProof/>
            <w:webHidden/>
          </w:rPr>
          <w:tab/>
        </w:r>
        <w:r w:rsidR="006C5BC0">
          <w:rPr>
            <w:noProof/>
            <w:webHidden/>
          </w:rPr>
          <w:fldChar w:fldCharType="begin"/>
        </w:r>
        <w:r w:rsidR="006C5BC0">
          <w:rPr>
            <w:noProof/>
            <w:webHidden/>
          </w:rPr>
          <w:instrText xml:space="preserve"> PAGEREF _Toc72393639 \h </w:instrText>
        </w:r>
        <w:r w:rsidR="006C5BC0">
          <w:rPr>
            <w:noProof/>
            <w:webHidden/>
          </w:rPr>
        </w:r>
        <w:r w:rsidR="006C5BC0">
          <w:rPr>
            <w:noProof/>
            <w:webHidden/>
          </w:rPr>
          <w:fldChar w:fldCharType="separate"/>
        </w:r>
        <w:r w:rsidR="006C5BC0">
          <w:rPr>
            <w:noProof/>
            <w:webHidden/>
          </w:rPr>
          <w:t>9</w:t>
        </w:r>
        <w:r w:rsidR="006C5BC0">
          <w:rPr>
            <w:noProof/>
            <w:webHidden/>
          </w:rPr>
          <w:fldChar w:fldCharType="end"/>
        </w:r>
      </w:hyperlink>
    </w:p>
    <w:p w14:paraId="215D2FF6" w14:textId="50279248" w:rsidR="006C5BC0" w:rsidRDefault="00B04183">
      <w:pPr>
        <w:pStyle w:val="TOC4"/>
        <w:tabs>
          <w:tab w:val="right" w:pos="9061"/>
        </w:tabs>
        <w:rPr>
          <w:noProof/>
          <w:sz w:val="22"/>
          <w:szCs w:val="22"/>
          <w:lang w:eastAsia="en-GB" w:bidi="ar-SA"/>
        </w:rPr>
      </w:pPr>
      <w:hyperlink w:anchor="_Toc72393640" w:history="1">
        <w:r w:rsidR="006C5BC0" w:rsidRPr="001211CF">
          <w:rPr>
            <w:rStyle w:val="Hyperlink"/>
            <w:noProof/>
          </w:rPr>
          <w:t>Devolution</w:t>
        </w:r>
        <w:r w:rsidR="006C5BC0">
          <w:rPr>
            <w:noProof/>
            <w:webHidden/>
          </w:rPr>
          <w:tab/>
        </w:r>
        <w:r w:rsidR="006C5BC0">
          <w:rPr>
            <w:noProof/>
            <w:webHidden/>
          </w:rPr>
          <w:fldChar w:fldCharType="begin"/>
        </w:r>
        <w:r w:rsidR="006C5BC0">
          <w:rPr>
            <w:noProof/>
            <w:webHidden/>
          </w:rPr>
          <w:instrText xml:space="preserve"> PAGEREF _Toc72393640 \h </w:instrText>
        </w:r>
        <w:r w:rsidR="006C5BC0">
          <w:rPr>
            <w:noProof/>
            <w:webHidden/>
          </w:rPr>
        </w:r>
        <w:r w:rsidR="006C5BC0">
          <w:rPr>
            <w:noProof/>
            <w:webHidden/>
          </w:rPr>
          <w:fldChar w:fldCharType="separate"/>
        </w:r>
        <w:r w:rsidR="006C5BC0">
          <w:rPr>
            <w:noProof/>
            <w:webHidden/>
          </w:rPr>
          <w:t>10</w:t>
        </w:r>
        <w:r w:rsidR="006C5BC0">
          <w:rPr>
            <w:noProof/>
            <w:webHidden/>
          </w:rPr>
          <w:fldChar w:fldCharType="end"/>
        </w:r>
      </w:hyperlink>
    </w:p>
    <w:p w14:paraId="0F05C471" w14:textId="567F36AE" w:rsidR="006C5BC0" w:rsidRDefault="00B04183">
      <w:pPr>
        <w:pStyle w:val="TOC3"/>
        <w:tabs>
          <w:tab w:val="right" w:pos="9061"/>
        </w:tabs>
        <w:rPr>
          <w:rFonts w:asciiTheme="minorHAnsi" w:hAnsiTheme="minorHAnsi"/>
          <w:iCs w:val="0"/>
          <w:noProof/>
          <w:sz w:val="22"/>
          <w:szCs w:val="22"/>
          <w:lang w:eastAsia="en-GB" w:bidi="ar-SA"/>
        </w:rPr>
      </w:pPr>
      <w:hyperlink w:anchor="_Toc72393641" w:history="1">
        <w:r w:rsidR="006C5BC0" w:rsidRPr="001211CF">
          <w:rPr>
            <w:rStyle w:val="Hyperlink"/>
            <w:noProof/>
          </w:rPr>
          <w:t>Sustainable fisheries for future generations</w:t>
        </w:r>
        <w:r w:rsidR="006C5BC0">
          <w:rPr>
            <w:noProof/>
            <w:webHidden/>
          </w:rPr>
          <w:tab/>
        </w:r>
        <w:r w:rsidR="006C5BC0">
          <w:rPr>
            <w:noProof/>
            <w:webHidden/>
          </w:rPr>
          <w:fldChar w:fldCharType="begin"/>
        </w:r>
        <w:r w:rsidR="006C5BC0">
          <w:rPr>
            <w:noProof/>
            <w:webHidden/>
          </w:rPr>
          <w:instrText xml:space="preserve"> PAGEREF _Toc72393641 \h </w:instrText>
        </w:r>
        <w:r w:rsidR="006C5BC0">
          <w:rPr>
            <w:noProof/>
            <w:webHidden/>
          </w:rPr>
        </w:r>
        <w:r w:rsidR="006C5BC0">
          <w:rPr>
            <w:noProof/>
            <w:webHidden/>
          </w:rPr>
          <w:fldChar w:fldCharType="separate"/>
        </w:r>
        <w:r w:rsidR="006C5BC0">
          <w:rPr>
            <w:noProof/>
            <w:webHidden/>
          </w:rPr>
          <w:t>10</w:t>
        </w:r>
        <w:r w:rsidR="006C5BC0">
          <w:rPr>
            <w:noProof/>
            <w:webHidden/>
          </w:rPr>
          <w:fldChar w:fldCharType="end"/>
        </w:r>
      </w:hyperlink>
    </w:p>
    <w:p w14:paraId="6B4DCEE2" w14:textId="67C67144" w:rsidR="006C5BC0" w:rsidRDefault="00B04183">
      <w:pPr>
        <w:pStyle w:val="TOC1"/>
        <w:rPr>
          <w:rFonts w:asciiTheme="minorHAnsi" w:hAnsiTheme="minorHAnsi"/>
          <w:b w:val="0"/>
          <w:bCs w:val="0"/>
          <w:noProof/>
          <w:sz w:val="22"/>
          <w:szCs w:val="22"/>
          <w:lang w:eastAsia="en-GB" w:bidi="ar-SA"/>
        </w:rPr>
      </w:pPr>
      <w:hyperlink w:anchor="_Toc72393642" w:history="1">
        <w:r w:rsidR="006C5BC0" w:rsidRPr="001211CF">
          <w:rPr>
            <w:rStyle w:val="Hyperlink"/>
            <w:noProof/>
          </w:rPr>
          <w:t>Legal background</w:t>
        </w:r>
        <w:r w:rsidR="006C5BC0">
          <w:rPr>
            <w:noProof/>
            <w:webHidden/>
          </w:rPr>
          <w:tab/>
        </w:r>
        <w:r w:rsidR="006C5BC0">
          <w:rPr>
            <w:noProof/>
            <w:webHidden/>
          </w:rPr>
          <w:fldChar w:fldCharType="begin"/>
        </w:r>
        <w:r w:rsidR="006C5BC0">
          <w:rPr>
            <w:noProof/>
            <w:webHidden/>
          </w:rPr>
          <w:instrText xml:space="preserve"> PAGEREF _Toc72393642 \h </w:instrText>
        </w:r>
        <w:r w:rsidR="006C5BC0">
          <w:rPr>
            <w:noProof/>
            <w:webHidden/>
          </w:rPr>
        </w:r>
        <w:r w:rsidR="006C5BC0">
          <w:rPr>
            <w:noProof/>
            <w:webHidden/>
          </w:rPr>
          <w:fldChar w:fldCharType="separate"/>
        </w:r>
        <w:r w:rsidR="006C5BC0">
          <w:rPr>
            <w:noProof/>
            <w:webHidden/>
          </w:rPr>
          <w:t>10</w:t>
        </w:r>
        <w:r w:rsidR="006C5BC0">
          <w:rPr>
            <w:noProof/>
            <w:webHidden/>
          </w:rPr>
          <w:fldChar w:fldCharType="end"/>
        </w:r>
      </w:hyperlink>
    </w:p>
    <w:p w14:paraId="230697E8" w14:textId="41EB9ACB" w:rsidR="006C5BC0" w:rsidRDefault="00B04183">
      <w:pPr>
        <w:pStyle w:val="TOC3"/>
        <w:tabs>
          <w:tab w:val="right" w:pos="9061"/>
        </w:tabs>
        <w:rPr>
          <w:rFonts w:asciiTheme="minorHAnsi" w:hAnsiTheme="minorHAnsi"/>
          <w:iCs w:val="0"/>
          <w:noProof/>
          <w:sz w:val="22"/>
          <w:szCs w:val="22"/>
          <w:lang w:eastAsia="en-GB" w:bidi="ar-SA"/>
        </w:rPr>
      </w:pPr>
      <w:hyperlink w:anchor="_Toc72393643" w:history="1">
        <w:r w:rsidR="006C5BC0" w:rsidRPr="001211CF">
          <w:rPr>
            <w:rStyle w:val="Hyperlink"/>
            <w:noProof/>
          </w:rPr>
          <w:t>Legal background to the Common Fisheries Policy</w:t>
        </w:r>
        <w:r w:rsidR="006C5BC0">
          <w:rPr>
            <w:noProof/>
            <w:webHidden/>
          </w:rPr>
          <w:tab/>
        </w:r>
        <w:r w:rsidR="006C5BC0">
          <w:rPr>
            <w:noProof/>
            <w:webHidden/>
          </w:rPr>
          <w:fldChar w:fldCharType="begin"/>
        </w:r>
        <w:r w:rsidR="006C5BC0">
          <w:rPr>
            <w:noProof/>
            <w:webHidden/>
          </w:rPr>
          <w:instrText xml:space="preserve"> PAGEREF _Toc72393643 \h </w:instrText>
        </w:r>
        <w:r w:rsidR="006C5BC0">
          <w:rPr>
            <w:noProof/>
            <w:webHidden/>
          </w:rPr>
        </w:r>
        <w:r w:rsidR="006C5BC0">
          <w:rPr>
            <w:noProof/>
            <w:webHidden/>
          </w:rPr>
          <w:fldChar w:fldCharType="separate"/>
        </w:r>
        <w:r w:rsidR="006C5BC0">
          <w:rPr>
            <w:noProof/>
            <w:webHidden/>
          </w:rPr>
          <w:t>10</w:t>
        </w:r>
        <w:r w:rsidR="006C5BC0">
          <w:rPr>
            <w:noProof/>
            <w:webHidden/>
          </w:rPr>
          <w:fldChar w:fldCharType="end"/>
        </w:r>
      </w:hyperlink>
    </w:p>
    <w:p w14:paraId="4EFE7706" w14:textId="10513178" w:rsidR="006C5BC0" w:rsidRDefault="00B04183">
      <w:pPr>
        <w:pStyle w:val="TOC3"/>
        <w:tabs>
          <w:tab w:val="right" w:pos="9061"/>
        </w:tabs>
        <w:rPr>
          <w:rFonts w:asciiTheme="minorHAnsi" w:hAnsiTheme="minorHAnsi"/>
          <w:iCs w:val="0"/>
          <w:noProof/>
          <w:sz w:val="22"/>
          <w:szCs w:val="22"/>
          <w:lang w:eastAsia="en-GB" w:bidi="ar-SA"/>
        </w:rPr>
      </w:pPr>
      <w:hyperlink w:anchor="_Toc72393644" w:history="1">
        <w:r w:rsidR="006C5BC0" w:rsidRPr="001211CF">
          <w:rPr>
            <w:rStyle w:val="Hyperlink"/>
            <w:noProof/>
          </w:rPr>
          <w:t>London Fisheries Convention</w:t>
        </w:r>
        <w:r w:rsidR="006C5BC0">
          <w:rPr>
            <w:noProof/>
            <w:webHidden/>
          </w:rPr>
          <w:tab/>
        </w:r>
        <w:r w:rsidR="006C5BC0">
          <w:rPr>
            <w:noProof/>
            <w:webHidden/>
          </w:rPr>
          <w:fldChar w:fldCharType="begin"/>
        </w:r>
        <w:r w:rsidR="006C5BC0">
          <w:rPr>
            <w:noProof/>
            <w:webHidden/>
          </w:rPr>
          <w:instrText xml:space="preserve"> PAGEREF _Toc72393644 \h </w:instrText>
        </w:r>
        <w:r w:rsidR="006C5BC0">
          <w:rPr>
            <w:noProof/>
            <w:webHidden/>
          </w:rPr>
        </w:r>
        <w:r w:rsidR="006C5BC0">
          <w:rPr>
            <w:noProof/>
            <w:webHidden/>
          </w:rPr>
          <w:fldChar w:fldCharType="separate"/>
        </w:r>
        <w:r w:rsidR="006C5BC0">
          <w:rPr>
            <w:noProof/>
            <w:webHidden/>
          </w:rPr>
          <w:t>11</w:t>
        </w:r>
        <w:r w:rsidR="006C5BC0">
          <w:rPr>
            <w:noProof/>
            <w:webHidden/>
          </w:rPr>
          <w:fldChar w:fldCharType="end"/>
        </w:r>
      </w:hyperlink>
    </w:p>
    <w:p w14:paraId="1328EF8F" w14:textId="7580F0A2" w:rsidR="006C5BC0" w:rsidRDefault="00B04183">
      <w:pPr>
        <w:pStyle w:val="TOC3"/>
        <w:tabs>
          <w:tab w:val="right" w:pos="9061"/>
        </w:tabs>
        <w:rPr>
          <w:rFonts w:asciiTheme="minorHAnsi" w:hAnsiTheme="minorHAnsi"/>
          <w:iCs w:val="0"/>
          <w:noProof/>
          <w:sz w:val="22"/>
          <w:szCs w:val="22"/>
          <w:lang w:eastAsia="en-GB" w:bidi="ar-SA"/>
        </w:rPr>
      </w:pPr>
      <w:hyperlink w:anchor="_Toc72393645" w:history="1">
        <w:r w:rsidR="006C5BC0" w:rsidRPr="001211CF">
          <w:rPr>
            <w:rStyle w:val="Hyperlink"/>
            <w:noProof/>
          </w:rPr>
          <w:t>UK law relating to fisheries</w:t>
        </w:r>
        <w:r w:rsidR="006C5BC0">
          <w:rPr>
            <w:noProof/>
            <w:webHidden/>
          </w:rPr>
          <w:tab/>
        </w:r>
        <w:r w:rsidR="006C5BC0">
          <w:rPr>
            <w:noProof/>
            <w:webHidden/>
          </w:rPr>
          <w:fldChar w:fldCharType="begin"/>
        </w:r>
        <w:r w:rsidR="006C5BC0">
          <w:rPr>
            <w:noProof/>
            <w:webHidden/>
          </w:rPr>
          <w:instrText xml:space="preserve"> PAGEREF _Toc72393645 \h </w:instrText>
        </w:r>
        <w:r w:rsidR="006C5BC0">
          <w:rPr>
            <w:noProof/>
            <w:webHidden/>
          </w:rPr>
        </w:r>
        <w:r w:rsidR="006C5BC0">
          <w:rPr>
            <w:noProof/>
            <w:webHidden/>
          </w:rPr>
          <w:fldChar w:fldCharType="separate"/>
        </w:r>
        <w:r w:rsidR="006C5BC0">
          <w:rPr>
            <w:noProof/>
            <w:webHidden/>
          </w:rPr>
          <w:t>12</w:t>
        </w:r>
        <w:r w:rsidR="006C5BC0">
          <w:rPr>
            <w:noProof/>
            <w:webHidden/>
          </w:rPr>
          <w:fldChar w:fldCharType="end"/>
        </w:r>
      </w:hyperlink>
    </w:p>
    <w:p w14:paraId="247AF447" w14:textId="3262E8D3" w:rsidR="006C5BC0" w:rsidRDefault="00B04183">
      <w:pPr>
        <w:pStyle w:val="TOC4"/>
        <w:tabs>
          <w:tab w:val="right" w:pos="9061"/>
        </w:tabs>
        <w:rPr>
          <w:noProof/>
          <w:sz w:val="22"/>
          <w:szCs w:val="22"/>
          <w:lang w:eastAsia="en-GB" w:bidi="ar-SA"/>
        </w:rPr>
      </w:pPr>
      <w:hyperlink w:anchor="_Toc72393646" w:history="1">
        <w:r w:rsidR="006C5BC0" w:rsidRPr="001211CF">
          <w:rPr>
            <w:rStyle w:val="Hyperlink"/>
            <w:noProof/>
          </w:rPr>
          <w:t>Legal background to the devolution of fisheries</w:t>
        </w:r>
        <w:r w:rsidR="006C5BC0">
          <w:rPr>
            <w:noProof/>
            <w:webHidden/>
          </w:rPr>
          <w:tab/>
        </w:r>
        <w:r w:rsidR="006C5BC0">
          <w:rPr>
            <w:noProof/>
            <w:webHidden/>
          </w:rPr>
          <w:fldChar w:fldCharType="begin"/>
        </w:r>
        <w:r w:rsidR="006C5BC0">
          <w:rPr>
            <w:noProof/>
            <w:webHidden/>
          </w:rPr>
          <w:instrText xml:space="preserve"> PAGEREF _Toc72393646 \h </w:instrText>
        </w:r>
        <w:r w:rsidR="006C5BC0">
          <w:rPr>
            <w:noProof/>
            <w:webHidden/>
          </w:rPr>
        </w:r>
        <w:r w:rsidR="006C5BC0">
          <w:rPr>
            <w:noProof/>
            <w:webHidden/>
          </w:rPr>
          <w:fldChar w:fldCharType="separate"/>
        </w:r>
        <w:r w:rsidR="006C5BC0">
          <w:rPr>
            <w:noProof/>
            <w:webHidden/>
          </w:rPr>
          <w:t>13</w:t>
        </w:r>
        <w:r w:rsidR="006C5BC0">
          <w:rPr>
            <w:noProof/>
            <w:webHidden/>
          </w:rPr>
          <w:fldChar w:fldCharType="end"/>
        </w:r>
      </w:hyperlink>
    </w:p>
    <w:p w14:paraId="1BFA0B88" w14:textId="490AF9F5" w:rsidR="006C5BC0" w:rsidRDefault="00B04183">
      <w:pPr>
        <w:pStyle w:val="TOC3"/>
        <w:tabs>
          <w:tab w:val="right" w:pos="9061"/>
        </w:tabs>
        <w:rPr>
          <w:rFonts w:asciiTheme="minorHAnsi" w:hAnsiTheme="minorHAnsi"/>
          <w:iCs w:val="0"/>
          <w:noProof/>
          <w:sz w:val="22"/>
          <w:szCs w:val="22"/>
          <w:lang w:eastAsia="en-GB" w:bidi="ar-SA"/>
        </w:rPr>
      </w:pPr>
      <w:hyperlink w:anchor="_Toc72393647" w:history="1">
        <w:r w:rsidR="006C5BC0" w:rsidRPr="001211CF">
          <w:rPr>
            <w:rStyle w:val="Hyperlink"/>
            <w:noProof/>
          </w:rPr>
          <w:t>International law: the United Nations Convention on the Law of the Sea, the United Nations Fish Stocks Agreement and Regional Fishery Management Organisations</w:t>
        </w:r>
        <w:r w:rsidR="006C5BC0">
          <w:rPr>
            <w:noProof/>
            <w:webHidden/>
          </w:rPr>
          <w:tab/>
        </w:r>
        <w:r w:rsidR="006C5BC0">
          <w:rPr>
            <w:noProof/>
            <w:webHidden/>
          </w:rPr>
          <w:fldChar w:fldCharType="begin"/>
        </w:r>
        <w:r w:rsidR="006C5BC0">
          <w:rPr>
            <w:noProof/>
            <w:webHidden/>
          </w:rPr>
          <w:instrText xml:space="preserve"> PAGEREF _Toc72393647 \h </w:instrText>
        </w:r>
        <w:r w:rsidR="006C5BC0">
          <w:rPr>
            <w:noProof/>
            <w:webHidden/>
          </w:rPr>
        </w:r>
        <w:r w:rsidR="006C5BC0">
          <w:rPr>
            <w:noProof/>
            <w:webHidden/>
          </w:rPr>
          <w:fldChar w:fldCharType="separate"/>
        </w:r>
        <w:r w:rsidR="006C5BC0">
          <w:rPr>
            <w:noProof/>
            <w:webHidden/>
          </w:rPr>
          <w:t>13</w:t>
        </w:r>
        <w:r w:rsidR="006C5BC0">
          <w:rPr>
            <w:noProof/>
            <w:webHidden/>
          </w:rPr>
          <w:fldChar w:fldCharType="end"/>
        </w:r>
      </w:hyperlink>
    </w:p>
    <w:p w14:paraId="62991BAC" w14:textId="41E1D3E8" w:rsidR="006C5BC0" w:rsidRDefault="00B04183">
      <w:pPr>
        <w:pStyle w:val="TOC4"/>
        <w:tabs>
          <w:tab w:val="right" w:pos="9061"/>
        </w:tabs>
        <w:rPr>
          <w:noProof/>
          <w:sz w:val="22"/>
          <w:szCs w:val="22"/>
          <w:lang w:eastAsia="en-GB" w:bidi="ar-SA"/>
        </w:rPr>
      </w:pPr>
      <w:hyperlink w:anchor="_Toc72393648" w:history="1">
        <w:r w:rsidR="006C5BC0" w:rsidRPr="001211CF">
          <w:rPr>
            <w:rStyle w:val="Hyperlink"/>
            <w:noProof/>
          </w:rPr>
          <w:t>UNCLOS</w:t>
        </w:r>
        <w:r w:rsidR="006C5BC0">
          <w:rPr>
            <w:noProof/>
            <w:webHidden/>
          </w:rPr>
          <w:tab/>
        </w:r>
        <w:r w:rsidR="006C5BC0">
          <w:rPr>
            <w:noProof/>
            <w:webHidden/>
          </w:rPr>
          <w:fldChar w:fldCharType="begin"/>
        </w:r>
        <w:r w:rsidR="006C5BC0">
          <w:rPr>
            <w:noProof/>
            <w:webHidden/>
          </w:rPr>
          <w:instrText xml:space="preserve"> PAGEREF _Toc72393648 \h </w:instrText>
        </w:r>
        <w:r w:rsidR="006C5BC0">
          <w:rPr>
            <w:noProof/>
            <w:webHidden/>
          </w:rPr>
        </w:r>
        <w:r w:rsidR="006C5BC0">
          <w:rPr>
            <w:noProof/>
            <w:webHidden/>
          </w:rPr>
          <w:fldChar w:fldCharType="separate"/>
        </w:r>
        <w:r w:rsidR="006C5BC0">
          <w:rPr>
            <w:noProof/>
            <w:webHidden/>
          </w:rPr>
          <w:t>13</w:t>
        </w:r>
        <w:r w:rsidR="006C5BC0">
          <w:rPr>
            <w:noProof/>
            <w:webHidden/>
          </w:rPr>
          <w:fldChar w:fldCharType="end"/>
        </w:r>
      </w:hyperlink>
    </w:p>
    <w:p w14:paraId="26C78953" w14:textId="4EA096FA" w:rsidR="006C5BC0" w:rsidRDefault="00B04183">
      <w:pPr>
        <w:pStyle w:val="TOC4"/>
        <w:tabs>
          <w:tab w:val="right" w:pos="9061"/>
        </w:tabs>
        <w:rPr>
          <w:noProof/>
          <w:sz w:val="22"/>
          <w:szCs w:val="22"/>
          <w:lang w:eastAsia="en-GB" w:bidi="ar-SA"/>
        </w:rPr>
      </w:pPr>
      <w:hyperlink w:anchor="_Toc72393649" w:history="1">
        <w:r w:rsidR="006C5BC0" w:rsidRPr="001211CF">
          <w:rPr>
            <w:rStyle w:val="Hyperlink"/>
            <w:noProof/>
          </w:rPr>
          <w:t>UNFSA</w:t>
        </w:r>
        <w:r w:rsidR="006C5BC0">
          <w:rPr>
            <w:noProof/>
            <w:webHidden/>
          </w:rPr>
          <w:tab/>
        </w:r>
        <w:r w:rsidR="006C5BC0">
          <w:rPr>
            <w:noProof/>
            <w:webHidden/>
          </w:rPr>
          <w:fldChar w:fldCharType="begin"/>
        </w:r>
        <w:r w:rsidR="006C5BC0">
          <w:rPr>
            <w:noProof/>
            <w:webHidden/>
          </w:rPr>
          <w:instrText xml:space="preserve"> PAGEREF _Toc72393649 \h </w:instrText>
        </w:r>
        <w:r w:rsidR="006C5BC0">
          <w:rPr>
            <w:noProof/>
            <w:webHidden/>
          </w:rPr>
        </w:r>
        <w:r w:rsidR="006C5BC0">
          <w:rPr>
            <w:noProof/>
            <w:webHidden/>
          </w:rPr>
          <w:fldChar w:fldCharType="separate"/>
        </w:r>
        <w:r w:rsidR="006C5BC0">
          <w:rPr>
            <w:noProof/>
            <w:webHidden/>
          </w:rPr>
          <w:t>15</w:t>
        </w:r>
        <w:r w:rsidR="006C5BC0">
          <w:rPr>
            <w:noProof/>
            <w:webHidden/>
          </w:rPr>
          <w:fldChar w:fldCharType="end"/>
        </w:r>
      </w:hyperlink>
    </w:p>
    <w:p w14:paraId="4FEC07F3" w14:textId="70215613" w:rsidR="006C5BC0" w:rsidRDefault="00B04183">
      <w:pPr>
        <w:pStyle w:val="TOC4"/>
        <w:tabs>
          <w:tab w:val="right" w:pos="9061"/>
        </w:tabs>
        <w:rPr>
          <w:noProof/>
          <w:sz w:val="22"/>
          <w:szCs w:val="22"/>
          <w:lang w:eastAsia="en-GB" w:bidi="ar-SA"/>
        </w:rPr>
      </w:pPr>
      <w:hyperlink w:anchor="_Toc72393650" w:history="1">
        <w:r w:rsidR="006C5BC0" w:rsidRPr="001211CF">
          <w:rPr>
            <w:rStyle w:val="Hyperlink"/>
            <w:noProof/>
          </w:rPr>
          <w:t>Regional Fishery Management Organisations (RFMOs)</w:t>
        </w:r>
        <w:r w:rsidR="006C5BC0">
          <w:rPr>
            <w:noProof/>
            <w:webHidden/>
          </w:rPr>
          <w:tab/>
        </w:r>
        <w:r w:rsidR="006C5BC0">
          <w:rPr>
            <w:noProof/>
            <w:webHidden/>
          </w:rPr>
          <w:fldChar w:fldCharType="begin"/>
        </w:r>
        <w:r w:rsidR="006C5BC0">
          <w:rPr>
            <w:noProof/>
            <w:webHidden/>
          </w:rPr>
          <w:instrText xml:space="preserve"> PAGEREF _Toc72393650 \h </w:instrText>
        </w:r>
        <w:r w:rsidR="006C5BC0">
          <w:rPr>
            <w:noProof/>
            <w:webHidden/>
          </w:rPr>
        </w:r>
        <w:r w:rsidR="006C5BC0">
          <w:rPr>
            <w:noProof/>
            <w:webHidden/>
          </w:rPr>
          <w:fldChar w:fldCharType="separate"/>
        </w:r>
        <w:r w:rsidR="006C5BC0">
          <w:rPr>
            <w:noProof/>
            <w:webHidden/>
          </w:rPr>
          <w:t>15</w:t>
        </w:r>
        <w:r w:rsidR="006C5BC0">
          <w:rPr>
            <w:noProof/>
            <w:webHidden/>
          </w:rPr>
          <w:fldChar w:fldCharType="end"/>
        </w:r>
      </w:hyperlink>
    </w:p>
    <w:p w14:paraId="2CF9C41A" w14:textId="65271724" w:rsidR="006C5BC0" w:rsidRDefault="00B04183">
      <w:pPr>
        <w:pStyle w:val="TOC3"/>
        <w:tabs>
          <w:tab w:val="right" w:pos="9061"/>
        </w:tabs>
        <w:rPr>
          <w:rFonts w:asciiTheme="minorHAnsi" w:hAnsiTheme="minorHAnsi"/>
          <w:iCs w:val="0"/>
          <w:noProof/>
          <w:sz w:val="22"/>
          <w:szCs w:val="22"/>
          <w:lang w:eastAsia="en-GB" w:bidi="ar-SA"/>
        </w:rPr>
      </w:pPr>
      <w:hyperlink w:anchor="_Toc72393651" w:history="1">
        <w:r w:rsidR="006C5BC0" w:rsidRPr="001211CF">
          <w:rPr>
            <w:rStyle w:val="Hyperlink"/>
            <w:noProof/>
          </w:rPr>
          <w:t>Retained EU law</w:t>
        </w:r>
        <w:r w:rsidR="006C5BC0">
          <w:rPr>
            <w:noProof/>
            <w:webHidden/>
          </w:rPr>
          <w:tab/>
        </w:r>
        <w:r w:rsidR="006C5BC0">
          <w:rPr>
            <w:noProof/>
            <w:webHidden/>
          </w:rPr>
          <w:fldChar w:fldCharType="begin"/>
        </w:r>
        <w:r w:rsidR="006C5BC0">
          <w:rPr>
            <w:noProof/>
            <w:webHidden/>
          </w:rPr>
          <w:instrText xml:space="preserve"> PAGEREF _Toc72393651 \h </w:instrText>
        </w:r>
        <w:r w:rsidR="006C5BC0">
          <w:rPr>
            <w:noProof/>
            <w:webHidden/>
          </w:rPr>
        </w:r>
        <w:r w:rsidR="006C5BC0">
          <w:rPr>
            <w:noProof/>
            <w:webHidden/>
          </w:rPr>
          <w:fldChar w:fldCharType="separate"/>
        </w:r>
        <w:r w:rsidR="006C5BC0">
          <w:rPr>
            <w:noProof/>
            <w:webHidden/>
          </w:rPr>
          <w:t>15</w:t>
        </w:r>
        <w:r w:rsidR="006C5BC0">
          <w:rPr>
            <w:noProof/>
            <w:webHidden/>
          </w:rPr>
          <w:fldChar w:fldCharType="end"/>
        </w:r>
      </w:hyperlink>
    </w:p>
    <w:p w14:paraId="04E4F696" w14:textId="401FCB93" w:rsidR="006C5BC0" w:rsidRDefault="00B04183">
      <w:pPr>
        <w:pStyle w:val="TOC1"/>
        <w:rPr>
          <w:rFonts w:asciiTheme="minorHAnsi" w:hAnsiTheme="minorHAnsi"/>
          <w:b w:val="0"/>
          <w:bCs w:val="0"/>
          <w:noProof/>
          <w:sz w:val="22"/>
          <w:szCs w:val="22"/>
          <w:lang w:eastAsia="en-GB" w:bidi="ar-SA"/>
        </w:rPr>
      </w:pPr>
      <w:hyperlink w:anchor="_Toc72393652" w:history="1">
        <w:r w:rsidR="006C5BC0" w:rsidRPr="001211CF">
          <w:rPr>
            <w:rStyle w:val="Hyperlink"/>
            <w:noProof/>
          </w:rPr>
          <w:t>Territorial extent and application</w:t>
        </w:r>
        <w:r w:rsidR="006C5BC0">
          <w:rPr>
            <w:noProof/>
            <w:webHidden/>
          </w:rPr>
          <w:tab/>
        </w:r>
        <w:r w:rsidR="006C5BC0">
          <w:rPr>
            <w:noProof/>
            <w:webHidden/>
          </w:rPr>
          <w:fldChar w:fldCharType="begin"/>
        </w:r>
        <w:r w:rsidR="006C5BC0">
          <w:rPr>
            <w:noProof/>
            <w:webHidden/>
          </w:rPr>
          <w:instrText xml:space="preserve"> PAGEREF _Toc72393652 \h </w:instrText>
        </w:r>
        <w:r w:rsidR="006C5BC0">
          <w:rPr>
            <w:noProof/>
            <w:webHidden/>
          </w:rPr>
        </w:r>
        <w:r w:rsidR="006C5BC0">
          <w:rPr>
            <w:noProof/>
            <w:webHidden/>
          </w:rPr>
          <w:fldChar w:fldCharType="separate"/>
        </w:r>
        <w:r w:rsidR="006C5BC0">
          <w:rPr>
            <w:noProof/>
            <w:webHidden/>
          </w:rPr>
          <w:t>15</w:t>
        </w:r>
        <w:r w:rsidR="006C5BC0">
          <w:rPr>
            <w:noProof/>
            <w:webHidden/>
          </w:rPr>
          <w:fldChar w:fldCharType="end"/>
        </w:r>
      </w:hyperlink>
    </w:p>
    <w:p w14:paraId="5ED48380" w14:textId="2C75303A" w:rsidR="006C5BC0" w:rsidRDefault="00B04183">
      <w:pPr>
        <w:pStyle w:val="TOC1"/>
        <w:rPr>
          <w:rFonts w:asciiTheme="minorHAnsi" w:hAnsiTheme="minorHAnsi"/>
          <w:b w:val="0"/>
          <w:bCs w:val="0"/>
          <w:noProof/>
          <w:sz w:val="22"/>
          <w:szCs w:val="22"/>
          <w:lang w:eastAsia="en-GB" w:bidi="ar-SA"/>
        </w:rPr>
      </w:pPr>
      <w:hyperlink w:anchor="_Toc72393653" w:history="1">
        <w:r w:rsidR="006C5BC0" w:rsidRPr="001211CF">
          <w:rPr>
            <w:rStyle w:val="Hyperlink"/>
            <w:noProof/>
          </w:rPr>
          <w:t>Commentary on provisions of Act</w:t>
        </w:r>
        <w:r w:rsidR="006C5BC0">
          <w:rPr>
            <w:noProof/>
            <w:webHidden/>
          </w:rPr>
          <w:tab/>
        </w:r>
        <w:r w:rsidR="006C5BC0">
          <w:rPr>
            <w:noProof/>
            <w:webHidden/>
          </w:rPr>
          <w:fldChar w:fldCharType="begin"/>
        </w:r>
        <w:r w:rsidR="006C5BC0">
          <w:rPr>
            <w:noProof/>
            <w:webHidden/>
          </w:rPr>
          <w:instrText xml:space="preserve"> PAGEREF _Toc72393653 \h </w:instrText>
        </w:r>
        <w:r w:rsidR="006C5BC0">
          <w:rPr>
            <w:noProof/>
            <w:webHidden/>
          </w:rPr>
        </w:r>
        <w:r w:rsidR="006C5BC0">
          <w:rPr>
            <w:noProof/>
            <w:webHidden/>
          </w:rPr>
          <w:fldChar w:fldCharType="separate"/>
        </w:r>
        <w:r w:rsidR="006C5BC0">
          <w:rPr>
            <w:noProof/>
            <w:webHidden/>
          </w:rPr>
          <w:t>16</w:t>
        </w:r>
        <w:r w:rsidR="006C5BC0">
          <w:rPr>
            <w:noProof/>
            <w:webHidden/>
          </w:rPr>
          <w:fldChar w:fldCharType="end"/>
        </w:r>
      </w:hyperlink>
    </w:p>
    <w:p w14:paraId="19C5A962" w14:textId="3BF46F87" w:rsidR="006C5BC0" w:rsidRDefault="00B04183">
      <w:pPr>
        <w:pStyle w:val="TOC3"/>
        <w:tabs>
          <w:tab w:val="right" w:pos="9061"/>
        </w:tabs>
        <w:rPr>
          <w:rFonts w:asciiTheme="minorHAnsi" w:hAnsiTheme="minorHAnsi"/>
          <w:iCs w:val="0"/>
          <w:noProof/>
          <w:sz w:val="22"/>
          <w:szCs w:val="22"/>
          <w:lang w:eastAsia="en-GB" w:bidi="ar-SA"/>
        </w:rPr>
      </w:pPr>
      <w:hyperlink w:anchor="_Toc72393654" w:history="1">
        <w:r w:rsidR="006C5BC0" w:rsidRPr="001211CF">
          <w:rPr>
            <w:rStyle w:val="Hyperlink"/>
            <w:noProof/>
          </w:rPr>
          <w:t>Fisheries objectives, fisheries statements, and fisheries management plans</w:t>
        </w:r>
        <w:r w:rsidR="006C5BC0">
          <w:rPr>
            <w:noProof/>
            <w:webHidden/>
          </w:rPr>
          <w:tab/>
        </w:r>
        <w:r w:rsidR="006C5BC0">
          <w:rPr>
            <w:noProof/>
            <w:webHidden/>
          </w:rPr>
          <w:fldChar w:fldCharType="begin"/>
        </w:r>
        <w:r w:rsidR="006C5BC0">
          <w:rPr>
            <w:noProof/>
            <w:webHidden/>
          </w:rPr>
          <w:instrText xml:space="preserve"> PAGEREF _Toc72393654 \h </w:instrText>
        </w:r>
        <w:r w:rsidR="006C5BC0">
          <w:rPr>
            <w:noProof/>
            <w:webHidden/>
          </w:rPr>
        </w:r>
        <w:r w:rsidR="006C5BC0">
          <w:rPr>
            <w:noProof/>
            <w:webHidden/>
          </w:rPr>
          <w:fldChar w:fldCharType="separate"/>
        </w:r>
        <w:r w:rsidR="006C5BC0">
          <w:rPr>
            <w:noProof/>
            <w:webHidden/>
          </w:rPr>
          <w:t>16</w:t>
        </w:r>
        <w:r w:rsidR="006C5BC0">
          <w:rPr>
            <w:noProof/>
            <w:webHidden/>
          </w:rPr>
          <w:fldChar w:fldCharType="end"/>
        </w:r>
      </w:hyperlink>
    </w:p>
    <w:p w14:paraId="4EFFCCF2" w14:textId="41780B38" w:rsidR="006C5BC0" w:rsidRDefault="00B04183">
      <w:pPr>
        <w:pStyle w:val="TOC4"/>
        <w:tabs>
          <w:tab w:val="right" w:pos="9061"/>
        </w:tabs>
        <w:rPr>
          <w:noProof/>
          <w:sz w:val="22"/>
          <w:szCs w:val="22"/>
          <w:lang w:eastAsia="en-GB" w:bidi="ar-SA"/>
        </w:rPr>
      </w:pPr>
      <w:hyperlink w:anchor="_Toc72393655" w:history="1">
        <w:r w:rsidR="006C5BC0" w:rsidRPr="001211CF">
          <w:rPr>
            <w:rStyle w:val="Hyperlink"/>
            <w:noProof/>
          </w:rPr>
          <w:t>Section 1: Fisheries objectives</w:t>
        </w:r>
        <w:r w:rsidR="006C5BC0">
          <w:rPr>
            <w:noProof/>
            <w:webHidden/>
          </w:rPr>
          <w:tab/>
        </w:r>
        <w:r w:rsidR="006C5BC0">
          <w:rPr>
            <w:noProof/>
            <w:webHidden/>
          </w:rPr>
          <w:fldChar w:fldCharType="begin"/>
        </w:r>
        <w:r w:rsidR="006C5BC0">
          <w:rPr>
            <w:noProof/>
            <w:webHidden/>
          </w:rPr>
          <w:instrText xml:space="preserve"> PAGEREF _Toc72393655 \h </w:instrText>
        </w:r>
        <w:r w:rsidR="006C5BC0">
          <w:rPr>
            <w:noProof/>
            <w:webHidden/>
          </w:rPr>
        </w:r>
        <w:r w:rsidR="006C5BC0">
          <w:rPr>
            <w:noProof/>
            <w:webHidden/>
          </w:rPr>
          <w:fldChar w:fldCharType="separate"/>
        </w:r>
        <w:r w:rsidR="006C5BC0">
          <w:rPr>
            <w:noProof/>
            <w:webHidden/>
          </w:rPr>
          <w:t>16</w:t>
        </w:r>
        <w:r w:rsidR="006C5BC0">
          <w:rPr>
            <w:noProof/>
            <w:webHidden/>
          </w:rPr>
          <w:fldChar w:fldCharType="end"/>
        </w:r>
      </w:hyperlink>
    </w:p>
    <w:p w14:paraId="46665088" w14:textId="31C3CD98" w:rsidR="006C5BC0" w:rsidRDefault="00B04183">
      <w:pPr>
        <w:pStyle w:val="TOC4"/>
        <w:tabs>
          <w:tab w:val="right" w:pos="9061"/>
        </w:tabs>
        <w:rPr>
          <w:noProof/>
          <w:sz w:val="22"/>
          <w:szCs w:val="22"/>
          <w:lang w:eastAsia="en-GB" w:bidi="ar-SA"/>
        </w:rPr>
      </w:pPr>
      <w:hyperlink w:anchor="_Toc72393656" w:history="1">
        <w:r w:rsidR="006C5BC0" w:rsidRPr="001211CF">
          <w:rPr>
            <w:rStyle w:val="Hyperlink"/>
            <w:noProof/>
          </w:rPr>
          <w:t>Section 2: Joint fisheries statement</w:t>
        </w:r>
        <w:r w:rsidR="006C5BC0">
          <w:rPr>
            <w:noProof/>
            <w:webHidden/>
          </w:rPr>
          <w:tab/>
        </w:r>
        <w:r w:rsidR="006C5BC0">
          <w:rPr>
            <w:noProof/>
            <w:webHidden/>
          </w:rPr>
          <w:fldChar w:fldCharType="begin"/>
        </w:r>
        <w:r w:rsidR="006C5BC0">
          <w:rPr>
            <w:noProof/>
            <w:webHidden/>
          </w:rPr>
          <w:instrText xml:space="preserve"> PAGEREF _Toc72393656 \h </w:instrText>
        </w:r>
        <w:r w:rsidR="006C5BC0">
          <w:rPr>
            <w:noProof/>
            <w:webHidden/>
          </w:rPr>
        </w:r>
        <w:r w:rsidR="006C5BC0">
          <w:rPr>
            <w:noProof/>
            <w:webHidden/>
          </w:rPr>
          <w:fldChar w:fldCharType="separate"/>
        </w:r>
        <w:r w:rsidR="006C5BC0">
          <w:rPr>
            <w:noProof/>
            <w:webHidden/>
          </w:rPr>
          <w:t>17</w:t>
        </w:r>
        <w:r w:rsidR="006C5BC0">
          <w:rPr>
            <w:noProof/>
            <w:webHidden/>
          </w:rPr>
          <w:fldChar w:fldCharType="end"/>
        </w:r>
      </w:hyperlink>
    </w:p>
    <w:p w14:paraId="5E2C4B78" w14:textId="0F2F48F1" w:rsidR="006C5BC0" w:rsidRDefault="00B04183">
      <w:pPr>
        <w:pStyle w:val="TOC4"/>
        <w:tabs>
          <w:tab w:val="right" w:pos="9061"/>
        </w:tabs>
        <w:rPr>
          <w:noProof/>
          <w:sz w:val="22"/>
          <w:szCs w:val="22"/>
          <w:lang w:eastAsia="en-GB" w:bidi="ar-SA"/>
        </w:rPr>
      </w:pPr>
      <w:hyperlink w:anchor="_Toc72393657" w:history="1">
        <w:r w:rsidR="006C5BC0" w:rsidRPr="001211CF">
          <w:rPr>
            <w:rStyle w:val="Hyperlink"/>
            <w:noProof/>
          </w:rPr>
          <w:t>Section 3: Joint fisheries statement: procedure</w:t>
        </w:r>
        <w:r w:rsidR="006C5BC0">
          <w:rPr>
            <w:noProof/>
            <w:webHidden/>
          </w:rPr>
          <w:tab/>
        </w:r>
        <w:r w:rsidR="006C5BC0">
          <w:rPr>
            <w:noProof/>
            <w:webHidden/>
          </w:rPr>
          <w:fldChar w:fldCharType="begin"/>
        </w:r>
        <w:r w:rsidR="006C5BC0">
          <w:rPr>
            <w:noProof/>
            <w:webHidden/>
          </w:rPr>
          <w:instrText xml:space="preserve"> PAGEREF _Toc72393657 \h </w:instrText>
        </w:r>
        <w:r w:rsidR="006C5BC0">
          <w:rPr>
            <w:noProof/>
            <w:webHidden/>
          </w:rPr>
        </w:r>
        <w:r w:rsidR="006C5BC0">
          <w:rPr>
            <w:noProof/>
            <w:webHidden/>
          </w:rPr>
          <w:fldChar w:fldCharType="separate"/>
        </w:r>
        <w:r w:rsidR="006C5BC0">
          <w:rPr>
            <w:noProof/>
            <w:webHidden/>
          </w:rPr>
          <w:t>17</w:t>
        </w:r>
        <w:r w:rsidR="006C5BC0">
          <w:rPr>
            <w:noProof/>
            <w:webHidden/>
          </w:rPr>
          <w:fldChar w:fldCharType="end"/>
        </w:r>
      </w:hyperlink>
    </w:p>
    <w:p w14:paraId="6458212B" w14:textId="650F0DEF" w:rsidR="006C5BC0" w:rsidRDefault="00B04183">
      <w:pPr>
        <w:pStyle w:val="TOC4"/>
        <w:tabs>
          <w:tab w:val="right" w:pos="9061"/>
        </w:tabs>
        <w:rPr>
          <w:noProof/>
          <w:sz w:val="22"/>
          <w:szCs w:val="22"/>
          <w:lang w:eastAsia="en-GB" w:bidi="ar-SA"/>
        </w:rPr>
      </w:pPr>
      <w:hyperlink w:anchor="_Toc72393658" w:history="1">
        <w:r w:rsidR="006C5BC0" w:rsidRPr="001211CF">
          <w:rPr>
            <w:rStyle w:val="Hyperlink"/>
            <w:noProof/>
          </w:rPr>
          <w:t>Section 4: Secretary of State fisheries statement</w:t>
        </w:r>
        <w:r w:rsidR="006C5BC0">
          <w:rPr>
            <w:noProof/>
            <w:webHidden/>
          </w:rPr>
          <w:tab/>
        </w:r>
        <w:r w:rsidR="006C5BC0">
          <w:rPr>
            <w:noProof/>
            <w:webHidden/>
          </w:rPr>
          <w:fldChar w:fldCharType="begin"/>
        </w:r>
        <w:r w:rsidR="006C5BC0">
          <w:rPr>
            <w:noProof/>
            <w:webHidden/>
          </w:rPr>
          <w:instrText xml:space="preserve"> PAGEREF _Toc72393658 \h </w:instrText>
        </w:r>
        <w:r w:rsidR="006C5BC0">
          <w:rPr>
            <w:noProof/>
            <w:webHidden/>
          </w:rPr>
        </w:r>
        <w:r w:rsidR="006C5BC0">
          <w:rPr>
            <w:noProof/>
            <w:webHidden/>
          </w:rPr>
          <w:fldChar w:fldCharType="separate"/>
        </w:r>
        <w:r w:rsidR="006C5BC0">
          <w:rPr>
            <w:noProof/>
            <w:webHidden/>
          </w:rPr>
          <w:t>18</w:t>
        </w:r>
        <w:r w:rsidR="006C5BC0">
          <w:rPr>
            <w:noProof/>
            <w:webHidden/>
          </w:rPr>
          <w:fldChar w:fldCharType="end"/>
        </w:r>
      </w:hyperlink>
    </w:p>
    <w:p w14:paraId="23FD6203" w14:textId="0FDA06C5" w:rsidR="006C5BC0" w:rsidRDefault="00B04183">
      <w:pPr>
        <w:pStyle w:val="TOC4"/>
        <w:tabs>
          <w:tab w:val="right" w:pos="9061"/>
        </w:tabs>
        <w:rPr>
          <w:noProof/>
          <w:sz w:val="22"/>
          <w:szCs w:val="22"/>
          <w:lang w:eastAsia="en-GB" w:bidi="ar-SA"/>
        </w:rPr>
      </w:pPr>
      <w:hyperlink w:anchor="_Toc72393659" w:history="1">
        <w:r w:rsidR="006C5BC0" w:rsidRPr="001211CF">
          <w:rPr>
            <w:rStyle w:val="Hyperlink"/>
            <w:noProof/>
          </w:rPr>
          <w:t>Section 5: Secretary of State fisheries statement: procedure</w:t>
        </w:r>
        <w:r w:rsidR="006C5BC0">
          <w:rPr>
            <w:noProof/>
            <w:webHidden/>
          </w:rPr>
          <w:tab/>
        </w:r>
        <w:r w:rsidR="006C5BC0">
          <w:rPr>
            <w:noProof/>
            <w:webHidden/>
          </w:rPr>
          <w:fldChar w:fldCharType="begin"/>
        </w:r>
        <w:r w:rsidR="006C5BC0">
          <w:rPr>
            <w:noProof/>
            <w:webHidden/>
          </w:rPr>
          <w:instrText xml:space="preserve"> PAGEREF _Toc72393659 \h </w:instrText>
        </w:r>
        <w:r w:rsidR="006C5BC0">
          <w:rPr>
            <w:noProof/>
            <w:webHidden/>
          </w:rPr>
        </w:r>
        <w:r w:rsidR="006C5BC0">
          <w:rPr>
            <w:noProof/>
            <w:webHidden/>
          </w:rPr>
          <w:fldChar w:fldCharType="separate"/>
        </w:r>
        <w:r w:rsidR="006C5BC0">
          <w:rPr>
            <w:noProof/>
            <w:webHidden/>
          </w:rPr>
          <w:t>18</w:t>
        </w:r>
        <w:r w:rsidR="006C5BC0">
          <w:rPr>
            <w:noProof/>
            <w:webHidden/>
          </w:rPr>
          <w:fldChar w:fldCharType="end"/>
        </w:r>
      </w:hyperlink>
    </w:p>
    <w:p w14:paraId="4AA5DC70" w14:textId="4C8FC7BC" w:rsidR="006C5BC0" w:rsidRDefault="00B04183">
      <w:pPr>
        <w:pStyle w:val="TOC4"/>
        <w:tabs>
          <w:tab w:val="right" w:pos="9061"/>
        </w:tabs>
        <w:rPr>
          <w:noProof/>
          <w:sz w:val="22"/>
          <w:szCs w:val="22"/>
          <w:lang w:eastAsia="en-GB" w:bidi="ar-SA"/>
        </w:rPr>
      </w:pPr>
      <w:hyperlink w:anchor="_Toc72393660" w:history="1">
        <w:r w:rsidR="006C5BC0" w:rsidRPr="001211CF">
          <w:rPr>
            <w:rStyle w:val="Hyperlink"/>
            <w:noProof/>
          </w:rPr>
          <w:t>Section 6: Fisheries management plans</w:t>
        </w:r>
        <w:r w:rsidR="006C5BC0">
          <w:rPr>
            <w:noProof/>
            <w:webHidden/>
          </w:rPr>
          <w:tab/>
        </w:r>
        <w:r w:rsidR="006C5BC0">
          <w:rPr>
            <w:noProof/>
            <w:webHidden/>
          </w:rPr>
          <w:fldChar w:fldCharType="begin"/>
        </w:r>
        <w:r w:rsidR="006C5BC0">
          <w:rPr>
            <w:noProof/>
            <w:webHidden/>
          </w:rPr>
          <w:instrText xml:space="preserve"> PAGEREF _Toc72393660 \h </w:instrText>
        </w:r>
        <w:r w:rsidR="006C5BC0">
          <w:rPr>
            <w:noProof/>
            <w:webHidden/>
          </w:rPr>
        </w:r>
        <w:r w:rsidR="006C5BC0">
          <w:rPr>
            <w:noProof/>
            <w:webHidden/>
          </w:rPr>
          <w:fldChar w:fldCharType="separate"/>
        </w:r>
        <w:r w:rsidR="006C5BC0">
          <w:rPr>
            <w:noProof/>
            <w:webHidden/>
          </w:rPr>
          <w:t>18</w:t>
        </w:r>
        <w:r w:rsidR="006C5BC0">
          <w:rPr>
            <w:noProof/>
            <w:webHidden/>
          </w:rPr>
          <w:fldChar w:fldCharType="end"/>
        </w:r>
      </w:hyperlink>
    </w:p>
    <w:p w14:paraId="58069C3D" w14:textId="05030E37" w:rsidR="006C5BC0" w:rsidRDefault="00B04183">
      <w:pPr>
        <w:pStyle w:val="TOC4"/>
        <w:tabs>
          <w:tab w:val="right" w:pos="9061"/>
        </w:tabs>
        <w:rPr>
          <w:noProof/>
          <w:sz w:val="22"/>
          <w:szCs w:val="22"/>
          <w:lang w:eastAsia="en-GB" w:bidi="ar-SA"/>
        </w:rPr>
      </w:pPr>
      <w:hyperlink w:anchor="_Toc72393661" w:history="1">
        <w:r w:rsidR="006C5BC0" w:rsidRPr="001211CF">
          <w:rPr>
            <w:rStyle w:val="Hyperlink"/>
            <w:noProof/>
          </w:rPr>
          <w:t>Section 7: Fisheries management plans: power to depart from proposals in the JFS</w:t>
        </w:r>
        <w:r w:rsidR="006C5BC0">
          <w:rPr>
            <w:noProof/>
            <w:webHidden/>
          </w:rPr>
          <w:tab/>
        </w:r>
        <w:r w:rsidR="006C5BC0">
          <w:rPr>
            <w:noProof/>
            <w:webHidden/>
          </w:rPr>
          <w:fldChar w:fldCharType="begin"/>
        </w:r>
        <w:r w:rsidR="006C5BC0">
          <w:rPr>
            <w:noProof/>
            <w:webHidden/>
          </w:rPr>
          <w:instrText xml:space="preserve"> PAGEREF _Toc72393661 \h </w:instrText>
        </w:r>
        <w:r w:rsidR="006C5BC0">
          <w:rPr>
            <w:noProof/>
            <w:webHidden/>
          </w:rPr>
        </w:r>
        <w:r w:rsidR="006C5BC0">
          <w:rPr>
            <w:noProof/>
            <w:webHidden/>
          </w:rPr>
          <w:fldChar w:fldCharType="separate"/>
        </w:r>
        <w:r w:rsidR="006C5BC0">
          <w:rPr>
            <w:noProof/>
            <w:webHidden/>
          </w:rPr>
          <w:t>19</w:t>
        </w:r>
        <w:r w:rsidR="006C5BC0">
          <w:rPr>
            <w:noProof/>
            <w:webHidden/>
          </w:rPr>
          <w:fldChar w:fldCharType="end"/>
        </w:r>
      </w:hyperlink>
    </w:p>
    <w:p w14:paraId="10A4AB0D" w14:textId="426994A3" w:rsidR="006C5BC0" w:rsidRDefault="00B04183">
      <w:pPr>
        <w:pStyle w:val="TOC4"/>
        <w:tabs>
          <w:tab w:val="right" w:pos="9061"/>
        </w:tabs>
        <w:rPr>
          <w:noProof/>
          <w:sz w:val="22"/>
          <w:szCs w:val="22"/>
          <w:lang w:eastAsia="en-GB" w:bidi="ar-SA"/>
        </w:rPr>
      </w:pPr>
      <w:hyperlink w:anchor="_Toc72393662" w:history="1">
        <w:r w:rsidR="006C5BC0" w:rsidRPr="001211CF">
          <w:rPr>
            <w:rStyle w:val="Hyperlink"/>
            <w:noProof/>
          </w:rPr>
          <w:t>Section 8: Fisheries management plans: amendment, review etc.</w:t>
        </w:r>
        <w:r w:rsidR="006C5BC0">
          <w:rPr>
            <w:noProof/>
            <w:webHidden/>
          </w:rPr>
          <w:tab/>
        </w:r>
        <w:r w:rsidR="006C5BC0">
          <w:rPr>
            <w:noProof/>
            <w:webHidden/>
          </w:rPr>
          <w:fldChar w:fldCharType="begin"/>
        </w:r>
        <w:r w:rsidR="006C5BC0">
          <w:rPr>
            <w:noProof/>
            <w:webHidden/>
          </w:rPr>
          <w:instrText xml:space="preserve"> PAGEREF _Toc72393662 \h </w:instrText>
        </w:r>
        <w:r w:rsidR="006C5BC0">
          <w:rPr>
            <w:noProof/>
            <w:webHidden/>
          </w:rPr>
        </w:r>
        <w:r w:rsidR="006C5BC0">
          <w:rPr>
            <w:noProof/>
            <w:webHidden/>
          </w:rPr>
          <w:fldChar w:fldCharType="separate"/>
        </w:r>
        <w:r w:rsidR="006C5BC0">
          <w:rPr>
            <w:noProof/>
            <w:webHidden/>
          </w:rPr>
          <w:t>19</w:t>
        </w:r>
        <w:r w:rsidR="006C5BC0">
          <w:rPr>
            <w:noProof/>
            <w:webHidden/>
          </w:rPr>
          <w:fldChar w:fldCharType="end"/>
        </w:r>
      </w:hyperlink>
    </w:p>
    <w:p w14:paraId="1842D1DD" w14:textId="601C3038" w:rsidR="006C5BC0" w:rsidRDefault="00B04183">
      <w:pPr>
        <w:pStyle w:val="TOC4"/>
        <w:tabs>
          <w:tab w:val="right" w:pos="9061"/>
        </w:tabs>
        <w:rPr>
          <w:noProof/>
          <w:sz w:val="22"/>
          <w:szCs w:val="22"/>
          <w:lang w:eastAsia="en-GB" w:bidi="ar-SA"/>
        </w:rPr>
      </w:pPr>
      <w:hyperlink w:anchor="_Toc72393663" w:history="1">
        <w:r w:rsidR="006C5BC0" w:rsidRPr="001211CF">
          <w:rPr>
            <w:rStyle w:val="Hyperlink"/>
            <w:noProof/>
          </w:rPr>
          <w:t>Section 9: Fisheries management plans: transitional provision</w:t>
        </w:r>
        <w:r w:rsidR="006C5BC0">
          <w:rPr>
            <w:noProof/>
            <w:webHidden/>
          </w:rPr>
          <w:tab/>
        </w:r>
        <w:r w:rsidR="006C5BC0">
          <w:rPr>
            <w:noProof/>
            <w:webHidden/>
          </w:rPr>
          <w:fldChar w:fldCharType="begin"/>
        </w:r>
        <w:r w:rsidR="006C5BC0">
          <w:rPr>
            <w:noProof/>
            <w:webHidden/>
          </w:rPr>
          <w:instrText xml:space="preserve"> PAGEREF _Toc72393663 \h </w:instrText>
        </w:r>
        <w:r w:rsidR="006C5BC0">
          <w:rPr>
            <w:noProof/>
            <w:webHidden/>
          </w:rPr>
        </w:r>
        <w:r w:rsidR="006C5BC0">
          <w:rPr>
            <w:noProof/>
            <w:webHidden/>
          </w:rPr>
          <w:fldChar w:fldCharType="separate"/>
        </w:r>
        <w:r w:rsidR="006C5BC0">
          <w:rPr>
            <w:noProof/>
            <w:webHidden/>
          </w:rPr>
          <w:t>19</w:t>
        </w:r>
        <w:r w:rsidR="006C5BC0">
          <w:rPr>
            <w:noProof/>
            <w:webHidden/>
          </w:rPr>
          <w:fldChar w:fldCharType="end"/>
        </w:r>
      </w:hyperlink>
    </w:p>
    <w:p w14:paraId="5679D158" w14:textId="710F1FC8" w:rsidR="006C5BC0" w:rsidRDefault="00B04183">
      <w:pPr>
        <w:pStyle w:val="TOC4"/>
        <w:tabs>
          <w:tab w:val="right" w:pos="9061"/>
        </w:tabs>
        <w:rPr>
          <w:noProof/>
          <w:sz w:val="22"/>
          <w:szCs w:val="22"/>
          <w:lang w:eastAsia="en-GB" w:bidi="ar-SA"/>
        </w:rPr>
      </w:pPr>
      <w:hyperlink w:anchor="_Toc72393664" w:history="1">
        <w:r w:rsidR="006C5BC0" w:rsidRPr="001211CF">
          <w:rPr>
            <w:rStyle w:val="Hyperlink"/>
            <w:noProof/>
          </w:rPr>
          <w:t>Section 10: Effect of fisheries statements and fisheries management plans</w:t>
        </w:r>
        <w:r w:rsidR="006C5BC0">
          <w:rPr>
            <w:noProof/>
            <w:webHidden/>
          </w:rPr>
          <w:tab/>
        </w:r>
        <w:r w:rsidR="006C5BC0">
          <w:rPr>
            <w:noProof/>
            <w:webHidden/>
          </w:rPr>
          <w:fldChar w:fldCharType="begin"/>
        </w:r>
        <w:r w:rsidR="006C5BC0">
          <w:rPr>
            <w:noProof/>
            <w:webHidden/>
          </w:rPr>
          <w:instrText xml:space="preserve"> PAGEREF _Toc72393664 \h </w:instrText>
        </w:r>
        <w:r w:rsidR="006C5BC0">
          <w:rPr>
            <w:noProof/>
            <w:webHidden/>
          </w:rPr>
        </w:r>
        <w:r w:rsidR="006C5BC0">
          <w:rPr>
            <w:noProof/>
            <w:webHidden/>
          </w:rPr>
          <w:fldChar w:fldCharType="separate"/>
        </w:r>
        <w:r w:rsidR="006C5BC0">
          <w:rPr>
            <w:noProof/>
            <w:webHidden/>
          </w:rPr>
          <w:t>19</w:t>
        </w:r>
        <w:r w:rsidR="006C5BC0">
          <w:rPr>
            <w:noProof/>
            <w:webHidden/>
          </w:rPr>
          <w:fldChar w:fldCharType="end"/>
        </w:r>
      </w:hyperlink>
    </w:p>
    <w:p w14:paraId="1A60F071" w14:textId="5425B770" w:rsidR="006C5BC0" w:rsidRDefault="00B04183">
      <w:pPr>
        <w:pStyle w:val="TOC4"/>
        <w:tabs>
          <w:tab w:val="right" w:pos="9061"/>
        </w:tabs>
        <w:rPr>
          <w:noProof/>
          <w:sz w:val="22"/>
          <w:szCs w:val="22"/>
          <w:lang w:eastAsia="en-GB" w:bidi="ar-SA"/>
        </w:rPr>
      </w:pPr>
      <w:hyperlink w:anchor="_Toc72393665" w:history="1">
        <w:r w:rsidR="006C5BC0" w:rsidRPr="001211CF">
          <w:rPr>
            <w:rStyle w:val="Hyperlink"/>
            <w:noProof/>
          </w:rPr>
          <w:t>Section 11: Reports on fisheries statements and fisheries management plans</w:t>
        </w:r>
        <w:r w:rsidR="006C5BC0">
          <w:rPr>
            <w:noProof/>
            <w:webHidden/>
          </w:rPr>
          <w:tab/>
        </w:r>
        <w:r w:rsidR="006C5BC0">
          <w:rPr>
            <w:noProof/>
            <w:webHidden/>
          </w:rPr>
          <w:fldChar w:fldCharType="begin"/>
        </w:r>
        <w:r w:rsidR="006C5BC0">
          <w:rPr>
            <w:noProof/>
            <w:webHidden/>
          </w:rPr>
          <w:instrText xml:space="preserve"> PAGEREF _Toc72393665 \h </w:instrText>
        </w:r>
        <w:r w:rsidR="006C5BC0">
          <w:rPr>
            <w:noProof/>
            <w:webHidden/>
          </w:rPr>
        </w:r>
        <w:r w:rsidR="006C5BC0">
          <w:rPr>
            <w:noProof/>
            <w:webHidden/>
          </w:rPr>
          <w:fldChar w:fldCharType="separate"/>
        </w:r>
        <w:r w:rsidR="006C5BC0">
          <w:rPr>
            <w:noProof/>
            <w:webHidden/>
          </w:rPr>
          <w:t>20</w:t>
        </w:r>
        <w:r w:rsidR="006C5BC0">
          <w:rPr>
            <w:noProof/>
            <w:webHidden/>
          </w:rPr>
          <w:fldChar w:fldCharType="end"/>
        </w:r>
      </w:hyperlink>
    </w:p>
    <w:p w14:paraId="13F4DFDE" w14:textId="0F81BC26" w:rsidR="006C5BC0" w:rsidRDefault="00B04183">
      <w:pPr>
        <w:pStyle w:val="TOC3"/>
        <w:tabs>
          <w:tab w:val="right" w:pos="9061"/>
        </w:tabs>
        <w:rPr>
          <w:rFonts w:asciiTheme="minorHAnsi" w:hAnsiTheme="minorHAnsi"/>
          <w:iCs w:val="0"/>
          <w:noProof/>
          <w:sz w:val="22"/>
          <w:szCs w:val="22"/>
          <w:lang w:eastAsia="en-GB" w:bidi="ar-SA"/>
        </w:rPr>
      </w:pPr>
      <w:hyperlink w:anchor="_Toc72393666" w:history="1">
        <w:r w:rsidR="006C5BC0" w:rsidRPr="001211CF">
          <w:rPr>
            <w:rStyle w:val="Hyperlink"/>
            <w:noProof/>
          </w:rPr>
          <w:t>Access to British fisheries and regulation of foreign fishing boats</w:t>
        </w:r>
        <w:r w:rsidR="006C5BC0">
          <w:rPr>
            <w:noProof/>
            <w:webHidden/>
          </w:rPr>
          <w:tab/>
        </w:r>
        <w:r w:rsidR="006C5BC0">
          <w:rPr>
            <w:noProof/>
            <w:webHidden/>
          </w:rPr>
          <w:fldChar w:fldCharType="begin"/>
        </w:r>
        <w:r w:rsidR="006C5BC0">
          <w:rPr>
            <w:noProof/>
            <w:webHidden/>
          </w:rPr>
          <w:instrText xml:space="preserve"> PAGEREF _Toc72393666 \h </w:instrText>
        </w:r>
        <w:r w:rsidR="006C5BC0">
          <w:rPr>
            <w:noProof/>
            <w:webHidden/>
          </w:rPr>
        </w:r>
        <w:r w:rsidR="006C5BC0">
          <w:rPr>
            <w:noProof/>
            <w:webHidden/>
          </w:rPr>
          <w:fldChar w:fldCharType="separate"/>
        </w:r>
        <w:r w:rsidR="006C5BC0">
          <w:rPr>
            <w:noProof/>
            <w:webHidden/>
          </w:rPr>
          <w:t>20</w:t>
        </w:r>
        <w:r w:rsidR="006C5BC0">
          <w:rPr>
            <w:noProof/>
            <w:webHidden/>
          </w:rPr>
          <w:fldChar w:fldCharType="end"/>
        </w:r>
      </w:hyperlink>
    </w:p>
    <w:p w14:paraId="343CFFB2" w14:textId="0BC5815A" w:rsidR="006C5BC0" w:rsidRDefault="00B04183">
      <w:pPr>
        <w:pStyle w:val="TOC4"/>
        <w:tabs>
          <w:tab w:val="right" w:pos="9061"/>
        </w:tabs>
        <w:rPr>
          <w:noProof/>
          <w:sz w:val="22"/>
          <w:szCs w:val="22"/>
          <w:lang w:eastAsia="en-GB" w:bidi="ar-SA"/>
        </w:rPr>
      </w:pPr>
      <w:hyperlink w:anchor="_Toc72393667" w:history="1">
        <w:r w:rsidR="006C5BC0" w:rsidRPr="001211CF">
          <w:rPr>
            <w:rStyle w:val="Hyperlink"/>
            <w:noProof/>
          </w:rPr>
          <w:t>Section 12: Access to British fisheries by foreign fishing boats</w:t>
        </w:r>
        <w:r w:rsidR="006C5BC0">
          <w:rPr>
            <w:noProof/>
            <w:webHidden/>
          </w:rPr>
          <w:tab/>
        </w:r>
        <w:r w:rsidR="006C5BC0">
          <w:rPr>
            <w:noProof/>
            <w:webHidden/>
          </w:rPr>
          <w:fldChar w:fldCharType="begin"/>
        </w:r>
        <w:r w:rsidR="006C5BC0">
          <w:rPr>
            <w:noProof/>
            <w:webHidden/>
          </w:rPr>
          <w:instrText xml:space="preserve"> PAGEREF _Toc72393667 \h </w:instrText>
        </w:r>
        <w:r w:rsidR="006C5BC0">
          <w:rPr>
            <w:noProof/>
            <w:webHidden/>
          </w:rPr>
        </w:r>
        <w:r w:rsidR="006C5BC0">
          <w:rPr>
            <w:noProof/>
            <w:webHidden/>
          </w:rPr>
          <w:fldChar w:fldCharType="separate"/>
        </w:r>
        <w:r w:rsidR="006C5BC0">
          <w:rPr>
            <w:noProof/>
            <w:webHidden/>
          </w:rPr>
          <w:t>20</w:t>
        </w:r>
        <w:r w:rsidR="006C5BC0">
          <w:rPr>
            <w:noProof/>
            <w:webHidden/>
          </w:rPr>
          <w:fldChar w:fldCharType="end"/>
        </w:r>
      </w:hyperlink>
    </w:p>
    <w:p w14:paraId="232A2469" w14:textId="03785A41" w:rsidR="006C5BC0" w:rsidRDefault="00B04183">
      <w:pPr>
        <w:pStyle w:val="TOC4"/>
        <w:tabs>
          <w:tab w:val="right" w:pos="9061"/>
        </w:tabs>
        <w:rPr>
          <w:noProof/>
          <w:sz w:val="22"/>
          <w:szCs w:val="22"/>
          <w:lang w:eastAsia="en-GB" w:bidi="ar-SA"/>
        </w:rPr>
      </w:pPr>
      <w:hyperlink w:anchor="_Toc72393668" w:history="1">
        <w:r w:rsidR="006C5BC0" w:rsidRPr="001211CF">
          <w:rPr>
            <w:rStyle w:val="Hyperlink"/>
            <w:noProof/>
          </w:rPr>
          <w:t>Section 13: Regulation of foreign fishing boats</w:t>
        </w:r>
        <w:r w:rsidR="006C5BC0">
          <w:rPr>
            <w:noProof/>
            <w:webHidden/>
          </w:rPr>
          <w:tab/>
        </w:r>
        <w:r w:rsidR="006C5BC0">
          <w:rPr>
            <w:noProof/>
            <w:webHidden/>
          </w:rPr>
          <w:fldChar w:fldCharType="begin"/>
        </w:r>
        <w:r w:rsidR="006C5BC0">
          <w:rPr>
            <w:noProof/>
            <w:webHidden/>
          </w:rPr>
          <w:instrText xml:space="preserve"> PAGEREF _Toc72393668 \h </w:instrText>
        </w:r>
        <w:r w:rsidR="006C5BC0">
          <w:rPr>
            <w:noProof/>
            <w:webHidden/>
          </w:rPr>
        </w:r>
        <w:r w:rsidR="006C5BC0">
          <w:rPr>
            <w:noProof/>
            <w:webHidden/>
          </w:rPr>
          <w:fldChar w:fldCharType="separate"/>
        </w:r>
        <w:r w:rsidR="006C5BC0">
          <w:rPr>
            <w:noProof/>
            <w:webHidden/>
          </w:rPr>
          <w:t>20</w:t>
        </w:r>
        <w:r w:rsidR="006C5BC0">
          <w:rPr>
            <w:noProof/>
            <w:webHidden/>
          </w:rPr>
          <w:fldChar w:fldCharType="end"/>
        </w:r>
      </w:hyperlink>
    </w:p>
    <w:p w14:paraId="22C39455" w14:textId="166369A3" w:rsidR="006C5BC0" w:rsidRDefault="00B04183">
      <w:pPr>
        <w:pStyle w:val="TOC3"/>
        <w:tabs>
          <w:tab w:val="right" w:pos="9061"/>
        </w:tabs>
        <w:rPr>
          <w:rFonts w:asciiTheme="minorHAnsi" w:hAnsiTheme="minorHAnsi"/>
          <w:iCs w:val="0"/>
          <w:noProof/>
          <w:sz w:val="22"/>
          <w:szCs w:val="22"/>
          <w:lang w:eastAsia="en-GB" w:bidi="ar-SA"/>
        </w:rPr>
      </w:pPr>
      <w:hyperlink w:anchor="_Toc72393669" w:history="1">
        <w:r w:rsidR="006C5BC0" w:rsidRPr="001211CF">
          <w:rPr>
            <w:rStyle w:val="Hyperlink"/>
            <w:noProof/>
          </w:rPr>
          <w:t>Licensing of fishing boats</w:t>
        </w:r>
        <w:r w:rsidR="006C5BC0">
          <w:rPr>
            <w:noProof/>
            <w:webHidden/>
          </w:rPr>
          <w:tab/>
        </w:r>
        <w:r w:rsidR="006C5BC0">
          <w:rPr>
            <w:noProof/>
            <w:webHidden/>
          </w:rPr>
          <w:fldChar w:fldCharType="begin"/>
        </w:r>
        <w:r w:rsidR="006C5BC0">
          <w:rPr>
            <w:noProof/>
            <w:webHidden/>
          </w:rPr>
          <w:instrText xml:space="preserve"> PAGEREF _Toc72393669 \h </w:instrText>
        </w:r>
        <w:r w:rsidR="006C5BC0">
          <w:rPr>
            <w:noProof/>
            <w:webHidden/>
          </w:rPr>
        </w:r>
        <w:r w:rsidR="006C5BC0">
          <w:rPr>
            <w:noProof/>
            <w:webHidden/>
          </w:rPr>
          <w:fldChar w:fldCharType="separate"/>
        </w:r>
        <w:r w:rsidR="006C5BC0">
          <w:rPr>
            <w:noProof/>
            <w:webHidden/>
          </w:rPr>
          <w:t>21</w:t>
        </w:r>
        <w:r w:rsidR="006C5BC0">
          <w:rPr>
            <w:noProof/>
            <w:webHidden/>
          </w:rPr>
          <w:fldChar w:fldCharType="end"/>
        </w:r>
      </w:hyperlink>
    </w:p>
    <w:p w14:paraId="441E3F98" w14:textId="4EB38D7D" w:rsidR="006C5BC0" w:rsidRDefault="00B04183">
      <w:pPr>
        <w:pStyle w:val="TOC4"/>
        <w:tabs>
          <w:tab w:val="right" w:pos="9061"/>
        </w:tabs>
        <w:rPr>
          <w:noProof/>
          <w:sz w:val="22"/>
          <w:szCs w:val="22"/>
          <w:lang w:eastAsia="en-GB" w:bidi="ar-SA"/>
        </w:rPr>
      </w:pPr>
      <w:hyperlink w:anchor="_Toc72393670" w:history="1">
        <w:r w:rsidR="006C5BC0" w:rsidRPr="001211CF">
          <w:rPr>
            <w:rStyle w:val="Hyperlink"/>
            <w:noProof/>
          </w:rPr>
          <w:t>Section 14: British fishing boats required to be licensed</w:t>
        </w:r>
        <w:r w:rsidR="006C5BC0">
          <w:rPr>
            <w:noProof/>
            <w:webHidden/>
          </w:rPr>
          <w:tab/>
        </w:r>
        <w:r w:rsidR="006C5BC0">
          <w:rPr>
            <w:noProof/>
            <w:webHidden/>
          </w:rPr>
          <w:fldChar w:fldCharType="begin"/>
        </w:r>
        <w:r w:rsidR="006C5BC0">
          <w:rPr>
            <w:noProof/>
            <w:webHidden/>
          </w:rPr>
          <w:instrText xml:space="preserve"> PAGEREF _Toc72393670 \h </w:instrText>
        </w:r>
        <w:r w:rsidR="006C5BC0">
          <w:rPr>
            <w:noProof/>
            <w:webHidden/>
          </w:rPr>
        </w:r>
        <w:r w:rsidR="006C5BC0">
          <w:rPr>
            <w:noProof/>
            <w:webHidden/>
          </w:rPr>
          <w:fldChar w:fldCharType="separate"/>
        </w:r>
        <w:r w:rsidR="006C5BC0">
          <w:rPr>
            <w:noProof/>
            <w:webHidden/>
          </w:rPr>
          <w:t>21</w:t>
        </w:r>
        <w:r w:rsidR="006C5BC0">
          <w:rPr>
            <w:noProof/>
            <w:webHidden/>
          </w:rPr>
          <w:fldChar w:fldCharType="end"/>
        </w:r>
      </w:hyperlink>
    </w:p>
    <w:p w14:paraId="577A8555" w14:textId="4AA0FBC9" w:rsidR="006C5BC0" w:rsidRDefault="00B04183">
      <w:pPr>
        <w:pStyle w:val="TOC4"/>
        <w:tabs>
          <w:tab w:val="right" w:pos="9061"/>
        </w:tabs>
        <w:rPr>
          <w:noProof/>
          <w:sz w:val="22"/>
          <w:szCs w:val="22"/>
          <w:lang w:eastAsia="en-GB" w:bidi="ar-SA"/>
        </w:rPr>
      </w:pPr>
      <w:hyperlink w:anchor="_Toc72393671" w:history="1">
        <w:r w:rsidR="006C5BC0" w:rsidRPr="001211CF">
          <w:rPr>
            <w:rStyle w:val="Hyperlink"/>
            <w:noProof/>
          </w:rPr>
          <w:t>Section 15: Power to grant licences in respect of British fishing boats.</w:t>
        </w:r>
        <w:r w:rsidR="006C5BC0">
          <w:rPr>
            <w:noProof/>
            <w:webHidden/>
          </w:rPr>
          <w:tab/>
        </w:r>
        <w:r w:rsidR="006C5BC0">
          <w:rPr>
            <w:noProof/>
            <w:webHidden/>
          </w:rPr>
          <w:fldChar w:fldCharType="begin"/>
        </w:r>
        <w:r w:rsidR="006C5BC0">
          <w:rPr>
            <w:noProof/>
            <w:webHidden/>
          </w:rPr>
          <w:instrText xml:space="preserve"> PAGEREF _Toc72393671 \h </w:instrText>
        </w:r>
        <w:r w:rsidR="006C5BC0">
          <w:rPr>
            <w:noProof/>
            <w:webHidden/>
          </w:rPr>
        </w:r>
        <w:r w:rsidR="006C5BC0">
          <w:rPr>
            <w:noProof/>
            <w:webHidden/>
          </w:rPr>
          <w:fldChar w:fldCharType="separate"/>
        </w:r>
        <w:r w:rsidR="006C5BC0">
          <w:rPr>
            <w:noProof/>
            <w:webHidden/>
          </w:rPr>
          <w:t>21</w:t>
        </w:r>
        <w:r w:rsidR="006C5BC0">
          <w:rPr>
            <w:noProof/>
            <w:webHidden/>
          </w:rPr>
          <w:fldChar w:fldCharType="end"/>
        </w:r>
      </w:hyperlink>
    </w:p>
    <w:p w14:paraId="1259E2ED" w14:textId="70ED382B" w:rsidR="006C5BC0" w:rsidRDefault="00B04183">
      <w:pPr>
        <w:pStyle w:val="TOC4"/>
        <w:tabs>
          <w:tab w:val="right" w:pos="9061"/>
        </w:tabs>
        <w:rPr>
          <w:noProof/>
          <w:sz w:val="22"/>
          <w:szCs w:val="22"/>
          <w:lang w:eastAsia="en-GB" w:bidi="ar-SA"/>
        </w:rPr>
      </w:pPr>
      <w:hyperlink w:anchor="_Toc72393672" w:history="1">
        <w:r w:rsidR="006C5BC0" w:rsidRPr="001211CF">
          <w:rPr>
            <w:rStyle w:val="Hyperlink"/>
            <w:noProof/>
          </w:rPr>
          <w:t>Section 16: Foreign fishing boats required to be licensed if within British fishery limits</w:t>
        </w:r>
        <w:r w:rsidR="006C5BC0">
          <w:rPr>
            <w:noProof/>
            <w:webHidden/>
          </w:rPr>
          <w:tab/>
        </w:r>
        <w:r w:rsidR="006C5BC0">
          <w:rPr>
            <w:noProof/>
            <w:webHidden/>
          </w:rPr>
          <w:fldChar w:fldCharType="begin"/>
        </w:r>
        <w:r w:rsidR="006C5BC0">
          <w:rPr>
            <w:noProof/>
            <w:webHidden/>
          </w:rPr>
          <w:instrText xml:space="preserve"> PAGEREF _Toc72393672 \h </w:instrText>
        </w:r>
        <w:r w:rsidR="006C5BC0">
          <w:rPr>
            <w:noProof/>
            <w:webHidden/>
          </w:rPr>
        </w:r>
        <w:r w:rsidR="006C5BC0">
          <w:rPr>
            <w:noProof/>
            <w:webHidden/>
          </w:rPr>
          <w:fldChar w:fldCharType="separate"/>
        </w:r>
        <w:r w:rsidR="006C5BC0">
          <w:rPr>
            <w:noProof/>
            <w:webHidden/>
          </w:rPr>
          <w:t>22</w:t>
        </w:r>
        <w:r w:rsidR="006C5BC0">
          <w:rPr>
            <w:noProof/>
            <w:webHidden/>
          </w:rPr>
          <w:fldChar w:fldCharType="end"/>
        </w:r>
      </w:hyperlink>
    </w:p>
    <w:p w14:paraId="1D6357CB" w14:textId="158E070C" w:rsidR="006C5BC0" w:rsidRDefault="00B04183">
      <w:pPr>
        <w:pStyle w:val="TOC4"/>
        <w:tabs>
          <w:tab w:val="right" w:pos="9061"/>
        </w:tabs>
        <w:rPr>
          <w:noProof/>
          <w:sz w:val="22"/>
          <w:szCs w:val="22"/>
          <w:lang w:eastAsia="en-GB" w:bidi="ar-SA"/>
        </w:rPr>
      </w:pPr>
      <w:hyperlink w:anchor="_Toc72393673" w:history="1">
        <w:r w:rsidR="006C5BC0" w:rsidRPr="001211CF">
          <w:rPr>
            <w:rStyle w:val="Hyperlink"/>
            <w:noProof/>
          </w:rPr>
          <w:t>Section 17: Power to grant licences in respect of foreign fishing boats</w:t>
        </w:r>
        <w:r w:rsidR="006C5BC0">
          <w:rPr>
            <w:noProof/>
            <w:webHidden/>
          </w:rPr>
          <w:tab/>
        </w:r>
        <w:r w:rsidR="006C5BC0">
          <w:rPr>
            <w:noProof/>
            <w:webHidden/>
          </w:rPr>
          <w:fldChar w:fldCharType="begin"/>
        </w:r>
        <w:r w:rsidR="006C5BC0">
          <w:rPr>
            <w:noProof/>
            <w:webHidden/>
          </w:rPr>
          <w:instrText xml:space="preserve"> PAGEREF _Toc72393673 \h </w:instrText>
        </w:r>
        <w:r w:rsidR="006C5BC0">
          <w:rPr>
            <w:noProof/>
            <w:webHidden/>
          </w:rPr>
        </w:r>
        <w:r w:rsidR="006C5BC0">
          <w:rPr>
            <w:noProof/>
            <w:webHidden/>
          </w:rPr>
          <w:fldChar w:fldCharType="separate"/>
        </w:r>
        <w:r w:rsidR="006C5BC0">
          <w:rPr>
            <w:noProof/>
            <w:webHidden/>
          </w:rPr>
          <w:t>22</w:t>
        </w:r>
        <w:r w:rsidR="006C5BC0">
          <w:rPr>
            <w:noProof/>
            <w:webHidden/>
          </w:rPr>
          <w:fldChar w:fldCharType="end"/>
        </w:r>
      </w:hyperlink>
    </w:p>
    <w:p w14:paraId="072BDB58" w14:textId="5AF6C405" w:rsidR="006C5BC0" w:rsidRDefault="00B04183">
      <w:pPr>
        <w:pStyle w:val="TOC4"/>
        <w:tabs>
          <w:tab w:val="right" w:pos="9061"/>
        </w:tabs>
        <w:rPr>
          <w:noProof/>
          <w:sz w:val="22"/>
          <w:szCs w:val="22"/>
          <w:lang w:eastAsia="en-GB" w:bidi="ar-SA"/>
        </w:rPr>
      </w:pPr>
      <w:hyperlink w:anchor="_Toc72393674" w:history="1">
        <w:r w:rsidR="006C5BC0" w:rsidRPr="001211CF">
          <w:rPr>
            <w:rStyle w:val="Hyperlink"/>
            <w:noProof/>
          </w:rPr>
          <w:t>Section 18: further provision about licences</w:t>
        </w:r>
        <w:r w:rsidR="006C5BC0">
          <w:rPr>
            <w:noProof/>
            <w:webHidden/>
          </w:rPr>
          <w:tab/>
        </w:r>
        <w:r w:rsidR="006C5BC0">
          <w:rPr>
            <w:noProof/>
            <w:webHidden/>
          </w:rPr>
          <w:fldChar w:fldCharType="begin"/>
        </w:r>
        <w:r w:rsidR="006C5BC0">
          <w:rPr>
            <w:noProof/>
            <w:webHidden/>
          </w:rPr>
          <w:instrText xml:space="preserve"> PAGEREF _Toc72393674 \h </w:instrText>
        </w:r>
        <w:r w:rsidR="006C5BC0">
          <w:rPr>
            <w:noProof/>
            <w:webHidden/>
          </w:rPr>
        </w:r>
        <w:r w:rsidR="006C5BC0">
          <w:rPr>
            <w:noProof/>
            <w:webHidden/>
          </w:rPr>
          <w:fldChar w:fldCharType="separate"/>
        </w:r>
        <w:r w:rsidR="006C5BC0">
          <w:rPr>
            <w:noProof/>
            <w:webHidden/>
          </w:rPr>
          <w:t>23</w:t>
        </w:r>
        <w:r w:rsidR="006C5BC0">
          <w:rPr>
            <w:noProof/>
            <w:webHidden/>
          </w:rPr>
          <w:fldChar w:fldCharType="end"/>
        </w:r>
      </w:hyperlink>
    </w:p>
    <w:p w14:paraId="388A7538" w14:textId="0FC3E59B" w:rsidR="006C5BC0" w:rsidRDefault="00B04183">
      <w:pPr>
        <w:pStyle w:val="TOC3"/>
        <w:tabs>
          <w:tab w:val="right" w:pos="9061"/>
        </w:tabs>
        <w:rPr>
          <w:rFonts w:asciiTheme="minorHAnsi" w:hAnsiTheme="minorHAnsi"/>
          <w:iCs w:val="0"/>
          <w:noProof/>
          <w:sz w:val="22"/>
          <w:szCs w:val="22"/>
          <w:lang w:eastAsia="en-GB" w:bidi="ar-SA"/>
        </w:rPr>
      </w:pPr>
      <w:hyperlink w:anchor="_Toc72393675" w:history="1">
        <w:r w:rsidR="006C5BC0" w:rsidRPr="001211CF">
          <w:rPr>
            <w:rStyle w:val="Hyperlink"/>
            <w:noProof/>
          </w:rPr>
          <w:t>Access and licensing: offences and consequential amendments</w:t>
        </w:r>
        <w:r w:rsidR="006C5BC0">
          <w:rPr>
            <w:noProof/>
            <w:webHidden/>
          </w:rPr>
          <w:tab/>
        </w:r>
        <w:r w:rsidR="006C5BC0">
          <w:rPr>
            <w:noProof/>
            <w:webHidden/>
          </w:rPr>
          <w:fldChar w:fldCharType="begin"/>
        </w:r>
        <w:r w:rsidR="006C5BC0">
          <w:rPr>
            <w:noProof/>
            <w:webHidden/>
          </w:rPr>
          <w:instrText xml:space="preserve"> PAGEREF _Toc72393675 \h </w:instrText>
        </w:r>
        <w:r w:rsidR="006C5BC0">
          <w:rPr>
            <w:noProof/>
            <w:webHidden/>
          </w:rPr>
        </w:r>
        <w:r w:rsidR="006C5BC0">
          <w:rPr>
            <w:noProof/>
            <w:webHidden/>
          </w:rPr>
          <w:fldChar w:fldCharType="separate"/>
        </w:r>
        <w:r w:rsidR="006C5BC0">
          <w:rPr>
            <w:noProof/>
            <w:webHidden/>
          </w:rPr>
          <w:t>23</w:t>
        </w:r>
        <w:r w:rsidR="006C5BC0">
          <w:rPr>
            <w:noProof/>
            <w:webHidden/>
          </w:rPr>
          <w:fldChar w:fldCharType="end"/>
        </w:r>
      </w:hyperlink>
    </w:p>
    <w:p w14:paraId="32BFAC4D" w14:textId="6C43AA44" w:rsidR="006C5BC0" w:rsidRDefault="00B04183">
      <w:pPr>
        <w:pStyle w:val="TOC4"/>
        <w:tabs>
          <w:tab w:val="right" w:pos="9061"/>
        </w:tabs>
        <w:rPr>
          <w:noProof/>
          <w:sz w:val="22"/>
          <w:szCs w:val="22"/>
          <w:lang w:eastAsia="en-GB" w:bidi="ar-SA"/>
        </w:rPr>
      </w:pPr>
      <w:hyperlink w:anchor="_Toc72393676" w:history="1">
        <w:r w:rsidR="006C5BC0" w:rsidRPr="001211CF">
          <w:rPr>
            <w:rStyle w:val="Hyperlink"/>
            <w:noProof/>
          </w:rPr>
          <w:t>Section 19: Penalties for offences</w:t>
        </w:r>
        <w:r w:rsidR="006C5BC0">
          <w:rPr>
            <w:noProof/>
            <w:webHidden/>
          </w:rPr>
          <w:tab/>
        </w:r>
        <w:r w:rsidR="006C5BC0">
          <w:rPr>
            <w:noProof/>
            <w:webHidden/>
          </w:rPr>
          <w:fldChar w:fldCharType="begin"/>
        </w:r>
        <w:r w:rsidR="006C5BC0">
          <w:rPr>
            <w:noProof/>
            <w:webHidden/>
          </w:rPr>
          <w:instrText xml:space="preserve"> PAGEREF _Toc72393676 \h </w:instrText>
        </w:r>
        <w:r w:rsidR="006C5BC0">
          <w:rPr>
            <w:noProof/>
            <w:webHidden/>
          </w:rPr>
        </w:r>
        <w:r w:rsidR="006C5BC0">
          <w:rPr>
            <w:noProof/>
            <w:webHidden/>
          </w:rPr>
          <w:fldChar w:fldCharType="separate"/>
        </w:r>
        <w:r w:rsidR="006C5BC0">
          <w:rPr>
            <w:noProof/>
            <w:webHidden/>
          </w:rPr>
          <w:t>23</w:t>
        </w:r>
        <w:r w:rsidR="006C5BC0">
          <w:rPr>
            <w:noProof/>
            <w:webHidden/>
          </w:rPr>
          <w:fldChar w:fldCharType="end"/>
        </w:r>
      </w:hyperlink>
    </w:p>
    <w:p w14:paraId="7E41E055" w14:textId="6BA315A6" w:rsidR="006C5BC0" w:rsidRDefault="00B04183">
      <w:pPr>
        <w:pStyle w:val="TOC4"/>
        <w:tabs>
          <w:tab w:val="right" w:pos="9061"/>
        </w:tabs>
        <w:rPr>
          <w:noProof/>
          <w:sz w:val="22"/>
          <w:szCs w:val="22"/>
          <w:lang w:eastAsia="en-GB" w:bidi="ar-SA"/>
        </w:rPr>
      </w:pPr>
      <w:hyperlink w:anchor="_Toc72393677" w:history="1">
        <w:r w:rsidR="006C5BC0" w:rsidRPr="001211CF">
          <w:rPr>
            <w:rStyle w:val="Hyperlink"/>
            <w:noProof/>
          </w:rPr>
          <w:t>Section 20: Offences by bodies corporate etc.</w:t>
        </w:r>
        <w:r w:rsidR="006C5BC0">
          <w:rPr>
            <w:noProof/>
            <w:webHidden/>
          </w:rPr>
          <w:tab/>
        </w:r>
        <w:r w:rsidR="006C5BC0">
          <w:rPr>
            <w:noProof/>
            <w:webHidden/>
          </w:rPr>
          <w:fldChar w:fldCharType="begin"/>
        </w:r>
        <w:r w:rsidR="006C5BC0">
          <w:rPr>
            <w:noProof/>
            <w:webHidden/>
          </w:rPr>
          <w:instrText xml:space="preserve"> PAGEREF _Toc72393677 \h </w:instrText>
        </w:r>
        <w:r w:rsidR="006C5BC0">
          <w:rPr>
            <w:noProof/>
            <w:webHidden/>
          </w:rPr>
        </w:r>
        <w:r w:rsidR="006C5BC0">
          <w:rPr>
            <w:noProof/>
            <w:webHidden/>
          </w:rPr>
          <w:fldChar w:fldCharType="separate"/>
        </w:r>
        <w:r w:rsidR="006C5BC0">
          <w:rPr>
            <w:noProof/>
            <w:webHidden/>
          </w:rPr>
          <w:t>23</w:t>
        </w:r>
        <w:r w:rsidR="006C5BC0">
          <w:rPr>
            <w:noProof/>
            <w:webHidden/>
          </w:rPr>
          <w:fldChar w:fldCharType="end"/>
        </w:r>
      </w:hyperlink>
    </w:p>
    <w:p w14:paraId="40481F54" w14:textId="5665BAEB" w:rsidR="006C5BC0" w:rsidRDefault="00B04183">
      <w:pPr>
        <w:pStyle w:val="TOC4"/>
        <w:tabs>
          <w:tab w:val="right" w:pos="9061"/>
        </w:tabs>
        <w:rPr>
          <w:noProof/>
          <w:sz w:val="22"/>
          <w:szCs w:val="22"/>
          <w:lang w:eastAsia="en-GB" w:bidi="ar-SA"/>
        </w:rPr>
      </w:pPr>
      <w:hyperlink w:anchor="_Toc72393678" w:history="1">
        <w:r w:rsidR="006C5BC0" w:rsidRPr="001211CF">
          <w:rPr>
            <w:rStyle w:val="Hyperlink"/>
            <w:noProof/>
          </w:rPr>
          <w:t>Section 21: Jurisdiction of court to try offences</w:t>
        </w:r>
        <w:r w:rsidR="006C5BC0">
          <w:rPr>
            <w:noProof/>
            <w:webHidden/>
          </w:rPr>
          <w:tab/>
        </w:r>
        <w:r w:rsidR="006C5BC0">
          <w:rPr>
            <w:noProof/>
            <w:webHidden/>
          </w:rPr>
          <w:fldChar w:fldCharType="begin"/>
        </w:r>
        <w:r w:rsidR="006C5BC0">
          <w:rPr>
            <w:noProof/>
            <w:webHidden/>
          </w:rPr>
          <w:instrText xml:space="preserve"> PAGEREF _Toc72393678 \h </w:instrText>
        </w:r>
        <w:r w:rsidR="006C5BC0">
          <w:rPr>
            <w:noProof/>
            <w:webHidden/>
          </w:rPr>
        </w:r>
        <w:r w:rsidR="006C5BC0">
          <w:rPr>
            <w:noProof/>
            <w:webHidden/>
          </w:rPr>
          <w:fldChar w:fldCharType="separate"/>
        </w:r>
        <w:r w:rsidR="006C5BC0">
          <w:rPr>
            <w:noProof/>
            <w:webHidden/>
          </w:rPr>
          <w:t>23</w:t>
        </w:r>
        <w:r w:rsidR="006C5BC0">
          <w:rPr>
            <w:noProof/>
            <w:webHidden/>
          </w:rPr>
          <w:fldChar w:fldCharType="end"/>
        </w:r>
      </w:hyperlink>
    </w:p>
    <w:p w14:paraId="29E6BC7F" w14:textId="7AB34488" w:rsidR="006C5BC0" w:rsidRDefault="00B04183">
      <w:pPr>
        <w:pStyle w:val="TOC4"/>
        <w:tabs>
          <w:tab w:val="right" w:pos="9061"/>
        </w:tabs>
        <w:rPr>
          <w:noProof/>
          <w:sz w:val="22"/>
          <w:szCs w:val="22"/>
          <w:lang w:eastAsia="en-GB" w:bidi="ar-SA"/>
        </w:rPr>
      </w:pPr>
      <w:hyperlink w:anchor="_Toc72393679" w:history="1">
        <w:r w:rsidR="006C5BC0" w:rsidRPr="001211CF">
          <w:rPr>
            <w:rStyle w:val="Hyperlink"/>
            <w:noProof/>
          </w:rPr>
          <w:t>Section 22: Minor and consequential amendments</w:t>
        </w:r>
        <w:r w:rsidR="006C5BC0">
          <w:rPr>
            <w:noProof/>
            <w:webHidden/>
          </w:rPr>
          <w:tab/>
        </w:r>
        <w:r w:rsidR="006C5BC0">
          <w:rPr>
            <w:noProof/>
            <w:webHidden/>
          </w:rPr>
          <w:fldChar w:fldCharType="begin"/>
        </w:r>
        <w:r w:rsidR="006C5BC0">
          <w:rPr>
            <w:noProof/>
            <w:webHidden/>
          </w:rPr>
          <w:instrText xml:space="preserve"> PAGEREF _Toc72393679 \h </w:instrText>
        </w:r>
        <w:r w:rsidR="006C5BC0">
          <w:rPr>
            <w:noProof/>
            <w:webHidden/>
          </w:rPr>
        </w:r>
        <w:r w:rsidR="006C5BC0">
          <w:rPr>
            <w:noProof/>
            <w:webHidden/>
          </w:rPr>
          <w:fldChar w:fldCharType="separate"/>
        </w:r>
        <w:r w:rsidR="006C5BC0">
          <w:rPr>
            <w:noProof/>
            <w:webHidden/>
          </w:rPr>
          <w:t>23</w:t>
        </w:r>
        <w:r w:rsidR="006C5BC0">
          <w:rPr>
            <w:noProof/>
            <w:webHidden/>
          </w:rPr>
          <w:fldChar w:fldCharType="end"/>
        </w:r>
      </w:hyperlink>
    </w:p>
    <w:p w14:paraId="13DA2BF5" w14:textId="4316D969" w:rsidR="006C5BC0" w:rsidRDefault="00B04183">
      <w:pPr>
        <w:pStyle w:val="TOC3"/>
        <w:tabs>
          <w:tab w:val="right" w:pos="9061"/>
        </w:tabs>
        <w:rPr>
          <w:rFonts w:asciiTheme="minorHAnsi" w:hAnsiTheme="minorHAnsi"/>
          <w:iCs w:val="0"/>
          <w:noProof/>
          <w:sz w:val="22"/>
          <w:szCs w:val="22"/>
          <w:lang w:eastAsia="en-GB" w:bidi="ar-SA"/>
        </w:rPr>
      </w:pPr>
      <w:hyperlink w:anchor="_Toc72393680" w:history="1">
        <w:r w:rsidR="006C5BC0" w:rsidRPr="001211CF">
          <w:rPr>
            <w:rStyle w:val="Hyperlink"/>
            <w:noProof/>
          </w:rPr>
          <w:t>Fishing opportunities</w:t>
        </w:r>
        <w:r w:rsidR="006C5BC0">
          <w:rPr>
            <w:noProof/>
            <w:webHidden/>
          </w:rPr>
          <w:tab/>
        </w:r>
        <w:r w:rsidR="006C5BC0">
          <w:rPr>
            <w:noProof/>
            <w:webHidden/>
          </w:rPr>
          <w:fldChar w:fldCharType="begin"/>
        </w:r>
        <w:r w:rsidR="006C5BC0">
          <w:rPr>
            <w:noProof/>
            <w:webHidden/>
          </w:rPr>
          <w:instrText xml:space="preserve"> PAGEREF _Toc72393680 \h </w:instrText>
        </w:r>
        <w:r w:rsidR="006C5BC0">
          <w:rPr>
            <w:noProof/>
            <w:webHidden/>
          </w:rPr>
        </w:r>
        <w:r w:rsidR="006C5BC0">
          <w:rPr>
            <w:noProof/>
            <w:webHidden/>
          </w:rPr>
          <w:fldChar w:fldCharType="separate"/>
        </w:r>
        <w:r w:rsidR="006C5BC0">
          <w:rPr>
            <w:noProof/>
            <w:webHidden/>
          </w:rPr>
          <w:t>24</w:t>
        </w:r>
        <w:r w:rsidR="006C5BC0">
          <w:rPr>
            <w:noProof/>
            <w:webHidden/>
          </w:rPr>
          <w:fldChar w:fldCharType="end"/>
        </w:r>
      </w:hyperlink>
    </w:p>
    <w:p w14:paraId="33D504FC" w14:textId="7A12D0DB" w:rsidR="006C5BC0" w:rsidRDefault="00B04183">
      <w:pPr>
        <w:pStyle w:val="TOC4"/>
        <w:tabs>
          <w:tab w:val="right" w:pos="9061"/>
        </w:tabs>
        <w:rPr>
          <w:noProof/>
          <w:sz w:val="22"/>
          <w:szCs w:val="22"/>
          <w:lang w:eastAsia="en-GB" w:bidi="ar-SA"/>
        </w:rPr>
      </w:pPr>
      <w:hyperlink w:anchor="_Toc72393681" w:history="1">
        <w:r w:rsidR="006C5BC0" w:rsidRPr="001211CF">
          <w:rPr>
            <w:rStyle w:val="Hyperlink"/>
            <w:noProof/>
          </w:rPr>
          <w:t>Section 23: Power of Secretary of State to determine fishing opportunities</w:t>
        </w:r>
        <w:r w:rsidR="006C5BC0">
          <w:rPr>
            <w:noProof/>
            <w:webHidden/>
          </w:rPr>
          <w:tab/>
        </w:r>
        <w:r w:rsidR="006C5BC0">
          <w:rPr>
            <w:noProof/>
            <w:webHidden/>
          </w:rPr>
          <w:fldChar w:fldCharType="begin"/>
        </w:r>
        <w:r w:rsidR="006C5BC0">
          <w:rPr>
            <w:noProof/>
            <w:webHidden/>
          </w:rPr>
          <w:instrText xml:space="preserve"> PAGEREF _Toc72393681 \h </w:instrText>
        </w:r>
        <w:r w:rsidR="006C5BC0">
          <w:rPr>
            <w:noProof/>
            <w:webHidden/>
          </w:rPr>
        </w:r>
        <w:r w:rsidR="006C5BC0">
          <w:rPr>
            <w:noProof/>
            <w:webHidden/>
          </w:rPr>
          <w:fldChar w:fldCharType="separate"/>
        </w:r>
        <w:r w:rsidR="006C5BC0">
          <w:rPr>
            <w:noProof/>
            <w:webHidden/>
          </w:rPr>
          <w:t>24</w:t>
        </w:r>
        <w:r w:rsidR="006C5BC0">
          <w:rPr>
            <w:noProof/>
            <w:webHidden/>
          </w:rPr>
          <w:fldChar w:fldCharType="end"/>
        </w:r>
      </w:hyperlink>
    </w:p>
    <w:p w14:paraId="0E2D0D1E" w14:textId="7B5ABABA" w:rsidR="006C5BC0" w:rsidRDefault="00B04183">
      <w:pPr>
        <w:pStyle w:val="TOC4"/>
        <w:tabs>
          <w:tab w:val="right" w:pos="9061"/>
        </w:tabs>
        <w:rPr>
          <w:noProof/>
          <w:sz w:val="22"/>
          <w:szCs w:val="22"/>
          <w:lang w:eastAsia="en-GB" w:bidi="ar-SA"/>
        </w:rPr>
      </w:pPr>
      <w:hyperlink w:anchor="_Toc72393682" w:history="1">
        <w:r w:rsidR="006C5BC0" w:rsidRPr="001211CF">
          <w:rPr>
            <w:rStyle w:val="Hyperlink"/>
            <w:noProof/>
          </w:rPr>
          <w:t>Section 24: Duties relating to a determination of fishing opportunities</w:t>
        </w:r>
        <w:r w:rsidR="006C5BC0">
          <w:rPr>
            <w:noProof/>
            <w:webHidden/>
          </w:rPr>
          <w:tab/>
        </w:r>
        <w:r w:rsidR="006C5BC0">
          <w:rPr>
            <w:noProof/>
            <w:webHidden/>
          </w:rPr>
          <w:fldChar w:fldCharType="begin"/>
        </w:r>
        <w:r w:rsidR="006C5BC0">
          <w:rPr>
            <w:noProof/>
            <w:webHidden/>
          </w:rPr>
          <w:instrText xml:space="preserve"> PAGEREF _Toc72393682 \h </w:instrText>
        </w:r>
        <w:r w:rsidR="006C5BC0">
          <w:rPr>
            <w:noProof/>
            <w:webHidden/>
          </w:rPr>
        </w:r>
        <w:r w:rsidR="006C5BC0">
          <w:rPr>
            <w:noProof/>
            <w:webHidden/>
          </w:rPr>
          <w:fldChar w:fldCharType="separate"/>
        </w:r>
        <w:r w:rsidR="006C5BC0">
          <w:rPr>
            <w:noProof/>
            <w:webHidden/>
          </w:rPr>
          <w:t>25</w:t>
        </w:r>
        <w:r w:rsidR="006C5BC0">
          <w:rPr>
            <w:noProof/>
            <w:webHidden/>
          </w:rPr>
          <w:fldChar w:fldCharType="end"/>
        </w:r>
      </w:hyperlink>
    </w:p>
    <w:p w14:paraId="715CFC01" w14:textId="1C10E584" w:rsidR="006C5BC0" w:rsidRDefault="00B04183">
      <w:pPr>
        <w:pStyle w:val="TOC4"/>
        <w:tabs>
          <w:tab w:val="right" w:pos="9061"/>
        </w:tabs>
        <w:rPr>
          <w:noProof/>
          <w:sz w:val="22"/>
          <w:szCs w:val="22"/>
          <w:lang w:eastAsia="en-GB" w:bidi="ar-SA"/>
        </w:rPr>
      </w:pPr>
      <w:hyperlink w:anchor="_Toc72393683" w:history="1">
        <w:r w:rsidR="006C5BC0" w:rsidRPr="001211CF">
          <w:rPr>
            <w:rStyle w:val="Hyperlink"/>
            <w:noProof/>
          </w:rPr>
          <w:t>Section 25: Distribution of fishing opportunities</w:t>
        </w:r>
        <w:r w:rsidR="006C5BC0">
          <w:rPr>
            <w:noProof/>
            <w:webHidden/>
          </w:rPr>
          <w:tab/>
        </w:r>
        <w:r w:rsidR="006C5BC0">
          <w:rPr>
            <w:noProof/>
            <w:webHidden/>
          </w:rPr>
          <w:fldChar w:fldCharType="begin"/>
        </w:r>
        <w:r w:rsidR="006C5BC0">
          <w:rPr>
            <w:noProof/>
            <w:webHidden/>
          </w:rPr>
          <w:instrText xml:space="preserve"> PAGEREF _Toc72393683 \h </w:instrText>
        </w:r>
        <w:r w:rsidR="006C5BC0">
          <w:rPr>
            <w:noProof/>
            <w:webHidden/>
          </w:rPr>
        </w:r>
        <w:r w:rsidR="006C5BC0">
          <w:rPr>
            <w:noProof/>
            <w:webHidden/>
          </w:rPr>
          <w:fldChar w:fldCharType="separate"/>
        </w:r>
        <w:r w:rsidR="006C5BC0">
          <w:rPr>
            <w:noProof/>
            <w:webHidden/>
          </w:rPr>
          <w:t>25</w:t>
        </w:r>
        <w:r w:rsidR="006C5BC0">
          <w:rPr>
            <w:noProof/>
            <w:webHidden/>
          </w:rPr>
          <w:fldChar w:fldCharType="end"/>
        </w:r>
      </w:hyperlink>
    </w:p>
    <w:p w14:paraId="173CB6D7" w14:textId="4F957427" w:rsidR="006C5BC0" w:rsidRDefault="00B04183">
      <w:pPr>
        <w:pStyle w:val="TOC4"/>
        <w:tabs>
          <w:tab w:val="right" w:pos="9061"/>
        </w:tabs>
        <w:rPr>
          <w:noProof/>
          <w:sz w:val="22"/>
          <w:szCs w:val="22"/>
          <w:lang w:eastAsia="en-GB" w:bidi="ar-SA"/>
        </w:rPr>
      </w:pPr>
      <w:hyperlink w:anchor="_Toc72393684" w:history="1">
        <w:r w:rsidR="006C5BC0" w:rsidRPr="001211CF">
          <w:rPr>
            <w:rStyle w:val="Hyperlink"/>
            <w:noProof/>
          </w:rPr>
          <w:t>Section 26: Duties to ensure fishing opportunities not exceeded</w:t>
        </w:r>
        <w:r w:rsidR="006C5BC0">
          <w:rPr>
            <w:noProof/>
            <w:webHidden/>
          </w:rPr>
          <w:tab/>
        </w:r>
        <w:r w:rsidR="006C5BC0">
          <w:rPr>
            <w:noProof/>
            <w:webHidden/>
          </w:rPr>
          <w:fldChar w:fldCharType="begin"/>
        </w:r>
        <w:r w:rsidR="006C5BC0">
          <w:rPr>
            <w:noProof/>
            <w:webHidden/>
          </w:rPr>
          <w:instrText xml:space="preserve"> PAGEREF _Toc72393684 \h </w:instrText>
        </w:r>
        <w:r w:rsidR="006C5BC0">
          <w:rPr>
            <w:noProof/>
            <w:webHidden/>
          </w:rPr>
        </w:r>
        <w:r w:rsidR="006C5BC0">
          <w:rPr>
            <w:noProof/>
            <w:webHidden/>
          </w:rPr>
          <w:fldChar w:fldCharType="separate"/>
        </w:r>
        <w:r w:rsidR="006C5BC0">
          <w:rPr>
            <w:noProof/>
            <w:webHidden/>
          </w:rPr>
          <w:t>25</w:t>
        </w:r>
        <w:r w:rsidR="006C5BC0">
          <w:rPr>
            <w:noProof/>
            <w:webHidden/>
          </w:rPr>
          <w:fldChar w:fldCharType="end"/>
        </w:r>
      </w:hyperlink>
    </w:p>
    <w:p w14:paraId="0F3F0EFB" w14:textId="43DDB02F" w:rsidR="006C5BC0" w:rsidRDefault="00B04183">
      <w:pPr>
        <w:pStyle w:val="TOC4"/>
        <w:tabs>
          <w:tab w:val="right" w:pos="9061"/>
        </w:tabs>
        <w:rPr>
          <w:noProof/>
          <w:sz w:val="22"/>
          <w:szCs w:val="22"/>
          <w:lang w:eastAsia="en-GB" w:bidi="ar-SA"/>
        </w:rPr>
      </w:pPr>
      <w:hyperlink w:anchor="_Toc72393685" w:history="1">
        <w:r w:rsidR="006C5BC0" w:rsidRPr="001211CF">
          <w:rPr>
            <w:rStyle w:val="Hyperlink"/>
            <w:noProof/>
          </w:rPr>
          <w:t>Section 27: Sale of English fishing opportunities</w:t>
        </w:r>
        <w:r w:rsidR="006C5BC0">
          <w:rPr>
            <w:noProof/>
            <w:webHidden/>
          </w:rPr>
          <w:tab/>
        </w:r>
        <w:r w:rsidR="006C5BC0">
          <w:rPr>
            <w:noProof/>
            <w:webHidden/>
          </w:rPr>
          <w:fldChar w:fldCharType="begin"/>
        </w:r>
        <w:r w:rsidR="006C5BC0">
          <w:rPr>
            <w:noProof/>
            <w:webHidden/>
          </w:rPr>
          <w:instrText xml:space="preserve"> PAGEREF _Toc72393685 \h </w:instrText>
        </w:r>
        <w:r w:rsidR="006C5BC0">
          <w:rPr>
            <w:noProof/>
            <w:webHidden/>
          </w:rPr>
        </w:r>
        <w:r w:rsidR="006C5BC0">
          <w:rPr>
            <w:noProof/>
            <w:webHidden/>
          </w:rPr>
          <w:fldChar w:fldCharType="separate"/>
        </w:r>
        <w:r w:rsidR="006C5BC0">
          <w:rPr>
            <w:noProof/>
            <w:webHidden/>
          </w:rPr>
          <w:t>25</w:t>
        </w:r>
        <w:r w:rsidR="006C5BC0">
          <w:rPr>
            <w:noProof/>
            <w:webHidden/>
          </w:rPr>
          <w:fldChar w:fldCharType="end"/>
        </w:r>
      </w:hyperlink>
    </w:p>
    <w:p w14:paraId="012E617E" w14:textId="1BA94700" w:rsidR="006C5BC0" w:rsidRDefault="00B04183">
      <w:pPr>
        <w:pStyle w:val="TOC3"/>
        <w:tabs>
          <w:tab w:val="right" w:pos="9061"/>
        </w:tabs>
        <w:rPr>
          <w:rFonts w:asciiTheme="minorHAnsi" w:hAnsiTheme="minorHAnsi"/>
          <w:iCs w:val="0"/>
          <w:noProof/>
          <w:sz w:val="22"/>
          <w:szCs w:val="22"/>
          <w:lang w:eastAsia="en-GB" w:bidi="ar-SA"/>
        </w:rPr>
      </w:pPr>
      <w:hyperlink w:anchor="_Toc72393686" w:history="1">
        <w:r w:rsidR="006C5BC0" w:rsidRPr="001211CF">
          <w:rPr>
            <w:rStyle w:val="Hyperlink"/>
            <w:noProof/>
          </w:rPr>
          <w:t>Discard prevention charging schemes</w:t>
        </w:r>
        <w:r w:rsidR="006C5BC0">
          <w:rPr>
            <w:noProof/>
            <w:webHidden/>
          </w:rPr>
          <w:tab/>
        </w:r>
        <w:r w:rsidR="006C5BC0">
          <w:rPr>
            <w:noProof/>
            <w:webHidden/>
          </w:rPr>
          <w:fldChar w:fldCharType="begin"/>
        </w:r>
        <w:r w:rsidR="006C5BC0">
          <w:rPr>
            <w:noProof/>
            <w:webHidden/>
          </w:rPr>
          <w:instrText xml:space="preserve"> PAGEREF _Toc72393686 \h </w:instrText>
        </w:r>
        <w:r w:rsidR="006C5BC0">
          <w:rPr>
            <w:noProof/>
            <w:webHidden/>
          </w:rPr>
        </w:r>
        <w:r w:rsidR="006C5BC0">
          <w:rPr>
            <w:noProof/>
            <w:webHidden/>
          </w:rPr>
          <w:fldChar w:fldCharType="separate"/>
        </w:r>
        <w:r w:rsidR="006C5BC0">
          <w:rPr>
            <w:noProof/>
            <w:webHidden/>
          </w:rPr>
          <w:t>26</w:t>
        </w:r>
        <w:r w:rsidR="006C5BC0">
          <w:rPr>
            <w:noProof/>
            <w:webHidden/>
          </w:rPr>
          <w:fldChar w:fldCharType="end"/>
        </w:r>
      </w:hyperlink>
    </w:p>
    <w:p w14:paraId="6B5EDBFD" w14:textId="210824F4" w:rsidR="006C5BC0" w:rsidRDefault="00B04183">
      <w:pPr>
        <w:pStyle w:val="TOC4"/>
        <w:tabs>
          <w:tab w:val="right" w:pos="9061"/>
        </w:tabs>
        <w:rPr>
          <w:noProof/>
          <w:sz w:val="22"/>
          <w:szCs w:val="22"/>
          <w:lang w:eastAsia="en-GB" w:bidi="ar-SA"/>
        </w:rPr>
      </w:pPr>
      <w:hyperlink w:anchor="_Toc72393687" w:history="1">
        <w:r w:rsidR="006C5BC0" w:rsidRPr="001211CF">
          <w:rPr>
            <w:rStyle w:val="Hyperlink"/>
            <w:noProof/>
          </w:rPr>
          <w:t>Section 28: Discard prevention charging schemes</w:t>
        </w:r>
        <w:r w:rsidR="006C5BC0">
          <w:rPr>
            <w:noProof/>
            <w:webHidden/>
          </w:rPr>
          <w:tab/>
        </w:r>
        <w:r w:rsidR="006C5BC0">
          <w:rPr>
            <w:noProof/>
            <w:webHidden/>
          </w:rPr>
          <w:fldChar w:fldCharType="begin"/>
        </w:r>
        <w:r w:rsidR="006C5BC0">
          <w:rPr>
            <w:noProof/>
            <w:webHidden/>
          </w:rPr>
          <w:instrText xml:space="preserve"> PAGEREF _Toc72393687 \h </w:instrText>
        </w:r>
        <w:r w:rsidR="006C5BC0">
          <w:rPr>
            <w:noProof/>
            <w:webHidden/>
          </w:rPr>
        </w:r>
        <w:r w:rsidR="006C5BC0">
          <w:rPr>
            <w:noProof/>
            <w:webHidden/>
          </w:rPr>
          <w:fldChar w:fldCharType="separate"/>
        </w:r>
        <w:r w:rsidR="006C5BC0">
          <w:rPr>
            <w:noProof/>
            <w:webHidden/>
          </w:rPr>
          <w:t>26</w:t>
        </w:r>
        <w:r w:rsidR="006C5BC0">
          <w:rPr>
            <w:noProof/>
            <w:webHidden/>
          </w:rPr>
          <w:fldChar w:fldCharType="end"/>
        </w:r>
      </w:hyperlink>
    </w:p>
    <w:p w14:paraId="312A621D" w14:textId="039F75AA" w:rsidR="006C5BC0" w:rsidRDefault="00B04183">
      <w:pPr>
        <w:pStyle w:val="TOC4"/>
        <w:tabs>
          <w:tab w:val="right" w:pos="9061"/>
        </w:tabs>
        <w:rPr>
          <w:noProof/>
          <w:sz w:val="22"/>
          <w:szCs w:val="22"/>
          <w:lang w:eastAsia="en-GB" w:bidi="ar-SA"/>
        </w:rPr>
      </w:pPr>
      <w:hyperlink w:anchor="_Toc72393688" w:history="1">
        <w:r w:rsidR="006C5BC0" w:rsidRPr="001211CF">
          <w:rPr>
            <w:rStyle w:val="Hyperlink"/>
            <w:noProof/>
          </w:rPr>
          <w:t>Section 29: Meaning of “chargeable person” and “unauthorised catch of sea fish”</w:t>
        </w:r>
        <w:r w:rsidR="006C5BC0">
          <w:rPr>
            <w:noProof/>
            <w:webHidden/>
          </w:rPr>
          <w:tab/>
        </w:r>
        <w:r w:rsidR="006C5BC0">
          <w:rPr>
            <w:noProof/>
            <w:webHidden/>
          </w:rPr>
          <w:fldChar w:fldCharType="begin"/>
        </w:r>
        <w:r w:rsidR="006C5BC0">
          <w:rPr>
            <w:noProof/>
            <w:webHidden/>
          </w:rPr>
          <w:instrText xml:space="preserve"> PAGEREF _Toc72393688 \h </w:instrText>
        </w:r>
        <w:r w:rsidR="006C5BC0">
          <w:rPr>
            <w:noProof/>
            <w:webHidden/>
          </w:rPr>
        </w:r>
        <w:r w:rsidR="006C5BC0">
          <w:rPr>
            <w:noProof/>
            <w:webHidden/>
          </w:rPr>
          <w:fldChar w:fldCharType="separate"/>
        </w:r>
        <w:r w:rsidR="006C5BC0">
          <w:rPr>
            <w:noProof/>
            <w:webHidden/>
          </w:rPr>
          <w:t>27</w:t>
        </w:r>
        <w:r w:rsidR="006C5BC0">
          <w:rPr>
            <w:noProof/>
            <w:webHidden/>
          </w:rPr>
          <w:fldChar w:fldCharType="end"/>
        </w:r>
      </w:hyperlink>
    </w:p>
    <w:p w14:paraId="4202B273" w14:textId="6DFD98CE" w:rsidR="006C5BC0" w:rsidRDefault="00B04183">
      <w:pPr>
        <w:pStyle w:val="TOC4"/>
        <w:tabs>
          <w:tab w:val="right" w:pos="9061"/>
        </w:tabs>
        <w:rPr>
          <w:noProof/>
          <w:sz w:val="22"/>
          <w:szCs w:val="22"/>
          <w:lang w:eastAsia="en-GB" w:bidi="ar-SA"/>
        </w:rPr>
      </w:pPr>
      <w:hyperlink w:anchor="_Toc72393689" w:history="1">
        <w:r w:rsidR="006C5BC0" w:rsidRPr="001211CF">
          <w:rPr>
            <w:rStyle w:val="Hyperlink"/>
            <w:noProof/>
          </w:rPr>
          <w:t>Section 30: Catches subject to a charge ignored for certain regulatory purposes</w:t>
        </w:r>
        <w:r w:rsidR="006C5BC0">
          <w:rPr>
            <w:noProof/>
            <w:webHidden/>
          </w:rPr>
          <w:tab/>
        </w:r>
        <w:r w:rsidR="006C5BC0">
          <w:rPr>
            <w:noProof/>
            <w:webHidden/>
          </w:rPr>
          <w:fldChar w:fldCharType="begin"/>
        </w:r>
        <w:r w:rsidR="006C5BC0">
          <w:rPr>
            <w:noProof/>
            <w:webHidden/>
          </w:rPr>
          <w:instrText xml:space="preserve"> PAGEREF _Toc72393689 \h </w:instrText>
        </w:r>
        <w:r w:rsidR="006C5BC0">
          <w:rPr>
            <w:noProof/>
            <w:webHidden/>
          </w:rPr>
        </w:r>
        <w:r w:rsidR="006C5BC0">
          <w:rPr>
            <w:noProof/>
            <w:webHidden/>
          </w:rPr>
          <w:fldChar w:fldCharType="separate"/>
        </w:r>
        <w:r w:rsidR="006C5BC0">
          <w:rPr>
            <w:noProof/>
            <w:webHidden/>
          </w:rPr>
          <w:t>27</w:t>
        </w:r>
        <w:r w:rsidR="006C5BC0">
          <w:rPr>
            <w:noProof/>
            <w:webHidden/>
          </w:rPr>
          <w:fldChar w:fldCharType="end"/>
        </w:r>
      </w:hyperlink>
    </w:p>
    <w:p w14:paraId="7C84BD4A" w14:textId="2D170633" w:rsidR="006C5BC0" w:rsidRDefault="00B04183">
      <w:pPr>
        <w:pStyle w:val="TOC4"/>
        <w:tabs>
          <w:tab w:val="right" w:pos="9061"/>
        </w:tabs>
        <w:rPr>
          <w:noProof/>
          <w:sz w:val="22"/>
          <w:szCs w:val="22"/>
          <w:lang w:eastAsia="en-GB" w:bidi="ar-SA"/>
        </w:rPr>
      </w:pPr>
      <w:hyperlink w:anchor="_Toc72393690" w:history="1">
        <w:r w:rsidR="006C5BC0" w:rsidRPr="001211CF">
          <w:rPr>
            <w:rStyle w:val="Hyperlink"/>
            <w:noProof/>
          </w:rPr>
          <w:t>Section 31: Charge collectors</w:t>
        </w:r>
        <w:r w:rsidR="006C5BC0">
          <w:rPr>
            <w:noProof/>
            <w:webHidden/>
          </w:rPr>
          <w:tab/>
        </w:r>
        <w:r w:rsidR="006C5BC0">
          <w:rPr>
            <w:noProof/>
            <w:webHidden/>
          </w:rPr>
          <w:fldChar w:fldCharType="begin"/>
        </w:r>
        <w:r w:rsidR="006C5BC0">
          <w:rPr>
            <w:noProof/>
            <w:webHidden/>
          </w:rPr>
          <w:instrText xml:space="preserve"> PAGEREF _Toc72393690 \h </w:instrText>
        </w:r>
        <w:r w:rsidR="006C5BC0">
          <w:rPr>
            <w:noProof/>
            <w:webHidden/>
          </w:rPr>
        </w:r>
        <w:r w:rsidR="006C5BC0">
          <w:rPr>
            <w:noProof/>
            <w:webHidden/>
          </w:rPr>
          <w:fldChar w:fldCharType="separate"/>
        </w:r>
        <w:r w:rsidR="006C5BC0">
          <w:rPr>
            <w:noProof/>
            <w:webHidden/>
          </w:rPr>
          <w:t>27</w:t>
        </w:r>
        <w:r w:rsidR="006C5BC0">
          <w:rPr>
            <w:noProof/>
            <w:webHidden/>
          </w:rPr>
          <w:fldChar w:fldCharType="end"/>
        </w:r>
      </w:hyperlink>
    </w:p>
    <w:p w14:paraId="0B5EC615" w14:textId="39869C5F" w:rsidR="006C5BC0" w:rsidRDefault="00B04183">
      <w:pPr>
        <w:pStyle w:val="TOC4"/>
        <w:tabs>
          <w:tab w:val="right" w:pos="9061"/>
        </w:tabs>
        <w:rPr>
          <w:noProof/>
          <w:sz w:val="22"/>
          <w:szCs w:val="22"/>
          <w:lang w:eastAsia="en-GB" w:bidi="ar-SA"/>
        </w:rPr>
      </w:pPr>
      <w:hyperlink w:anchor="_Toc72393691" w:history="1">
        <w:r w:rsidR="006C5BC0" w:rsidRPr="001211CF">
          <w:rPr>
            <w:rStyle w:val="Hyperlink"/>
            <w:noProof/>
          </w:rPr>
          <w:t>Section 32: Discard prevention charging schemes: supplementary provision</w:t>
        </w:r>
        <w:r w:rsidR="006C5BC0">
          <w:rPr>
            <w:noProof/>
            <w:webHidden/>
          </w:rPr>
          <w:tab/>
        </w:r>
        <w:r w:rsidR="006C5BC0">
          <w:rPr>
            <w:noProof/>
            <w:webHidden/>
          </w:rPr>
          <w:fldChar w:fldCharType="begin"/>
        </w:r>
        <w:r w:rsidR="006C5BC0">
          <w:rPr>
            <w:noProof/>
            <w:webHidden/>
          </w:rPr>
          <w:instrText xml:space="preserve"> PAGEREF _Toc72393691 \h </w:instrText>
        </w:r>
        <w:r w:rsidR="006C5BC0">
          <w:rPr>
            <w:noProof/>
            <w:webHidden/>
          </w:rPr>
        </w:r>
        <w:r w:rsidR="006C5BC0">
          <w:rPr>
            <w:noProof/>
            <w:webHidden/>
          </w:rPr>
          <w:fldChar w:fldCharType="separate"/>
        </w:r>
        <w:r w:rsidR="006C5BC0">
          <w:rPr>
            <w:noProof/>
            <w:webHidden/>
          </w:rPr>
          <w:t>27</w:t>
        </w:r>
        <w:r w:rsidR="006C5BC0">
          <w:rPr>
            <w:noProof/>
            <w:webHidden/>
          </w:rPr>
          <w:fldChar w:fldCharType="end"/>
        </w:r>
      </w:hyperlink>
    </w:p>
    <w:p w14:paraId="4DE1D364" w14:textId="5859C234" w:rsidR="006C5BC0" w:rsidRDefault="00B04183">
      <w:pPr>
        <w:pStyle w:val="TOC3"/>
        <w:tabs>
          <w:tab w:val="right" w:pos="9061"/>
        </w:tabs>
        <w:rPr>
          <w:rFonts w:asciiTheme="minorHAnsi" w:hAnsiTheme="minorHAnsi"/>
          <w:iCs w:val="0"/>
          <w:noProof/>
          <w:sz w:val="22"/>
          <w:szCs w:val="22"/>
          <w:lang w:eastAsia="en-GB" w:bidi="ar-SA"/>
        </w:rPr>
      </w:pPr>
      <w:hyperlink w:anchor="_Toc72393692" w:history="1">
        <w:r w:rsidR="006C5BC0" w:rsidRPr="001211CF">
          <w:rPr>
            <w:rStyle w:val="Hyperlink"/>
            <w:noProof/>
          </w:rPr>
          <w:t>Grants and charges</w:t>
        </w:r>
        <w:r w:rsidR="006C5BC0">
          <w:rPr>
            <w:noProof/>
            <w:webHidden/>
          </w:rPr>
          <w:tab/>
        </w:r>
        <w:r w:rsidR="006C5BC0">
          <w:rPr>
            <w:noProof/>
            <w:webHidden/>
          </w:rPr>
          <w:fldChar w:fldCharType="begin"/>
        </w:r>
        <w:r w:rsidR="006C5BC0">
          <w:rPr>
            <w:noProof/>
            <w:webHidden/>
          </w:rPr>
          <w:instrText xml:space="preserve"> PAGEREF _Toc72393692 \h </w:instrText>
        </w:r>
        <w:r w:rsidR="006C5BC0">
          <w:rPr>
            <w:noProof/>
            <w:webHidden/>
          </w:rPr>
        </w:r>
        <w:r w:rsidR="006C5BC0">
          <w:rPr>
            <w:noProof/>
            <w:webHidden/>
          </w:rPr>
          <w:fldChar w:fldCharType="separate"/>
        </w:r>
        <w:r w:rsidR="006C5BC0">
          <w:rPr>
            <w:noProof/>
            <w:webHidden/>
          </w:rPr>
          <w:t>28</w:t>
        </w:r>
        <w:r w:rsidR="006C5BC0">
          <w:rPr>
            <w:noProof/>
            <w:webHidden/>
          </w:rPr>
          <w:fldChar w:fldCharType="end"/>
        </w:r>
      </w:hyperlink>
    </w:p>
    <w:p w14:paraId="6B779345" w14:textId="424AE72B" w:rsidR="006C5BC0" w:rsidRDefault="00B04183">
      <w:pPr>
        <w:pStyle w:val="TOC4"/>
        <w:tabs>
          <w:tab w:val="right" w:pos="9061"/>
        </w:tabs>
        <w:rPr>
          <w:noProof/>
          <w:sz w:val="22"/>
          <w:szCs w:val="22"/>
          <w:lang w:eastAsia="en-GB" w:bidi="ar-SA"/>
        </w:rPr>
      </w:pPr>
      <w:hyperlink w:anchor="_Toc72393693" w:history="1">
        <w:r w:rsidR="006C5BC0" w:rsidRPr="001211CF">
          <w:rPr>
            <w:rStyle w:val="Hyperlink"/>
            <w:noProof/>
          </w:rPr>
          <w:t>Section 33: Financial assistance: powers of the Secretary of State</w:t>
        </w:r>
        <w:r w:rsidR="006C5BC0">
          <w:rPr>
            <w:noProof/>
            <w:webHidden/>
          </w:rPr>
          <w:tab/>
        </w:r>
        <w:r w:rsidR="006C5BC0">
          <w:rPr>
            <w:noProof/>
            <w:webHidden/>
          </w:rPr>
          <w:fldChar w:fldCharType="begin"/>
        </w:r>
        <w:r w:rsidR="006C5BC0">
          <w:rPr>
            <w:noProof/>
            <w:webHidden/>
          </w:rPr>
          <w:instrText xml:space="preserve"> PAGEREF _Toc72393693 \h </w:instrText>
        </w:r>
        <w:r w:rsidR="006C5BC0">
          <w:rPr>
            <w:noProof/>
            <w:webHidden/>
          </w:rPr>
        </w:r>
        <w:r w:rsidR="006C5BC0">
          <w:rPr>
            <w:noProof/>
            <w:webHidden/>
          </w:rPr>
          <w:fldChar w:fldCharType="separate"/>
        </w:r>
        <w:r w:rsidR="006C5BC0">
          <w:rPr>
            <w:noProof/>
            <w:webHidden/>
          </w:rPr>
          <w:t>28</w:t>
        </w:r>
        <w:r w:rsidR="006C5BC0">
          <w:rPr>
            <w:noProof/>
            <w:webHidden/>
          </w:rPr>
          <w:fldChar w:fldCharType="end"/>
        </w:r>
      </w:hyperlink>
    </w:p>
    <w:p w14:paraId="6559A624" w14:textId="1A4E881B" w:rsidR="006C5BC0" w:rsidRDefault="00B04183">
      <w:pPr>
        <w:pStyle w:val="TOC4"/>
        <w:tabs>
          <w:tab w:val="right" w:pos="9061"/>
        </w:tabs>
        <w:rPr>
          <w:noProof/>
          <w:sz w:val="22"/>
          <w:szCs w:val="22"/>
          <w:lang w:eastAsia="en-GB" w:bidi="ar-SA"/>
        </w:rPr>
      </w:pPr>
      <w:hyperlink w:anchor="_Toc72393694" w:history="1">
        <w:r w:rsidR="006C5BC0" w:rsidRPr="001211CF">
          <w:rPr>
            <w:rStyle w:val="Hyperlink"/>
            <w:noProof/>
          </w:rPr>
          <w:t>Section 34: Charges: Powers of Marine Management Organisation</w:t>
        </w:r>
        <w:r w:rsidR="006C5BC0">
          <w:rPr>
            <w:noProof/>
            <w:webHidden/>
          </w:rPr>
          <w:tab/>
        </w:r>
        <w:r w:rsidR="006C5BC0">
          <w:rPr>
            <w:noProof/>
            <w:webHidden/>
          </w:rPr>
          <w:fldChar w:fldCharType="begin"/>
        </w:r>
        <w:r w:rsidR="006C5BC0">
          <w:rPr>
            <w:noProof/>
            <w:webHidden/>
          </w:rPr>
          <w:instrText xml:space="preserve"> PAGEREF _Toc72393694 \h </w:instrText>
        </w:r>
        <w:r w:rsidR="006C5BC0">
          <w:rPr>
            <w:noProof/>
            <w:webHidden/>
          </w:rPr>
        </w:r>
        <w:r w:rsidR="006C5BC0">
          <w:rPr>
            <w:noProof/>
            <w:webHidden/>
          </w:rPr>
          <w:fldChar w:fldCharType="separate"/>
        </w:r>
        <w:r w:rsidR="006C5BC0">
          <w:rPr>
            <w:noProof/>
            <w:webHidden/>
          </w:rPr>
          <w:t>28</w:t>
        </w:r>
        <w:r w:rsidR="006C5BC0">
          <w:rPr>
            <w:noProof/>
            <w:webHidden/>
          </w:rPr>
          <w:fldChar w:fldCharType="end"/>
        </w:r>
      </w:hyperlink>
    </w:p>
    <w:p w14:paraId="3B479875" w14:textId="2564154D" w:rsidR="006C5BC0" w:rsidRDefault="00B04183">
      <w:pPr>
        <w:pStyle w:val="TOC4"/>
        <w:tabs>
          <w:tab w:val="right" w:pos="9061"/>
        </w:tabs>
        <w:rPr>
          <w:noProof/>
          <w:sz w:val="22"/>
          <w:szCs w:val="22"/>
          <w:lang w:eastAsia="en-GB" w:bidi="ar-SA"/>
        </w:rPr>
      </w:pPr>
      <w:hyperlink w:anchor="_Toc72393695" w:history="1">
        <w:r w:rsidR="006C5BC0" w:rsidRPr="001211CF">
          <w:rPr>
            <w:rStyle w:val="Hyperlink"/>
            <w:noProof/>
          </w:rPr>
          <w:t>Section 35: Sea Fish Industry Authority: fees for services provided for industry in EU</w:t>
        </w:r>
        <w:r w:rsidR="006C5BC0">
          <w:rPr>
            <w:noProof/>
            <w:webHidden/>
          </w:rPr>
          <w:tab/>
        </w:r>
        <w:r w:rsidR="006C5BC0">
          <w:rPr>
            <w:noProof/>
            <w:webHidden/>
          </w:rPr>
          <w:fldChar w:fldCharType="begin"/>
        </w:r>
        <w:r w:rsidR="006C5BC0">
          <w:rPr>
            <w:noProof/>
            <w:webHidden/>
          </w:rPr>
          <w:instrText xml:space="preserve"> PAGEREF _Toc72393695 \h </w:instrText>
        </w:r>
        <w:r w:rsidR="006C5BC0">
          <w:rPr>
            <w:noProof/>
            <w:webHidden/>
          </w:rPr>
        </w:r>
        <w:r w:rsidR="006C5BC0">
          <w:rPr>
            <w:noProof/>
            <w:webHidden/>
          </w:rPr>
          <w:fldChar w:fldCharType="separate"/>
        </w:r>
        <w:r w:rsidR="006C5BC0">
          <w:rPr>
            <w:noProof/>
            <w:webHidden/>
          </w:rPr>
          <w:t>29</w:t>
        </w:r>
        <w:r w:rsidR="006C5BC0">
          <w:rPr>
            <w:noProof/>
            <w:webHidden/>
          </w:rPr>
          <w:fldChar w:fldCharType="end"/>
        </w:r>
      </w:hyperlink>
    </w:p>
    <w:p w14:paraId="44B09120" w14:textId="17F0C363" w:rsidR="006C5BC0" w:rsidRDefault="00B04183">
      <w:pPr>
        <w:pStyle w:val="TOC3"/>
        <w:tabs>
          <w:tab w:val="right" w:pos="9061"/>
        </w:tabs>
        <w:rPr>
          <w:rFonts w:asciiTheme="minorHAnsi" w:hAnsiTheme="minorHAnsi"/>
          <w:iCs w:val="0"/>
          <w:noProof/>
          <w:sz w:val="22"/>
          <w:szCs w:val="22"/>
          <w:lang w:eastAsia="en-GB" w:bidi="ar-SA"/>
        </w:rPr>
      </w:pPr>
      <w:hyperlink w:anchor="_Toc72393696" w:history="1">
        <w:r w:rsidR="006C5BC0" w:rsidRPr="001211CF">
          <w:rPr>
            <w:rStyle w:val="Hyperlink"/>
            <w:noProof/>
          </w:rPr>
          <w:t>Power to make further provision</w:t>
        </w:r>
        <w:r w:rsidR="006C5BC0">
          <w:rPr>
            <w:noProof/>
            <w:webHidden/>
          </w:rPr>
          <w:tab/>
        </w:r>
        <w:r w:rsidR="006C5BC0">
          <w:rPr>
            <w:noProof/>
            <w:webHidden/>
          </w:rPr>
          <w:fldChar w:fldCharType="begin"/>
        </w:r>
        <w:r w:rsidR="006C5BC0">
          <w:rPr>
            <w:noProof/>
            <w:webHidden/>
          </w:rPr>
          <w:instrText xml:space="preserve"> PAGEREF _Toc72393696 \h </w:instrText>
        </w:r>
        <w:r w:rsidR="006C5BC0">
          <w:rPr>
            <w:noProof/>
            <w:webHidden/>
          </w:rPr>
        </w:r>
        <w:r w:rsidR="006C5BC0">
          <w:rPr>
            <w:noProof/>
            <w:webHidden/>
          </w:rPr>
          <w:fldChar w:fldCharType="separate"/>
        </w:r>
        <w:r w:rsidR="006C5BC0">
          <w:rPr>
            <w:noProof/>
            <w:webHidden/>
          </w:rPr>
          <w:t>29</w:t>
        </w:r>
        <w:r w:rsidR="006C5BC0">
          <w:rPr>
            <w:noProof/>
            <w:webHidden/>
          </w:rPr>
          <w:fldChar w:fldCharType="end"/>
        </w:r>
      </w:hyperlink>
    </w:p>
    <w:p w14:paraId="44BC638C" w14:textId="25E356F7" w:rsidR="006C5BC0" w:rsidRDefault="00B04183">
      <w:pPr>
        <w:pStyle w:val="TOC4"/>
        <w:tabs>
          <w:tab w:val="right" w:pos="9061"/>
        </w:tabs>
        <w:rPr>
          <w:noProof/>
          <w:sz w:val="22"/>
          <w:szCs w:val="22"/>
          <w:lang w:eastAsia="en-GB" w:bidi="ar-SA"/>
        </w:rPr>
      </w:pPr>
      <w:hyperlink w:anchor="_Toc72393697" w:history="1">
        <w:r w:rsidR="006C5BC0" w:rsidRPr="001211CF">
          <w:rPr>
            <w:rStyle w:val="Hyperlink"/>
            <w:noProof/>
          </w:rPr>
          <w:t>Section 36: Power to make provision about fisheries, aquaculture etc.</w:t>
        </w:r>
        <w:r w:rsidR="006C5BC0">
          <w:rPr>
            <w:noProof/>
            <w:webHidden/>
          </w:rPr>
          <w:tab/>
        </w:r>
        <w:r w:rsidR="006C5BC0">
          <w:rPr>
            <w:noProof/>
            <w:webHidden/>
          </w:rPr>
          <w:fldChar w:fldCharType="begin"/>
        </w:r>
        <w:r w:rsidR="006C5BC0">
          <w:rPr>
            <w:noProof/>
            <w:webHidden/>
          </w:rPr>
          <w:instrText xml:space="preserve"> PAGEREF _Toc72393697 \h </w:instrText>
        </w:r>
        <w:r w:rsidR="006C5BC0">
          <w:rPr>
            <w:noProof/>
            <w:webHidden/>
          </w:rPr>
        </w:r>
        <w:r w:rsidR="006C5BC0">
          <w:rPr>
            <w:noProof/>
            <w:webHidden/>
          </w:rPr>
          <w:fldChar w:fldCharType="separate"/>
        </w:r>
        <w:r w:rsidR="006C5BC0">
          <w:rPr>
            <w:noProof/>
            <w:webHidden/>
          </w:rPr>
          <w:t>29</w:t>
        </w:r>
        <w:r w:rsidR="006C5BC0">
          <w:rPr>
            <w:noProof/>
            <w:webHidden/>
          </w:rPr>
          <w:fldChar w:fldCharType="end"/>
        </w:r>
      </w:hyperlink>
    </w:p>
    <w:p w14:paraId="0A43D36B" w14:textId="5D23EEE0" w:rsidR="006C5BC0" w:rsidRDefault="00B04183">
      <w:pPr>
        <w:pStyle w:val="TOC4"/>
        <w:tabs>
          <w:tab w:val="right" w:pos="9061"/>
        </w:tabs>
        <w:rPr>
          <w:noProof/>
          <w:sz w:val="22"/>
          <w:szCs w:val="22"/>
          <w:lang w:eastAsia="en-GB" w:bidi="ar-SA"/>
        </w:rPr>
      </w:pPr>
      <w:hyperlink w:anchor="_Toc72393698" w:history="1">
        <w:r w:rsidR="006C5BC0" w:rsidRPr="001211CF">
          <w:rPr>
            <w:rStyle w:val="Hyperlink"/>
            <w:noProof/>
          </w:rPr>
          <w:t>Section 37: Section 36: Interpretation</w:t>
        </w:r>
        <w:r w:rsidR="006C5BC0">
          <w:rPr>
            <w:noProof/>
            <w:webHidden/>
          </w:rPr>
          <w:tab/>
        </w:r>
        <w:r w:rsidR="006C5BC0">
          <w:rPr>
            <w:noProof/>
            <w:webHidden/>
          </w:rPr>
          <w:fldChar w:fldCharType="begin"/>
        </w:r>
        <w:r w:rsidR="006C5BC0">
          <w:rPr>
            <w:noProof/>
            <w:webHidden/>
          </w:rPr>
          <w:instrText xml:space="preserve"> PAGEREF _Toc72393698 \h </w:instrText>
        </w:r>
        <w:r w:rsidR="006C5BC0">
          <w:rPr>
            <w:noProof/>
            <w:webHidden/>
          </w:rPr>
        </w:r>
        <w:r w:rsidR="006C5BC0">
          <w:rPr>
            <w:noProof/>
            <w:webHidden/>
          </w:rPr>
          <w:fldChar w:fldCharType="separate"/>
        </w:r>
        <w:r w:rsidR="006C5BC0">
          <w:rPr>
            <w:noProof/>
            <w:webHidden/>
          </w:rPr>
          <w:t>30</w:t>
        </w:r>
        <w:r w:rsidR="006C5BC0">
          <w:rPr>
            <w:noProof/>
            <w:webHidden/>
          </w:rPr>
          <w:fldChar w:fldCharType="end"/>
        </w:r>
      </w:hyperlink>
    </w:p>
    <w:p w14:paraId="67127660" w14:textId="1E3F9448" w:rsidR="006C5BC0" w:rsidRDefault="00B04183">
      <w:pPr>
        <w:pStyle w:val="TOC4"/>
        <w:tabs>
          <w:tab w:val="right" w:pos="9061"/>
        </w:tabs>
        <w:rPr>
          <w:noProof/>
          <w:sz w:val="22"/>
          <w:szCs w:val="22"/>
          <w:lang w:eastAsia="en-GB" w:bidi="ar-SA"/>
        </w:rPr>
      </w:pPr>
      <w:hyperlink w:anchor="_Toc72393699" w:history="1">
        <w:r w:rsidR="006C5BC0" w:rsidRPr="001211CF">
          <w:rPr>
            <w:rStyle w:val="Hyperlink"/>
            <w:noProof/>
          </w:rPr>
          <w:t>Section 38: Power to make provision about aquatic animal diseases</w:t>
        </w:r>
        <w:r w:rsidR="006C5BC0">
          <w:rPr>
            <w:noProof/>
            <w:webHidden/>
          </w:rPr>
          <w:tab/>
        </w:r>
        <w:r w:rsidR="006C5BC0">
          <w:rPr>
            <w:noProof/>
            <w:webHidden/>
          </w:rPr>
          <w:fldChar w:fldCharType="begin"/>
        </w:r>
        <w:r w:rsidR="006C5BC0">
          <w:rPr>
            <w:noProof/>
            <w:webHidden/>
          </w:rPr>
          <w:instrText xml:space="preserve"> PAGEREF _Toc72393699 \h </w:instrText>
        </w:r>
        <w:r w:rsidR="006C5BC0">
          <w:rPr>
            <w:noProof/>
            <w:webHidden/>
          </w:rPr>
        </w:r>
        <w:r w:rsidR="006C5BC0">
          <w:rPr>
            <w:noProof/>
            <w:webHidden/>
          </w:rPr>
          <w:fldChar w:fldCharType="separate"/>
        </w:r>
        <w:r w:rsidR="006C5BC0">
          <w:rPr>
            <w:noProof/>
            <w:webHidden/>
          </w:rPr>
          <w:t>30</w:t>
        </w:r>
        <w:r w:rsidR="006C5BC0">
          <w:rPr>
            <w:noProof/>
            <w:webHidden/>
          </w:rPr>
          <w:fldChar w:fldCharType="end"/>
        </w:r>
      </w:hyperlink>
    </w:p>
    <w:p w14:paraId="4A543E28" w14:textId="4A2F0252" w:rsidR="006C5BC0" w:rsidRDefault="00B04183">
      <w:pPr>
        <w:pStyle w:val="TOC4"/>
        <w:tabs>
          <w:tab w:val="right" w:pos="9061"/>
        </w:tabs>
        <w:rPr>
          <w:noProof/>
          <w:sz w:val="22"/>
          <w:szCs w:val="22"/>
          <w:lang w:eastAsia="en-GB" w:bidi="ar-SA"/>
        </w:rPr>
      </w:pPr>
      <w:hyperlink w:anchor="_Toc72393700" w:history="1">
        <w:r w:rsidR="006C5BC0" w:rsidRPr="001211CF">
          <w:rPr>
            <w:rStyle w:val="Hyperlink"/>
            <w:noProof/>
          </w:rPr>
          <w:t>Section 39: Scope of regulations under section 36 or 38</w:t>
        </w:r>
        <w:r w:rsidR="006C5BC0">
          <w:rPr>
            <w:noProof/>
            <w:webHidden/>
          </w:rPr>
          <w:tab/>
        </w:r>
        <w:r w:rsidR="006C5BC0">
          <w:rPr>
            <w:noProof/>
            <w:webHidden/>
          </w:rPr>
          <w:fldChar w:fldCharType="begin"/>
        </w:r>
        <w:r w:rsidR="006C5BC0">
          <w:rPr>
            <w:noProof/>
            <w:webHidden/>
          </w:rPr>
          <w:instrText xml:space="preserve"> PAGEREF _Toc72393700 \h </w:instrText>
        </w:r>
        <w:r w:rsidR="006C5BC0">
          <w:rPr>
            <w:noProof/>
            <w:webHidden/>
          </w:rPr>
        </w:r>
        <w:r w:rsidR="006C5BC0">
          <w:rPr>
            <w:noProof/>
            <w:webHidden/>
          </w:rPr>
          <w:fldChar w:fldCharType="separate"/>
        </w:r>
        <w:r w:rsidR="006C5BC0">
          <w:rPr>
            <w:noProof/>
            <w:webHidden/>
          </w:rPr>
          <w:t>31</w:t>
        </w:r>
        <w:r w:rsidR="006C5BC0">
          <w:rPr>
            <w:noProof/>
            <w:webHidden/>
          </w:rPr>
          <w:fldChar w:fldCharType="end"/>
        </w:r>
      </w:hyperlink>
    </w:p>
    <w:p w14:paraId="1CE152FC" w14:textId="7593B122" w:rsidR="006C5BC0" w:rsidRDefault="00B04183">
      <w:pPr>
        <w:pStyle w:val="TOC4"/>
        <w:tabs>
          <w:tab w:val="right" w:pos="9061"/>
        </w:tabs>
        <w:rPr>
          <w:noProof/>
          <w:sz w:val="22"/>
          <w:szCs w:val="22"/>
          <w:lang w:eastAsia="en-GB" w:bidi="ar-SA"/>
        </w:rPr>
      </w:pPr>
      <w:hyperlink w:anchor="_Toc72393701" w:history="1">
        <w:r w:rsidR="006C5BC0" w:rsidRPr="001211CF">
          <w:rPr>
            <w:rStyle w:val="Hyperlink"/>
            <w:noProof/>
          </w:rPr>
          <w:t>Section 40: Scope of regulations under section 36 or 38 where consent obtained</w:t>
        </w:r>
        <w:r w:rsidR="006C5BC0">
          <w:rPr>
            <w:noProof/>
            <w:webHidden/>
          </w:rPr>
          <w:tab/>
        </w:r>
        <w:r w:rsidR="006C5BC0">
          <w:rPr>
            <w:noProof/>
            <w:webHidden/>
          </w:rPr>
          <w:fldChar w:fldCharType="begin"/>
        </w:r>
        <w:r w:rsidR="006C5BC0">
          <w:rPr>
            <w:noProof/>
            <w:webHidden/>
          </w:rPr>
          <w:instrText xml:space="preserve"> PAGEREF _Toc72393701 \h </w:instrText>
        </w:r>
        <w:r w:rsidR="006C5BC0">
          <w:rPr>
            <w:noProof/>
            <w:webHidden/>
          </w:rPr>
        </w:r>
        <w:r w:rsidR="006C5BC0">
          <w:rPr>
            <w:noProof/>
            <w:webHidden/>
          </w:rPr>
          <w:fldChar w:fldCharType="separate"/>
        </w:r>
        <w:r w:rsidR="006C5BC0">
          <w:rPr>
            <w:noProof/>
            <w:webHidden/>
          </w:rPr>
          <w:t>31</w:t>
        </w:r>
        <w:r w:rsidR="006C5BC0">
          <w:rPr>
            <w:noProof/>
            <w:webHidden/>
          </w:rPr>
          <w:fldChar w:fldCharType="end"/>
        </w:r>
      </w:hyperlink>
    </w:p>
    <w:p w14:paraId="0B3947D8" w14:textId="771CDCA0" w:rsidR="006C5BC0" w:rsidRDefault="00B04183">
      <w:pPr>
        <w:pStyle w:val="TOC4"/>
        <w:tabs>
          <w:tab w:val="right" w:pos="9061"/>
        </w:tabs>
        <w:rPr>
          <w:noProof/>
          <w:sz w:val="22"/>
          <w:szCs w:val="22"/>
          <w:lang w:eastAsia="en-GB" w:bidi="ar-SA"/>
        </w:rPr>
      </w:pPr>
      <w:hyperlink w:anchor="_Toc72393702" w:history="1">
        <w:r w:rsidR="006C5BC0" w:rsidRPr="001211CF">
          <w:rPr>
            <w:rStyle w:val="Hyperlink"/>
            <w:noProof/>
          </w:rPr>
          <w:t>Section 41: Procedural requirements for regulations under section 36 and 38</w:t>
        </w:r>
        <w:r w:rsidR="006C5BC0">
          <w:rPr>
            <w:noProof/>
            <w:webHidden/>
          </w:rPr>
          <w:tab/>
        </w:r>
        <w:r w:rsidR="006C5BC0">
          <w:rPr>
            <w:noProof/>
            <w:webHidden/>
          </w:rPr>
          <w:fldChar w:fldCharType="begin"/>
        </w:r>
        <w:r w:rsidR="006C5BC0">
          <w:rPr>
            <w:noProof/>
            <w:webHidden/>
          </w:rPr>
          <w:instrText xml:space="preserve"> PAGEREF _Toc72393702 \h </w:instrText>
        </w:r>
        <w:r w:rsidR="006C5BC0">
          <w:rPr>
            <w:noProof/>
            <w:webHidden/>
          </w:rPr>
        </w:r>
        <w:r w:rsidR="006C5BC0">
          <w:rPr>
            <w:noProof/>
            <w:webHidden/>
          </w:rPr>
          <w:fldChar w:fldCharType="separate"/>
        </w:r>
        <w:r w:rsidR="006C5BC0">
          <w:rPr>
            <w:noProof/>
            <w:webHidden/>
          </w:rPr>
          <w:t>32</w:t>
        </w:r>
        <w:r w:rsidR="006C5BC0">
          <w:rPr>
            <w:noProof/>
            <w:webHidden/>
          </w:rPr>
          <w:fldChar w:fldCharType="end"/>
        </w:r>
      </w:hyperlink>
    </w:p>
    <w:p w14:paraId="2F85E916" w14:textId="206A6614" w:rsidR="006C5BC0" w:rsidRDefault="00B04183">
      <w:pPr>
        <w:pStyle w:val="TOC4"/>
        <w:tabs>
          <w:tab w:val="right" w:pos="9061"/>
        </w:tabs>
        <w:rPr>
          <w:noProof/>
          <w:sz w:val="22"/>
          <w:szCs w:val="22"/>
          <w:lang w:eastAsia="en-GB" w:bidi="ar-SA"/>
        </w:rPr>
      </w:pPr>
      <w:hyperlink w:anchor="_Toc72393703" w:history="1">
        <w:r w:rsidR="006C5BC0" w:rsidRPr="001211CF">
          <w:rPr>
            <w:rStyle w:val="Hyperlink"/>
            <w:noProof/>
          </w:rPr>
          <w:t>Section 42: Powers of Scottish Ministers, Welsh Ministers and Northern Ireland department</w:t>
        </w:r>
        <w:r w:rsidR="006C5BC0">
          <w:rPr>
            <w:noProof/>
            <w:webHidden/>
          </w:rPr>
          <w:tab/>
        </w:r>
        <w:r w:rsidR="006C5BC0">
          <w:rPr>
            <w:noProof/>
            <w:webHidden/>
          </w:rPr>
          <w:fldChar w:fldCharType="begin"/>
        </w:r>
        <w:r w:rsidR="006C5BC0">
          <w:rPr>
            <w:noProof/>
            <w:webHidden/>
          </w:rPr>
          <w:instrText xml:space="preserve"> PAGEREF _Toc72393703 \h </w:instrText>
        </w:r>
        <w:r w:rsidR="006C5BC0">
          <w:rPr>
            <w:noProof/>
            <w:webHidden/>
          </w:rPr>
        </w:r>
        <w:r w:rsidR="006C5BC0">
          <w:rPr>
            <w:noProof/>
            <w:webHidden/>
          </w:rPr>
          <w:fldChar w:fldCharType="separate"/>
        </w:r>
        <w:r w:rsidR="006C5BC0">
          <w:rPr>
            <w:noProof/>
            <w:webHidden/>
          </w:rPr>
          <w:t>32</w:t>
        </w:r>
        <w:r w:rsidR="006C5BC0">
          <w:rPr>
            <w:noProof/>
            <w:webHidden/>
          </w:rPr>
          <w:fldChar w:fldCharType="end"/>
        </w:r>
      </w:hyperlink>
    </w:p>
    <w:p w14:paraId="3F4BACA3" w14:textId="63363D5B" w:rsidR="006C5BC0" w:rsidRDefault="00B04183">
      <w:pPr>
        <w:pStyle w:val="TOC3"/>
        <w:tabs>
          <w:tab w:val="right" w:pos="9061"/>
        </w:tabs>
        <w:rPr>
          <w:rFonts w:asciiTheme="minorHAnsi" w:hAnsiTheme="minorHAnsi"/>
          <w:iCs w:val="0"/>
          <w:noProof/>
          <w:sz w:val="22"/>
          <w:szCs w:val="22"/>
          <w:lang w:eastAsia="en-GB" w:bidi="ar-SA"/>
        </w:rPr>
      </w:pPr>
      <w:hyperlink w:anchor="_Toc72393704" w:history="1">
        <w:r w:rsidR="006C5BC0" w:rsidRPr="001211CF">
          <w:rPr>
            <w:rStyle w:val="Hyperlink"/>
            <w:noProof/>
          </w:rPr>
          <w:t>Miscellaneous</w:t>
        </w:r>
        <w:r w:rsidR="006C5BC0">
          <w:rPr>
            <w:noProof/>
            <w:webHidden/>
          </w:rPr>
          <w:tab/>
        </w:r>
        <w:r w:rsidR="006C5BC0">
          <w:rPr>
            <w:noProof/>
            <w:webHidden/>
          </w:rPr>
          <w:fldChar w:fldCharType="begin"/>
        </w:r>
        <w:r w:rsidR="006C5BC0">
          <w:rPr>
            <w:noProof/>
            <w:webHidden/>
          </w:rPr>
          <w:instrText xml:space="preserve"> PAGEREF _Toc72393704 \h </w:instrText>
        </w:r>
        <w:r w:rsidR="006C5BC0">
          <w:rPr>
            <w:noProof/>
            <w:webHidden/>
          </w:rPr>
        </w:r>
        <w:r w:rsidR="006C5BC0">
          <w:rPr>
            <w:noProof/>
            <w:webHidden/>
          </w:rPr>
          <w:fldChar w:fldCharType="separate"/>
        </w:r>
        <w:r w:rsidR="006C5BC0">
          <w:rPr>
            <w:noProof/>
            <w:webHidden/>
          </w:rPr>
          <w:t>32</w:t>
        </w:r>
        <w:r w:rsidR="006C5BC0">
          <w:rPr>
            <w:noProof/>
            <w:webHidden/>
          </w:rPr>
          <w:fldChar w:fldCharType="end"/>
        </w:r>
      </w:hyperlink>
    </w:p>
    <w:p w14:paraId="552AB32B" w14:textId="54E04AB4" w:rsidR="006C5BC0" w:rsidRDefault="00B04183">
      <w:pPr>
        <w:pStyle w:val="TOC4"/>
        <w:tabs>
          <w:tab w:val="right" w:pos="9061"/>
        </w:tabs>
        <w:rPr>
          <w:noProof/>
          <w:sz w:val="22"/>
          <w:szCs w:val="22"/>
          <w:lang w:eastAsia="en-GB" w:bidi="ar-SA"/>
        </w:rPr>
      </w:pPr>
      <w:hyperlink w:anchor="_Toc72393705" w:history="1">
        <w:r w:rsidR="006C5BC0" w:rsidRPr="001211CF">
          <w:rPr>
            <w:rStyle w:val="Hyperlink"/>
            <w:noProof/>
          </w:rPr>
          <w:t>Section 43: Agency arrangements between sea fish licensing authorities</w:t>
        </w:r>
        <w:r w:rsidR="006C5BC0">
          <w:rPr>
            <w:noProof/>
            <w:webHidden/>
          </w:rPr>
          <w:tab/>
        </w:r>
        <w:r w:rsidR="006C5BC0">
          <w:rPr>
            <w:noProof/>
            <w:webHidden/>
          </w:rPr>
          <w:fldChar w:fldCharType="begin"/>
        </w:r>
        <w:r w:rsidR="006C5BC0">
          <w:rPr>
            <w:noProof/>
            <w:webHidden/>
          </w:rPr>
          <w:instrText xml:space="preserve"> PAGEREF _Toc72393705 \h </w:instrText>
        </w:r>
        <w:r w:rsidR="006C5BC0">
          <w:rPr>
            <w:noProof/>
            <w:webHidden/>
          </w:rPr>
        </w:r>
        <w:r w:rsidR="006C5BC0">
          <w:rPr>
            <w:noProof/>
            <w:webHidden/>
          </w:rPr>
          <w:fldChar w:fldCharType="separate"/>
        </w:r>
        <w:r w:rsidR="006C5BC0">
          <w:rPr>
            <w:noProof/>
            <w:webHidden/>
          </w:rPr>
          <w:t>32</w:t>
        </w:r>
        <w:r w:rsidR="006C5BC0">
          <w:rPr>
            <w:noProof/>
            <w:webHidden/>
          </w:rPr>
          <w:fldChar w:fldCharType="end"/>
        </w:r>
      </w:hyperlink>
    </w:p>
    <w:p w14:paraId="62285D2C" w14:textId="69327FBC" w:rsidR="006C5BC0" w:rsidRDefault="00B04183">
      <w:pPr>
        <w:pStyle w:val="TOC4"/>
        <w:tabs>
          <w:tab w:val="right" w:pos="9061"/>
        </w:tabs>
        <w:rPr>
          <w:noProof/>
          <w:sz w:val="22"/>
          <w:szCs w:val="22"/>
          <w:lang w:eastAsia="en-GB" w:bidi="ar-SA"/>
        </w:rPr>
      </w:pPr>
      <w:hyperlink w:anchor="_Toc72393706" w:history="1">
        <w:r w:rsidR="006C5BC0" w:rsidRPr="001211CF">
          <w:rPr>
            <w:rStyle w:val="Hyperlink"/>
            <w:noProof/>
          </w:rPr>
          <w:t>Section 44: Foreign fishing boats that are exclusively Faroe Islands-regulated</w:t>
        </w:r>
        <w:r w:rsidR="006C5BC0">
          <w:rPr>
            <w:noProof/>
            <w:webHidden/>
          </w:rPr>
          <w:tab/>
        </w:r>
        <w:r w:rsidR="006C5BC0">
          <w:rPr>
            <w:noProof/>
            <w:webHidden/>
          </w:rPr>
          <w:fldChar w:fldCharType="begin"/>
        </w:r>
        <w:r w:rsidR="006C5BC0">
          <w:rPr>
            <w:noProof/>
            <w:webHidden/>
          </w:rPr>
          <w:instrText xml:space="preserve"> PAGEREF _Toc72393706 \h </w:instrText>
        </w:r>
        <w:r w:rsidR="006C5BC0">
          <w:rPr>
            <w:noProof/>
            <w:webHidden/>
          </w:rPr>
        </w:r>
        <w:r w:rsidR="006C5BC0">
          <w:rPr>
            <w:noProof/>
            <w:webHidden/>
          </w:rPr>
          <w:fldChar w:fldCharType="separate"/>
        </w:r>
        <w:r w:rsidR="006C5BC0">
          <w:rPr>
            <w:noProof/>
            <w:webHidden/>
          </w:rPr>
          <w:t>32</w:t>
        </w:r>
        <w:r w:rsidR="006C5BC0">
          <w:rPr>
            <w:noProof/>
            <w:webHidden/>
          </w:rPr>
          <w:fldChar w:fldCharType="end"/>
        </w:r>
      </w:hyperlink>
    </w:p>
    <w:p w14:paraId="418B580C" w14:textId="167A8FD5" w:rsidR="006C5BC0" w:rsidRDefault="00B04183">
      <w:pPr>
        <w:pStyle w:val="TOC4"/>
        <w:tabs>
          <w:tab w:val="right" w:pos="9061"/>
        </w:tabs>
        <w:rPr>
          <w:noProof/>
          <w:sz w:val="22"/>
          <w:szCs w:val="22"/>
          <w:lang w:eastAsia="en-GB" w:bidi="ar-SA"/>
        </w:rPr>
      </w:pPr>
      <w:hyperlink w:anchor="_Toc72393707" w:history="1">
        <w:r w:rsidR="006C5BC0" w:rsidRPr="001211CF">
          <w:rPr>
            <w:rStyle w:val="Hyperlink"/>
            <w:noProof/>
          </w:rPr>
          <w:t>Section 45: Legislative competence of Senedd Cymru</w:t>
        </w:r>
        <w:r w:rsidR="006C5BC0">
          <w:rPr>
            <w:noProof/>
            <w:webHidden/>
          </w:rPr>
          <w:tab/>
        </w:r>
        <w:r w:rsidR="006C5BC0">
          <w:rPr>
            <w:noProof/>
            <w:webHidden/>
          </w:rPr>
          <w:fldChar w:fldCharType="begin"/>
        </w:r>
        <w:r w:rsidR="006C5BC0">
          <w:rPr>
            <w:noProof/>
            <w:webHidden/>
          </w:rPr>
          <w:instrText xml:space="preserve"> PAGEREF _Toc72393707 \h </w:instrText>
        </w:r>
        <w:r w:rsidR="006C5BC0">
          <w:rPr>
            <w:noProof/>
            <w:webHidden/>
          </w:rPr>
        </w:r>
        <w:r w:rsidR="006C5BC0">
          <w:rPr>
            <w:noProof/>
            <w:webHidden/>
          </w:rPr>
          <w:fldChar w:fldCharType="separate"/>
        </w:r>
        <w:r w:rsidR="006C5BC0">
          <w:rPr>
            <w:noProof/>
            <w:webHidden/>
          </w:rPr>
          <w:t>33</w:t>
        </w:r>
        <w:r w:rsidR="006C5BC0">
          <w:rPr>
            <w:noProof/>
            <w:webHidden/>
          </w:rPr>
          <w:fldChar w:fldCharType="end"/>
        </w:r>
      </w:hyperlink>
    </w:p>
    <w:p w14:paraId="19BD8FE4" w14:textId="3AE03B9D" w:rsidR="006C5BC0" w:rsidRDefault="00B04183">
      <w:pPr>
        <w:pStyle w:val="TOC4"/>
        <w:tabs>
          <w:tab w:val="right" w:pos="9061"/>
        </w:tabs>
        <w:rPr>
          <w:noProof/>
          <w:sz w:val="22"/>
          <w:szCs w:val="22"/>
          <w:lang w:eastAsia="en-GB" w:bidi="ar-SA"/>
        </w:rPr>
      </w:pPr>
      <w:hyperlink w:anchor="_Toc72393708" w:history="1">
        <w:r w:rsidR="006C5BC0" w:rsidRPr="001211CF">
          <w:rPr>
            <w:rStyle w:val="Hyperlink"/>
            <w:noProof/>
          </w:rPr>
          <w:t>Section 46: Interpretation of Welsh legislation</w:t>
        </w:r>
        <w:r w:rsidR="006C5BC0">
          <w:rPr>
            <w:noProof/>
            <w:webHidden/>
          </w:rPr>
          <w:tab/>
        </w:r>
        <w:r w:rsidR="006C5BC0">
          <w:rPr>
            <w:noProof/>
            <w:webHidden/>
          </w:rPr>
          <w:fldChar w:fldCharType="begin"/>
        </w:r>
        <w:r w:rsidR="006C5BC0">
          <w:rPr>
            <w:noProof/>
            <w:webHidden/>
          </w:rPr>
          <w:instrText xml:space="preserve"> PAGEREF _Toc72393708 \h </w:instrText>
        </w:r>
        <w:r w:rsidR="006C5BC0">
          <w:rPr>
            <w:noProof/>
            <w:webHidden/>
          </w:rPr>
        </w:r>
        <w:r w:rsidR="006C5BC0">
          <w:rPr>
            <w:noProof/>
            <w:webHidden/>
          </w:rPr>
          <w:fldChar w:fldCharType="separate"/>
        </w:r>
        <w:r w:rsidR="006C5BC0">
          <w:rPr>
            <w:noProof/>
            <w:webHidden/>
          </w:rPr>
          <w:t>33</w:t>
        </w:r>
        <w:r w:rsidR="006C5BC0">
          <w:rPr>
            <w:noProof/>
            <w:webHidden/>
          </w:rPr>
          <w:fldChar w:fldCharType="end"/>
        </w:r>
      </w:hyperlink>
    </w:p>
    <w:p w14:paraId="1845D4E7" w14:textId="06A6F874" w:rsidR="006C5BC0" w:rsidRDefault="00B04183">
      <w:pPr>
        <w:pStyle w:val="TOC4"/>
        <w:tabs>
          <w:tab w:val="right" w:pos="9061"/>
        </w:tabs>
        <w:rPr>
          <w:noProof/>
          <w:sz w:val="22"/>
          <w:szCs w:val="22"/>
          <w:lang w:eastAsia="en-GB" w:bidi="ar-SA"/>
        </w:rPr>
      </w:pPr>
      <w:hyperlink w:anchor="_Toc72393709" w:history="1">
        <w:r w:rsidR="006C5BC0" w:rsidRPr="001211CF">
          <w:rPr>
            <w:rStyle w:val="Hyperlink"/>
            <w:noProof/>
          </w:rPr>
          <w:t>Section 47: Conservation of seals</w:t>
        </w:r>
        <w:r w:rsidR="006C5BC0">
          <w:rPr>
            <w:noProof/>
            <w:webHidden/>
          </w:rPr>
          <w:tab/>
        </w:r>
        <w:r w:rsidR="006C5BC0">
          <w:rPr>
            <w:noProof/>
            <w:webHidden/>
          </w:rPr>
          <w:fldChar w:fldCharType="begin"/>
        </w:r>
        <w:r w:rsidR="006C5BC0">
          <w:rPr>
            <w:noProof/>
            <w:webHidden/>
          </w:rPr>
          <w:instrText xml:space="preserve"> PAGEREF _Toc72393709 \h </w:instrText>
        </w:r>
        <w:r w:rsidR="006C5BC0">
          <w:rPr>
            <w:noProof/>
            <w:webHidden/>
          </w:rPr>
        </w:r>
        <w:r w:rsidR="006C5BC0">
          <w:rPr>
            <w:noProof/>
            <w:webHidden/>
          </w:rPr>
          <w:fldChar w:fldCharType="separate"/>
        </w:r>
        <w:r w:rsidR="006C5BC0">
          <w:rPr>
            <w:noProof/>
            <w:webHidden/>
          </w:rPr>
          <w:t>33</w:t>
        </w:r>
        <w:r w:rsidR="006C5BC0">
          <w:rPr>
            <w:noProof/>
            <w:webHidden/>
          </w:rPr>
          <w:fldChar w:fldCharType="end"/>
        </w:r>
      </w:hyperlink>
    </w:p>
    <w:p w14:paraId="4A0568CD" w14:textId="263F989D" w:rsidR="006C5BC0" w:rsidRDefault="00B04183">
      <w:pPr>
        <w:pStyle w:val="TOC4"/>
        <w:tabs>
          <w:tab w:val="right" w:pos="9061"/>
        </w:tabs>
        <w:rPr>
          <w:noProof/>
          <w:sz w:val="22"/>
          <w:szCs w:val="22"/>
          <w:lang w:eastAsia="en-GB" w:bidi="ar-SA"/>
        </w:rPr>
      </w:pPr>
      <w:hyperlink w:anchor="_Toc72393710" w:history="1">
        <w:r w:rsidR="006C5BC0" w:rsidRPr="001211CF">
          <w:rPr>
            <w:rStyle w:val="Hyperlink"/>
            <w:noProof/>
          </w:rPr>
          <w:t>Section 48: Amendments of the Marine and Coastal Access Act 2009</w:t>
        </w:r>
        <w:r w:rsidR="006C5BC0">
          <w:rPr>
            <w:noProof/>
            <w:webHidden/>
          </w:rPr>
          <w:tab/>
        </w:r>
        <w:r w:rsidR="006C5BC0">
          <w:rPr>
            <w:noProof/>
            <w:webHidden/>
          </w:rPr>
          <w:fldChar w:fldCharType="begin"/>
        </w:r>
        <w:r w:rsidR="006C5BC0">
          <w:rPr>
            <w:noProof/>
            <w:webHidden/>
          </w:rPr>
          <w:instrText xml:space="preserve"> PAGEREF _Toc72393710 \h </w:instrText>
        </w:r>
        <w:r w:rsidR="006C5BC0">
          <w:rPr>
            <w:noProof/>
            <w:webHidden/>
          </w:rPr>
        </w:r>
        <w:r w:rsidR="006C5BC0">
          <w:rPr>
            <w:noProof/>
            <w:webHidden/>
          </w:rPr>
          <w:fldChar w:fldCharType="separate"/>
        </w:r>
        <w:r w:rsidR="006C5BC0">
          <w:rPr>
            <w:noProof/>
            <w:webHidden/>
          </w:rPr>
          <w:t>33</w:t>
        </w:r>
        <w:r w:rsidR="006C5BC0">
          <w:rPr>
            <w:noProof/>
            <w:webHidden/>
          </w:rPr>
          <w:fldChar w:fldCharType="end"/>
        </w:r>
      </w:hyperlink>
    </w:p>
    <w:p w14:paraId="4C9253DE" w14:textId="07768307" w:rsidR="006C5BC0" w:rsidRDefault="00B04183">
      <w:pPr>
        <w:pStyle w:val="TOC4"/>
        <w:tabs>
          <w:tab w:val="right" w:pos="9061"/>
        </w:tabs>
        <w:rPr>
          <w:noProof/>
          <w:sz w:val="22"/>
          <w:szCs w:val="22"/>
          <w:lang w:eastAsia="en-GB" w:bidi="ar-SA"/>
        </w:rPr>
      </w:pPr>
      <w:hyperlink w:anchor="_Toc72393711" w:history="1">
        <w:r w:rsidR="006C5BC0" w:rsidRPr="001211CF">
          <w:rPr>
            <w:rStyle w:val="Hyperlink"/>
            <w:noProof/>
          </w:rPr>
          <w:t>Section 49: Retained direct EU legislation: minor and consequential amendments</w:t>
        </w:r>
        <w:r w:rsidR="006C5BC0">
          <w:rPr>
            <w:noProof/>
            <w:webHidden/>
          </w:rPr>
          <w:tab/>
        </w:r>
        <w:r w:rsidR="006C5BC0">
          <w:rPr>
            <w:noProof/>
            <w:webHidden/>
          </w:rPr>
          <w:fldChar w:fldCharType="begin"/>
        </w:r>
        <w:r w:rsidR="006C5BC0">
          <w:rPr>
            <w:noProof/>
            <w:webHidden/>
          </w:rPr>
          <w:instrText xml:space="preserve"> PAGEREF _Toc72393711 \h </w:instrText>
        </w:r>
        <w:r w:rsidR="006C5BC0">
          <w:rPr>
            <w:noProof/>
            <w:webHidden/>
          </w:rPr>
        </w:r>
        <w:r w:rsidR="006C5BC0">
          <w:rPr>
            <w:noProof/>
            <w:webHidden/>
          </w:rPr>
          <w:fldChar w:fldCharType="separate"/>
        </w:r>
        <w:r w:rsidR="006C5BC0">
          <w:rPr>
            <w:noProof/>
            <w:webHidden/>
          </w:rPr>
          <w:t>33</w:t>
        </w:r>
        <w:r w:rsidR="006C5BC0">
          <w:rPr>
            <w:noProof/>
            <w:webHidden/>
          </w:rPr>
          <w:fldChar w:fldCharType="end"/>
        </w:r>
      </w:hyperlink>
    </w:p>
    <w:p w14:paraId="24A84BDC" w14:textId="3178F696" w:rsidR="006C5BC0" w:rsidRDefault="00B04183">
      <w:pPr>
        <w:pStyle w:val="TOC3"/>
        <w:tabs>
          <w:tab w:val="right" w:pos="9061"/>
        </w:tabs>
        <w:rPr>
          <w:rFonts w:asciiTheme="minorHAnsi" w:hAnsiTheme="minorHAnsi"/>
          <w:iCs w:val="0"/>
          <w:noProof/>
          <w:sz w:val="22"/>
          <w:szCs w:val="22"/>
          <w:lang w:eastAsia="en-GB" w:bidi="ar-SA"/>
        </w:rPr>
      </w:pPr>
      <w:hyperlink w:anchor="_Toc72393712" w:history="1">
        <w:r w:rsidR="006C5BC0" w:rsidRPr="001211CF">
          <w:rPr>
            <w:rStyle w:val="Hyperlink"/>
            <w:noProof/>
          </w:rPr>
          <w:t>Final provisions</w:t>
        </w:r>
        <w:r w:rsidR="006C5BC0">
          <w:rPr>
            <w:noProof/>
            <w:webHidden/>
          </w:rPr>
          <w:tab/>
        </w:r>
        <w:r w:rsidR="006C5BC0">
          <w:rPr>
            <w:noProof/>
            <w:webHidden/>
          </w:rPr>
          <w:fldChar w:fldCharType="begin"/>
        </w:r>
        <w:r w:rsidR="006C5BC0">
          <w:rPr>
            <w:noProof/>
            <w:webHidden/>
          </w:rPr>
          <w:instrText xml:space="preserve"> PAGEREF _Toc72393712 \h </w:instrText>
        </w:r>
        <w:r w:rsidR="006C5BC0">
          <w:rPr>
            <w:noProof/>
            <w:webHidden/>
          </w:rPr>
        </w:r>
        <w:r w:rsidR="006C5BC0">
          <w:rPr>
            <w:noProof/>
            <w:webHidden/>
          </w:rPr>
          <w:fldChar w:fldCharType="separate"/>
        </w:r>
        <w:r w:rsidR="006C5BC0">
          <w:rPr>
            <w:noProof/>
            <w:webHidden/>
          </w:rPr>
          <w:t>33</w:t>
        </w:r>
        <w:r w:rsidR="006C5BC0">
          <w:rPr>
            <w:noProof/>
            <w:webHidden/>
          </w:rPr>
          <w:fldChar w:fldCharType="end"/>
        </w:r>
      </w:hyperlink>
    </w:p>
    <w:p w14:paraId="6772F316" w14:textId="0EAEFC6F" w:rsidR="006C5BC0" w:rsidRDefault="00B04183">
      <w:pPr>
        <w:pStyle w:val="TOC4"/>
        <w:tabs>
          <w:tab w:val="right" w:pos="9061"/>
        </w:tabs>
        <w:rPr>
          <w:noProof/>
          <w:sz w:val="22"/>
          <w:szCs w:val="22"/>
          <w:lang w:eastAsia="en-GB" w:bidi="ar-SA"/>
        </w:rPr>
      </w:pPr>
      <w:hyperlink w:anchor="_Toc72393713" w:history="1">
        <w:r w:rsidR="006C5BC0" w:rsidRPr="001211CF">
          <w:rPr>
            <w:rStyle w:val="Hyperlink"/>
            <w:noProof/>
          </w:rPr>
          <w:t>Section 50: Amendments that could have been made under existing powers</w:t>
        </w:r>
        <w:r w:rsidR="006C5BC0">
          <w:rPr>
            <w:noProof/>
            <w:webHidden/>
          </w:rPr>
          <w:tab/>
        </w:r>
        <w:r w:rsidR="006C5BC0">
          <w:rPr>
            <w:noProof/>
            <w:webHidden/>
          </w:rPr>
          <w:fldChar w:fldCharType="begin"/>
        </w:r>
        <w:r w:rsidR="006C5BC0">
          <w:rPr>
            <w:noProof/>
            <w:webHidden/>
          </w:rPr>
          <w:instrText xml:space="preserve"> PAGEREF _Toc72393713 \h </w:instrText>
        </w:r>
        <w:r w:rsidR="006C5BC0">
          <w:rPr>
            <w:noProof/>
            <w:webHidden/>
          </w:rPr>
        </w:r>
        <w:r w:rsidR="006C5BC0">
          <w:rPr>
            <w:noProof/>
            <w:webHidden/>
          </w:rPr>
          <w:fldChar w:fldCharType="separate"/>
        </w:r>
        <w:r w:rsidR="006C5BC0">
          <w:rPr>
            <w:noProof/>
            <w:webHidden/>
          </w:rPr>
          <w:t>33</w:t>
        </w:r>
        <w:r w:rsidR="006C5BC0">
          <w:rPr>
            <w:noProof/>
            <w:webHidden/>
          </w:rPr>
          <w:fldChar w:fldCharType="end"/>
        </w:r>
      </w:hyperlink>
    </w:p>
    <w:p w14:paraId="3FE48DBA" w14:textId="08E2258F" w:rsidR="006C5BC0" w:rsidRDefault="00B04183">
      <w:pPr>
        <w:pStyle w:val="TOC4"/>
        <w:tabs>
          <w:tab w:val="right" w:pos="9061"/>
        </w:tabs>
        <w:rPr>
          <w:noProof/>
          <w:sz w:val="22"/>
          <w:szCs w:val="22"/>
          <w:lang w:eastAsia="en-GB" w:bidi="ar-SA"/>
        </w:rPr>
      </w:pPr>
      <w:hyperlink w:anchor="_Toc72393714" w:history="1">
        <w:r w:rsidR="006C5BC0" w:rsidRPr="001211CF">
          <w:rPr>
            <w:rStyle w:val="Hyperlink"/>
            <w:noProof/>
          </w:rPr>
          <w:t>Section 51: Regulations</w:t>
        </w:r>
        <w:r w:rsidR="006C5BC0">
          <w:rPr>
            <w:noProof/>
            <w:webHidden/>
          </w:rPr>
          <w:tab/>
        </w:r>
        <w:r w:rsidR="006C5BC0">
          <w:rPr>
            <w:noProof/>
            <w:webHidden/>
          </w:rPr>
          <w:fldChar w:fldCharType="begin"/>
        </w:r>
        <w:r w:rsidR="006C5BC0">
          <w:rPr>
            <w:noProof/>
            <w:webHidden/>
          </w:rPr>
          <w:instrText xml:space="preserve"> PAGEREF _Toc72393714 \h </w:instrText>
        </w:r>
        <w:r w:rsidR="006C5BC0">
          <w:rPr>
            <w:noProof/>
            <w:webHidden/>
          </w:rPr>
        </w:r>
        <w:r w:rsidR="006C5BC0">
          <w:rPr>
            <w:noProof/>
            <w:webHidden/>
          </w:rPr>
          <w:fldChar w:fldCharType="separate"/>
        </w:r>
        <w:r w:rsidR="006C5BC0">
          <w:rPr>
            <w:noProof/>
            <w:webHidden/>
          </w:rPr>
          <w:t>33</w:t>
        </w:r>
        <w:r w:rsidR="006C5BC0">
          <w:rPr>
            <w:noProof/>
            <w:webHidden/>
          </w:rPr>
          <w:fldChar w:fldCharType="end"/>
        </w:r>
      </w:hyperlink>
    </w:p>
    <w:p w14:paraId="3E1DE047" w14:textId="746C7CD6" w:rsidR="006C5BC0" w:rsidRDefault="00B04183">
      <w:pPr>
        <w:pStyle w:val="TOC4"/>
        <w:tabs>
          <w:tab w:val="right" w:pos="9061"/>
        </w:tabs>
        <w:rPr>
          <w:noProof/>
          <w:sz w:val="22"/>
          <w:szCs w:val="22"/>
          <w:lang w:eastAsia="en-GB" w:bidi="ar-SA"/>
        </w:rPr>
      </w:pPr>
      <w:hyperlink w:anchor="_Toc72393715" w:history="1">
        <w:r w:rsidR="006C5BC0" w:rsidRPr="001211CF">
          <w:rPr>
            <w:rStyle w:val="Hyperlink"/>
            <w:noProof/>
          </w:rPr>
          <w:t>Section 52: Interpretation</w:t>
        </w:r>
        <w:r w:rsidR="006C5BC0">
          <w:rPr>
            <w:noProof/>
            <w:webHidden/>
          </w:rPr>
          <w:tab/>
        </w:r>
        <w:r w:rsidR="006C5BC0">
          <w:rPr>
            <w:noProof/>
            <w:webHidden/>
          </w:rPr>
          <w:fldChar w:fldCharType="begin"/>
        </w:r>
        <w:r w:rsidR="006C5BC0">
          <w:rPr>
            <w:noProof/>
            <w:webHidden/>
          </w:rPr>
          <w:instrText xml:space="preserve"> PAGEREF _Toc72393715 \h </w:instrText>
        </w:r>
        <w:r w:rsidR="006C5BC0">
          <w:rPr>
            <w:noProof/>
            <w:webHidden/>
          </w:rPr>
        </w:r>
        <w:r w:rsidR="006C5BC0">
          <w:rPr>
            <w:noProof/>
            <w:webHidden/>
          </w:rPr>
          <w:fldChar w:fldCharType="separate"/>
        </w:r>
        <w:r w:rsidR="006C5BC0">
          <w:rPr>
            <w:noProof/>
            <w:webHidden/>
          </w:rPr>
          <w:t>34</w:t>
        </w:r>
        <w:r w:rsidR="006C5BC0">
          <w:rPr>
            <w:noProof/>
            <w:webHidden/>
          </w:rPr>
          <w:fldChar w:fldCharType="end"/>
        </w:r>
      </w:hyperlink>
    </w:p>
    <w:p w14:paraId="1B31D71E" w14:textId="0BF96632" w:rsidR="006C5BC0" w:rsidRDefault="00B04183">
      <w:pPr>
        <w:pStyle w:val="TOC4"/>
        <w:tabs>
          <w:tab w:val="right" w:pos="9061"/>
        </w:tabs>
        <w:rPr>
          <w:noProof/>
          <w:sz w:val="22"/>
          <w:szCs w:val="22"/>
          <w:lang w:eastAsia="en-GB" w:bidi="ar-SA"/>
        </w:rPr>
      </w:pPr>
      <w:hyperlink w:anchor="_Toc72393716" w:history="1">
        <w:r w:rsidR="006C5BC0" w:rsidRPr="001211CF">
          <w:rPr>
            <w:rStyle w:val="Hyperlink"/>
            <w:noProof/>
          </w:rPr>
          <w:t>Section 53: Extent</w:t>
        </w:r>
        <w:r w:rsidR="006C5BC0">
          <w:rPr>
            <w:noProof/>
            <w:webHidden/>
          </w:rPr>
          <w:tab/>
        </w:r>
        <w:r w:rsidR="006C5BC0">
          <w:rPr>
            <w:noProof/>
            <w:webHidden/>
          </w:rPr>
          <w:fldChar w:fldCharType="begin"/>
        </w:r>
        <w:r w:rsidR="006C5BC0">
          <w:rPr>
            <w:noProof/>
            <w:webHidden/>
          </w:rPr>
          <w:instrText xml:space="preserve"> PAGEREF _Toc72393716 \h </w:instrText>
        </w:r>
        <w:r w:rsidR="006C5BC0">
          <w:rPr>
            <w:noProof/>
            <w:webHidden/>
          </w:rPr>
        </w:r>
        <w:r w:rsidR="006C5BC0">
          <w:rPr>
            <w:noProof/>
            <w:webHidden/>
          </w:rPr>
          <w:fldChar w:fldCharType="separate"/>
        </w:r>
        <w:r w:rsidR="006C5BC0">
          <w:rPr>
            <w:noProof/>
            <w:webHidden/>
          </w:rPr>
          <w:t>34</w:t>
        </w:r>
        <w:r w:rsidR="006C5BC0">
          <w:rPr>
            <w:noProof/>
            <w:webHidden/>
          </w:rPr>
          <w:fldChar w:fldCharType="end"/>
        </w:r>
      </w:hyperlink>
    </w:p>
    <w:p w14:paraId="62164CC6" w14:textId="65BE4F7F" w:rsidR="006C5BC0" w:rsidRDefault="00B04183">
      <w:pPr>
        <w:pStyle w:val="TOC4"/>
        <w:tabs>
          <w:tab w:val="right" w:pos="9061"/>
        </w:tabs>
        <w:rPr>
          <w:noProof/>
          <w:sz w:val="22"/>
          <w:szCs w:val="22"/>
          <w:lang w:eastAsia="en-GB" w:bidi="ar-SA"/>
        </w:rPr>
      </w:pPr>
      <w:hyperlink w:anchor="_Toc72393717" w:history="1">
        <w:r w:rsidR="006C5BC0" w:rsidRPr="001211CF">
          <w:rPr>
            <w:rStyle w:val="Hyperlink"/>
            <w:noProof/>
          </w:rPr>
          <w:t>Section 54: Commencement</w:t>
        </w:r>
        <w:r w:rsidR="006C5BC0">
          <w:rPr>
            <w:noProof/>
            <w:webHidden/>
          </w:rPr>
          <w:tab/>
        </w:r>
        <w:r w:rsidR="006C5BC0">
          <w:rPr>
            <w:noProof/>
            <w:webHidden/>
          </w:rPr>
          <w:fldChar w:fldCharType="begin"/>
        </w:r>
        <w:r w:rsidR="006C5BC0">
          <w:rPr>
            <w:noProof/>
            <w:webHidden/>
          </w:rPr>
          <w:instrText xml:space="preserve"> PAGEREF _Toc72393717 \h </w:instrText>
        </w:r>
        <w:r w:rsidR="006C5BC0">
          <w:rPr>
            <w:noProof/>
            <w:webHidden/>
          </w:rPr>
        </w:r>
        <w:r w:rsidR="006C5BC0">
          <w:rPr>
            <w:noProof/>
            <w:webHidden/>
          </w:rPr>
          <w:fldChar w:fldCharType="separate"/>
        </w:r>
        <w:r w:rsidR="006C5BC0">
          <w:rPr>
            <w:noProof/>
            <w:webHidden/>
          </w:rPr>
          <w:t>34</w:t>
        </w:r>
        <w:r w:rsidR="006C5BC0">
          <w:rPr>
            <w:noProof/>
            <w:webHidden/>
          </w:rPr>
          <w:fldChar w:fldCharType="end"/>
        </w:r>
      </w:hyperlink>
    </w:p>
    <w:p w14:paraId="0C8C2E96" w14:textId="66BE71D7" w:rsidR="006C5BC0" w:rsidRDefault="00B04183">
      <w:pPr>
        <w:pStyle w:val="TOC4"/>
        <w:tabs>
          <w:tab w:val="right" w:pos="9061"/>
        </w:tabs>
        <w:rPr>
          <w:noProof/>
          <w:sz w:val="22"/>
          <w:szCs w:val="22"/>
          <w:lang w:eastAsia="en-GB" w:bidi="ar-SA"/>
        </w:rPr>
      </w:pPr>
      <w:hyperlink w:anchor="_Toc72393718" w:history="1">
        <w:r w:rsidR="006C5BC0" w:rsidRPr="001211CF">
          <w:rPr>
            <w:rStyle w:val="Hyperlink"/>
            <w:noProof/>
          </w:rPr>
          <w:t>Section 55: Short title</w:t>
        </w:r>
        <w:r w:rsidR="006C5BC0">
          <w:rPr>
            <w:noProof/>
            <w:webHidden/>
          </w:rPr>
          <w:tab/>
        </w:r>
        <w:r w:rsidR="006C5BC0">
          <w:rPr>
            <w:noProof/>
            <w:webHidden/>
          </w:rPr>
          <w:fldChar w:fldCharType="begin"/>
        </w:r>
        <w:r w:rsidR="006C5BC0">
          <w:rPr>
            <w:noProof/>
            <w:webHidden/>
          </w:rPr>
          <w:instrText xml:space="preserve"> PAGEREF _Toc72393718 \h </w:instrText>
        </w:r>
        <w:r w:rsidR="006C5BC0">
          <w:rPr>
            <w:noProof/>
            <w:webHidden/>
          </w:rPr>
        </w:r>
        <w:r w:rsidR="006C5BC0">
          <w:rPr>
            <w:noProof/>
            <w:webHidden/>
          </w:rPr>
          <w:fldChar w:fldCharType="separate"/>
        </w:r>
        <w:r w:rsidR="006C5BC0">
          <w:rPr>
            <w:noProof/>
            <w:webHidden/>
          </w:rPr>
          <w:t>34</w:t>
        </w:r>
        <w:r w:rsidR="006C5BC0">
          <w:rPr>
            <w:noProof/>
            <w:webHidden/>
          </w:rPr>
          <w:fldChar w:fldCharType="end"/>
        </w:r>
      </w:hyperlink>
    </w:p>
    <w:p w14:paraId="78E3DE1F" w14:textId="1913ABB7" w:rsidR="006C5BC0" w:rsidRDefault="00B04183">
      <w:pPr>
        <w:pStyle w:val="TOC3"/>
        <w:tabs>
          <w:tab w:val="right" w:pos="9061"/>
        </w:tabs>
        <w:rPr>
          <w:rFonts w:asciiTheme="minorHAnsi" w:hAnsiTheme="minorHAnsi"/>
          <w:iCs w:val="0"/>
          <w:noProof/>
          <w:sz w:val="22"/>
          <w:szCs w:val="22"/>
          <w:lang w:eastAsia="en-GB" w:bidi="ar-SA"/>
        </w:rPr>
      </w:pPr>
      <w:hyperlink w:anchor="_Toc72393719" w:history="1">
        <w:r w:rsidR="006C5BC0" w:rsidRPr="001211CF">
          <w:rPr>
            <w:rStyle w:val="Hyperlink"/>
            <w:noProof/>
          </w:rPr>
          <w:t>Schedule 1: Fisheries statements and management plans: preparation and publication</w:t>
        </w:r>
        <w:r w:rsidR="006C5BC0">
          <w:rPr>
            <w:noProof/>
            <w:webHidden/>
          </w:rPr>
          <w:tab/>
        </w:r>
        <w:r w:rsidR="006C5BC0">
          <w:rPr>
            <w:noProof/>
            <w:webHidden/>
          </w:rPr>
          <w:fldChar w:fldCharType="begin"/>
        </w:r>
        <w:r w:rsidR="006C5BC0">
          <w:rPr>
            <w:noProof/>
            <w:webHidden/>
          </w:rPr>
          <w:instrText xml:space="preserve"> PAGEREF _Toc72393719 \h </w:instrText>
        </w:r>
        <w:r w:rsidR="006C5BC0">
          <w:rPr>
            <w:noProof/>
            <w:webHidden/>
          </w:rPr>
        </w:r>
        <w:r w:rsidR="006C5BC0">
          <w:rPr>
            <w:noProof/>
            <w:webHidden/>
          </w:rPr>
          <w:fldChar w:fldCharType="separate"/>
        </w:r>
        <w:r w:rsidR="006C5BC0">
          <w:rPr>
            <w:noProof/>
            <w:webHidden/>
          </w:rPr>
          <w:t>35</w:t>
        </w:r>
        <w:r w:rsidR="006C5BC0">
          <w:rPr>
            <w:noProof/>
            <w:webHidden/>
          </w:rPr>
          <w:fldChar w:fldCharType="end"/>
        </w:r>
      </w:hyperlink>
    </w:p>
    <w:p w14:paraId="58CD3CDA" w14:textId="191A288C" w:rsidR="006C5BC0" w:rsidRDefault="00B04183">
      <w:pPr>
        <w:pStyle w:val="TOC4"/>
        <w:tabs>
          <w:tab w:val="right" w:pos="9061"/>
        </w:tabs>
        <w:rPr>
          <w:noProof/>
          <w:sz w:val="22"/>
          <w:szCs w:val="22"/>
          <w:lang w:eastAsia="en-GB" w:bidi="ar-SA"/>
        </w:rPr>
      </w:pPr>
      <w:hyperlink w:anchor="_Toc72393720" w:history="1">
        <w:r w:rsidR="006C5BC0" w:rsidRPr="001211CF">
          <w:rPr>
            <w:rStyle w:val="Hyperlink"/>
            <w:noProof/>
          </w:rPr>
          <w:t>Part 1: Joint fisheries statement</w:t>
        </w:r>
        <w:r w:rsidR="006C5BC0">
          <w:rPr>
            <w:noProof/>
            <w:webHidden/>
          </w:rPr>
          <w:tab/>
        </w:r>
        <w:r w:rsidR="006C5BC0">
          <w:rPr>
            <w:noProof/>
            <w:webHidden/>
          </w:rPr>
          <w:fldChar w:fldCharType="begin"/>
        </w:r>
        <w:r w:rsidR="006C5BC0">
          <w:rPr>
            <w:noProof/>
            <w:webHidden/>
          </w:rPr>
          <w:instrText xml:space="preserve"> PAGEREF _Toc72393720 \h </w:instrText>
        </w:r>
        <w:r w:rsidR="006C5BC0">
          <w:rPr>
            <w:noProof/>
            <w:webHidden/>
          </w:rPr>
        </w:r>
        <w:r w:rsidR="006C5BC0">
          <w:rPr>
            <w:noProof/>
            <w:webHidden/>
          </w:rPr>
          <w:fldChar w:fldCharType="separate"/>
        </w:r>
        <w:r w:rsidR="006C5BC0">
          <w:rPr>
            <w:noProof/>
            <w:webHidden/>
          </w:rPr>
          <w:t>35</w:t>
        </w:r>
        <w:r w:rsidR="006C5BC0">
          <w:rPr>
            <w:noProof/>
            <w:webHidden/>
          </w:rPr>
          <w:fldChar w:fldCharType="end"/>
        </w:r>
      </w:hyperlink>
    </w:p>
    <w:p w14:paraId="54A45F1F" w14:textId="681FE86B" w:rsidR="006C5BC0" w:rsidRDefault="00B04183">
      <w:pPr>
        <w:pStyle w:val="TOC4"/>
        <w:tabs>
          <w:tab w:val="right" w:pos="9061"/>
        </w:tabs>
        <w:rPr>
          <w:noProof/>
          <w:sz w:val="22"/>
          <w:szCs w:val="22"/>
          <w:lang w:eastAsia="en-GB" w:bidi="ar-SA"/>
        </w:rPr>
      </w:pPr>
      <w:hyperlink w:anchor="_Toc72393721" w:history="1">
        <w:r w:rsidR="006C5BC0" w:rsidRPr="001211CF">
          <w:rPr>
            <w:rStyle w:val="Hyperlink"/>
            <w:noProof/>
          </w:rPr>
          <w:t>Part 2: Secretary of State fisheries statement</w:t>
        </w:r>
        <w:r w:rsidR="006C5BC0">
          <w:rPr>
            <w:noProof/>
            <w:webHidden/>
          </w:rPr>
          <w:tab/>
        </w:r>
        <w:r w:rsidR="006C5BC0">
          <w:rPr>
            <w:noProof/>
            <w:webHidden/>
          </w:rPr>
          <w:fldChar w:fldCharType="begin"/>
        </w:r>
        <w:r w:rsidR="006C5BC0">
          <w:rPr>
            <w:noProof/>
            <w:webHidden/>
          </w:rPr>
          <w:instrText xml:space="preserve"> PAGEREF _Toc72393721 \h </w:instrText>
        </w:r>
        <w:r w:rsidR="006C5BC0">
          <w:rPr>
            <w:noProof/>
            <w:webHidden/>
          </w:rPr>
        </w:r>
        <w:r w:rsidR="006C5BC0">
          <w:rPr>
            <w:noProof/>
            <w:webHidden/>
          </w:rPr>
          <w:fldChar w:fldCharType="separate"/>
        </w:r>
        <w:r w:rsidR="006C5BC0">
          <w:rPr>
            <w:noProof/>
            <w:webHidden/>
          </w:rPr>
          <w:t>35</w:t>
        </w:r>
        <w:r w:rsidR="006C5BC0">
          <w:rPr>
            <w:noProof/>
            <w:webHidden/>
          </w:rPr>
          <w:fldChar w:fldCharType="end"/>
        </w:r>
      </w:hyperlink>
    </w:p>
    <w:p w14:paraId="40E1FFA1" w14:textId="6DE60291" w:rsidR="006C5BC0" w:rsidRDefault="00B04183">
      <w:pPr>
        <w:pStyle w:val="TOC4"/>
        <w:tabs>
          <w:tab w:val="right" w:pos="9061"/>
        </w:tabs>
        <w:rPr>
          <w:noProof/>
          <w:sz w:val="22"/>
          <w:szCs w:val="22"/>
          <w:lang w:eastAsia="en-GB" w:bidi="ar-SA"/>
        </w:rPr>
      </w:pPr>
      <w:hyperlink w:anchor="_Toc72393722" w:history="1">
        <w:r w:rsidR="006C5BC0" w:rsidRPr="001211CF">
          <w:rPr>
            <w:rStyle w:val="Hyperlink"/>
            <w:noProof/>
          </w:rPr>
          <w:t>Part 3: Fisheries management plans</w:t>
        </w:r>
        <w:r w:rsidR="006C5BC0">
          <w:rPr>
            <w:noProof/>
            <w:webHidden/>
          </w:rPr>
          <w:tab/>
        </w:r>
        <w:r w:rsidR="006C5BC0">
          <w:rPr>
            <w:noProof/>
            <w:webHidden/>
          </w:rPr>
          <w:fldChar w:fldCharType="begin"/>
        </w:r>
        <w:r w:rsidR="006C5BC0">
          <w:rPr>
            <w:noProof/>
            <w:webHidden/>
          </w:rPr>
          <w:instrText xml:space="preserve"> PAGEREF _Toc72393722 \h </w:instrText>
        </w:r>
        <w:r w:rsidR="006C5BC0">
          <w:rPr>
            <w:noProof/>
            <w:webHidden/>
          </w:rPr>
        </w:r>
        <w:r w:rsidR="006C5BC0">
          <w:rPr>
            <w:noProof/>
            <w:webHidden/>
          </w:rPr>
          <w:fldChar w:fldCharType="separate"/>
        </w:r>
        <w:r w:rsidR="006C5BC0">
          <w:rPr>
            <w:noProof/>
            <w:webHidden/>
          </w:rPr>
          <w:t>35</w:t>
        </w:r>
        <w:r w:rsidR="006C5BC0">
          <w:rPr>
            <w:noProof/>
            <w:webHidden/>
          </w:rPr>
          <w:fldChar w:fldCharType="end"/>
        </w:r>
      </w:hyperlink>
    </w:p>
    <w:p w14:paraId="39189563" w14:textId="5C38ADD6" w:rsidR="006C5BC0" w:rsidRDefault="00B04183">
      <w:pPr>
        <w:pStyle w:val="TOC3"/>
        <w:tabs>
          <w:tab w:val="right" w:pos="9061"/>
        </w:tabs>
        <w:rPr>
          <w:rFonts w:asciiTheme="minorHAnsi" w:hAnsiTheme="minorHAnsi"/>
          <w:iCs w:val="0"/>
          <w:noProof/>
          <w:sz w:val="22"/>
          <w:szCs w:val="22"/>
          <w:lang w:eastAsia="en-GB" w:bidi="ar-SA"/>
        </w:rPr>
      </w:pPr>
      <w:hyperlink w:anchor="_Toc72393723" w:history="1">
        <w:r w:rsidR="006C5BC0" w:rsidRPr="001211CF">
          <w:rPr>
            <w:rStyle w:val="Hyperlink"/>
            <w:noProof/>
          </w:rPr>
          <w:t>Schedule 2: Regulation of foreign fishing boats</w:t>
        </w:r>
        <w:r w:rsidR="006C5BC0">
          <w:rPr>
            <w:noProof/>
            <w:webHidden/>
          </w:rPr>
          <w:tab/>
        </w:r>
        <w:r w:rsidR="006C5BC0">
          <w:rPr>
            <w:noProof/>
            <w:webHidden/>
          </w:rPr>
          <w:fldChar w:fldCharType="begin"/>
        </w:r>
        <w:r w:rsidR="006C5BC0">
          <w:rPr>
            <w:noProof/>
            <w:webHidden/>
          </w:rPr>
          <w:instrText xml:space="preserve"> PAGEREF _Toc72393723 \h </w:instrText>
        </w:r>
        <w:r w:rsidR="006C5BC0">
          <w:rPr>
            <w:noProof/>
            <w:webHidden/>
          </w:rPr>
        </w:r>
        <w:r w:rsidR="006C5BC0">
          <w:rPr>
            <w:noProof/>
            <w:webHidden/>
          </w:rPr>
          <w:fldChar w:fldCharType="separate"/>
        </w:r>
        <w:r w:rsidR="006C5BC0">
          <w:rPr>
            <w:noProof/>
            <w:webHidden/>
          </w:rPr>
          <w:t>35</w:t>
        </w:r>
        <w:r w:rsidR="006C5BC0">
          <w:rPr>
            <w:noProof/>
            <w:webHidden/>
          </w:rPr>
          <w:fldChar w:fldCharType="end"/>
        </w:r>
      </w:hyperlink>
    </w:p>
    <w:p w14:paraId="7F27BEE4" w14:textId="005A3DF8" w:rsidR="006C5BC0" w:rsidRDefault="00B04183">
      <w:pPr>
        <w:pStyle w:val="TOC3"/>
        <w:tabs>
          <w:tab w:val="right" w:pos="9061"/>
        </w:tabs>
        <w:rPr>
          <w:rFonts w:asciiTheme="minorHAnsi" w:hAnsiTheme="minorHAnsi"/>
          <w:iCs w:val="0"/>
          <w:noProof/>
          <w:sz w:val="22"/>
          <w:szCs w:val="22"/>
          <w:lang w:eastAsia="en-GB" w:bidi="ar-SA"/>
        </w:rPr>
      </w:pPr>
      <w:hyperlink w:anchor="_Toc72393724" w:history="1">
        <w:r w:rsidR="006C5BC0" w:rsidRPr="001211CF">
          <w:rPr>
            <w:rStyle w:val="Hyperlink"/>
            <w:noProof/>
          </w:rPr>
          <w:t>Schedule 3: Sea fishing licences: Further provision</w:t>
        </w:r>
        <w:r w:rsidR="006C5BC0">
          <w:rPr>
            <w:noProof/>
            <w:webHidden/>
          </w:rPr>
          <w:tab/>
        </w:r>
        <w:r w:rsidR="006C5BC0">
          <w:rPr>
            <w:noProof/>
            <w:webHidden/>
          </w:rPr>
          <w:fldChar w:fldCharType="begin"/>
        </w:r>
        <w:r w:rsidR="006C5BC0">
          <w:rPr>
            <w:noProof/>
            <w:webHidden/>
          </w:rPr>
          <w:instrText xml:space="preserve"> PAGEREF _Toc72393724 \h </w:instrText>
        </w:r>
        <w:r w:rsidR="006C5BC0">
          <w:rPr>
            <w:noProof/>
            <w:webHidden/>
          </w:rPr>
        </w:r>
        <w:r w:rsidR="006C5BC0">
          <w:rPr>
            <w:noProof/>
            <w:webHidden/>
          </w:rPr>
          <w:fldChar w:fldCharType="separate"/>
        </w:r>
        <w:r w:rsidR="006C5BC0">
          <w:rPr>
            <w:noProof/>
            <w:webHidden/>
          </w:rPr>
          <w:t>35</w:t>
        </w:r>
        <w:r w:rsidR="006C5BC0">
          <w:rPr>
            <w:noProof/>
            <w:webHidden/>
          </w:rPr>
          <w:fldChar w:fldCharType="end"/>
        </w:r>
      </w:hyperlink>
    </w:p>
    <w:p w14:paraId="32D33F6B" w14:textId="18FE4692" w:rsidR="006C5BC0" w:rsidRDefault="00B04183">
      <w:pPr>
        <w:pStyle w:val="TOC4"/>
        <w:tabs>
          <w:tab w:val="right" w:pos="9061"/>
        </w:tabs>
        <w:rPr>
          <w:noProof/>
          <w:sz w:val="22"/>
          <w:szCs w:val="22"/>
          <w:lang w:eastAsia="en-GB" w:bidi="ar-SA"/>
        </w:rPr>
      </w:pPr>
      <w:hyperlink w:anchor="_Toc72393725" w:history="1">
        <w:r w:rsidR="006C5BC0" w:rsidRPr="001211CF">
          <w:rPr>
            <w:rStyle w:val="Hyperlink"/>
            <w:noProof/>
          </w:rPr>
          <w:t>Power to attach conditions to sea fishing licence</w:t>
        </w:r>
        <w:r w:rsidR="006C5BC0">
          <w:rPr>
            <w:noProof/>
            <w:webHidden/>
          </w:rPr>
          <w:tab/>
        </w:r>
        <w:r w:rsidR="006C5BC0">
          <w:rPr>
            <w:noProof/>
            <w:webHidden/>
          </w:rPr>
          <w:fldChar w:fldCharType="begin"/>
        </w:r>
        <w:r w:rsidR="006C5BC0">
          <w:rPr>
            <w:noProof/>
            <w:webHidden/>
          </w:rPr>
          <w:instrText xml:space="preserve"> PAGEREF _Toc72393725 \h </w:instrText>
        </w:r>
        <w:r w:rsidR="006C5BC0">
          <w:rPr>
            <w:noProof/>
            <w:webHidden/>
          </w:rPr>
        </w:r>
        <w:r w:rsidR="006C5BC0">
          <w:rPr>
            <w:noProof/>
            <w:webHidden/>
          </w:rPr>
          <w:fldChar w:fldCharType="separate"/>
        </w:r>
        <w:r w:rsidR="006C5BC0">
          <w:rPr>
            <w:noProof/>
            <w:webHidden/>
          </w:rPr>
          <w:t>35</w:t>
        </w:r>
        <w:r w:rsidR="006C5BC0">
          <w:rPr>
            <w:noProof/>
            <w:webHidden/>
          </w:rPr>
          <w:fldChar w:fldCharType="end"/>
        </w:r>
      </w:hyperlink>
    </w:p>
    <w:p w14:paraId="6D34B8D2" w14:textId="18B3F7C8" w:rsidR="006C5BC0" w:rsidRDefault="00B04183">
      <w:pPr>
        <w:pStyle w:val="TOC4"/>
        <w:tabs>
          <w:tab w:val="right" w:pos="9061"/>
        </w:tabs>
        <w:rPr>
          <w:noProof/>
          <w:sz w:val="22"/>
          <w:szCs w:val="22"/>
          <w:lang w:eastAsia="en-GB" w:bidi="ar-SA"/>
        </w:rPr>
      </w:pPr>
      <w:hyperlink w:anchor="_Toc72393726" w:history="1">
        <w:r w:rsidR="006C5BC0" w:rsidRPr="001211CF">
          <w:rPr>
            <w:rStyle w:val="Hyperlink"/>
            <w:noProof/>
          </w:rPr>
          <w:t>Power to vary, suspend or revoke sea fishing licences</w:t>
        </w:r>
        <w:r w:rsidR="006C5BC0">
          <w:rPr>
            <w:noProof/>
            <w:webHidden/>
          </w:rPr>
          <w:tab/>
        </w:r>
        <w:r w:rsidR="006C5BC0">
          <w:rPr>
            <w:noProof/>
            <w:webHidden/>
          </w:rPr>
          <w:fldChar w:fldCharType="begin"/>
        </w:r>
        <w:r w:rsidR="006C5BC0">
          <w:rPr>
            <w:noProof/>
            <w:webHidden/>
          </w:rPr>
          <w:instrText xml:space="preserve"> PAGEREF _Toc72393726 \h </w:instrText>
        </w:r>
        <w:r w:rsidR="006C5BC0">
          <w:rPr>
            <w:noProof/>
            <w:webHidden/>
          </w:rPr>
        </w:r>
        <w:r w:rsidR="006C5BC0">
          <w:rPr>
            <w:noProof/>
            <w:webHidden/>
          </w:rPr>
          <w:fldChar w:fldCharType="separate"/>
        </w:r>
        <w:r w:rsidR="006C5BC0">
          <w:rPr>
            <w:noProof/>
            <w:webHidden/>
          </w:rPr>
          <w:t>36</w:t>
        </w:r>
        <w:r w:rsidR="006C5BC0">
          <w:rPr>
            <w:noProof/>
            <w:webHidden/>
          </w:rPr>
          <w:fldChar w:fldCharType="end"/>
        </w:r>
      </w:hyperlink>
    </w:p>
    <w:p w14:paraId="1AA33F09" w14:textId="3AA2A698" w:rsidR="006C5BC0" w:rsidRDefault="00B04183">
      <w:pPr>
        <w:pStyle w:val="TOC4"/>
        <w:tabs>
          <w:tab w:val="right" w:pos="9061"/>
        </w:tabs>
        <w:rPr>
          <w:noProof/>
          <w:sz w:val="22"/>
          <w:szCs w:val="22"/>
          <w:lang w:eastAsia="en-GB" w:bidi="ar-SA"/>
        </w:rPr>
      </w:pPr>
      <w:hyperlink w:anchor="_Toc72393727" w:history="1">
        <w:r w:rsidR="006C5BC0" w:rsidRPr="001211CF">
          <w:rPr>
            <w:rStyle w:val="Hyperlink"/>
            <w:noProof/>
          </w:rPr>
          <w:t>Power to obtain information</w:t>
        </w:r>
        <w:r w:rsidR="006C5BC0">
          <w:rPr>
            <w:noProof/>
            <w:webHidden/>
          </w:rPr>
          <w:tab/>
        </w:r>
        <w:r w:rsidR="006C5BC0">
          <w:rPr>
            <w:noProof/>
            <w:webHidden/>
          </w:rPr>
          <w:fldChar w:fldCharType="begin"/>
        </w:r>
        <w:r w:rsidR="006C5BC0">
          <w:rPr>
            <w:noProof/>
            <w:webHidden/>
          </w:rPr>
          <w:instrText xml:space="preserve"> PAGEREF _Toc72393727 \h </w:instrText>
        </w:r>
        <w:r w:rsidR="006C5BC0">
          <w:rPr>
            <w:noProof/>
            <w:webHidden/>
          </w:rPr>
        </w:r>
        <w:r w:rsidR="006C5BC0">
          <w:rPr>
            <w:noProof/>
            <w:webHidden/>
          </w:rPr>
          <w:fldChar w:fldCharType="separate"/>
        </w:r>
        <w:r w:rsidR="006C5BC0">
          <w:rPr>
            <w:noProof/>
            <w:webHidden/>
          </w:rPr>
          <w:t>36</w:t>
        </w:r>
        <w:r w:rsidR="006C5BC0">
          <w:rPr>
            <w:noProof/>
            <w:webHidden/>
          </w:rPr>
          <w:fldChar w:fldCharType="end"/>
        </w:r>
      </w:hyperlink>
    </w:p>
    <w:p w14:paraId="03B601BB" w14:textId="49B5F92B" w:rsidR="006C5BC0" w:rsidRDefault="00B04183">
      <w:pPr>
        <w:pStyle w:val="TOC4"/>
        <w:tabs>
          <w:tab w:val="right" w:pos="9061"/>
        </w:tabs>
        <w:rPr>
          <w:noProof/>
          <w:sz w:val="22"/>
          <w:szCs w:val="22"/>
          <w:lang w:eastAsia="en-GB" w:bidi="ar-SA"/>
        </w:rPr>
      </w:pPr>
      <w:hyperlink w:anchor="_Toc72393728" w:history="1">
        <w:r w:rsidR="006C5BC0" w:rsidRPr="001211CF">
          <w:rPr>
            <w:rStyle w:val="Hyperlink"/>
            <w:noProof/>
          </w:rPr>
          <w:t>Duty to comply with request of another sea fish licensing authority</w:t>
        </w:r>
        <w:r w:rsidR="006C5BC0">
          <w:rPr>
            <w:noProof/>
            <w:webHidden/>
          </w:rPr>
          <w:tab/>
        </w:r>
        <w:r w:rsidR="006C5BC0">
          <w:rPr>
            <w:noProof/>
            <w:webHidden/>
          </w:rPr>
          <w:fldChar w:fldCharType="begin"/>
        </w:r>
        <w:r w:rsidR="006C5BC0">
          <w:rPr>
            <w:noProof/>
            <w:webHidden/>
          </w:rPr>
          <w:instrText xml:space="preserve"> PAGEREF _Toc72393728 \h </w:instrText>
        </w:r>
        <w:r w:rsidR="006C5BC0">
          <w:rPr>
            <w:noProof/>
            <w:webHidden/>
          </w:rPr>
        </w:r>
        <w:r w:rsidR="006C5BC0">
          <w:rPr>
            <w:noProof/>
            <w:webHidden/>
          </w:rPr>
          <w:fldChar w:fldCharType="separate"/>
        </w:r>
        <w:r w:rsidR="006C5BC0">
          <w:rPr>
            <w:noProof/>
            <w:webHidden/>
          </w:rPr>
          <w:t>36</w:t>
        </w:r>
        <w:r w:rsidR="006C5BC0">
          <w:rPr>
            <w:noProof/>
            <w:webHidden/>
          </w:rPr>
          <w:fldChar w:fldCharType="end"/>
        </w:r>
      </w:hyperlink>
    </w:p>
    <w:p w14:paraId="786D2504" w14:textId="7D8C5376" w:rsidR="006C5BC0" w:rsidRDefault="00B04183">
      <w:pPr>
        <w:pStyle w:val="TOC4"/>
        <w:tabs>
          <w:tab w:val="right" w:pos="9061"/>
        </w:tabs>
        <w:rPr>
          <w:noProof/>
          <w:sz w:val="22"/>
          <w:szCs w:val="22"/>
          <w:lang w:eastAsia="en-GB" w:bidi="ar-SA"/>
        </w:rPr>
      </w:pPr>
      <w:hyperlink w:anchor="_Toc72393729" w:history="1">
        <w:r w:rsidR="006C5BC0" w:rsidRPr="001211CF">
          <w:rPr>
            <w:rStyle w:val="Hyperlink"/>
            <w:noProof/>
          </w:rPr>
          <w:t>Use of licensing functions to limit fishing activity</w:t>
        </w:r>
        <w:r w:rsidR="006C5BC0">
          <w:rPr>
            <w:noProof/>
            <w:webHidden/>
          </w:rPr>
          <w:tab/>
        </w:r>
        <w:r w:rsidR="006C5BC0">
          <w:rPr>
            <w:noProof/>
            <w:webHidden/>
          </w:rPr>
          <w:fldChar w:fldCharType="begin"/>
        </w:r>
        <w:r w:rsidR="006C5BC0">
          <w:rPr>
            <w:noProof/>
            <w:webHidden/>
          </w:rPr>
          <w:instrText xml:space="preserve"> PAGEREF _Toc72393729 \h </w:instrText>
        </w:r>
        <w:r w:rsidR="006C5BC0">
          <w:rPr>
            <w:noProof/>
            <w:webHidden/>
          </w:rPr>
        </w:r>
        <w:r w:rsidR="006C5BC0">
          <w:rPr>
            <w:noProof/>
            <w:webHidden/>
          </w:rPr>
          <w:fldChar w:fldCharType="separate"/>
        </w:r>
        <w:r w:rsidR="006C5BC0">
          <w:rPr>
            <w:noProof/>
            <w:webHidden/>
          </w:rPr>
          <w:t>36</w:t>
        </w:r>
        <w:r w:rsidR="006C5BC0">
          <w:rPr>
            <w:noProof/>
            <w:webHidden/>
          </w:rPr>
          <w:fldChar w:fldCharType="end"/>
        </w:r>
      </w:hyperlink>
    </w:p>
    <w:p w14:paraId="0E32129A" w14:textId="237DA8C3" w:rsidR="006C5BC0" w:rsidRDefault="00B04183">
      <w:pPr>
        <w:pStyle w:val="TOC4"/>
        <w:tabs>
          <w:tab w:val="right" w:pos="9061"/>
        </w:tabs>
        <w:rPr>
          <w:noProof/>
          <w:sz w:val="22"/>
          <w:szCs w:val="22"/>
          <w:lang w:eastAsia="en-GB" w:bidi="ar-SA"/>
        </w:rPr>
      </w:pPr>
      <w:hyperlink w:anchor="_Toc72393730" w:history="1">
        <w:r w:rsidR="006C5BC0" w:rsidRPr="001211CF">
          <w:rPr>
            <w:rStyle w:val="Hyperlink"/>
            <w:noProof/>
          </w:rPr>
          <w:t>Power to arrange for licensing functions to be exercised by others</w:t>
        </w:r>
        <w:r w:rsidR="006C5BC0">
          <w:rPr>
            <w:noProof/>
            <w:webHidden/>
          </w:rPr>
          <w:tab/>
        </w:r>
        <w:r w:rsidR="006C5BC0">
          <w:rPr>
            <w:noProof/>
            <w:webHidden/>
          </w:rPr>
          <w:fldChar w:fldCharType="begin"/>
        </w:r>
        <w:r w:rsidR="006C5BC0">
          <w:rPr>
            <w:noProof/>
            <w:webHidden/>
          </w:rPr>
          <w:instrText xml:space="preserve"> PAGEREF _Toc72393730 \h </w:instrText>
        </w:r>
        <w:r w:rsidR="006C5BC0">
          <w:rPr>
            <w:noProof/>
            <w:webHidden/>
          </w:rPr>
        </w:r>
        <w:r w:rsidR="006C5BC0">
          <w:rPr>
            <w:noProof/>
            <w:webHidden/>
          </w:rPr>
          <w:fldChar w:fldCharType="separate"/>
        </w:r>
        <w:r w:rsidR="006C5BC0">
          <w:rPr>
            <w:noProof/>
            <w:webHidden/>
          </w:rPr>
          <w:t>36</w:t>
        </w:r>
        <w:r w:rsidR="006C5BC0">
          <w:rPr>
            <w:noProof/>
            <w:webHidden/>
          </w:rPr>
          <w:fldChar w:fldCharType="end"/>
        </w:r>
      </w:hyperlink>
    </w:p>
    <w:p w14:paraId="32005312" w14:textId="6B91E7E5" w:rsidR="006C5BC0" w:rsidRDefault="00B04183">
      <w:pPr>
        <w:pStyle w:val="TOC4"/>
        <w:tabs>
          <w:tab w:val="right" w:pos="9061"/>
        </w:tabs>
        <w:rPr>
          <w:noProof/>
          <w:sz w:val="22"/>
          <w:szCs w:val="22"/>
          <w:lang w:eastAsia="en-GB" w:bidi="ar-SA"/>
        </w:rPr>
      </w:pPr>
      <w:hyperlink w:anchor="_Toc72393731" w:history="1">
        <w:r w:rsidR="006C5BC0" w:rsidRPr="001211CF">
          <w:rPr>
            <w:rStyle w:val="Hyperlink"/>
            <w:noProof/>
          </w:rPr>
          <w:t>Regulations about the licensing of fishing boats</w:t>
        </w:r>
        <w:r w:rsidR="006C5BC0">
          <w:rPr>
            <w:noProof/>
            <w:webHidden/>
          </w:rPr>
          <w:tab/>
        </w:r>
        <w:r w:rsidR="006C5BC0">
          <w:rPr>
            <w:noProof/>
            <w:webHidden/>
          </w:rPr>
          <w:fldChar w:fldCharType="begin"/>
        </w:r>
        <w:r w:rsidR="006C5BC0">
          <w:rPr>
            <w:noProof/>
            <w:webHidden/>
          </w:rPr>
          <w:instrText xml:space="preserve"> PAGEREF _Toc72393731 \h </w:instrText>
        </w:r>
        <w:r w:rsidR="006C5BC0">
          <w:rPr>
            <w:noProof/>
            <w:webHidden/>
          </w:rPr>
        </w:r>
        <w:r w:rsidR="006C5BC0">
          <w:rPr>
            <w:noProof/>
            <w:webHidden/>
          </w:rPr>
          <w:fldChar w:fldCharType="separate"/>
        </w:r>
        <w:r w:rsidR="006C5BC0">
          <w:rPr>
            <w:noProof/>
            <w:webHidden/>
          </w:rPr>
          <w:t>36</w:t>
        </w:r>
        <w:r w:rsidR="006C5BC0">
          <w:rPr>
            <w:noProof/>
            <w:webHidden/>
          </w:rPr>
          <w:fldChar w:fldCharType="end"/>
        </w:r>
      </w:hyperlink>
    </w:p>
    <w:p w14:paraId="517FAB0F" w14:textId="2AF1FEC1" w:rsidR="006C5BC0" w:rsidRDefault="00B04183">
      <w:pPr>
        <w:pStyle w:val="TOC4"/>
        <w:tabs>
          <w:tab w:val="right" w:pos="9061"/>
        </w:tabs>
        <w:rPr>
          <w:noProof/>
          <w:sz w:val="22"/>
          <w:szCs w:val="22"/>
          <w:lang w:eastAsia="en-GB" w:bidi="ar-SA"/>
        </w:rPr>
      </w:pPr>
      <w:hyperlink w:anchor="_Toc72393732" w:history="1">
        <w:r w:rsidR="006C5BC0" w:rsidRPr="001211CF">
          <w:rPr>
            <w:rStyle w:val="Hyperlink"/>
            <w:noProof/>
          </w:rPr>
          <w:t>Power of Secretary of State under paragraph 7 where consent obtained</w:t>
        </w:r>
        <w:r w:rsidR="006C5BC0">
          <w:rPr>
            <w:noProof/>
            <w:webHidden/>
          </w:rPr>
          <w:tab/>
        </w:r>
        <w:r w:rsidR="006C5BC0">
          <w:rPr>
            <w:noProof/>
            <w:webHidden/>
          </w:rPr>
          <w:fldChar w:fldCharType="begin"/>
        </w:r>
        <w:r w:rsidR="006C5BC0">
          <w:rPr>
            <w:noProof/>
            <w:webHidden/>
          </w:rPr>
          <w:instrText xml:space="preserve"> PAGEREF _Toc72393732 \h </w:instrText>
        </w:r>
        <w:r w:rsidR="006C5BC0">
          <w:rPr>
            <w:noProof/>
            <w:webHidden/>
          </w:rPr>
        </w:r>
        <w:r w:rsidR="006C5BC0">
          <w:rPr>
            <w:noProof/>
            <w:webHidden/>
          </w:rPr>
          <w:fldChar w:fldCharType="separate"/>
        </w:r>
        <w:r w:rsidR="006C5BC0">
          <w:rPr>
            <w:noProof/>
            <w:webHidden/>
          </w:rPr>
          <w:t>37</w:t>
        </w:r>
        <w:r w:rsidR="006C5BC0">
          <w:rPr>
            <w:noProof/>
            <w:webHidden/>
          </w:rPr>
          <w:fldChar w:fldCharType="end"/>
        </w:r>
      </w:hyperlink>
    </w:p>
    <w:p w14:paraId="29D25044" w14:textId="3000080F" w:rsidR="006C5BC0" w:rsidRDefault="00B04183">
      <w:pPr>
        <w:pStyle w:val="TOC4"/>
        <w:tabs>
          <w:tab w:val="right" w:pos="9061"/>
        </w:tabs>
        <w:rPr>
          <w:noProof/>
          <w:sz w:val="22"/>
          <w:szCs w:val="22"/>
          <w:lang w:eastAsia="en-GB" w:bidi="ar-SA"/>
        </w:rPr>
      </w:pPr>
      <w:hyperlink w:anchor="_Toc72393733" w:history="1">
        <w:r w:rsidR="006C5BC0" w:rsidRPr="001211CF">
          <w:rPr>
            <w:rStyle w:val="Hyperlink"/>
            <w:noProof/>
          </w:rPr>
          <w:t>Interpretation</w:t>
        </w:r>
        <w:r w:rsidR="006C5BC0">
          <w:rPr>
            <w:noProof/>
            <w:webHidden/>
          </w:rPr>
          <w:tab/>
        </w:r>
        <w:r w:rsidR="006C5BC0">
          <w:rPr>
            <w:noProof/>
            <w:webHidden/>
          </w:rPr>
          <w:fldChar w:fldCharType="begin"/>
        </w:r>
        <w:r w:rsidR="006C5BC0">
          <w:rPr>
            <w:noProof/>
            <w:webHidden/>
          </w:rPr>
          <w:instrText xml:space="preserve"> PAGEREF _Toc72393733 \h </w:instrText>
        </w:r>
        <w:r w:rsidR="006C5BC0">
          <w:rPr>
            <w:noProof/>
            <w:webHidden/>
          </w:rPr>
        </w:r>
        <w:r w:rsidR="006C5BC0">
          <w:rPr>
            <w:noProof/>
            <w:webHidden/>
          </w:rPr>
          <w:fldChar w:fldCharType="separate"/>
        </w:r>
        <w:r w:rsidR="006C5BC0">
          <w:rPr>
            <w:noProof/>
            <w:webHidden/>
          </w:rPr>
          <w:t>37</w:t>
        </w:r>
        <w:r w:rsidR="006C5BC0">
          <w:rPr>
            <w:noProof/>
            <w:webHidden/>
          </w:rPr>
          <w:fldChar w:fldCharType="end"/>
        </w:r>
      </w:hyperlink>
    </w:p>
    <w:p w14:paraId="045E172D" w14:textId="79990C70" w:rsidR="006C5BC0" w:rsidRDefault="00B04183">
      <w:pPr>
        <w:pStyle w:val="TOC3"/>
        <w:tabs>
          <w:tab w:val="right" w:pos="9061"/>
        </w:tabs>
        <w:rPr>
          <w:rFonts w:asciiTheme="minorHAnsi" w:hAnsiTheme="minorHAnsi"/>
          <w:iCs w:val="0"/>
          <w:noProof/>
          <w:sz w:val="22"/>
          <w:szCs w:val="22"/>
          <w:lang w:eastAsia="en-GB" w:bidi="ar-SA"/>
        </w:rPr>
      </w:pPr>
      <w:hyperlink w:anchor="_Toc72393734" w:history="1">
        <w:r w:rsidR="006C5BC0" w:rsidRPr="001211CF">
          <w:rPr>
            <w:rStyle w:val="Hyperlink"/>
            <w:noProof/>
          </w:rPr>
          <w:t>Schedule 4: Access and licensing: minor and consequential amendments</w:t>
        </w:r>
        <w:r w:rsidR="006C5BC0">
          <w:rPr>
            <w:noProof/>
            <w:webHidden/>
          </w:rPr>
          <w:tab/>
        </w:r>
        <w:r w:rsidR="006C5BC0">
          <w:rPr>
            <w:noProof/>
            <w:webHidden/>
          </w:rPr>
          <w:fldChar w:fldCharType="begin"/>
        </w:r>
        <w:r w:rsidR="006C5BC0">
          <w:rPr>
            <w:noProof/>
            <w:webHidden/>
          </w:rPr>
          <w:instrText xml:space="preserve"> PAGEREF _Toc72393734 \h </w:instrText>
        </w:r>
        <w:r w:rsidR="006C5BC0">
          <w:rPr>
            <w:noProof/>
            <w:webHidden/>
          </w:rPr>
        </w:r>
        <w:r w:rsidR="006C5BC0">
          <w:rPr>
            <w:noProof/>
            <w:webHidden/>
          </w:rPr>
          <w:fldChar w:fldCharType="separate"/>
        </w:r>
        <w:r w:rsidR="006C5BC0">
          <w:rPr>
            <w:noProof/>
            <w:webHidden/>
          </w:rPr>
          <w:t>37</w:t>
        </w:r>
        <w:r w:rsidR="006C5BC0">
          <w:rPr>
            <w:noProof/>
            <w:webHidden/>
          </w:rPr>
          <w:fldChar w:fldCharType="end"/>
        </w:r>
      </w:hyperlink>
    </w:p>
    <w:p w14:paraId="28ABBDFD" w14:textId="51FEF335" w:rsidR="006C5BC0" w:rsidRDefault="00B04183">
      <w:pPr>
        <w:pStyle w:val="TOC4"/>
        <w:tabs>
          <w:tab w:val="right" w:pos="9061"/>
        </w:tabs>
        <w:rPr>
          <w:noProof/>
          <w:sz w:val="22"/>
          <w:szCs w:val="22"/>
          <w:lang w:eastAsia="en-GB" w:bidi="ar-SA"/>
        </w:rPr>
      </w:pPr>
      <w:hyperlink w:anchor="_Toc72393735" w:history="1">
        <w:r w:rsidR="006C5BC0" w:rsidRPr="001211CF">
          <w:rPr>
            <w:rStyle w:val="Hyperlink"/>
            <w:noProof/>
          </w:rPr>
          <w:t>Part 1: Access to British fisheries by foreign fishing boats</w:t>
        </w:r>
        <w:r w:rsidR="006C5BC0">
          <w:rPr>
            <w:noProof/>
            <w:webHidden/>
          </w:rPr>
          <w:tab/>
        </w:r>
        <w:r w:rsidR="006C5BC0">
          <w:rPr>
            <w:noProof/>
            <w:webHidden/>
          </w:rPr>
          <w:fldChar w:fldCharType="begin"/>
        </w:r>
        <w:r w:rsidR="006C5BC0">
          <w:rPr>
            <w:noProof/>
            <w:webHidden/>
          </w:rPr>
          <w:instrText xml:space="preserve"> PAGEREF _Toc72393735 \h </w:instrText>
        </w:r>
        <w:r w:rsidR="006C5BC0">
          <w:rPr>
            <w:noProof/>
            <w:webHidden/>
          </w:rPr>
        </w:r>
        <w:r w:rsidR="006C5BC0">
          <w:rPr>
            <w:noProof/>
            <w:webHidden/>
          </w:rPr>
          <w:fldChar w:fldCharType="separate"/>
        </w:r>
        <w:r w:rsidR="006C5BC0">
          <w:rPr>
            <w:noProof/>
            <w:webHidden/>
          </w:rPr>
          <w:t>37</w:t>
        </w:r>
        <w:r w:rsidR="006C5BC0">
          <w:rPr>
            <w:noProof/>
            <w:webHidden/>
          </w:rPr>
          <w:fldChar w:fldCharType="end"/>
        </w:r>
      </w:hyperlink>
    </w:p>
    <w:p w14:paraId="5FA465EE" w14:textId="56BDE1BC" w:rsidR="006C5BC0" w:rsidRDefault="00B04183">
      <w:pPr>
        <w:pStyle w:val="TOC4"/>
        <w:tabs>
          <w:tab w:val="right" w:pos="9061"/>
        </w:tabs>
        <w:rPr>
          <w:noProof/>
          <w:sz w:val="22"/>
          <w:szCs w:val="22"/>
          <w:lang w:eastAsia="en-GB" w:bidi="ar-SA"/>
        </w:rPr>
      </w:pPr>
      <w:hyperlink w:anchor="_Toc72393736" w:history="1">
        <w:r w:rsidR="006C5BC0" w:rsidRPr="001211CF">
          <w:rPr>
            <w:rStyle w:val="Hyperlink"/>
            <w:noProof/>
          </w:rPr>
          <w:t>Part 2: Licensing of fishing boats</w:t>
        </w:r>
        <w:r w:rsidR="006C5BC0">
          <w:rPr>
            <w:noProof/>
            <w:webHidden/>
          </w:rPr>
          <w:tab/>
        </w:r>
        <w:r w:rsidR="006C5BC0">
          <w:rPr>
            <w:noProof/>
            <w:webHidden/>
          </w:rPr>
          <w:fldChar w:fldCharType="begin"/>
        </w:r>
        <w:r w:rsidR="006C5BC0">
          <w:rPr>
            <w:noProof/>
            <w:webHidden/>
          </w:rPr>
          <w:instrText xml:space="preserve"> PAGEREF _Toc72393736 \h </w:instrText>
        </w:r>
        <w:r w:rsidR="006C5BC0">
          <w:rPr>
            <w:noProof/>
            <w:webHidden/>
          </w:rPr>
        </w:r>
        <w:r w:rsidR="006C5BC0">
          <w:rPr>
            <w:noProof/>
            <w:webHidden/>
          </w:rPr>
          <w:fldChar w:fldCharType="separate"/>
        </w:r>
        <w:r w:rsidR="006C5BC0">
          <w:rPr>
            <w:noProof/>
            <w:webHidden/>
          </w:rPr>
          <w:t>37</w:t>
        </w:r>
        <w:r w:rsidR="006C5BC0">
          <w:rPr>
            <w:noProof/>
            <w:webHidden/>
          </w:rPr>
          <w:fldChar w:fldCharType="end"/>
        </w:r>
      </w:hyperlink>
    </w:p>
    <w:p w14:paraId="40E73F31" w14:textId="0A4ECBF4" w:rsidR="006C5BC0" w:rsidRDefault="00B04183">
      <w:pPr>
        <w:pStyle w:val="TOC4"/>
        <w:tabs>
          <w:tab w:val="right" w:pos="9061"/>
        </w:tabs>
        <w:rPr>
          <w:noProof/>
          <w:sz w:val="22"/>
          <w:szCs w:val="22"/>
          <w:lang w:eastAsia="en-GB" w:bidi="ar-SA"/>
        </w:rPr>
      </w:pPr>
      <w:hyperlink w:anchor="_Toc72393737" w:history="1">
        <w:r w:rsidR="006C5BC0" w:rsidRPr="001211CF">
          <w:rPr>
            <w:rStyle w:val="Hyperlink"/>
            <w:noProof/>
          </w:rPr>
          <w:t>Part 3: Transitional provision</w:t>
        </w:r>
        <w:r w:rsidR="006C5BC0">
          <w:rPr>
            <w:noProof/>
            <w:webHidden/>
          </w:rPr>
          <w:tab/>
        </w:r>
        <w:r w:rsidR="006C5BC0">
          <w:rPr>
            <w:noProof/>
            <w:webHidden/>
          </w:rPr>
          <w:fldChar w:fldCharType="begin"/>
        </w:r>
        <w:r w:rsidR="006C5BC0">
          <w:rPr>
            <w:noProof/>
            <w:webHidden/>
          </w:rPr>
          <w:instrText xml:space="preserve"> PAGEREF _Toc72393737 \h </w:instrText>
        </w:r>
        <w:r w:rsidR="006C5BC0">
          <w:rPr>
            <w:noProof/>
            <w:webHidden/>
          </w:rPr>
        </w:r>
        <w:r w:rsidR="006C5BC0">
          <w:rPr>
            <w:noProof/>
            <w:webHidden/>
          </w:rPr>
          <w:fldChar w:fldCharType="separate"/>
        </w:r>
        <w:r w:rsidR="006C5BC0">
          <w:rPr>
            <w:noProof/>
            <w:webHidden/>
          </w:rPr>
          <w:t>37</w:t>
        </w:r>
        <w:r w:rsidR="006C5BC0">
          <w:rPr>
            <w:noProof/>
            <w:webHidden/>
          </w:rPr>
          <w:fldChar w:fldCharType="end"/>
        </w:r>
      </w:hyperlink>
    </w:p>
    <w:p w14:paraId="02700B94" w14:textId="5C26F240" w:rsidR="006C5BC0" w:rsidRDefault="00B04183">
      <w:pPr>
        <w:pStyle w:val="TOC3"/>
        <w:tabs>
          <w:tab w:val="right" w:pos="9061"/>
        </w:tabs>
        <w:rPr>
          <w:rFonts w:asciiTheme="minorHAnsi" w:hAnsiTheme="minorHAnsi"/>
          <w:iCs w:val="0"/>
          <w:noProof/>
          <w:sz w:val="22"/>
          <w:szCs w:val="22"/>
          <w:lang w:eastAsia="en-GB" w:bidi="ar-SA"/>
        </w:rPr>
      </w:pPr>
      <w:hyperlink w:anchor="_Toc72393738" w:history="1">
        <w:r w:rsidR="006C5BC0" w:rsidRPr="001211CF">
          <w:rPr>
            <w:rStyle w:val="Hyperlink"/>
            <w:noProof/>
          </w:rPr>
          <w:t>Schedule 5: Sale of Welsh fishing opportunities</w:t>
        </w:r>
        <w:r w:rsidR="006C5BC0">
          <w:rPr>
            <w:noProof/>
            <w:webHidden/>
          </w:rPr>
          <w:tab/>
        </w:r>
        <w:r w:rsidR="006C5BC0">
          <w:rPr>
            <w:noProof/>
            <w:webHidden/>
          </w:rPr>
          <w:fldChar w:fldCharType="begin"/>
        </w:r>
        <w:r w:rsidR="006C5BC0">
          <w:rPr>
            <w:noProof/>
            <w:webHidden/>
          </w:rPr>
          <w:instrText xml:space="preserve"> PAGEREF _Toc72393738 \h </w:instrText>
        </w:r>
        <w:r w:rsidR="006C5BC0">
          <w:rPr>
            <w:noProof/>
            <w:webHidden/>
          </w:rPr>
        </w:r>
        <w:r w:rsidR="006C5BC0">
          <w:rPr>
            <w:noProof/>
            <w:webHidden/>
          </w:rPr>
          <w:fldChar w:fldCharType="separate"/>
        </w:r>
        <w:r w:rsidR="006C5BC0">
          <w:rPr>
            <w:noProof/>
            <w:webHidden/>
          </w:rPr>
          <w:t>38</w:t>
        </w:r>
        <w:r w:rsidR="006C5BC0">
          <w:rPr>
            <w:noProof/>
            <w:webHidden/>
          </w:rPr>
          <w:fldChar w:fldCharType="end"/>
        </w:r>
      </w:hyperlink>
    </w:p>
    <w:p w14:paraId="1F78D8E7" w14:textId="1FF332CD" w:rsidR="006C5BC0" w:rsidRDefault="00B04183">
      <w:pPr>
        <w:pStyle w:val="TOC3"/>
        <w:tabs>
          <w:tab w:val="right" w:pos="9061"/>
        </w:tabs>
        <w:rPr>
          <w:rFonts w:asciiTheme="minorHAnsi" w:hAnsiTheme="minorHAnsi"/>
          <w:iCs w:val="0"/>
          <w:noProof/>
          <w:sz w:val="22"/>
          <w:szCs w:val="22"/>
          <w:lang w:eastAsia="en-GB" w:bidi="ar-SA"/>
        </w:rPr>
      </w:pPr>
      <w:hyperlink w:anchor="_Toc72393739" w:history="1">
        <w:r w:rsidR="006C5BC0" w:rsidRPr="001211CF">
          <w:rPr>
            <w:rStyle w:val="Hyperlink"/>
            <w:noProof/>
          </w:rPr>
          <w:t>Schedule 6: Financial Assistance: powers of devolved authorities</w:t>
        </w:r>
        <w:r w:rsidR="006C5BC0">
          <w:rPr>
            <w:noProof/>
            <w:webHidden/>
          </w:rPr>
          <w:tab/>
        </w:r>
        <w:r w:rsidR="006C5BC0">
          <w:rPr>
            <w:noProof/>
            <w:webHidden/>
          </w:rPr>
          <w:fldChar w:fldCharType="begin"/>
        </w:r>
        <w:r w:rsidR="006C5BC0">
          <w:rPr>
            <w:noProof/>
            <w:webHidden/>
          </w:rPr>
          <w:instrText xml:space="preserve"> PAGEREF _Toc72393739 \h </w:instrText>
        </w:r>
        <w:r w:rsidR="006C5BC0">
          <w:rPr>
            <w:noProof/>
            <w:webHidden/>
          </w:rPr>
        </w:r>
        <w:r w:rsidR="006C5BC0">
          <w:rPr>
            <w:noProof/>
            <w:webHidden/>
          </w:rPr>
          <w:fldChar w:fldCharType="separate"/>
        </w:r>
        <w:r w:rsidR="006C5BC0">
          <w:rPr>
            <w:noProof/>
            <w:webHidden/>
          </w:rPr>
          <w:t>38</w:t>
        </w:r>
        <w:r w:rsidR="006C5BC0">
          <w:rPr>
            <w:noProof/>
            <w:webHidden/>
          </w:rPr>
          <w:fldChar w:fldCharType="end"/>
        </w:r>
      </w:hyperlink>
    </w:p>
    <w:p w14:paraId="7A25C8DE" w14:textId="33090EE6" w:rsidR="006C5BC0" w:rsidRDefault="00B04183">
      <w:pPr>
        <w:pStyle w:val="TOC3"/>
        <w:tabs>
          <w:tab w:val="right" w:pos="9061"/>
        </w:tabs>
        <w:rPr>
          <w:rFonts w:asciiTheme="minorHAnsi" w:hAnsiTheme="minorHAnsi"/>
          <w:iCs w:val="0"/>
          <w:noProof/>
          <w:sz w:val="22"/>
          <w:szCs w:val="22"/>
          <w:lang w:eastAsia="en-GB" w:bidi="ar-SA"/>
        </w:rPr>
      </w:pPr>
      <w:hyperlink w:anchor="_Toc72393740" w:history="1">
        <w:r w:rsidR="006C5BC0" w:rsidRPr="001211CF">
          <w:rPr>
            <w:rStyle w:val="Hyperlink"/>
            <w:noProof/>
          </w:rPr>
          <w:t>Schedule 7: Imposition of charges: powers of devolved authorities</w:t>
        </w:r>
        <w:r w:rsidR="006C5BC0">
          <w:rPr>
            <w:noProof/>
            <w:webHidden/>
          </w:rPr>
          <w:tab/>
        </w:r>
        <w:r w:rsidR="006C5BC0">
          <w:rPr>
            <w:noProof/>
            <w:webHidden/>
          </w:rPr>
          <w:fldChar w:fldCharType="begin"/>
        </w:r>
        <w:r w:rsidR="006C5BC0">
          <w:rPr>
            <w:noProof/>
            <w:webHidden/>
          </w:rPr>
          <w:instrText xml:space="preserve"> PAGEREF _Toc72393740 \h </w:instrText>
        </w:r>
        <w:r w:rsidR="006C5BC0">
          <w:rPr>
            <w:noProof/>
            <w:webHidden/>
          </w:rPr>
        </w:r>
        <w:r w:rsidR="006C5BC0">
          <w:rPr>
            <w:noProof/>
            <w:webHidden/>
          </w:rPr>
          <w:fldChar w:fldCharType="separate"/>
        </w:r>
        <w:r w:rsidR="006C5BC0">
          <w:rPr>
            <w:noProof/>
            <w:webHidden/>
          </w:rPr>
          <w:t>38</w:t>
        </w:r>
        <w:r w:rsidR="006C5BC0">
          <w:rPr>
            <w:noProof/>
            <w:webHidden/>
          </w:rPr>
          <w:fldChar w:fldCharType="end"/>
        </w:r>
      </w:hyperlink>
    </w:p>
    <w:p w14:paraId="1697F146" w14:textId="5F2D873C" w:rsidR="006C5BC0" w:rsidRDefault="00B04183">
      <w:pPr>
        <w:pStyle w:val="TOC3"/>
        <w:tabs>
          <w:tab w:val="right" w:pos="9061"/>
        </w:tabs>
        <w:rPr>
          <w:rFonts w:asciiTheme="minorHAnsi" w:hAnsiTheme="minorHAnsi"/>
          <w:iCs w:val="0"/>
          <w:noProof/>
          <w:sz w:val="22"/>
          <w:szCs w:val="22"/>
          <w:lang w:eastAsia="en-GB" w:bidi="ar-SA"/>
        </w:rPr>
      </w:pPr>
      <w:hyperlink w:anchor="_Toc72393741" w:history="1">
        <w:r w:rsidR="006C5BC0" w:rsidRPr="001211CF">
          <w:rPr>
            <w:rStyle w:val="Hyperlink"/>
            <w:noProof/>
          </w:rPr>
          <w:t>Schedule 8: Powers to make further provisions: devolved authorities</w:t>
        </w:r>
        <w:r w:rsidR="006C5BC0">
          <w:rPr>
            <w:noProof/>
            <w:webHidden/>
          </w:rPr>
          <w:tab/>
        </w:r>
        <w:r w:rsidR="006C5BC0">
          <w:rPr>
            <w:noProof/>
            <w:webHidden/>
          </w:rPr>
          <w:fldChar w:fldCharType="begin"/>
        </w:r>
        <w:r w:rsidR="006C5BC0">
          <w:rPr>
            <w:noProof/>
            <w:webHidden/>
          </w:rPr>
          <w:instrText xml:space="preserve"> PAGEREF _Toc72393741 \h </w:instrText>
        </w:r>
        <w:r w:rsidR="006C5BC0">
          <w:rPr>
            <w:noProof/>
            <w:webHidden/>
          </w:rPr>
        </w:r>
        <w:r w:rsidR="006C5BC0">
          <w:rPr>
            <w:noProof/>
            <w:webHidden/>
          </w:rPr>
          <w:fldChar w:fldCharType="separate"/>
        </w:r>
        <w:r w:rsidR="006C5BC0">
          <w:rPr>
            <w:noProof/>
            <w:webHidden/>
          </w:rPr>
          <w:t>38</w:t>
        </w:r>
        <w:r w:rsidR="006C5BC0">
          <w:rPr>
            <w:noProof/>
            <w:webHidden/>
          </w:rPr>
          <w:fldChar w:fldCharType="end"/>
        </w:r>
      </w:hyperlink>
    </w:p>
    <w:p w14:paraId="5E0FD163" w14:textId="77F2F3B0" w:rsidR="006C5BC0" w:rsidRDefault="00B04183">
      <w:pPr>
        <w:pStyle w:val="TOC3"/>
        <w:tabs>
          <w:tab w:val="right" w:pos="9061"/>
        </w:tabs>
        <w:rPr>
          <w:rFonts w:asciiTheme="minorHAnsi" w:hAnsiTheme="minorHAnsi"/>
          <w:iCs w:val="0"/>
          <w:noProof/>
          <w:sz w:val="22"/>
          <w:szCs w:val="22"/>
          <w:lang w:eastAsia="en-GB" w:bidi="ar-SA"/>
        </w:rPr>
      </w:pPr>
      <w:hyperlink w:anchor="_Toc72393742" w:history="1">
        <w:r w:rsidR="006C5BC0" w:rsidRPr="001211CF">
          <w:rPr>
            <w:rStyle w:val="Hyperlink"/>
            <w:noProof/>
          </w:rPr>
          <w:t>Schedule 9: Conservation of seals</w:t>
        </w:r>
        <w:r w:rsidR="006C5BC0">
          <w:rPr>
            <w:noProof/>
            <w:webHidden/>
          </w:rPr>
          <w:tab/>
        </w:r>
        <w:r w:rsidR="006C5BC0">
          <w:rPr>
            <w:noProof/>
            <w:webHidden/>
          </w:rPr>
          <w:fldChar w:fldCharType="begin"/>
        </w:r>
        <w:r w:rsidR="006C5BC0">
          <w:rPr>
            <w:noProof/>
            <w:webHidden/>
          </w:rPr>
          <w:instrText xml:space="preserve"> PAGEREF _Toc72393742 \h </w:instrText>
        </w:r>
        <w:r w:rsidR="006C5BC0">
          <w:rPr>
            <w:noProof/>
            <w:webHidden/>
          </w:rPr>
        </w:r>
        <w:r w:rsidR="006C5BC0">
          <w:rPr>
            <w:noProof/>
            <w:webHidden/>
          </w:rPr>
          <w:fldChar w:fldCharType="separate"/>
        </w:r>
        <w:r w:rsidR="006C5BC0">
          <w:rPr>
            <w:noProof/>
            <w:webHidden/>
          </w:rPr>
          <w:t>38</w:t>
        </w:r>
        <w:r w:rsidR="006C5BC0">
          <w:rPr>
            <w:noProof/>
            <w:webHidden/>
          </w:rPr>
          <w:fldChar w:fldCharType="end"/>
        </w:r>
      </w:hyperlink>
    </w:p>
    <w:p w14:paraId="1FE09D55" w14:textId="1D031239" w:rsidR="006C5BC0" w:rsidRDefault="00B04183">
      <w:pPr>
        <w:pStyle w:val="TOC3"/>
        <w:tabs>
          <w:tab w:val="right" w:pos="9061"/>
        </w:tabs>
        <w:rPr>
          <w:rFonts w:asciiTheme="minorHAnsi" w:hAnsiTheme="minorHAnsi"/>
          <w:iCs w:val="0"/>
          <w:noProof/>
          <w:sz w:val="22"/>
          <w:szCs w:val="22"/>
          <w:lang w:eastAsia="en-GB" w:bidi="ar-SA"/>
        </w:rPr>
      </w:pPr>
      <w:hyperlink w:anchor="_Toc72393743" w:history="1">
        <w:r w:rsidR="006C5BC0" w:rsidRPr="001211CF">
          <w:rPr>
            <w:rStyle w:val="Hyperlink"/>
            <w:noProof/>
          </w:rPr>
          <w:t>Schedule 10: Amendments of the Marine and Coastal Access Act 2009</w:t>
        </w:r>
        <w:r w:rsidR="006C5BC0">
          <w:rPr>
            <w:noProof/>
            <w:webHidden/>
          </w:rPr>
          <w:tab/>
        </w:r>
        <w:r w:rsidR="006C5BC0">
          <w:rPr>
            <w:noProof/>
            <w:webHidden/>
          </w:rPr>
          <w:fldChar w:fldCharType="begin"/>
        </w:r>
        <w:r w:rsidR="006C5BC0">
          <w:rPr>
            <w:noProof/>
            <w:webHidden/>
          </w:rPr>
          <w:instrText xml:space="preserve"> PAGEREF _Toc72393743 \h </w:instrText>
        </w:r>
        <w:r w:rsidR="006C5BC0">
          <w:rPr>
            <w:noProof/>
            <w:webHidden/>
          </w:rPr>
        </w:r>
        <w:r w:rsidR="006C5BC0">
          <w:rPr>
            <w:noProof/>
            <w:webHidden/>
          </w:rPr>
          <w:fldChar w:fldCharType="separate"/>
        </w:r>
        <w:r w:rsidR="006C5BC0">
          <w:rPr>
            <w:noProof/>
            <w:webHidden/>
          </w:rPr>
          <w:t>39</w:t>
        </w:r>
        <w:r w:rsidR="006C5BC0">
          <w:rPr>
            <w:noProof/>
            <w:webHidden/>
          </w:rPr>
          <w:fldChar w:fldCharType="end"/>
        </w:r>
      </w:hyperlink>
    </w:p>
    <w:p w14:paraId="07007B9B" w14:textId="235CF8D0" w:rsidR="006C5BC0" w:rsidRDefault="00B04183">
      <w:pPr>
        <w:pStyle w:val="TOC3"/>
        <w:tabs>
          <w:tab w:val="right" w:pos="9061"/>
        </w:tabs>
        <w:rPr>
          <w:rFonts w:asciiTheme="minorHAnsi" w:hAnsiTheme="minorHAnsi"/>
          <w:iCs w:val="0"/>
          <w:noProof/>
          <w:sz w:val="22"/>
          <w:szCs w:val="22"/>
          <w:lang w:eastAsia="en-GB" w:bidi="ar-SA"/>
        </w:rPr>
      </w:pPr>
      <w:hyperlink w:anchor="_Toc72393744" w:history="1">
        <w:r w:rsidR="006C5BC0" w:rsidRPr="001211CF">
          <w:rPr>
            <w:rStyle w:val="Hyperlink"/>
            <w:noProof/>
          </w:rPr>
          <w:t>Schedule 11: Retained direct EU legislation: minor and consequential amendments</w:t>
        </w:r>
        <w:r w:rsidR="006C5BC0">
          <w:rPr>
            <w:noProof/>
            <w:webHidden/>
          </w:rPr>
          <w:tab/>
        </w:r>
        <w:r w:rsidR="006C5BC0">
          <w:rPr>
            <w:noProof/>
            <w:webHidden/>
          </w:rPr>
          <w:fldChar w:fldCharType="begin"/>
        </w:r>
        <w:r w:rsidR="006C5BC0">
          <w:rPr>
            <w:noProof/>
            <w:webHidden/>
          </w:rPr>
          <w:instrText xml:space="preserve"> PAGEREF _Toc72393744 \h </w:instrText>
        </w:r>
        <w:r w:rsidR="006C5BC0">
          <w:rPr>
            <w:noProof/>
            <w:webHidden/>
          </w:rPr>
        </w:r>
        <w:r w:rsidR="006C5BC0">
          <w:rPr>
            <w:noProof/>
            <w:webHidden/>
          </w:rPr>
          <w:fldChar w:fldCharType="separate"/>
        </w:r>
        <w:r w:rsidR="006C5BC0">
          <w:rPr>
            <w:noProof/>
            <w:webHidden/>
          </w:rPr>
          <w:t>40</w:t>
        </w:r>
        <w:r w:rsidR="006C5BC0">
          <w:rPr>
            <w:noProof/>
            <w:webHidden/>
          </w:rPr>
          <w:fldChar w:fldCharType="end"/>
        </w:r>
      </w:hyperlink>
    </w:p>
    <w:p w14:paraId="3892A5DA" w14:textId="7C7F059E" w:rsidR="006C5BC0" w:rsidRDefault="00B04183">
      <w:pPr>
        <w:pStyle w:val="TOC1"/>
        <w:rPr>
          <w:rFonts w:asciiTheme="minorHAnsi" w:hAnsiTheme="minorHAnsi"/>
          <w:b w:val="0"/>
          <w:bCs w:val="0"/>
          <w:noProof/>
          <w:sz w:val="22"/>
          <w:szCs w:val="22"/>
          <w:lang w:eastAsia="en-GB" w:bidi="ar-SA"/>
        </w:rPr>
      </w:pPr>
      <w:hyperlink w:anchor="_Toc72393745" w:history="1">
        <w:r w:rsidR="006C5BC0" w:rsidRPr="001211CF">
          <w:rPr>
            <w:rStyle w:val="Hyperlink"/>
            <w:noProof/>
          </w:rPr>
          <w:t>Commencement</w:t>
        </w:r>
        <w:r w:rsidR="006C5BC0">
          <w:rPr>
            <w:noProof/>
            <w:webHidden/>
          </w:rPr>
          <w:tab/>
        </w:r>
        <w:r w:rsidR="006C5BC0">
          <w:rPr>
            <w:noProof/>
            <w:webHidden/>
          </w:rPr>
          <w:fldChar w:fldCharType="begin"/>
        </w:r>
        <w:r w:rsidR="006C5BC0">
          <w:rPr>
            <w:noProof/>
            <w:webHidden/>
          </w:rPr>
          <w:instrText xml:space="preserve"> PAGEREF _Toc72393745 \h </w:instrText>
        </w:r>
        <w:r w:rsidR="006C5BC0">
          <w:rPr>
            <w:noProof/>
            <w:webHidden/>
          </w:rPr>
        </w:r>
        <w:r w:rsidR="006C5BC0">
          <w:rPr>
            <w:noProof/>
            <w:webHidden/>
          </w:rPr>
          <w:fldChar w:fldCharType="separate"/>
        </w:r>
        <w:r w:rsidR="006C5BC0">
          <w:rPr>
            <w:noProof/>
            <w:webHidden/>
          </w:rPr>
          <w:t>40</w:t>
        </w:r>
        <w:r w:rsidR="006C5BC0">
          <w:rPr>
            <w:noProof/>
            <w:webHidden/>
          </w:rPr>
          <w:fldChar w:fldCharType="end"/>
        </w:r>
      </w:hyperlink>
    </w:p>
    <w:p w14:paraId="6CF16D0A" w14:textId="630A1C42" w:rsidR="006C5BC0" w:rsidRDefault="00B04183">
      <w:pPr>
        <w:pStyle w:val="TOC1"/>
        <w:rPr>
          <w:rFonts w:asciiTheme="minorHAnsi" w:hAnsiTheme="minorHAnsi"/>
          <w:b w:val="0"/>
          <w:bCs w:val="0"/>
          <w:noProof/>
          <w:sz w:val="22"/>
          <w:szCs w:val="22"/>
          <w:lang w:eastAsia="en-GB" w:bidi="ar-SA"/>
        </w:rPr>
      </w:pPr>
      <w:hyperlink w:anchor="_Toc72393746" w:history="1">
        <w:r w:rsidR="006C5BC0" w:rsidRPr="001211CF">
          <w:rPr>
            <w:rStyle w:val="Hyperlink"/>
            <w:noProof/>
          </w:rPr>
          <w:t>Related documents</w:t>
        </w:r>
        <w:r w:rsidR="006C5BC0">
          <w:rPr>
            <w:noProof/>
            <w:webHidden/>
          </w:rPr>
          <w:tab/>
        </w:r>
        <w:r w:rsidR="006C5BC0">
          <w:rPr>
            <w:noProof/>
            <w:webHidden/>
          </w:rPr>
          <w:fldChar w:fldCharType="begin"/>
        </w:r>
        <w:r w:rsidR="006C5BC0">
          <w:rPr>
            <w:noProof/>
            <w:webHidden/>
          </w:rPr>
          <w:instrText xml:space="preserve"> PAGEREF _Toc72393746 \h </w:instrText>
        </w:r>
        <w:r w:rsidR="006C5BC0">
          <w:rPr>
            <w:noProof/>
            <w:webHidden/>
          </w:rPr>
        </w:r>
        <w:r w:rsidR="006C5BC0">
          <w:rPr>
            <w:noProof/>
            <w:webHidden/>
          </w:rPr>
          <w:fldChar w:fldCharType="separate"/>
        </w:r>
        <w:r w:rsidR="006C5BC0">
          <w:rPr>
            <w:noProof/>
            <w:webHidden/>
          </w:rPr>
          <w:t>41</w:t>
        </w:r>
        <w:r w:rsidR="006C5BC0">
          <w:rPr>
            <w:noProof/>
            <w:webHidden/>
          </w:rPr>
          <w:fldChar w:fldCharType="end"/>
        </w:r>
      </w:hyperlink>
    </w:p>
    <w:p w14:paraId="04F11877" w14:textId="41E71A3A" w:rsidR="006C5BC0" w:rsidRDefault="00B04183">
      <w:pPr>
        <w:pStyle w:val="TOC1"/>
        <w:rPr>
          <w:rFonts w:asciiTheme="minorHAnsi" w:hAnsiTheme="minorHAnsi"/>
          <w:b w:val="0"/>
          <w:bCs w:val="0"/>
          <w:noProof/>
          <w:sz w:val="22"/>
          <w:szCs w:val="22"/>
          <w:lang w:eastAsia="en-GB" w:bidi="ar-SA"/>
        </w:rPr>
      </w:pPr>
      <w:hyperlink w:anchor="_Toc72393747" w:history="1">
        <w:r w:rsidR="006C5BC0" w:rsidRPr="001211CF">
          <w:rPr>
            <w:rStyle w:val="Hyperlink"/>
            <w:noProof/>
          </w:rPr>
          <w:t>Annex A – Territorial extent and application in the United Kingdom</w:t>
        </w:r>
        <w:r w:rsidR="006C5BC0">
          <w:rPr>
            <w:noProof/>
            <w:webHidden/>
          </w:rPr>
          <w:tab/>
        </w:r>
        <w:r w:rsidR="006C5BC0">
          <w:rPr>
            <w:noProof/>
            <w:webHidden/>
          </w:rPr>
          <w:fldChar w:fldCharType="begin"/>
        </w:r>
        <w:r w:rsidR="006C5BC0">
          <w:rPr>
            <w:noProof/>
            <w:webHidden/>
          </w:rPr>
          <w:instrText xml:space="preserve"> PAGEREF _Toc72393747 \h </w:instrText>
        </w:r>
        <w:r w:rsidR="006C5BC0">
          <w:rPr>
            <w:noProof/>
            <w:webHidden/>
          </w:rPr>
        </w:r>
        <w:r w:rsidR="006C5BC0">
          <w:rPr>
            <w:noProof/>
            <w:webHidden/>
          </w:rPr>
          <w:fldChar w:fldCharType="separate"/>
        </w:r>
        <w:r w:rsidR="006C5BC0">
          <w:rPr>
            <w:noProof/>
            <w:webHidden/>
          </w:rPr>
          <w:t>42</w:t>
        </w:r>
        <w:r w:rsidR="006C5BC0">
          <w:rPr>
            <w:noProof/>
            <w:webHidden/>
          </w:rPr>
          <w:fldChar w:fldCharType="end"/>
        </w:r>
      </w:hyperlink>
    </w:p>
    <w:p w14:paraId="30443C36" w14:textId="3B1453D1" w:rsidR="006C5BC0" w:rsidRDefault="00B04183">
      <w:pPr>
        <w:pStyle w:val="TOC1"/>
        <w:rPr>
          <w:rFonts w:asciiTheme="minorHAnsi" w:hAnsiTheme="minorHAnsi"/>
          <w:b w:val="0"/>
          <w:bCs w:val="0"/>
          <w:noProof/>
          <w:sz w:val="22"/>
          <w:szCs w:val="22"/>
          <w:lang w:eastAsia="en-GB" w:bidi="ar-SA"/>
        </w:rPr>
      </w:pPr>
      <w:hyperlink w:anchor="_Toc72393748" w:history="1">
        <w:r w:rsidR="006C5BC0" w:rsidRPr="001211CF">
          <w:rPr>
            <w:rStyle w:val="Hyperlink"/>
            <w:noProof/>
          </w:rPr>
          <w:t>Annex B – Hansard References</w:t>
        </w:r>
        <w:r w:rsidR="006C5BC0">
          <w:rPr>
            <w:noProof/>
            <w:webHidden/>
          </w:rPr>
          <w:tab/>
        </w:r>
        <w:r w:rsidR="006C5BC0">
          <w:rPr>
            <w:noProof/>
            <w:webHidden/>
          </w:rPr>
          <w:fldChar w:fldCharType="begin"/>
        </w:r>
        <w:r w:rsidR="006C5BC0">
          <w:rPr>
            <w:noProof/>
            <w:webHidden/>
          </w:rPr>
          <w:instrText xml:space="preserve"> PAGEREF _Toc72393748 \h </w:instrText>
        </w:r>
        <w:r w:rsidR="006C5BC0">
          <w:rPr>
            <w:noProof/>
            <w:webHidden/>
          </w:rPr>
        </w:r>
        <w:r w:rsidR="006C5BC0">
          <w:rPr>
            <w:noProof/>
            <w:webHidden/>
          </w:rPr>
          <w:fldChar w:fldCharType="separate"/>
        </w:r>
        <w:r w:rsidR="006C5BC0">
          <w:rPr>
            <w:noProof/>
            <w:webHidden/>
          </w:rPr>
          <w:t>45</w:t>
        </w:r>
        <w:r w:rsidR="006C5BC0">
          <w:rPr>
            <w:noProof/>
            <w:webHidden/>
          </w:rPr>
          <w:fldChar w:fldCharType="end"/>
        </w:r>
      </w:hyperlink>
    </w:p>
    <w:p w14:paraId="44C6B92F" w14:textId="555321FF" w:rsidR="006C5BC0" w:rsidRDefault="00B04183">
      <w:pPr>
        <w:pStyle w:val="TOC1"/>
        <w:rPr>
          <w:rFonts w:asciiTheme="minorHAnsi" w:hAnsiTheme="minorHAnsi"/>
          <w:b w:val="0"/>
          <w:bCs w:val="0"/>
          <w:noProof/>
          <w:sz w:val="22"/>
          <w:szCs w:val="22"/>
          <w:lang w:eastAsia="en-GB" w:bidi="ar-SA"/>
        </w:rPr>
      </w:pPr>
      <w:hyperlink w:anchor="_Toc72393749" w:history="1">
        <w:r w:rsidR="006C5BC0" w:rsidRPr="001211CF">
          <w:rPr>
            <w:rStyle w:val="Hyperlink"/>
            <w:noProof/>
            <w:lang w:eastAsia="en-GB"/>
          </w:rPr>
          <w:t>Annex C – Progress of Bill Table</w:t>
        </w:r>
        <w:r w:rsidR="006C5BC0">
          <w:rPr>
            <w:noProof/>
            <w:webHidden/>
          </w:rPr>
          <w:tab/>
        </w:r>
        <w:r w:rsidR="006C5BC0">
          <w:rPr>
            <w:noProof/>
            <w:webHidden/>
          </w:rPr>
          <w:fldChar w:fldCharType="begin"/>
        </w:r>
        <w:r w:rsidR="006C5BC0">
          <w:rPr>
            <w:noProof/>
            <w:webHidden/>
          </w:rPr>
          <w:instrText xml:space="preserve"> PAGEREF _Toc72393749 \h </w:instrText>
        </w:r>
        <w:r w:rsidR="006C5BC0">
          <w:rPr>
            <w:noProof/>
            <w:webHidden/>
          </w:rPr>
        </w:r>
        <w:r w:rsidR="006C5BC0">
          <w:rPr>
            <w:noProof/>
            <w:webHidden/>
          </w:rPr>
          <w:fldChar w:fldCharType="separate"/>
        </w:r>
        <w:r w:rsidR="006C5BC0">
          <w:rPr>
            <w:noProof/>
            <w:webHidden/>
          </w:rPr>
          <w:t>46</w:t>
        </w:r>
        <w:r w:rsidR="006C5BC0">
          <w:rPr>
            <w:noProof/>
            <w:webHidden/>
          </w:rPr>
          <w:fldChar w:fldCharType="end"/>
        </w:r>
      </w:hyperlink>
    </w:p>
    <w:p w14:paraId="16BB2A8D" w14:textId="739B510F" w:rsidR="006C5BC0" w:rsidRDefault="00B04183">
      <w:pPr>
        <w:pStyle w:val="TOC1"/>
        <w:rPr>
          <w:rFonts w:asciiTheme="minorHAnsi" w:hAnsiTheme="minorHAnsi"/>
          <w:b w:val="0"/>
          <w:bCs w:val="0"/>
          <w:noProof/>
          <w:sz w:val="22"/>
          <w:szCs w:val="22"/>
          <w:lang w:eastAsia="en-GB" w:bidi="ar-SA"/>
        </w:rPr>
      </w:pPr>
      <w:hyperlink w:anchor="_Toc72393750" w:history="1">
        <w:r w:rsidR="006C5BC0" w:rsidRPr="001211CF">
          <w:rPr>
            <w:rStyle w:val="Hyperlink"/>
            <w:noProof/>
          </w:rPr>
          <w:t>Glossary</w:t>
        </w:r>
        <w:r w:rsidR="006C5BC0">
          <w:rPr>
            <w:noProof/>
            <w:webHidden/>
          </w:rPr>
          <w:tab/>
        </w:r>
        <w:r w:rsidR="006C5BC0">
          <w:rPr>
            <w:noProof/>
            <w:webHidden/>
          </w:rPr>
          <w:fldChar w:fldCharType="begin"/>
        </w:r>
        <w:r w:rsidR="006C5BC0">
          <w:rPr>
            <w:noProof/>
            <w:webHidden/>
          </w:rPr>
          <w:instrText xml:space="preserve"> PAGEREF _Toc72393750 \h </w:instrText>
        </w:r>
        <w:r w:rsidR="006C5BC0">
          <w:rPr>
            <w:noProof/>
            <w:webHidden/>
          </w:rPr>
        </w:r>
        <w:r w:rsidR="006C5BC0">
          <w:rPr>
            <w:noProof/>
            <w:webHidden/>
          </w:rPr>
          <w:fldChar w:fldCharType="separate"/>
        </w:r>
        <w:r w:rsidR="006C5BC0">
          <w:rPr>
            <w:noProof/>
            <w:webHidden/>
          </w:rPr>
          <w:t>48</w:t>
        </w:r>
        <w:r w:rsidR="006C5BC0">
          <w:rPr>
            <w:noProof/>
            <w:webHidden/>
          </w:rPr>
          <w:fldChar w:fldCharType="end"/>
        </w:r>
      </w:hyperlink>
    </w:p>
    <w:p w14:paraId="38CCE214" w14:textId="6475438B" w:rsidR="00E718E1" w:rsidRPr="00CA4237" w:rsidRDefault="00970E42" w:rsidP="005E1288">
      <w:pPr>
        <w:pStyle w:val="Heading1"/>
        <w:keepNext/>
      </w:pPr>
      <w:r>
        <w:rPr>
          <w:rFonts w:ascii="PalatinoLinotype-Roman" w:eastAsiaTheme="minorEastAsia" w:hAnsi="PalatinoLinotype-Roman" w:cstheme="minorBidi"/>
          <w:color w:val="auto"/>
          <w:sz w:val="28"/>
          <w:szCs w:val="20"/>
        </w:rPr>
        <w:fldChar w:fldCharType="end"/>
      </w:r>
      <w:r w:rsidR="000815DA" w:rsidRPr="00CA4237">
        <w:br w:type="page"/>
      </w:r>
      <w:bookmarkStart w:id="1" w:name="_Toc416612126"/>
      <w:bookmarkStart w:id="2" w:name="_Toc72393625"/>
      <w:bookmarkStart w:id="3" w:name="_Toc410653883"/>
      <w:sdt>
        <w:sdtPr>
          <w:id w:val="263719"/>
          <w:lock w:val="sdtContentLocked"/>
          <w:placeholder>
            <w:docPart w:val="E981BF7FA6DB4EBF8FCB1771437805B3"/>
          </w:placeholder>
          <w:group/>
        </w:sdtPr>
        <w:sdtEndPr/>
        <w:sdtContent>
          <w:bookmarkStart w:id="4" w:name="_Toc418587917"/>
          <w:bookmarkStart w:id="5" w:name="_Toc417648111"/>
          <w:r w:rsidR="00E718E1" w:rsidRPr="00CA4237">
            <w:t xml:space="preserve">Overview of the </w:t>
          </w:r>
          <w:sdt>
            <w:sdtPr>
              <w:alias w:val="BillAct9"/>
              <w:tag w:val="BillAct9"/>
              <w:id w:val="18684895"/>
              <w:lock w:val="sdtLocked"/>
              <w:placeholder>
                <w:docPart w:val="E82D3A18923F41CBA63F45B87893E40A"/>
              </w:placeholder>
            </w:sdtPr>
            <w:sdtEndPr/>
            <w:sdtContent>
              <w:bookmarkEnd w:id="3"/>
              <w:r w:rsidR="007E0588">
                <w:t>Act</w:t>
              </w:r>
            </w:sdtContent>
          </w:sdt>
        </w:sdtContent>
      </w:sdt>
      <w:bookmarkEnd w:id="1"/>
      <w:bookmarkEnd w:id="2"/>
      <w:bookmarkEnd w:id="4"/>
      <w:bookmarkEnd w:id="5"/>
    </w:p>
    <w:p w14:paraId="2709E5EB" w14:textId="3A9E5BE4" w:rsidR="00127C30" w:rsidRDefault="00127C30" w:rsidP="005B7F2D">
      <w:pPr>
        <w:pStyle w:val="ParaNumbered"/>
      </w:pPr>
      <w:r>
        <w:t xml:space="preserve">The Fisheries </w:t>
      </w:r>
      <w:r w:rsidR="00FB15B7">
        <w:t xml:space="preserve">Act </w:t>
      </w:r>
      <w:r>
        <w:t xml:space="preserve">(the </w:t>
      </w:r>
      <w:r w:rsidR="00FB15B7">
        <w:t>Act</w:t>
      </w:r>
      <w:r w:rsidRPr="00127C30">
        <w:t>) provide</w:t>
      </w:r>
      <w:r w:rsidR="00FB15B7">
        <w:t>s</w:t>
      </w:r>
      <w:r w:rsidRPr="00127C30">
        <w:t xml:space="preserve"> the legal framework for the United Kingdom to operate as an independent coastal state under the United Nations Convention on the Law of the Se</w:t>
      </w:r>
      <w:r w:rsidR="00D84029">
        <w:t>a 1982</w:t>
      </w:r>
      <w:r w:rsidRPr="00127C30">
        <w:t xml:space="preserve"> </w:t>
      </w:r>
      <w:r w:rsidR="00C51BF8">
        <w:t xml:space="preserve">(UNCLOS) </w:t>
      </w:r>
      <w:r w:rsidRPr="00127C30">
        <w:t>after the UK has left the Common Fisherie</w:t>
      </w:r>
      <w:r>
        <w:t>s Policy</w:t>
      </w:r>
      <w:r w:rsidRPr="00127C30">
        <w:t xml:space="preserve"> (the CFP)</w:t>
      </w:r>
      <w:r w:rsidR="00122176">
        <w:t xml:space="preserve"> at the end of the Transition Period at 11pm on 31 December 2020</w:t>
      </w:r>
      <w:r w:rsidRPr="00127C30">
        <w:t xml:space="preserve">. The </w:t>
      </w:r>
      <w:r w:rsidR="00FB15B7">
        <w:t>Act</w:t>
      </w:r>
      <w:r w:rsidRPr="00127C30">
        <w:t xml:space="preserve"> creates common approaches to fisheries </w:t>
      </w:r>
      <w:r w:rsidRPr="005B7F2D">
        <w:t>management</w:t>
      </w:r>
      <w:r w:rsidRPr="00127C30">
        <w:t xml:space="preserve"> between the </w:t>
      </w:r>
      <w:r w:rsidR="0046707D">
        <w:t>Secretary of State for Environment, Food and Rural Affairs (the “Secretary of State”)</w:t>
      </w:r>
      <w:r w:rsidR="0046707D" w:rsidRPr="00127C30">
        <w:t xml:space="preserve"> </w:t>
      </w:r>
      <w:r w:rsidRPr="00127C30">
        <w:t xml:space="preserve">and the </w:t>
      </w:r>
      <w:r w:rsidR="0087056F">
        <w:t>D</w:t>
      </w:r>
      <w:r w:rsidRPr="00127C30">
        <w:t xml:space="preserve">evolved </w:t>
      </w:r>
      <w:r w:rsidR="0087056F">
        <w:t>A</w:t>
      </w:r>
      <w:r w:rsidRPr="00127C30">
        <w:t xml:space="preserve">dministrations, known collectively as </w:t>
      </w:r>
      <w:r w:rsidR="00B00FFF">
        <w:t xml:space="preserve">the Fisheries Administrations, </w:t>
      </w:r>
      <w:r w:rsidRPr="00127C30">
        <w:t xml:space="preserve">and makes reforms to fisheries management </w:t>
      </w:r>
      <w:r w:rsidR="00122176">
        <w:t>across the UK</w:t>
      </w:r>
      <w:r w:rsidRPr="00127C30">
        <w:t>.</w:t>
      </w:r>
      <w:r w:rsidR="00B17F46">
        <w:t xml:space="preserve"> It also confers additional powers on the Marine Management Organisation (“the MMO”) to improve the regulation of fishing and the marine environment in the UK and beyond.</w:t>
      </w:r>
    </w:p>
    <w:p w14:paraId="2792D442" w14:textId="35C36610" w:rsidR="003D7356" w:rsidRDefault="00D340DD" w:rsidP="005B7F2D">
      <w:pPr>
        <w:pStyle w:val="ParaNumbered"/>
        <w:rPr>
          <w:lang w:eastAsia="en-GB"/>
        </w:rPr>
      </w:pPr>
      <w:r>
        <w:t xml:space="preserve">The </w:t>
      </w:r>
      <w:r w:rsidR="00FB15B7">
        <w:t xml:space="preserve">Act </w:t>
      </w:r>
      <w:r w:rsidR="00127C30">
        <w:t xml:space="preserve">contains the </w:t>
      </w:r>
      <w:r w:rsidR="00127C30" w:rsidRPr="005B7F2D">
        <w:t>following</w:t>
      </w:r>
      <w:r w:rsidR="00127C30">
        <w:t xml:space="preserve"> </w:t>
      </w:r>
      <w:r w:rsidR="00127C30" w:rsidRPr="00DC2B99">
        <w:t>provisions</w:t>
      </w:r>
      <w:r w:rsidR="00FA376E">
        <w:t xml:space="preserve">: </w:t>
      </w:r>
    </w:p>
    <w:p w14:paraId="6CDB8F50" w14:textId="242F3DFE" w:rsidR="00127C30" w:rsidRPr="00127C30" w:rsidRDefault="00127C30" w:rsidP="005B7F2D">
      <w:pPr>
        <w:pStyle w:val="ParaBulleted"/>
        <w:rPr>
          <w:lang w:eastAsia="en-GB"/>
        </w:rPr>
      </w:pPr>
      <w:r w:rsidRPr="00127C30">
        <w:rPr>
          <w:lang w:eastAsia="en-GB"/>
        </w:rPr>
        <w:t>Fisheries objectives</w:t>
      </w:r>
      <w:r w:rsidR="001E5242">
        <w:rPr>
          <w:lang w:eastAsia="en-GB"/>
        </w:rPr>
        <w:t xml:space="preserve">, </w:t>
      </w:r>
      <w:r w:rsidR="00593F18">
        <w:rPr>
          <w:lang w:eastAsia="en-GB"/>
        </w:rPr>
        <w:t>f</w:t>
      </w:r>
      <w:r w:rsidRPr="00127C30">
        <w:rPr>
          <w:lang w:eastAsia="en-GB"/>
        </w:rPr>
        <w:t xml:space="preserve">isheries </w:t>
      </w:r>
      <w:r w:rsidR="00593F18">
        <w:rPr>
          <w:lang w:eastAsia="en-GB"/>
        </w:rPr>
        <w:t>s</w:t>
      </w:r>
      <w:r w:rsidRPr="00127C30">
        <w:rPr>
          <w:lang w:eastAsia="en-GB"/>
        </w:rPr>
        <w:t>tatement</w:t>
      </w:r>
      <w:r w:rsidR="009E7A7F">
        <w:rPr>
          <w:lang w:eastAsia="en-GB"/>
        </w:rPr>
        <w:t>s</w:t>
      </w:r>
      <w:r w:rsidR="001E5242">
        <w:rPr>
          <w:lang w:eastAsia="en-GB"/>
        </w:rPr>
        <w:t xml:space="preserve"> and fisheries management plans</w:t>
      </w:r>
      <w:r w:rsidRPr="00127C30">
        <w:rPr>
          <w:lang w:eastAsia="en-GB"/>
        </w:rPr>
        <w:t xml:space="preserve">: the </w:t>
      </w:r>
      <w:r w:rsidR="00FB15B7">
        <w:rPr>
          <w:lang w:eastAsia="en-GB"/>
        </w:rPr>
        <w:t>Act</w:t>
      </w:r>
      <w:r w:rsidRPr="00127C30">
        <w:rPr>
          <w:lang w:eastAsia="en-GB"/>
        </w:rPr>
        <w:t xml:space="preserve"> replaces the objectives currently in </w:t>
      </w:r>
      <w:r w:rsidR="00901AFB">
        <w:rPr>
          <w:lang w:eastAsia="en-GB"/>
        </w:rPr>
        <w:t>Ar</w:t>
      </w:r>
      <w:r w:rsidRPr="00127C30">
        <w:rPr>
          <w:lang w:eastAsia="en-GB"/>
        </w:rPr>
        <w:t>t</w:t>
      </w:r>
      <w:r w:rsidR="000555DB">
        <w:rPr>
          <w:lang w:eastAsia="en-GB"/>
        </w:rPr>
        <w:t xml:space="preserve">icle </w:t>
      </w:r>
      <w:r w:rsidRPr="00127C30">
        <w:rPr>
          <w:lang w:eastAsia="en-GB"/>
        </w:rPr>
        <w:t xml:space="preserve">2 of the Basic Regulation of the Common Fisheries Policy (Regulation (EU) </w:t>
      </w:r>
      <w:r w:rsidR="009E7A7F">
        <w:rPr>
          <w:lang w:eastAsia="en-GB"/>
        </w:rPr>
        <w:t>1380</w:t>
      </w:r>
      <w:r w:rsidRPr="00127C30">
        <w:rPr>
          <w:lang w:eastAsia="en-GB"/>
        </w:rPr>
        <w:t>/</w:t>
      </w:r>
      <w:r w:rsidR="009E7A7F">
        <w:rPr>
          <w:lang w:eastAsia="en-GB"/>
        </w:rPr>
        <w:t>2013</w:t>
      </w:r>
      <w:r w:rsidRPr="00127C30">
        <w:rPr>
          <w:lang w:eastAsia="en-GB"/>
        </w:rPr>
        <w:t xml:space="preserve">), </w:t>
      </w:r>
      <w:r w:rsidR="003569E0">
        <w:rPr>
          <w:lang w:eastAsia="en-GB"/>
        </w:rPr>
        <w:t xml:space="preserve">with a new set of </w:t>
      </w:r>
      <w:r w:rsidRPr="00127C30">
        <w:rPr>
          <w:lang w:eastAsia="en-GB"/>
        </w:rPr>
        <w:t>objectives for</w:t>
      </w:r>
      <w:r w:rsidR="0046707D">
        <w:rPr>
          <w:lang w:eastAsia="en-GB"/>
        </w:rPr>
        <w:t xml:space="preserve"> </w:t>
      </w:r>
      <w:r w:rsidRPr="00127C30">
        <w:rPr>
          <w:lang w:eastAsia="en-GB"/>
        </w:rPr>
        <w:t xml:space="preserve">the </w:t>
      </w:r>
      <w:r w:rsidR="00C561B8">
        <w:rPr>
          <w:lang w:eastAsia="en-GB"/>
        </w:rPr>
        <w:t xml:space="preserve">Fisheries </w:t>
      </w:r>
      <w:r w:rsidR="0046707D">
        <w:rPr>
          <w:lang w:eastAsia="en-GB"/>
        </w:rPr>
        <w:t>Administrations</w:t>
      </w:r>
      <w:r w:rsidR="00F647D8">
        <w:rPr>
          <w:lang w:eastAsia="en-GB"/>
        </w:rPr>
        <w:t>. These</w:t>
      </w:r>
      <w:r w:rsidR="00C561B8">
        <w:rPr>
          <w:lang w:eastAsia="en-GB"/>
        </w:rPr>
        <w:t xml:space="preserve"> </w:t>
      </w:r>
      <w:r w:rsidR="003569E0">
        <w:rPr>
          <w:lang w:eastAsia="en-GB"/>
        </w:rPr>
        <w:t xml:space="preserve">set out the </w:t>
      </w:r>
      <w:r w:rsidR="006660A4">
        <w:rPr>
          <w:lang w:eastAsia="en-GB"/>
        </w:rPr>
        <w:t xml:space="preserve">priorities for the </w:t>
      </w:r>
      <w:r w:rsidR="00F647D8">
        <w:rPr>
          <w:lang w:eastAsia="en-GB"/>
        </w:rPr>
        <w:t>Fisheries Administrations</w:t>
      </w:r>
      <w:r w:rsidR="006660A4">
        <w:rPr>
          <w:lang w:eastAsia="en-GB"/>
        </w:rPr>
        <w:t xml:space="preserve"> once </w:t>
      </w:r>
      <w:r w:rsidR="005D58E4">
        <w:rPr>
          <w:lang w:eastAsia="en-GB"/>
        </w:rPr>
        <w:t>the UK</w:t>
      </w:r>
      <w:r w:rsidR="006660A4">
        <w:rPr>
          <w:lang w:eastAsia="en-GB"/>
        </w:rPr>
        <w:t xml:space="preserve"> leave</w:t>
      </w:r>
      <w:r w:rsidR="005D58E4">
        <w:rPr>
          <w:lang w:eastAsia="en-GB"/>
        </w:rPr>
        <w:t>s</w:t>
      </w:r>
      <w:r w:rsidR="006660A4">
        <w:rPr>
          <w:lang w:eastAsia="en-GB"/>
        </w:rPr>
        <w:t xml:space="preserve"> the CFP</w:t>
      </w:r>
      <w:r w:rsidRPr="00127C30">
        <w:rPr>
          <w:lang w:eastAsia="en-GB"/>
        </w:rPr>
        <w:t>. The F</w:t>
      </w:r>
      <w:r w:rsidR="00B00FFF">
        <w:rPr>
          <w:lang w:eastAsia="en-GB"/>
        </w:rPr>
        <w:t xml:space="preserve">isheries </w:t>
      </w:r>
      <w:r w:rsidRPr="00127C30">
        <w:rPr>
          <w:lang w:eastAsia="en-GB"/>
        </w:rPr>
        <w:t>A</w:t>
      </w:r>
      <w:r w:rsidR="00B00FFF">
        <w:rPr>
          <w:lang w:eastAsia="en-GB"/>
        </w:rPr>
        <w:t>dministration</w:t>
      </w:r>
      <w:r w:rsidRPr="00127C30">
        <w:rPr>
          <w:lang w:eastAsia="en-GB"/>
        </w:rPr>
        <w:t xml:space="preserve">s are required </w:t>
      </w:r>
      <w:r w:rsidRPr="00DC2B99">
        <w:t>to</w:t>
      </w:r>
      <w:r w:rsidRPr="00127C30">
        <w:rPr>
          <w:lang w:eastAsia="en-GB"/>
        </w:rPr>
        <w:t xml:space="preserve"> publish a </w:t>
      </w:r>
      <w:r w:rsidR="0075504B">
        <w:rPr>
          <w:lang w:eastAsia="en-GB"/>
        </w:rPr>
        <w:t xml:space="preserve">joint fisheries </w:t>
      </w:r>
      <w:r w:rsidRPr="00127C30">
        <w:rPr>
          <w:lang w:eastAsia="en-GB"/>
        </w:rPr>
        <w:t xml:space="preserve">statement setting out the policies which would </w:t>
      </w:r>
      <w:r w:rsidR="009E7A7F">
        <w:rPr>
          <w:lang w:eastAsia="en-GB"/>
        </w:rPr>
        <w:t xml:space="preserve">achieve or </w:t>
      </w:r>
      <w:r w:rsidRPr="00127C30">
        <w:rPr>
          <w:lang w:eastAsia="en-GB"/>
        </w:rPr>
        <w:t>contribute to the achievement of those objectives</w:t>
      </w:r>
      <w:r w:rsidR="006660A4">
        <w:rPr>
          <w:lang w:eastAsia="en-GB"/>
        </w:rPr>
        <w:t xml:space="preserve">. </w:t>
      </w:r>
      <w:r w:rsidR="006257AD">
        <w:rPr>
          <w:lang w:eastAsia="en-GB"/>
        </w:rPr>
        <w:t>T</w:t>
      </w:r>
      <w:r w:rsidRPr="00203F31">
        <w:rPr>
          <w:lang w:eastAsia="en-GB"/>
        </w:rPr>
        <w:t xml:space="preserve">he Secretary of State </w:t>
      </w:r>
      <w:r w:rsidR="00203F31">
        <w:rPr>
          <w:lang w:eastAsia="en-GB"/>
        </w:rPr>
        <w:t>may</w:t>
      </w:r>
      <w:r w:rsidRPr="00203F31">
        <w:rPr>
          <w:lang w:eastAsia="en-GB"/>
        </w:rPr>
        <w:t xml:space="preserve"> publish a </w:t>
      </w:r>
      <w:r w:rsidR="00203F31" w:rsidRPr="00FD39A0">
        <w:t>separate</w:t>
      </w:r>
      <w:r w:rsidR="00203F31">
        <w:rPr>
          <w:lang w:eastAsia="en-GB"/>
        </w:rPr>
        <w:t xml:space="preserve"> </w:t>
      </w:r>
      <w:r w:rsidRPr="005B7F2D">
        <w:t>statement</w:t>
      </w:r>
      <w:r w:rsidRPr="00203F31">
        <w:rPr>
          <w:lang w:eastAsia="en-GB"/>
        </w:rPr>
        <w:t xml:space="preserve"> setting out </w:t>
      </w:r>
      <w:r w:rsidR="0075504B">
        <w:rPr>
          <w:lang w:eastAsia="en-GB"/>
        </w:rPr>
        <w:t xml:space="preserve">policies on </w:t>
      </w:r>
      <w:r w:rsidR="006257AD">
        <w:rPr>
          <w:lang w:eastAsia="en-GB"/>
        </w:rPr>
        <w:t xml:space="preserve">non-devolved </w:t>
      </w:r>
      <w:r w:rsidR="0075504B">
        <w:rPr>
          <w:lang w:eastAsia="en-GB"/>
        </w:rPr>
        <w:t xml:space="preserve">matters </w:t>
      </w:r>
      <w:r w:rsidR="006257AD">
        <w:rPr>
          <w:lang w:eastAsia="en-GB"/>
        </w:rPr>
        <w:t xml:space="preserve">if these are </w:t>
      </w:r>
      <w:r w:rsidR="0075504B">
        <w:rPr>
          <w:lang w:eastAsia="en-GB"/>
        </w:rPr>
        <w:t>not included in the joint fisheries statement</w:t>
      </w:r>
      <w:r w:rsidR="006257AD">
        <w:rPr>
          <w:lang w:eastAsia="en-GB"/>
        </w:rPr>
        <w:t>.</w:t>
      </w:r>
      <w:r w:rsidR="00012124">
        <w:rPr>
          <w:lang w:eastAsia="en-GB"/>
        </w:rPr>
        <w:t xml:space="preserve"> </w:t>
      </w:r>
      <w:r w:rsidR="008158AC">
        <w:rPr>
          <w:lang w:eastAsia="en-GB"/>
        </w:rPr>
        <w:t>The</w:t>
      </w:r>
      <w:r w:rsidR="006257AD">
        <w:rPr>
          <w:lang w:eastAsia="en-GB"/>
        </w:rPr>
        <w:t xml:space="preserve"> Fisheries Administrations must include a statement on fisheries management plans in the joint fisheries statement and must publish fisheries management plans setting out</w:t>
      </w:r>
      <w:r w:rsidR="006660A4">
        <w:rPr>
          <w:lang w:eastAsia="en-GB"/>
        </w:rPr>
        <w:t xml:space="preserve"> policies for </w:t>
      </w:r>
      <w:r w:rsidR="006257AD">
        <w:rPr>
          <w:lang w:eastAsia="en-GB"/>
        </w:rPr>
        <w:t>restoring fish stocks to, or maintaining them at, levels capable of producing</w:t>
      </w:r>
      <w:r w:rsidR="006660A4">
        <w:rPr>
          <w:lang w:eastAsia="en-GB"/>
        </w:rPr>
        <w:t xml:space="preserve"> maximum sustainable yield</w:t>
      </w:r>
      <w:r w:rsidR="00012124">
        <w:rPr>
          <w:lang w:eastAsia="en-GB"/>
        </w:rPr>
        <w:t xml:space="preserve"> where that is the appropriate measure</w:t>
      </w:r>
      <w:r w:rsidR="006257AD">
        <w:rPr>
          <w:lang w:eastAsia="en-GB"/>
        </w:rPr>
        <w:t>.</w:t>
      </w:r>
      <w:r w:rsidR="006660A4">
        <w:rPr>
          <w:lang w:eastAsia="en-GB"/>
        </w:rPr>
        <w:t xml:space="preserve"> </w:t>
      </w:r>
      <w:r w:rsidRPr="00127C30">
        <w:rPr>
          <w:lang w:eastAsia="en-GB"/>
        </w:rPr>
        <w:t>The</w:t>
      </w:r>
      <w:r w:rsidR="00B00FFF" w:rsidRPr="00B00FFF">
        <w:t xml:space="preserve"> </w:t>
      </w:r>
      <w:r w:rsidR="00B00FFF" w:rsidRPr="00B00FFF">
        <w:rPr>
          <w:lang w:eastAsia="en-GB"/>
        </w:rPr>
        <w:t>Fisheries Administrations</w:t>
      </w:r>
      <w:r w:rsidRPr="00127C30">
        <w:rPr>
          <w:lang w:eastAsia="en-GB"/>
        </w:rPr>
        <w:t xml:space="preserve"> are required to pursue the policies contained in the statements</w:t>
      </w:r>
      <w:r w:rsidR="006660A4">
        <w:rPr>
          <w:lang w:eastAsia="en-GB"/>
        </w:rPr>
        <w:t xml:space="preserve"> and plans</w:t>
      </w:r>
      <w:r w:rsidRPr="00127C30">
        <w:rPr>
          <w:lang w:eastAsia="en-GB"/>
        </w:rPr>
        <w:t xml:space="preserve"> unless </w:t>
      </w:r>
      <w:r w:rsidR="0046707D">
        <w:rPr>
          <w:lang w:eastAsia="en-GB"/>
        </w:rPr>
        <w:t xml:space="preserve">there is a </w:t>
      </w:r>
      <w:r w:rsidR="006257AD">
        <w:rPr>
          <w:lang w:eastAsia="en-GB"/>
        </w:rPr>
        <w:t xml:space="preserve">relevant </w:t>
      </w:r>
      <w:r w:rsidR="0046707D">
        <w:rPr>
          <w:lang w:eastAsia="en-GB"/>
        </w:rPr>
        <w:t>change in circumstances which would</w:t>
      </w:r>
      <w:r w:rsidRPr="00127C30">
        <w:rPr>
          <w:lang w:eastAsia="en-GB"/>
        </w:rPr>
        <w:t xml:space="preserve"> indicate</w:t>
      </w:r>
      <w:r w:rsidR="0046707D">
        <w:rPr>
          <w:lang w:eastAsia="en-GB"/>
        </w:rPr>
        <w:t xml:space="preserve"> a different approach is necessary</w:t>
      </w:r>
      <w:r w:rsidRPr="00127C30">
        <w:rPr>
          <w:lang w:eastAsia="en-GB"/>
        </w:rPr>
        <w:t>.</w:t>
      </w:r>
    </w:p>
    <w:p w14:paraId="3E15EF71" w14:textId="3B66E8DC" w:rsidR="00E41A5E" w:rsidRPr="00127C30" w:rsidRDefault="00E41A5E" w:rsidP="00B00FFF">
      <w:pPr>
        <w:pStyle w:val="ParaBulleted"/>
        <w:rPr>
          <w:lang w:eastAsia="en-GB"/>
        </w:rPr>
      </w:pPr>
      <w:r w:rsidRPr="00127C30">
        <w:rPr>
          <w:lang w:eastAsia="en-GB"/>
        </w:rPr>
        <w:t xml:space="preserve">Access: when the UK leaves the EU, any access for EU and other foreign </w:t>
      </w:r>
      <w:r w:rsidR="00C95B54">
        <w:rPr>
          <w:lang w:eastAsia="en-GB"/>
        </w:rPr>
        <w:t>boats</w:t>
      </w:r>
      <w:r w:rsidRPr="00127C30">
        <w:rPr>
          <w:lang w:eastAsia="en-GB"/>
        </w:rPr>
        <w:t xml:space="preserve"> to UK waters will be a matter for negotiation. The </w:t>
      </w:r>
      <w:r w:rsidR="00FB15B7">
        <w:rPr>
          <w:lang w:eastAsia="en-GB"/>
        </w:rPr>
        <w:t>Act</w:t>
      </w:r>
      <w:r w:rsidRPr="00127C30">
        <w:rPr>
          <w:lang w:eastAsia="en-GB"/>
        </w:rPr>
        <w:t xml:space="preserve"> revokes the </w:t>
      </w:r>
      <w:r>
        <w:rPr>
          <w:lang w:eastAsia="en-GB"/>
        </w:rPr>
        <w:t xml:space="preserve">EU legislation which currently provides for automatic </w:t>
      </w:r>
      <w:r w:rsidRPr="00127C30">
        <w:rPr>
          <w:lang w:eastAsia="en-GB"/>
        </w:rPr>
        <w:t>right</w:t>
      </w:r>
      <w:r>
        <w:rPr>
          <w:lang w:eastAsia="en-GB"/>
        </w:rPr>
        <w:t>s</w:t>
      </w:r>
      <w:r w:rsidRPr="00127C30">
        <w:rPr>
          <w:lang w:eastAsia="en-GB"/>
        </w:rPr>
        <w:t xml:space="preserve"> for </w:t>
      </w:r>
      <w:r w:rsidR="00C95B54">
        <w:rPr>
          <w:lang w:eastAsia="en-GB"/>
        </w:rPr>
        <w:t>boats</w:t>
      </w:r>
      <w:r w:rsidRPr="00127C30">
        <w:rPr>
          <w:lang w:eastAsia="en-GB"/>
        </w:rPr>
        <w:t xml:space="preserve"> registered in the EU to access UK waters. By revoking provisions in the Fishery Limits Act 1976, it removes the need to designate which countries’ </w:t>
      </w:r>
      <w:r w:rsidR="00C95B54">
        <w:rPr>
          <w:lang w:eastAsia="en-GB"/>
        </w:rPr>
        <w:t>boats</w:t>
      </w:r>
      <w:r w:rsidRPr="00127C30">
        <w:rPr>
          <w:lang w:eastAsia="en-GB"/>
        </w:rPr>
        <w:t xml:space="preserve"> are able to fish in UK waters and introduces a new requirement that foreign fishing</w:t>
      </w:r>
      <w:r w:rsidR="00655643">
        <w:rPr>
          <w:lang w:eastAsia="en-GB"/>
        </w:rPr>
        <w:t xml:space="preserve"> </w:t>
      </w:r>
      <w:r w:rsidRPr="00127C30">
        <w:rPr>
          <w:lang w:eastAsia="en-GB"/>
        </w:rPr>
        <w:t xml:space="preserve">in UK waters must be </w:t>
      </w:r>
      <w:r w:rsidR="006257AD">
        <w:rPr>
          <w:lang w:eastAsia="en-GB"/>
        </w:rPr>
        <w:t xml:space="preserve">licensed by </w:t>
      </w:r>
      <w:r w:rsidR="00B17F46">
        <w:rPr>
          <w:lang w:eastAsia="en-GB"/>
        </w:rPr>
        <w:t xml:space="preserve">the MMO or </w:t>
      </w:r>
      <w:r w:rsidR="006257AD">
        <w:rPr>
          <w:lang w:eastAsia="en-GB"/>
        </w:rPr>
        <w:t xml:space="preserve">one of the Fisheries Administrations </w:t>
      </w:r>
      <w:r w:rsidRPr="00127C30">
        <w:rPr>
          <w:lang w:eastAsia="en-GB"/>
        </w:rPr>
        <w:t xml:space="preserve">to </w:t>
      </w:r>
      <w:r w:rsidR="006257AD">
        <w:rPr>
          <w:lang w:eastAsia="en-GB"/>
        </w:rPr>
        <w:t xml:space="preserve">fish </w:t>
      </w:r>
      <w:r w:rsidRPr="00127C30">
        <w:rPr>
          <w:lang w:eastAsia="en-GB"/>
        </w:rPr>
        <w:t xml:space="preserve">in UK waters </w:t>
      </w:r>
      <w:r w:rsidR="006257AD">
        <w:rPr>
          <w:lang w:eastAsia="en-GB"/>
        </w:rPr>
        <w:t xml:space="preserve">or </w:t>
      </w:r>
      <w:r w:rsidRPr="00127C30">
        <w:rPr>
          <w:lang w:eastAsia="en-GB"/>
        </w:rPr>
        <w:t xml:space="preserve">be </w:t>
      </w:r>
      <w:r w:rsidR="006257AD">
        <w:rPr>
          <w:lang w:eastAsia="en-GB"/>
        </w:rPr>
        <w:t>for a purpose recogni</w:t>
      </w:r>
      <w:r w:rsidR="004266DE">
        <w:rPr>
          <w:lang w:eastAsia="en-GB"/>
        </w:rPr>
        <w:t>s</w:t>
      </w:r>
      <w:r w:rsidR="006257AD">
        <w:rPr>
          <w:lang w:eastAsia="en-GB"/>
        </w:rPr>
        <w:t xml:space="preserve">ed </w:t>
      </w:r>
      <w:r w:rsidRPr="00127C30">
        <w:rPr>
          <w:lang w:eastAsia="en-GB"/>
        </w:rPr>
        <w:t xml:space="preserve">under international </w:t>
      </w:r>
      <w:r w:rsidR="006257AD">
        <w:rPr>
          <w:lang w:eastAsia="en-GB"/>
        </w:rPr>
        <w:t xml:space="preserve">law </w:t>
      </w:r>
      <w:r w:rsidR="00B17F46">
        <w:rPr>
          <w:lang w:eastAsia="en-GB"/>
        </w:rPr>
        <w:t>(for example, freedom of navigation).</w:t>
      </w:r>
    </w:p>
    <w:p w14:paraId="6A8F93CC" w14:textId="6DC739C1" w:rsidR="00387092" w:rsidRPr="00387092" w:rsidRDefault="00387092" w:rsidP="00B00FFF">
      <w:pPr>
        <w:pStyle w:val="ParaBulleted"/>
        <w:rPr>
          <w:lang w:eastAsia="en-GB"/>
        </w:rPr>
      </w:pPr>
      <w:r w:rsidRPr="00387092">
        <w:rPr>
          <w:lang w:eastAsia="en-GB"/>
        </w:rPr>
        <w:t xml:space="preserve">Fishing boat licensing: the </w:t>
      </w:r>
      <w:r w:rsidR="00FB15B7">
        <w:rPr>
          <w:lang w:eastAsia="en-GB"/>
        </w:rPr>
        <w:t>Act</w:t>
      </w:r>
      <w:r w:rsidRPr="00387092">
        <w:rPr>
          <w:lang w:eastAsia="en-GB"/>
        </w:rPr>
        <w:t xml:space="preserve"> revokes, replaces existing powers for </w:t>
      </w:r>
      <w:r w:rsidR="000D7AC6">
        <w:rPr>
          <w:lang w:eastAsia="en-GB"/>
        </w:rPr>
        <w:t>licensing authorities</w:t>
      </w:r>
      <w:r w:rsidRPr="00387092">
        <w:rPr>
          <w:lang w:eastAsia="en-GB"/>
        </w:rPr>
        <w:t xml:space="preserve"> to license fishing in UK waters. For the most part, this is a consolidation of existing </w:t>
      </w:r>
      <w:r w:rsidR="00C95B54" w:rsidRPr="00387092">
        <w:rPr>
          <w:lang w:eastAsia="en-GB"/>
        </w:rPr>
        <w:t>powers,</w:t>
      </w:r>
      <w:r w:rsidRPr="00387092">
        <w:rPr>
          <w:lang w:eastAsia="en-GB"/>
        </w:rPr>
        <w:t xml:space="preserve"> but the </w:t>
      </w:r>
      <w:r w:rsidR="00FB15B7">
        <w:rPr>
          <w:lang w:eastAsia="en-GB"/>
        </w:rPr>
        <w:t>Act</w:t>
      </w:r>
      <w:r w:rsidRPr="00387092">
        <w:rPr>
          <w:lang w:eastAsia="en-GB"/>
        </w:rPr>
        <w:t xml:space="preserve"> makes several significant changes. It provides for equal access for UK </w:t>
      </w:r>
      <w:r w:rsidR="00C95B54">
        <w:rPr>
          <w:lang w:eastAsia="en-GB"/>
        </w:rPr>
        <w:t>boats</w:t>
      </w:r>
      <w:r w:rsidRPr="00387092">
        <w:rPr>
          <w:lang w:eastAsia="en-GB"/>
        </w:rPr>
        <w:t xml:space="preserve"> in UK waters by clarifying that licences issued by </w:t>
      </w:r>
      <w:r w:rsidR="000D7AC6">
        <w:rPr>
          <w:lang w:eastAsia="en-GB"/>
        </w:rPr>
        <w:t xml:space="preserve">one of </w:t>
      </w:r>
      <w:r w:rsidR="0046707D">
        <w:rPr>
          <w:lang w:eastAsia="en-GB"/>
        </w:rPr>
        <w:t xml:space="preserve">the </w:t>
      </w:r>
      <w:r w:rsidR="000D7AC6">
        <w:rPr>
          <w:lang w:eastAsia="en-GB"/>
        </w:rPr>
        <w:t>licensing authorities</w:t>
      </w:r>
      <w:r w:rsidRPr="00387092">
        <w:rPr>
          <w:lang w:eastAsia="en-GB"/>
        </w:rPr>
        <w:t xml:space="preserve"> are effective throughout UK waters. It also </w:t>
      </w:r>
      <w:r w:rsidR="00B17F46">
        <w:rPr>
          <w:lang w:eastAsia="en-GB"/>
        </w:rPr>
        <w:t>prohibits</w:t>
      </w:r>
      <w:r w:rsidRPr="00387092">
        <w:rPr>
          <w:lang w:eastAsia="en-GB"/>
        </w:rPr>
        <w:t xml:space="preserve"> foreign </w:t>
      </w:r>
      <w:r w:rsidR="00C95B54">
        <w:rPr>
          <w:lang w:eastAsia="en-GB"/>
        </w:rPr>
        <w:t>boats</w:t>
      </w:r>
      <w:r w:rsidRPr="00387092">
        <w:rPr>
          <w:lang w:eastAsia="en-GB"/>
        </w:rPr>
        <w:t xml:space="preserve"> from fishing in UK waters unless they have a licence issued by a </w:t>
      </w:r>
      <w:r w:rsidR="000D7AC6">
        <w:rPr>
          <w:lang w:eastAsia="en-GB"/>
        </w:rPr>
        <w:t>UK licensing authority</w:t>
      </w:r>
      <w:r w:rsidRPr="00387092">
        <w:rPr>
          <w:lang w:eastAsia="en-GB"/>
        </w:rPr>
        <w:t>.</w:t>
      </w:r>
    </w:p>
    <w:p w14:paraId="2125D978" w14:textId="2D32DD2A" w:rsidR="00E41A5E" w:rsidRPr="00387092" w:rsidRDefault="00E41A5E" w:rsidP="00B00FFF">
      <w:pPr>
        <w:pStyle w:val="ParaBulleted"/>
        <w:rPr>
          <w:lang w:eastAsia="en-GB"/>
        </w:rPr>
      </w:pPr>
      <w:r w:rsidRPr="00387092">
        <w:rPr>
          <w:lang w:eastAsia="en-GB"/>
        </w:rPr>
        <w:t xml:space="preserve">Fishing opportunities: the </w:t>
      </w:r>
      <w:r w:rsidR="00FB15B7">
        <w:rPr>
          <w:lang w:eastAsia="en-GB"/>
        </w:rPr>
        <w:t>Act</w:t>
      </w:r>
      <w:r>
        <w:rPr>
          <w:lang w:eastAsia="en-GB"/>
        </w:rPr>
        <w:t xml:space="preserve"> revokes EU legislation which currently sets UK fishing opportunities and</w:t>
      </w:r>
      <w:r w:rsidRPr="00387092">
        <w:rPr>
          <w:lang w:eastAsia="en-GB"/>
        </w:rPr>
        <w:t xml:space="preserve"> </w:t>
      </w:r>
      <w:r w:rsidR="00B17F46">
        <w:rPr>
          <w:lang w:eastAsia="en-GB"/>
        </w:rPr>
        <w:t>provides for</w:t>
      </w:r>
      <w:r w:rsidRPr="00387092">
        <w:rPr>
          <w:lang w:eastAsia="en-GB"/>
        </w:rPr>
        <w:t xml:space="preserve"> the Secretary of State to determine </w:t>
      </w:r>
      <w:r w:rsidR="00DE041E">
        <w:rPr>
          <w:lang w:eastAsia="en-GB"/>
        </w:rPr>
        <w:t xml:space="preserve">the UK’s </w:t>
      </w:r>
      <w:r w:rsidRPr="00387092">
        <w:rPr>
          <w:lang w:eastAsia="en-GB"/>
        </w:rPr>
        <w:t xml:space="preserve">fishing opportunities. Before doing so </w:t>
      </w:r>
      <w:r w:rsidR="00A20A4A">
        <w:rPr>
          <w:lang w:eastAsia="en-GB"/>
        </w:rPr>
        <w:t>t</w:t>
      </w:r>
      <w:r w:rsidR="00757D6C">
        <w:rPr>
          <w:lang w:eastAsia="en-GB"/>
        </w:rPr>
        <w:t>he</w:t>
      </w:r>
      <w:r w:rsidR="00A20A4A">
        <w:rPr>
          <w:lang w:eastAsia="en-GB"/>
        </w:rPr>
        <w:t>y</w:t>
      </w:r>
      <w:r w:rsidR="00757D6C" w:rsidRPr="00387092">
        <w:rPr>
          <w:lang w:eastAsia="en-GB"/>
        </w:rPr>
        <w:t xml:space="preserve"> </w:t>
      </w:r>
      <w:r w:rsidRPr="00387092">
        <w:rPr>
          <w:lang w:eastAsia="en-GB"/>
        </w:rPr>
        <w:t xml:space="preserve">must consult the </w:t>
      </w:r>
      <w:r w:rsidR="000D1375">
        <w:rPr>
          <w:lang w:eastAsia="en-GB"/>
        </w:rPr>
        <w:t>Devolved</w:t>
      </w:r>
      <w:r w:rsidR="00B00FFF" w:rsidRPr="00B00FFF">
        <w:rPr>
          <w:lang w:eastAsia="en-GB"/>
        </w:rPr>
        <w:t xml:space="preserve"> Administrations</w:t>
      </w:r>
      <w:r w:rsidR="000D1375">
        <w:rPr>
          <w:lang w:eastAsia="en-GB"/>
        </w:rPr>
        <w:t xml:space="preserve"> and the MMO</w:t>
      </w:r>
      <w:r w:rsidRPr="00387092">
        <w:rPr>
          <w:lang w:eastAsia="en-GB"/>
        </w:rPr>
        <w:t xml:space="preserve">. </w:t>
      </w:r>
      <w:r w:rsidR="003D100C">
        <w:rPr>
          <w:lang w:eastAsia="en-GB"/>
        </w:rPr>
        <w:t xml:space="preserve">The Secretary of </w:t>
      </w:r>
      <w:r w:rsidR="000D7AC6">
        <w:rPr>
          <w:lang w:eastAsia="en-GB"/>
        </w:rPr>
        <w:t>State</w:t>
      </w:r>
      <w:r w:rsidR="000D7AC6" w:rsidRPr="00387092">
        <w:rPr>
          <w:lang w:eastAsia="en-GB"/>
        </w:rPr>
        <w:t xml:space="preserve"> must</w:t>
      </w:r>
      <w:r w:rsidRPr="00387092">
        <w:rPr>
          <w:lang w:eastAsia="en-GB"/>
        </w:rPr>
        <w:t xml:space="preserve"> also make certain notifications, including a notification to Parliament. The </w:t>
      </w:r>
      <w:r w:rsidR="00FB15B7">
        <w:rPr>
          <w:lang w:eastAsia="en-GB"/>
        </w:rPr>
        <w:t>Act</w:t>
      </w:r>
      <w:r w:rsidRPr="00387092">
        <w:rPr>
          <w:lang w:eastAsia="en-GB"/>
        </w:rPr>
        <w:t xml:space="preserve"> also introduces powers to enable annual fishing opportunities</w:t>
      </w:r>
      <w:r w:rsidR="006660A4">
        <w:rPr>
          <w:lang w:eastAsia="en-GB"/>
        </w:rPr>
        <w:t xml:space="preserve"> to be </w:t>
      </w:r>
      <w:r w:rsidR="006660A4">
        <w:rPr>
          <w:lang w:eastAsia="en-GB"/>
        </w:rPr>
        <w:lastRenderedPageBreak/>
        <w:t>sold</w:t>
      </w:r>
      <w:r w:rsidRPr="00387092">
        <w:rPr>
          <w:lang w:eastAsia="en-GB"/>
        </w:rPr>
        <w:t xml:space="preserve"> to those in the English</w:t>
      </w:r>
      <w:r w:rsidR="006660A4">
        <w:rPr>
          <w:lang w:eastAsia="en-GB"/>
        </w:rPr>
        <w:t xml:space="preserve"> and Welsh fishing</w:t>
      </w:r>
      <w:r w:rsidRPr="00387092">
        <w:rPr>
          <w:lang w:eastAsia="en-GB"/>
        </w:rPr>
        <w:t xml:space="preserve"> </w:t>
      </w:r>
      <w:r w:rsidR="006660A4">
        <w:rPr>
          <w:lang w:eastAsia="en-GB"/>
        </w:rPr>
        <w:t>industries</w:t>
      </w:r>
      <w:r w:rsidR="003D7356">
        <w:rPr>
          <w:lang w:eastAsia="en-GB"/>
        </w:rPr>
        <w:t xml:space="preserve"> by the Secretary of State and the Welsh Ministers respectively</w:t>
      </w:r>
      <w:r w:rsidR="006660A4">
        <w:rPr>
          <w:lang w:eastAsia="en-GB"/>
        </w:rPr>
        <w:t>.</w:t>
      </w:r>
    </w:p>
    <w:p w14:paraId="44149AB3" w14:textId="135B6D5A" w:rsidR="00387092" w:rsidRPr="00387092" w:rsidRDefault="00387092" w:rsidP="00387092">
      <w:pPr>
        <w:pStyle w:val="ParaBulleted"/>
        <w:rPr>
          <w:lang w:eastAsia="en-GB"/>
        </w:rPr>
      </w:pPr>
      <w:r w:rsidRPr="00387092">
        <w:rPr>
          <w:lang w:eastAsia="en-GB"/>
        </w:rPr>
        <w:t xml:space="preserve">Discard prevention charging scheme: The </w:t>
      </w:r>
      <w:r w:rsidR="00FB15B7">
        <w:rPr>
          <w:lang w:eastAsia="en-GB"/>
        </w:rPr>
        <w:t>Act</w:t>
      </w:r>
      <w:r w:rsidRPr="00387092">
        <w:rPr>
          <w:lang w:eastAsia="en-GB"/>
        </w:rPr>
        <w:t xml:space="preserve"> contains a regulation-making power to set up a scheme for charging English fishing licence holde</w:t>
      </w:r>
      <w:r>
        <w:rPr>
          <w:lang w:eastAsia="en-GB"/>
        </w:rPr>
        <w:t xml:space="preserve">rs that land </w:t>
      </w:r>
      <w:r w:rsidRPr="00387092">
        <w:rPr>
          <w:lang w:eastAsia="en-GB"/>
        </w:rPr>
        <w:t xml:space="preserve">fish in excess of their authorised quota. This will support </w:t>
      </w:r>
      <w:r w:rsidR="003D7356">
        <w:rPr>
          <w:lang w:eastAsia="en-GB"/>
        </w:rPr>
        <w:t xml:space="preserve">compliance with </w:t>
      </w:r>
      <w:r w:rsidRPr="00387092">
        <w:rPr>
          <w:lang w:eastAsia="en-GB"/>
        </w:rPr>
        <w:t>the landing obligation (which require</w:t>
      </w:r>
      <w:r w:rsidR="00E00B99">
        <w:rPr>
          <w:lang w:eastAsia="en-GB"/>
        </w:rPr>
        <w:t>s</w:t>
      </w:r>
      <w:r w:rsidRPr="00387092">
        <w:rPr>
          <w:lang w:eastAsia="en-GB"/>
        </w:rPr>
        <w:t xml:space="preserve"> all species under quota to be landed) by encouraging the uptake of more sustainable fishing practices.</w:t>
      </w:r>
    </w:p>
    <w:p w14:paraId="657F9127" w14:textId="5BCD5098" w:rsidR="00387092" w:rsidRPr="00387092" w:rsidRDefault="00387092" w:rsidP="00B00FFF">
      <w:pPr>
        <w:pStyle w:val="ParaBulleted"/>
        <w:rPr>
          <w:lang w:eastAsia="en-GB"/>
        </w:rPr>
      </w:pPr>
      <w:r w:rsidRPr="00387092">
        <w:rPr>
          <w:lang w:eastAsia="en-GB"/>
        </w:rPr>
        <w:t xml:space="preserve">Marine environment: the </w:t>
      </w:r>
      <w:r w:rsidR="00FB15B7">
        <w:rPr>
          <w:lang w:eastAsia="en-GB"/>
        </w:rPr>
        <w:t>Act</w:t>
      </w:r>
      <w:r w:rsidRPr="00387092">
        <w:rPr>
          <w:lang w:eastAsia="en-GB"/>
        </w:rPr>
        <w:t xml:space="preserve"> extends marine conservation powers to regulate fishing for the purposes of protecting the marine environment. </w:t>
      </w:r>
      <w:r w:rsidR="000D1375">
        <w:rPr>
          <w:lang w:eastAsia="en-GB"/>
        </w:rPr>
        <w:t>The MMO, Scottish Ministers and Welsh Ministers</w:t>
      </w:r>
      <w:r w:rsidRPr="00387092">
        <w:rPr>
          <w:lang w:eastAsia="en-GB"/>
        </w:rPr>
        <w:t xml:space="preserve"> will be able to regulate fishing outside territorial waters and outside marine protected areas. It extends the </w:t>
      </w:r>
      <w:r w:rsidR="00B00FFF">
        <w:rPr>
          <w:lang w:eastAsia="en-GB"/>
        </w:rPr>
        <w:t>MMO</w:t>
      </w:r>
      <w:r w:rsidR="000D1375">
        <w:rPr>
          <w:lang w:eastAsia="en-GB"/>
        </w:rPr>
        <w:t>‘s</w:t>
      </w:r>
      <w:r w:rsidR="000D1375" w:rsidRPr="00387092">
        <w:rPr>
          <w:lang w:eastAsia="en-GB"/>
        </w:rPr>
        <w:t xml:space="preserve"> </w:t>
      </w:r>
      <w:r w:rsidRPr="00387092">
        <w:rPr>
          <w:lang w:eastAsia="en-GB"/>
        </w:rPr>
        <w:t>existing byelaw making powers and confers equivalent order making powers on the Scottish Ministers</w:t>
      </w:r>
      <w:r w:rsidR="000D1375">
        <w:rPr>
          <w:lang w:eastAsia="en-GB"/>
        </w:rPr>
        <w:t xml:space="preserve"> and Welsh Ministers</w:t>
      </w:r>
      <w:r w:rsidRPr="00387092">
        <w:rPr>
          <w:lang w:eastAsia="en-GB"/>
        </w:rPr>
        <w:t>.</w:t>
      </w:r>
      <w:r w:rsidR="000D7AC6">
        <w:rPr>
          <w:lang w:eastAsia="en-GB"/>
        </w:rPr>
        <w:t xml:space="preserve"> The </w:t>
      </w:r>
      <w:r w:rsidR="00FB15B7">
        <w:rPr>
          <w:lang w:eastAsia="en-GB"/>
        </w:rPr>
        <w:t>Act</w:t>
      </w:r>
      <w:r w:rsidR="000D7AC6">
        <w:rPr>
          <w:lang w:eastAsia="en-GB"/>
        </w:rPr>
        <w:t xml:space="preserve"> also enables the MMO to exercise </w:t>
      </w:r>
      <w:r w:rsidR="00B17F46">
        <w:rPr>
          <w:lang w:eastAsia="en-GB"/>
        </w:rPr>
        <w:t xml:space="preserve">certain research, training and advisory </w:t>
      </w:r>
      <w:r w:rsidR="000D7AC6">
        <w:rPr>
          <w:lang w:eastAsia="en-GB"/>
        </w:rPr>
        <w:t xml:space="preserve">functions outside UK waters (e.g. </w:t>
      </w:r>
      <w:r w:rsidR="00B17F46">
        <w:rPr>
          <w:lang w:eastAsia="en-GB"/>
        </w:rPr>
        <w:t xml:space="preserve">to support the development of marine protected areas </w:t>
      </w:r>
      <w:r w:rsidR="000D7AC6">
        <w:rPr>
          <w:lang w:eastAsia="en-GB"/>
        </w:rPr>
        <w:t>in the waters of an Overseas Territory</w:t>
      </w:r>
      <w:r w:rsidR="00B17F46">
        <w:rPr>
          <w:lang w:eastAsia="en-GB"/>
        </w:rPr>
        <w:t xml:space="preserve"> as part of the “Blue Belt” programme</w:t>
      </w:r>
      <w:r w:rsidR="000D7AC6">
        <w:rPr>
          <w:lang w:eastAsia="en-GB"/>
        </w:rPr>
        <w:t>).</w:t>
      </w:r>
    </w:p>
    <w:p w14:paraId="489E7D30" w14:textId="1C9CD66C" w:rsidR="00387092" w:rsidRPr="00387092" w:rsidRDefault="000D7AC6" w:rsidP="00593F18">
      <w:pPr>
        <w:pStyle w:val="ParaBulleted"/>
        <w:rPr>
          <w:lang w:eastAsia="en-GB"/>
        </w:rPr>
      </w:pPr>
      <w:r>
        <w:rPr>
          <w:lang w:eastAsia="en-GB"/>
        </w:rPr>
        <w:t>Financial assistance</w:t>
      </w:r>
      <w:r w:rsidR="00387092" w:rsidRPr="00387092">
        <w:rPr>
          <w:lang w:eastAsia="en-GB"/>
        </w:rPr>
        <w:t xml:space="preserve">: the </w:t>
      </w:r>
      <w:r w:rsidR="00FB15B7">
        <w:rPr>
          <w:lang w:eastAsia="en-GB"/>
        </w:rPr>
        <w:t>Act</w:t>
      </w:r>
      <w:r w:rsidR="00387092" w:rsidRPr="00387092">
        <w:rPr>
          <w:lang w:eastAsia="en-GB"/>
        </w:rPr>
        <w:t xml:space="preserve"> provides powers </w:t>
      </w:r>
      <w:r w:rsidR="00E00B99">
        <w:rPr>
          <w:lang w:eastAsia="en-GB"/>
        </w:rPr>
        <w:t xml:space="preserve">for the Fisheries Administrations </w:t>
      </w:r>
      <w:r w:rsidR="00387092" w:rsidRPr="00387092">
        <w:rPr>
          <w:lang w:eastAsia="en-GB"/>
        </w:rPr>
        <w:t xml:space="preserve">to introduce schemes of financial assistance </w:t>
      </w:r>
      <w:r w:rsidR="00DE041E">
        <w:rPr>
          <w:lang w:eastAsia="en-GB"/>
        </w:rPr>
        <w:t>for</w:t>
      </w:r>
      <w:r w:rsidR="00387092" w:rsidRPr="00387092">
        <w:rPr>
          <w:lang w:eastAsia="en-GB"/>
        </w:rPr>
        <w:t xml:space="preserve"> the fish and </w:t>
      </w:r>
      <w:r>
        <w:rPr>
          <w:lang w:eastAsia="en-GB"/>
        </w:rPr>
        <w:t>aquaculture</w:t>
      </w:r>
      <w:r w:rsidR="00387092" w:rsidRPr="00387092">
        <w:rPr>
          <w:lang w:eastAsia="en-GB"/>
        </w:rPr>
        <w:t xml:space="preserve"> industries, to improve the marine and aquatic environment, </w:t>
      </w:r>
      <w:r w:rsidR="008A3769">
        <w:rPr>
          <w:lang w:eastAsia="en-GB"/>
        </w:rPr>
        <w:t>to develop areas in which fish or aquaculture activities are carried out</w:t>
      </w:r>
      <w:r w:rsidR="00FB47D7">
        <w:rPr>
          <w:lang w:eastAsia="en-GB"/>
        </w:rPr>
        <w:t>, to promote the health and safety of fishers</w:t>
      </w:r>
      <w:r w:rsidR="008A3769">
        <w:rPr>
          <w:lang w:eastAsia="en-GB"/>
        </w:rPr>
        <w:t xml:space="preserve"> </w:t>
      </w:r>
      <w:r w:rsidR="00DE041E">
        <w:rPr>
          <w:lang w:eastAsia="en-GB"/>
        </w:rPr>
        <w:t xml:space="preserve">and </w:t>
      </w:r>
      <w:r w:rsidR="00387092" w:rsidRPr="00387092">
        <w:rPr>
          <w:lang w:eastAsia="en-GB"/>
        </w:rPr>
        <w:t xml:space="preserve">to promote recreational fishing. The powers replace and broaden existing domestic funding powers and will allow new funding schemes to </w:t>
      </w:r>
      <w:r w:rsidR="003D7356">
        <w:rPr>
          <w:lang w:eastAsia="en-GB"/>
        </w:rPr>
        <w:t xml:space="preserve">match the breadth of what is currently funded </w:t>
      </w:r>
      <w:r w:rsidR="00387092" w:rsidRPr="00387092">
        <w:rPr>
          <w:lang w:eastAsia="en-GB"/>
        </w:rPr>
        <w:t>under the Eur</w:t>
      </w:r>
      <w:r w:rsidR="00B00FFF">
        <w:rPr>
          <w:lang w:eastAsia="en-GB"/>
        </w:rPr>
        <w:t xml:space="preserve">opean Maritime </w:t>
      </w:r>
      <w:r w:rsidR="003A1957">
        <w:rPr>
          <w:lang w:eastAsia="en-GB"/>
        </w:rPr>
        <w:t xml:space="preserve">and </w:t>
      </w:r>
      <w:r w:rsidR="00B00FFF">
        <w:rPr>
          <w:lang w:eastAsia="en-GB"/>
        </w:rPr>
        <w:t>Fisheries Fund (EMFF</w:t>
      </w:r>
      <w:r w:rsidR="00387092" w:rsidRPr="00387092">
        <w:rPr>
          <w:lang w:eastAsia="en-GB"/>
        </w:rPr>
        <w:t>).</w:t>
      </w:r>
    </w:p>
    <w:p w14:paraId="2C1ED116" w14:textId="77777777" w:rsidR="00AE6D8E" w:rsidRPr="00387092" w:rsidRDefault="00AE6D8E" w:rsidP="00AE6D8E">
      <w:pPr>
        <w:pStyle w:val="ParaBulleted"/>
        <w:rPr>
          <w:lang w:eastAsia="en-GB"/>
        </w:rPr>
      </w:pPr>
      <w:r w:rsidRPr="00387092">
        <w:rPr>
          <w:lang w:eastAsia="en-GB"/>
        </w:rPr>
        <w:t xml:space="preserve">Cost recovery: the </w:t>
      </w:r>
      <w:r>
        <w:rPr>
          <w:lang w:eastAsia="en-GB"/>
        </w:rPr>
        <w:t>Act</w:t>
      </w:r>
      <w:r w:rsidRPr="00387092">
        <w:rPr>
          <w:lang w:eastAsia="en-GB"/>
        </w:rPr>
        <w:t xml:space="preserve"> extends the cost</w:t>
      </w:r>
      <w:r>
        <w:rPr>
          <w:lang w:eastAsia="en-GB"/>
        </w:rPr>
        <w:t xml:space="preserve"> </w:t>
      </w:r>
      <w:r w:rsidRPr="00387092">
        <w:rPr>
          <w:lang w:eastAsia="en-GB"/>
        </w:rPr>
        <w:t>recovery powers of the MMO</w:t>
      </w:r>
      <w:r>
        <w:rPr>
          <w:lang w:eastAsia="en-GB"/>
        </w:rPr>
        <w:t xml:space="preserve"> and the Devolved Administrations </w:t>
      </w:r>
      <w:r w:rsidRPr="00387092">
        <w:rPr>
          <w:lang w:eastAsia="en-GB"/>
        </w:rPr>
        <w:t xml:space="preserve">to enable </w:t>
      </w:r>
      <w:r>
        <w:rPr>
          <w:lang w:eastAsia="en-GB"/>
        </w:rPr>
        <w:t>them</w:t>
      </w:r>
      <w:r w:rsidRPr="00387092">
        <w:rPr>
          <w:lang w:eastAsia="en-GB"/>
        </w:rPr>
        <w:t xml:space="preserve"> to charge for services they provide to the fishing industry.</w:t>
      </w:r>
    </w:p>
    <w:p w14:paraId="033570D5" w14:textId="47DAA129" w:rsidR="00387092" w:rsidRPr="00387092" w:rsidRDefault="00387092" w:rsidP="00DE041E">
      <w:pPr>
        <w:pStyle w:val="ParaBulleted"/>
        <w:rPr>
          <w:lang w:eastAsia="en-GB"/>
        </w:rPr>
      </w:pPr>
      <w:r w:rsidRPr="00387092">
        <w:rPr>
          <w:lang w:eastAsia="en-GB"/>
        </w:rPr>
        <w:t xml:space="preserve">Power to amend UK law (including </w:t>
      </w:r>
      <w:r w:rsidR="00E00B99">
        <w:rPr>
          <w:lang w:eastAsia="en-GB"/>
        </w:rPr>
        <w:t xml:space="preserve">primary legislation and </w:t>
      </w:r>
      <w:r w:rsidRPr="00387092">
        <w:rPr>
          <w:lang w:eastAsia="en-GB"/>
        </w:rPr>
        <w:t>retained EU law) related to fisheries</w:t>
      </w:r>
      <w:r w:rsidR="00757D6C">
        <w:rPr>
          <w:lang w:eastAsia="en-GB"/>
        </w:rPr>
        <w:t xml:space="preserve"> and aquaculture</w:t>
      </w:r>
      <w:r w:rsidRPr="00387092">
        <w:rPr>
          <w:lang w:eastAsia="en-GB"/>
        </w:rPr>
        <w:t xml:space="preserve">: the </w:t>
      </w:r>
      <w:r w:rsidR="00FB15B7">
        <w:rPr>
          <w:lang w:eastAsia="en-GB"/>
        </w:rPr>
        <w:t>Act</w:t>
      </w:r>
      <w:r w:rsidRPr="00387092">
        <w:rPr>
          <w:lang w:eastAsia="en-GB"/>
        </w:rPr>
        <w:t xml:space="preserve"> provides a power, by regulations, to make provision in relation to listed fisheries matters and for listed purposes. The power is exercisable </w:t>
      </w:r>
      <w:r w:rsidR="00DE041E">
        <w:rPr>
          <w:lang w:eastAsia="en-GB"/>
        </w:rPr>
        <w:t>by the Secretary of State</w:t>
      </w:r>
      <w:r w:rsidR="00292817">
        <w:rPr>
          <w:lang w:eastAsia="en-GB"/>
        </w:rPr>
        <w:t xml:space="preserve"> and the Devolved Administrations</w:t>
      </w:r>
      <w:r w:rsidR="00DE041E">
        <w:rPr>
          <w:lang w:eastAsia="en-GB"/>
        </w:rPr>
        <w:t xml:space="preserve">. The Secretary of State could </w:t>
      </w:r>
      <w:r w:rsidR="00E00B99" w:rsidRPr="003C2306">
        <w:rPr>
          <w:lang w:eastAsia="en-GB"/>
        </w:rPr>
        <w:t xml:space="preserve">also </w:t>
      </w:r>
      <w:r w:rsidR="00DE041E" w:rsidRPr="003C2306">
        <w:rPr>
          <w:lang w:eastAsia="en-GB"/>
        </w:rPr>
        <w:t>introduce UK-wide measures</w:t>
      </w:r>
      <w:r w:rsidRPr="003C2306">
        <w:rPr>
          <w:lang w:eastAsia="en-GB"/>
        </w:rPr>
        <w:t xml:space="preserve"> with the consent of the Devolved Administrations.</w:t>
      </w:r>
      <w:r w:rsidRPr="00387092">
        <w:rPr>
          <w:lang w:eastAsia="en-GB"/>
        </w:rPr>
        <w:t xml:space="preserve"> </w:t>
      </w:r>
    </w:p>
    <w:p w14:paraId="34365F6A" w14:textId="29657704" w:rsidR="00387092" w:rsidRDefault="00387092" w:rsidP="00084EDC">
      <w:pPr>
        <w:pStyle w:val="ParaBulleted"/>
        <w:rPr>
          <w:lang w:eastAsia="en-GB"/>
        </w:rPr>
      </w:pPr>
      <w:r w:rsidRPr="00387092">
        <w:rPr>
          <w:lang w:eastAsia="en-GB"/>
        </w:rPr>
        <w:t xml:space="preserve">Power to amend UK law (including </w:t>
      </w:r>
      <w:r w:rsidR="00E00B99">
        <w:rPr>
          <w:lang w:eastAsia="en-GB"/>
        </w:rPr>
        <w:t xml:space="preserve">primary legislation and </w:t>
      </w:r>
      <w:r w:rsidRPr="00387092">
        <w:rPr>
          <w:lang w:eastAsia="en-GB"/>
        </w:rPr>
        <w:t xml:space="preserve">retained EU law) related to aquatic animal health: the </w:t>
      </w:r>
      <w:r w:rsidR="00FB15B7">
        <w:rPr>
          <w:lang w:eastAsia="en-GB"/>
        </w:rPr>
        <w:t>Act</w:t>
      </w:r>
      <w:r w:rsidRPr="00387092">
        <w:rPr>
          <w:lang w:eastAsia="en-GB"/>
        </w:rPr>
        <w:t xml:space="preserve"> provides a power, by regulations, to make provision in relation to listed matters related to the control of aquatic animal diseases and for listed purposes. </w:t>
      </w:r>
      <w:r w:rsidR="00084EDC" w:rsidRPr="00084EDC">
        <w:rPr>
          <w:lang w:eastAsia="en-GB"/>
        </w:rPr>
        <w:t>The power is exercisable by the Secretary of State</w:t>
      </w:r>
      <w:r w:rsidR="009D2564">
        <w:rPr>
          <w:lang w:eastAsia="en-GB"/>
        </w:rPr>
        <w:t xml:space="preserve"> and </w:t>
      </w:r>
      <w:r w:rsidR="003D7356">
        <w:rPr>
          <w:lang w:eastAsia="en-GB"/>
        </w:rPr>
        <w:t xml:space="preserve">equivalent powers are provided for </w:t>
      </w:r>
      <w:r w:rsidR="009D2564">
        <w:rPr>
          <w:lang w:eastAsia="en-GB"/>
        </w:rPr>
        <w:t>the Devolved Administrations</w:t>
      </w:r>
      <w:r w:rsidR="00084EDC" w:rsidRPr="00084EDC">
        <w:rPr>
          <w:lang w:eastAsia="en-GB"/>
        </w:rPr>
        <w:t xml:space="preserve">. The Secretary of State could </w:t>
      </w:r>
      <w:r w:rsidR="00DB5382">
        <w:rPr>
          <w:lang w:eastAsia="en-GB"/>
        </w:rPr>
        <w:t xml:space="preserve">also </w:t>
      </w:r>
      <w:r w:rsidR="00084EDC" w:rsidRPr="003C2306">
        <w:rPr>
          <w:lang w:eastAsia="en-GB"/>
        </w:rPr>
        <w:t>introduce UK-wide measures with the consent of the Devolved Administrations.</w:t>
      </w:r>
      <w:r w:rsidR="00084EDC">
        <w:rPr>
          <w:lang w:eastAsia="en-GB"/>
        </w:rPr>
        <w:t xml:space="preserve"> </w:t>
      </w:r>
    </w:p>
    <w:p w14:paraId="24F73CA7" w14:textId="5C02B403" w:rsidR="00673728" w:rsidRDefault="00673728" w:rsidP="00084EDC">
      <w:pPr>
        <w:pStyle w:val="ParaBulleted"/>
        <w:rPr>
          <w:lang w:eastAsia="en-GB"/>
        </w:rPr>
      </w:pPr>
      <w:r>
        <w:rPr>
          <w:lang w:eastAsia="en-GB"/>
        </w:rPr>
        <w:t xml:space="preserve">Extension of the legislative competence of the </w:t>
      </w:r>
      <w:r w:rsidR="00757D6C">
        <w:rPr>
          <w:lang w:eastAsia="en-GB"/>
        </w:rPr>
        <w:t>Senedd Cymru</w:t>
      </w:r>
      <w:r w:rsidR="000A6FA7">
        <w:rPr>
          <w:lang w:eastAsia="en-GB"/>
        </w:rPr>
        <w:t xml:space="preserve">: this enables the </w:t>
      </w:r>
      <w:r w:rsidR="00757D6C">
        <w:rPr>
          <w:lang w:eastAsia="en-GB"/>
        </w:rPr>
        <w:t>Senedd</w:t>
      </w:r>
      <w:r w:rsidR="000A6FA7">
        <w:rPr>
          <w:lang w:eastAsia="en-GB"/>
        </w:rPr>
        <w:t xml:space="preserve"> to</w:t>
      </w:r>
      <w:r w:rsidR="00C3655D">
        <w:rPr>
          <w:lang w:eastAsia="en-GB"/>
        </w:rPr>
        <w:t xml:space="preserve"> make primary legislation on fishing, fisheries and fish health matters in the Welsh zone.</w:t>
      </w:r>
    </w:p>
    <w:bookmarkStart w:id="6" w:name="_Toc410653884" w:displacedByCustomXml="next"/>
    <w:bookmarkStart w:id="7" w:name="_Toc72393626" w:displacedByCustomXml="next"/>
    <w:bookmarkStart w:id="8" w:name="_Toc416612127" w:displacedByCustomXml="next"/>
    <w:sdt>
      <w:sdtPr>
        <w:id w:val="263720"/>
        <w:lock w:val="sdtContentLocked"/>
        <w:placeholder>
          <w:docPart w:val="E981BF7FA6DB4EBF8FCB1771437805B3"/>
        </w:placeholder>
        <w:group/>
      </w:sdtPr>
      <w:sdtEndPr/>
      <w:sdtContent>
        <w:bookmarkStart w:id="9" w:name="_Toc418587918" w:displacedByCustomXml="prev"/>
        <w:bookmarkStart w:id="10" w:name="_Toc417648112" w:displacedByCustomXml="prev"/>
        <w:p w14:paraId="67AC92FC" w14:textId="77777777" w:rsidR="00E718E1" w:rsidRPr="00CA4237" w:rsidRDefault="00E718E1" w:rsidP="005E1288">
          <w:pPr>
            <w:pStyle w:val="Heading1"/>
            <w:keepNext/>
          </w:pPr>
          <w:r w:rsidRPr="00CA4237">
            <w:t>Policy background</w:t>
          </w:r>
        </w:p>
        <w:bookmarkEnd w:id="6" w:displacedByCustomXml="next"/>
      </w:sdtContent>
    </w:sdt>
    <w:bookmarkEnd w:id="9" w:displacedByCustomXml="prev"/>
    <w:bookmarkEnd w:id="10" w:displacedByCustomXml="prev"/>
    <w:bookmarkEnd w:id="7" w:displacedByCustomXml="prev"/>
    <w:bookmarkEnd w:id="8" w:displacedByCustomXml="prev"/>
    <w:p w14:paraId="628FB578" w14:textId="77777777" w:rsidR="003D6302" w:rsidRDefault="003D6302" w:rsidP="005B7F2D">
      <w:pPr>
        <w:pStyle w:val="HSubheading3"/>
        <w:keepNext/>
        <w:keepLines/>
      </w:pPr>
      <w:bookmarkStart w:id="11" w:name="_Toc72393627"/>
      <w:r>
        <w:t>Exiting the EU</w:t>
      </w:r>
      <w:bookmarkEnd w:id="11"/>
    </w:p>
    <w:p w14:paraId="3E31BA53" w14:textId="77777777" w:rsidR="00387092" w:rsidRPr="00387092" w:rsidRDefault="00387092" w:rsidP="001B275B">
      <w:pPr>
        <w:pStyle w:val="ParaNumbered"/>
      </w:pPr>
      <w:r w:rsidRPr="00387092">
        <w:t xml:space="preserve">On 1 January 1973 the UK joined the European Economic Community, which has since evolved to become today’s European Union. As part of its membership, the UK joined the CFP, which has underpinned UK fisheries management policy for the 45 years since. </w:t>
      </w:r>
    </w:p>
    <w:p w14:paraId="0464BEA8" w14:textId="07643622" w:rsidR="00387092" w:rsidRPr="002236C9" w:rsidRDefault="00387092" w:rsidP="001B275B">
      <w:pPr>
        <w:pStyle w:val="ParaNumbered"/>
      </w:pPr>
      <w:r w:rsidRPr="00387092">
        <w:t xml:space="preserve">On 29 March 2017, the </w:t>
      </w:r>
      <w:r w:rsidR="00590B12">
        <w:t xml:space="preserve">then </w:t>
      </w:r>
      <w:r w:rsidRPr="00387092">
        <w:t xml:space="preserve">Prime Minister gave notification of withdrawal of the UK from the EU under Article 50(2) of the Treaty on European Union (TEU). </w:t>
      </w:r>
    </w:p>
    <w:p w14:paraId="4186EDF4" w14:textId="719060BB" w:rsidR="003D6302" w:rsidRDefault="00CE75C6" w:rsidP="00DC2B99">
      <w:pPr>
        <w:pStyle w:val="ParaNumbered"/>
      </w:pPr>
      <w:r>
        <w:t xml:space="preserve">The </w:t>
      </w:r>
      <w:r w:rsidR="007A0EA9">
        <w:t>European Union (</w:t>
      </w:r>
      <w:r>
        <w:t>Withdrawal Agreement</w:t>
      </w:r>
      <w:r w:rsidR="007A0EA9">
        <w:t>)</w:t>
      </w:r>
      <w:r>
        <w:t xml:space="preserve"> Act 2020 received Royal Assent on 23 January 2020. This </w:t>
      </w:r>
      <w:r w:rsidR="001322F5">
        <w:t>means</w:t>
      </w:r>
      <w:r>
        <w:t xml:space="preserve"> that the UK will </w:t>
      </w:r>
      <w:r w:rsidR="003D7356">
        <w:t>no longer be bound by the CFP’s regulations from</w:t>
      </w:r>
      <w:r w:rsidR="008A3769">
        <w:t xml:space="preserve"> the end of the </w:t>
      </w:r>
      <w:r w:rsidR="00757D6C">
        <w:t xml:space="preserve">Transition </w:t>
      </w:r>
      <w:r w:rsidR="008A3769">
        <w:t>Period</w:t>
      </w:r>
      <w:r w:rsidR="005D58E4">
        <w:t xml:space="preserve"> on 31 December 2020</w:t>
      </w:r>
      <w:r w:rsidR="00387092" w:rsidRPr="00387092">
        <w:t xml:space="preserve">. The Fisheries </w:t>
      </w:r>
      <w:r w:rsidR="00FB15B7">
        <w:t>Act</w:t>
      </w:r>
      <w:r w:rsidR="00387092" w:rsidRPr="00387092">
        <w:t xml:space="preserve"> establish</w:t>
      </w:r>
      <w:r w:rsidR="00E0390B">
        <w:t>es</w:t>
      </w:r>
      <w:r w:rsidR="00387092" w:rsidRPr="00387092">
        <w:t xml:space="preserve"> a domestic system of fisheries management.</w:t>
      </w:r>
    </w:p>
    <w:p w14:paraId="70637311" w14:textId="77777777" w:rsidR="002236C9" w:rsidRDefault="002236C9" w:rsidP="002236C9">
      <w:pPr>
        <w:pStyle w:val="HSubheading3"/>
      </w:pPr>
      <w:bookmarkStart w:id="12" w:name="_Toc72393628"/>
      <w:r>
        <w:t xml:space="preserve">The </w:t>
      </w:r>
      <w:r w:rsidR="00A132BC">
        <w:t xml:space="preserve">Common </w:t>
      </w:r>
      <w:r>
        <w:t>Fisheries Policy (CF</w:t>
      </w:r>
      <w:r w:rsidR="00A132BC">
        <w:t>P)</w:t>
      </w:r>
      <w:bookmarkEnd w:id="12"/>
    </w:p>
    <w:p w14:paraId="324253AE" w14:textId="77777777" w:rsidR="002236C9" w:rsidRDefault="002236C9" w:rsidP="001B275B">
      <w:pPr>
        <w:pStyle w:val="ParaNumbered"/>
      </w:pPr>
      <w:r w:rsidRPr="002236C9">
        <w:t>The CFP has been reformed several times during the course of the UK's membership of the EU, but the principal matters which the CFP has covered are as follows:</w:t>
      </w:r>
    </w:p>
    <w:p w14:paraId="35910178" w14:textId="242382E1" w:rsidR="002236C9" w:rsidRPr="002236C9" w:rsidRDefault="002236C9" w:rsidP="002236C9">
      <w:pPr>
        <w:pStyle w:val="ParaBulleted"/>
      </w:pPr>
      <w:r w:rsidRPr="002236C9">
        <w:t xml:space="preserve">Shared access for EU fishing </w:t>
      </w:r>
      <w:r w:rsidR="00C95B54">
        <w:t>boats</w:t>
      </w:r>
      <w:r w:rsidRPr="002236C9">
        <w:t xml:space="preserve"> to EU Member States' waters;</w:t>
      </w:r>
    </w:p>
    <w:p w14:paraId="16F22878" w14:textId="77777777" w:rsidR="002236C9" w:rsidRPr="002236C9" w:rsidRDefault="002236C9" w:rsidP="002236C9">
      <w:pPr>
        <w:pStyle w:val="ParaBulleted"/>
      </w:pPr>
      <w:r w:rsidRPr="002236C9">
        <w:t>Total Allowable Catch (TAC) and fishing opportunities for key fish stocks for each Member State are agreed annually in December between EU Member States;</w:t>
      </w:r>
    </w:p>
    <w:p w14:paraId="63074F32" w14:textId="77777777" w:rsidR="002236C9" w:rsidRPr="002236C9" w:rsidRDefault="002236C9" w:rsidP="002236C9">
      <w:pPr>
        <w:pStyle w:val="ParaBulleted"/>
      </w:pPr>
      <w:r w:rsidRPr="002236C9">
        <w:t>The representation of EU Member States by the European Commission in negotiations with third countries and in international fisheries agreements; and,</w:t>
      </w:r>
    </w:p>
    <w:p w14:paraId="2A761592" w14:textId="77777777" w:rsidR="002236C9" w:rsidRDefault="002236C9" w:rsidP="002236C9">
      <w:pPr>
        <w:pStyle w:val="ParaBulleted"/>
      </w:pPr>
      <w:r w:rsidRPr="002236C9">
        <w:t>Directly applicable fisheries management legislation, including on detailed technical measures and control and enforcement.</w:t>
      </w:r>
    </w:p>
    <w:p w14:paraId="0F2644CE" w14:textId="77777777" w:rsidR="002236C9" w:rsidRDefault="002236C9" w:rsidP="002236C9">
      <w:pPr>
        <w:pStyle w:val="HSubheading4"/>
      </w:pPr>
      <w:bookmarkStart w:id="13" w:name="_Toc72393629"/>
      <w:r>
        <w:t>Access</w:t>
      </w:r>
      <w:bookmarkEnd w:id="13"/>
    </w:p>
    <w:p w14:paraId="4A2A403E" w14:textId="77777777" w:rsidR="002236C9" w:rsidRDefault="002236C9" w:rsidP="001B275B">
      <w:pPr>
        <w:pStyle w:val="ParaNumbered"/>
      </w:pPr>
      <w:r w:rsidRPr="002236C9">
        <w:t xml:space="preserve">In relation to access arrangements, under the CFP, EU Member States share access to each other’s Exclusive Economic Zones (EEZs) and territorial (inshore) waters in the following way: </w:t>
      </w:r>
    </w:p>
    <w:p w14:paraId="51EF6735" w14:textId="0160B3D5" w:rsidR="00E41A5E" w:rsidRDefault="00E41A5E" w:rsidP="007B4AB1">
      <w:pPr>
        <w:pStyle w:val="ParaBulleted"/>
      </w:pPr>
      <w:r>
        <w:t>0</w:t>
      </w:r>
      <w:r w:rsidR="00135E5D">
        <w:t xml:space="preserve"> to </w:t>
      </w:r>
      <w:r>
        <w:t xml:space="preserve">6 nautical miles: national </w:t>
      </w:r>
      <w:r w:rsidR="00C95B54">
        <w:t>boats</w:t>
      </w:r>
      <w:r>
        <w:t xml:space="preserve"> only,</w:t>
      </w:r>
      <w:r w:rsidR="003D7356">
        <w:t xml:space="preserve"> and</w:t>
      </w:r>
      <w:r>
        <w:t xml:space="preserve"> subject to a specific arrangement between </w:t>
      </w:r>
      <w:r w:rsidR="00C51BF8">
        <w:t xml:space="preserve">the Republic of </w:t>
      </w:r>
      <w:r>
        <w:t>Ireland and Northern Ireland</w:t>
      </w:r>
      <w:r w:rsidR="00084EDC">
        <w:t xml:space="preserve"> -</w:t>
      </w:r>
      <w:r>
        <w:t xml:space="preserve"> the voisinage arrangement</w:t>
      </w:r>
      <w:r w:rsidR="008A5C8D">
        <w:t>.</w:t>
      </w:r>
      <w:r w:rsidR="008A5C8D" w:rsidRPr="008A5C8D">
        <w:t xml:space="preserve"> </w:t>
      </w:r>
      <w:r w:rsidR="008A5C8D">
        <w:t>There are mutual access arrangements between France and Jersey under the Granville Bay Agreement;</w:t>
      </w:r>
    </w:p>
    <w:p w14:paraId="6857508A" w14:textId="148F3192" w:rsidR="00E41A5E" w:rsidRDefault="00E41A5E" w:rsidP="007B4AB1">
      <w:pPr>
        <w:pStyle w:val="ParaBulleted"/>
      </w:pPr>
      <w:r>
        <w:t>6</w:t>
      </w:r>
      <w:r w:rsidR="00135E5D">
        <w:t xml:space="preserve"> to </w:t>
      </w:r>
      <w:r>
        <w:t xml:space="preserve">12 nautical miles: national </w:t>
      </w:r>
      <w:r w:rsidR="00C95B54">
        <w:t>boats</w:t>
      </w:r>
      <w:r w:rsidR="00C51BF8">
        <w:t>,</w:t>
      </w:r>
      <w:r>
        <w:t xml:space="preserve"> and foreign </w:t>
      </w:r>
      <w:r w:rsidR="00C95B54">
        <w:t>boats</w:t>
      </w:r>
      <w:r>
        <w:t xml:space="preserve"> </w:t>
      </w:r>
      <w:r w:rsidR="00084EDC">
        <w:t>operating under</w:t>
      </w:r>
      <w:r>
        <w:t xml:space="preserve"> </w:t>
      </w:r>
      <w:r w:rsidR="00084EDC">
        <w:t xml:space="preserve">historic </w:t>
      </w:r>
      <w:r>
        <w:t xml:space="preserve">access </w:t>
      </w:r>
      <w:r w:rsidR="00084EDC">
        <w:t>arrangements</w:t>
      </w:r>
      <w:r>
        <w:t xml:space="preserve">. </w:t>
      </w:r>
      <w:r w:rsidR="00C95B54">
        <w:t>Boats</w:t>
      </w:r>
      <w:r>
        <w:t xml:space="preserve"> from Belgium, France, Germany, Netherlands and </w:t>
      </w:r>
      <w:r w:rsidR="00C51BF8">
        <w:t xml:space="preserve">the </w:t>
      </w:r>
      <w:r>
        <w:t>Republic of Ireland have had access to the UK 6</w:t>
      </w:r>
      <w:r w:rsidR="00757D6C">
        <w:t xml:space="preserve"> to</w:t>
      </w:r>
      <w:r>
        <w:t xml:space="preserve">12 mile zone under the </w:t>
      </w:r>
      <w:r w:rsidR="00237F61">
        <w:t>L</w:t>
      </w:r>
      <w:r w:rsidR="0093473B">
        <w:t xml:space="preserve">ondon </w:t>
      </w:r>
      <w:r w:rsidR="00237F61">
        <w:t>F</w:t>
      </w:r>
      <w:r w:rsidR="0093473B">
        <w:t xml:space="preserve">isheries </w:t>
      </w:r>
      <w:r w:rsidR="00237F61">
        <w:t>C</w:t>
      </w:r>
      <w:r w:rsidR="0093473B">
        <w:t>onvention (LFC)</w:t>
      </w:r>
      <w:r w:rsidR="00C51BF8">
        <w:t>,</w:t>
      </w:r>
      <w:r>
        <w:t xml:space="preserve"> which is also reflected in the CFP Regulation. UK </w:t>
      </w:r>
      <w:r w:rsidR="00C95B54">
        <w:t>boats</w:t>
      </w:r>
      <w:r>
        <w:t xml:space="preserve"> also have some access to the zones of those countries;</w:t>
      </w:r>
    </w:p>
    <w:p w14:paraId="78B9BABC" w14:textId="77777777" w:rsidR="008730E0" w:rsidRDefault="002236C9" w:rsidP="007B4AB1">
      <w:pPr>
        <w:pStyle w:val="ParaBulleted"/>
      </w:pPr>
      <w:r>
        <w:t>12</w:t>
      </w:r>
      <w:r w:rsidR="00135E5D">
        <w:t xml:space="preserve"> to </w:t>
      </w:r>
      <w:r>
        <w:t>200 nautical miles: EU waters, shared access between all Member States.</w:t>
      </w:r>
    </w:p>
    <w:p w14:paraId="083DC120" w14:textId="77777777" w:rsidR="002236C9" w:rsidRDefault="002236C9" w:rsidP="002236C9">
      <w:pPr>
        <w:pStyle w:val="HSubheading4"/>
      </w:pPr>
      <w:bookmarkStart w:id="14" w:name="_Toc72393630"/>
      <w:r>
        <w:t>The management of fishing opportunities</w:t>
      </w:r>
      <w:bookmarkEnd w:id="14"/>
      <w:r>
        <w:t xml:space="preserve"> </w:t>
      </w:r>
    </w:p>
    <w:p w14:paraId="4426A1CC" w14:textId="7386B379" w:rsidR="002236C9" w:rsidRPr="002236C9" w:rsidRDefault="002236C9" w:rsidP="001B275B">
      <w:pPr>
        <w:pStyle w:val="ParaNumbered"/>
      </w:pPr>
      <w:r w:rsidRPr="002236C9">
        <w:t xml:space="preserve">In the management of fishing opportunities, the explicit objectives of the CFP are to ensure that fishing is environmentally, economically and socially sustainable. Under the CFP, most fish stocks in the North East Atlantic (which includes the waters around the UK) are managed using TACs, which are shared between Member States as quotas. TACs cover more than 50 species split into over 200 stocks. </w:t>
      </w:r>
      <w:r w:rsidR="00DD68CB">
        <w:t>Currently the UK has interests in 123 of those stocks</w:t>
      </w:r>
      <w:r w:rsidRPr="002236C9">
        <w:t xml:space="preserve">. </w:t>
      </w:r>
      <w:r w:rsidR="0027481A">
        <w:t>TACs</w:t>
      </w:r>
      <w:r w:rsidRPr="002236C9">
        <w:t xml:space="preserve"> are agreed </w:t>
      </w:r>
      <w:r w:rsidRPr="002236C9">
        <w:lastRenderedPageBreak/>
        <w:t xml:space="preserve">following scientific advice provided by the International Council for the Exploration of the Sea (ICES). EU Member States and other countries that fish in the North East Atlantic, such as Norway, Iceland, the Faroe Islands and Russia, contribute to this advice by providing stock assessments produced by their national scientific bodies and by </w:t>
      </w:r>
      <w:r w:rsidR="003C5B1A">
        <w:t>submitting</w:t>
      </w:r>
      <w:r w:rsidRPr="002236C9">
        <w:t xml:space="preserve"> catch data. </w:t>
      </w:r>
    </w:p>
    <w:p w14:paraId="1919D94B" w14:textId="2D9C1868" w:rsidR="007A6D99" w:rsidRPr="00B7780B" w:rsidRDefault="002236C9" w:rsidP="001B275B">
      <w:pPr>
        <w:pStyle w:val="ParaNumbered"/>
      </w:pPr>
      <w:r w:rsidRPr="002236C9">
        <w:t xml:space="preserve">Although ICES </w:t>
      </w:r>
      <w:r w:rsidR="00986983" w:rsidRPr="002236C9">
        <w:t>make</w:t>
      </w:r>
      <w:r w:rsidRPr="002236C9">
        <w:t xml:space="preserve"> recommendations on the level of TAC which reflect different management scenarios consistent with sustainable management of the stock, the TAC level set is negotiated and agreed between the parties fishing the stock.</w:t>
      </w:r>
    </w:p>
    <w:p w14:paraId="0FB1BEFB" w14:textId="77777777" w:rsidR="002236C9" w:rsidRDefault="002236C9" w:rsidP="002236C9">
      <w:pPr>
        <w:pStyle w:val="HSubheading4"/>
      </w:pPr>
      <w:bookmarkStart w:id="15" w:name="_Toc72393631"/>
      <w:r>
        <w:t>Coastal State negotiations</w:t>
      </w:r>
      <w:bookmarkEnd w:id="15"/>
    </w:p>
    <w:p w14:paraId="30F86785" w14:textId="77777777" w:rsidR="002236C9" w:rsidRPr="002236C9" w:rsidRDefault="002236C9" w:rsidP="001B275B">
      <w:pPr>
        <w:pStyle w:val="ParaNumbered"/>
      </w:pPr>
      <w:r w:rsidRPr="002236C9">
        <w:t xml:space="preserve">International law, including </w:t>
      </w:r>
      <w:r w:rsidR="00135E5D">
        <w:t xml:space="preserve">the </w:t>
      </w:r>
      <w:r w:rsidRPr="002236C9">
        <w:t>UN</w:t>
      </w:r>
      <w:r w:rsidR="0027481A">
        <w:t xml:space="preserve"> </w:t>
      </w:r>
      <w:r w:rsidRPr="002236C9">
        <w:t>C</w:t>
      </w:r>
      <w:r w:rsidR="0027481A">
        <w:t>onvention on the Law of the Sea (UNCLOS)</w:t>
      </w:r>
      <w:r w:rsidR="0027481A" w:rsidRPr="002236C9">
        <w:t xml:space="preserve"> </w:t>
      </w:r>
      <w:r w:rsidRPr="002236C9">
        <w:t xml:space="preserve">and the UN Fish Stocks Agreement (UNFSA), provides that coastal </w:t>
      </w:r>
      <w:r w:rsidR="00673728">
        <w:t>S</w:t>
      </w:r>
      <w:r w:rsidR="00673728" w:rsidRPr="002236C9">
        <w:t xml:space="preserve">tates </w:t>
      </w:r>
      <w:r w:rsidRPr="002236C9">
        <w:t xml:space="preserve">control fisheries in their </w:t>
      </w:r>
      <w:r w:rsidR="0084581B">
        <w:t xml:space="preserve">territorial waters and </w:t>
      </w:r>
      <w:r w:rsidRPr="002236C9">
        <w:t xml:space="preserve">EEZ, and must co-operate with one another to manage shared fish stocks. </w:t>
      </w:r>
    </w:p>
    <w:p w14:paraId="44A825F8" w14:textId="77777777" w:rsidR="009960B1" w:rsidRDefault="002236C9" w:rsidP="001B275B">
      <w:pPr>
        <w:pStyle w:val="ParaNumbered"/>
      </w:pPr>
      <w:r w:rsidRPr="002236C9">
        <w:t xml:space="preserve">Under the CFP, TACs and </w:t>
      </w:r>
      <w:r w:rsidR="0084581B">
        <w:t xml:space="preserve">quota </w:t>
      </w:r>
      <w:r w:rsidRPr="002236C9">
        <w:t xml:space="preserve">shares are agreed between the EU Commission (acting on behalf of Member States) and </w:t>
      </w:r>
      <w:r w:rsidR="0027481A">
        <w:t>other parties</w:t>
      </w:r>
      <w:r w:rsidR="0084581B">
        <w:t>. Agreements are reached</w:t>
      </w:r>
      <w:r w:rsidRPr="002236C9">
        <w:t>, for example</w:t>
      </w:r>
      <w:r w:rsidR="00C81A34">
        <w:t>,</w:t>
      </w:r>
      <w:r w:rsidRPr="002236C9">
        <w:t xml:space="preserve"> bilaterally with Norway and the Faroe Islands </w:t>
      </w:r>
      <w:r w:rsidR="00C81A34">
        <w:t>and</w:t>
      </w:r>
      <w:r w:rsidRPr="002236C9">
        <w:t xml:space="preserve"> within Regional Fisheries Management Organisations (RFMOs). RFMOs are international organisations formed by countries with fishing interests in an area (and driven by obligations </w:t>
      </w:r>
      <w:r w:rsidR="00C81A34">
        <w:t>under</w:t>
      </w:r>
      <w:r w:rsidRPr="002236C9">
        <w:t xml:space="preserve"> UNCLOS and UNFSA). Some of them manage all the fish stocks found in a specific area, while others focus on particular highly-mi</w:t>
      </w:r>
      <w:r>
        <w:t xml:space="preserve">gratory species, notably tuna. </w:t>
      </w:r>
    </w:p>
    <w:p w14:paraId="01C56DF8" w14:textId="77777777" w:rsidR="00E41A5E" w:rsidRPr="00B7780B" w:rsidRDefault="00E41A5E" w:rsidP="001B275B">
      <w:pPr>
        <w:pStyle w:val="ParaNumbered"/>
      </w:pPr>
      <w:r w:rsidRPr="009960B1">
        <w:t>The EU Commission leads on all external fisheries negotiations on behalf of Member States. It holds co-ordination meetings with interested Member States prior to and during negotiations</w:t>
      </w:r>
      <w:r w:rsidR="00C81A34">
        <w:t>.</w:t>
      </w:r>
    </w:p>
    <w:p w14:paraId="0E187287" w14:textId="77777777" w:rsidR="002236C9" w:rsidRDefault="002236C9" w:rsidP="002236C9">
      <w:pPr>
        <w:pStyle w:val="HSubheading4"/>
      </w:pPr>
      <w:bookmarkStart w:id="16" w:name="_Toc72393632"/>
      <w:r>
        <w:t>December Fisheries Council</w:t>
      </w:r>
      <w:bookmarkEnd w:id="16"/>
    </w:p>
    <w:p w14:paraId="5AEE57B2" w14:textId="4E36FC82" w:rsidR="00E41A5E" w:rsidRPr="00E41A5E" w:rsidRDefault="00E41A5E" w:rsidP="001B275B">
      <w:pPr>
        <w:pStyle w:val="ParaNumbered"/>
      </w:pPr>
      <w:r w:rsidRPr="00E41A5E">
        <w:t xml:space="preserve">The TAC for each stock for the </w:t>
      </w:r>
      <w:r w:rsidR="006E6933">
        <w:t>following</w:t>
      </w:r>
      <w:r w:rsidR="006E6933" w:rsidRPr="00E41A5E">
        <w:t xml:space="preserve"> </w:t>
      </w:r>
      <w:r w:rsidRPr="00E41A5E">
        <w:t xml:space="preserve">year </w:t>
      </w:r>
      <w:r w:rsidR="00FB47D7">
        <w:t>is</w:t>
      </w:r>
      <w:r w:rsidRPr="00E41A5E">
        <w:t xml:space="preserve"> agreed annually at the December Fisheries Council. This involves complex negotiations between Member States and the </w:t>
      </w:r>
      <w:r w:rsidR="0027481A">
        <w:t xml:space="preserve">EU </w:t>
      </w:r>
      <w:r w:rsidRPr="00E41A5E">
        <w:t xml:space="preserve">Commission. The </w:t>
      </w:r>
      <w:r w:rsidR="0027481A">
        <w:t xml:space="preserve">EU </w:t>
      </w:r>
      <w:r w:rsidRPr="00E41A5E">
        <w:t xml:space="preserve">Commission and the Presidency secure agreement </w:t>
      </w:r>
      <w:r w:rsidR="00C81A34">
        <w:t xml:space="preserve">by </w:t>
      </w:r>
      <w:r w:rsidRPr="00E41A5E">
        <w:t xml:space="preserve">a Qualified Majority in the Council to reach a deal. </w:t>
      </w:r>
      <w:r w:rsidR="00C81A34">
        <w:t xml:space="preserve">The TACs and Quota Regulation is a </w:t>
      </w:r>
      <w:r w:rsidR="0027481A">
        <w:t xml:space="preserve">directly applicable </w:t>
      </w:r>
      <w:r w:rsidR="00C81A34">
        <w:t>Council Regulation.</w:t>
      </w:r>
    </w:p>
    <w:p w14:paraId="04A7306B" w14:textId="77777777" w:rsidR="002236C9" w:rsidRDefault="002236C9" w:rsidP="002236C9">
      <w:pPr>
        <w:pStyle w:val="HSubheading4"/>
      </w:pPr>
      <w:bookmarkStart w:id="17" w:name="_Toc72393633"/>
      <w:r>
        <w:t>National quotas</w:t>
      </w:r>
      <w:bookmarkEnd w:id="17"/>
    </w:p>
    <w:p w14:paraId="1CF929CD" w14:textId="77777777" w:rsidR="00E41A5E" w:rsidRPr="00E41A5E" w:rsidRDefault="00E41A5E" w:rsidP="001B275B">
      <w:pPr>
        <w:pStyle w:val="ParaNumbered"/>
      </w:pPr>
      <w:r w:rsidRPr="00E41A5E">
        <w:t>Once EU TACs have been set, they are divided between Membe</w:t>
      </w:r>
      <w:r w:rsidR="00DA216A">
        <w:t xml:space="preserve">r States into national quotas. </w:t>
      </w:r>
      <w:r w:rsidRPr="00E41A5E">
        <w:t>Quota is allocated to Member States in accordance with a method known as ‘relative stability’ – this grants EU countries a fixed percentage of quota for each fish stock covered by TACs. Relative stability shares (which vary by stock) were agreed in 1983 and based on Member States’ historical fishing patterns dating back to the 1970s</w:t>
      </w:r>
      <w:r w:rsidR="00DA216A">
        <w:t>.</w:t>
      </w:r>
      <w:r w:rsidRPr="00E41A5E">
        <w:t xml:space="preserve"> </w:t>
      </w:r>
    </w:p>
    <w:p w14:paraId="1DC56867" w14:textId="77777777" w:rsidR="002236C9" w:rsidRDefault="002236C9" w:rsidP="002236C9">
      <w:pPr>
        <w:pStyle w:val="HSubheading4"/>
      </w:pPr>
      <w:bookmarkStart w:id="18" w:name="_Toc72393634"/>
      <w:r>
        <w:t>Management regime</w:t>
      </w:r>
      <w:bookmarkEnd w:id="18"/>
    </w:p>
    <w:p w14:paraId="39430379" w14:textId="77777777" w:rsidR="002236C9" w:rsidRDefault="002236C9" w:rsidP="001B275B">
      <w:pPr>
        <w:pStyle w:val="ParaNumbered"/>
      </w:pPr>
      <w:r w:rsidRPr="002236C9">
        <w:t>The CFP has undergone a number of reforms since it was introduced. The most recent reform took place in 2013 and introduced a range of measures designed to conserve fisheries resources. These include a commitment to fish at maximum sustainable yield, a ban on discarding fish, and increased regionalis</w:t>
      </w:r>
      <w:r w:rsidR="00DA216A">
        <w:t xml:space="preserve">ation of fisheries governance. </w:t>
      </w:r>
      <w:r w:rsidRPr="002236C9">
        <w:t>Examples of the management reforms introduced in 2013 are:</w:t>
      </w:r>
    </w:p>
    <w:p w14:paraId="5AE8FA71" w14:textId="1D7076CD" w:rsidR="002236C9" w:rsidRDefault="002236C9" w:rsidP="00982A2E">
      <w:pPr>
        <w:pStyle w:val="ParaBulleted"/>
      </w:pPr>
      <w:r>
        <w:t xml:space="preserve">The </w:t>
      </w:r>
      <w:r w:rsidR="00C81A34">
        <w:t>l</w:t>
      </w:r>
      <w:r>
        <w:t>anding obligation: one of the problems with the quota system is the incentive it provides for fisher</w:t>
      </w:r>
      <w:r w:rsidR="005D58E4">
        <w:t>s</w:t>
      </w:r>
      <w:r>
        <w:t xml:space="preserve"> to throw over-quota fish back into the sea. To end this wasteful practice, the latest CFP reform introduced a phased landing obligation in 2015, which </w:t>
      </w:r>
      <w:r w:rsidR="005D58E4">
        <w:t>now</w:t>
      </w:r>
      <w:r>
        <w:t xml:space="preserve"> require</w:t>
      </w:r>
      <w:r w:rsidR="005D58E4">
        <w:t>s</w:t>
      </w:r>
      <w:r>
        <w:t xml:space="preserve"> </w:t>
      </w:r>
      <w:r w:rsidR="002D625B">
        <w:t>all catches to be landed</w:t>
      </w:r>
      <w:r w:rsidR="005D58E4">
        <w:t>.</w:t>
      </w:r>
    </w:p>
    <w:p w14:paraId="36DCB7D0" w14:textId="77777777" w:rsidR="002236C9" w:rsidRDefault="002236C9" w:rsidP="00C95B54">
      <w:pPr>
        <w:pStyle w:val="ParaBulleted"/>
      </w:pPr>
      <w:r>
        <w:t xml:space="preserve">Regionalisation: enables only those Member States that share fisheries at a sea basin level to agree and enact regional decisions in EU or national law. </w:t>
      </w:r>
    </w:p>
    <w:p w14:paraId="4C847C94" w14:textId="77777777" w:rsidR="002236C9" w:rsidRDefault="00A77795" w:rsidP="00371EFE">
      <w:pPr>
        <w:pStyle w:val="HSubheading4"/>
      </w:pPr>
      <w:bookmarkStart w:id="19" w:name="_Toc72393635"/>
      <w:r>
        <w:lastRenderedPageBreak/>
        <w:t>European Maritime</w:t>
      </w:r>
      <w:r w:rsidR="00371EFE">
        <w:t xml:space="preserve"> </w:t>
      </w:r>
      <w:r w:rsidR="003A1957">
        <w:t xml:space="preserve">and </w:t>
      </w:r>
      <w:r w:rsidR="00371EFE">
        <w:t>Fisheries Fund</w:t>
      </w:r>
      <w:bookmarkEnd w:id="19"/>
    </w:p>
    <w:p w14:paraId="147B5053" w14:textId="0CDA66A2" w:rsidR="00371EFE" w:rsidRPr="00371EFE" w:rsidRDefault="00371EFE" w:rsidP="005B7F2D">
      <w:pPr>
        <w:pStyle w:val="ParaNumbered"/>
      </w:pPr>
      <w:r w:rsidRPr="00371EFE">
        <w:t xml:space="preserve">Funding for the fisheries industry in the EU is derived from the </w:t>
      </w:r>
      <w:r w:rsidR="00A77795">
        <w:t>E</w:t>
      </w:r>
      <w:r w:rsidR="00912B6A">
        <w:t xml:space="preserve">uropean </w:t>
      </w:r>
      <w:r w:rsidR="00A77795">
        <w:t>M</w:t>
      </w:r>
      <w:r w:rsidR="00912B6A">
        <w:t xml:space="preserve">aritime and </w:t>
      </w:r>
      <w:r w:rsidR="00A77795">
        <w:t>F</w:t>
      </w:r>
      <w:r w:rsidR="00912B6A">
        <w:t xml:space="preserve">isheries </w:t>
      </w:r>
      <w:r w:rsidR="00A77795">
        <w:t>F</w:t>
      </w:r>
      <w:r w:rsidR="00912B6A">
        <w:t>und (EMFF)</w:t>
      </w:r>
      <w:r w:rsidRPr="00371EFE">
        <w:t xml:space="preserve">. The UK was allocated €243m </w:t>
      </w:r>
      <w:r w:rsidR="00F53E4F" w:rsidRPr="00371EFE">
        <w:t>f</w:t>
      </w:r>
      <w:r w:rsidR="00F53E4F">
        <w:t>rom the</w:t>
      </w:r>
      <w:r w:rsidR="00F53E4F" w:rsidRPr="00371EFE">
        <w:t xml:space="preserve"> </w:t>
      </w:r>
      <w:r w:rsidRPr="00371EFE">
        <w:t>EMFF over 2014</w:t>
      </w:r>
      <w:r w:rsidR="00135E5D">
        <w:t xml:space="preserve"> to </w:t>
      </w:r>
      <w:r w:rsidRPr="00371EFE">
        <w:t xml:space="preserve">2020, divided between England, </w:t>
      </w:r>
      <w:r w:rsidR="00590B12">
        <w:t xml:space="preserve">Wales </w:t>
      </w:r>
      <w:r w:rsidRPr="00371EFE">
        <w:t xml:space="preserve">Scotland, </w:t>
      </w:r>
      <w:r w:rsidR="00912B6A" w:rsidRPr="005B7F2D">
        <w:t>and</w:t>
      </w:r>
      <w:r w:rsidR="00912B6A">
        <w:t xml:space="preserve"> </w:t>
      </w:r>
      <w:r w:rsidRPr="00371EFE">
        <w:t>N</w:t>
      </w:r>
      <w:r w:rsidR="00C81A34">
        <w:t>orthern Ireland</w:t>
      </w:r>
      <w:r w:rsidRPr="00371EFE">
        <w:t xml:space="preserve">. </w:t>
      </w:r>
    </w:p>
    <w:p w14:paraId="59C53B45" w14:textId="77777777" w:rsidR="00371EFE" w:rsidRDefault="00371EFE" w:rsidP="00371EFE">
      <w:pPr>
        <w:pStyle w:val="HSubheading3"/>
      </w:pPr>
      <w:bookmarkStart w:id="20" w:name="_Toc72393636"/>
      <w:r>
        <w:t>Fisheries management in the UK</w:t>
      </w:r>
      <w:bookmarkEnd w:id="20"/>
    </w:p>
    <w:p w14:paraId="7E7FABF7" w14:textId="77777777" w:rsidR="00371EFE" w:rsidRDefault="00371EFE" w:rsidP="00371EFE">
      <w:pPr>
        <w:pStyle w:val="HSubheading4"/>
      </w:pPr>
      <w:bookmarkStart w:id="21" w:name="_Toc72393637"/>
      <w:r>
        <w:t>Quota distribution</w:t>
      </w:r>
      <w:bookmarkEnd w:id="21"/>
    </w:p>
    <w:p w14:paraId="02F52423" w14:textId="698F1BD8" w:rsidR="00371EFE" w:rsidRPr="00371EFE" w:rsidRDefault="00371EFE" w:rsidP="001B275B">
      <w:pPr>
        <w:pStyle w:val="ParaNumbered"/>
      </w:pPr>
      <w:r w:rsidRPr="005C3D47">
        <w:t>Following agreement at December Council</w:t>
      </w:r>
      <w:r>
        <w:t xml:space="preserve"> </w:t>
      </w:r>
      <w:r w:rsidR="00F55D80">
        <w:t>on the level of</w:t>
      </w:r>
      <w:r>
        <w:t xml:space="preserve"> TACs</w:t>
      </w:r>
      <w:r w:rsidRPr="005C3D47">
        <w:t xml:space="preserve">, Defra allocates shares of the UK’s quotas to each of the UK’s four Fisheries Administrations. Allocations </w:t>
      </w:r>
      <w:r>
        <w:t>have been</w:t>
      </w:r>
      <w:r w:rsidRPr="005C3D47">
        <w:t xml:space="preserve"> based on </w:t>
      </w:r>
      <w:r w:rsidRPr="008B5D91">
        <w:t>Fixed Quota Allocation (FQA</w:t>
      </w:r>
      <w:r w:rsidRPr="005C3D47">
        <w:rPr>
          <w:b/>
        </w:rPr>
        <w:t xml:space="preserve">) </w:t>
      </w:r>
      <w:r w:rsidRPr="005C3D47">
        <w:t>units</w:t>
      </w:r>
      <w:r>
        <w:t xml:space="preserve"> and </w:t>
      </w:r>
      <w:r w:rsidR="0061425F">
        <w:t xml:space="preserve">arrangements for allocating and transferring quota </w:t>
      </w:r>
      <w:r>
        <w:t>are set out in the Concordat between the</w:t>
      </w:r>
      <w:r w:rsidR="00B00FFF" w:rsidRPr="00B00FFF">
        <w:t xml:space="preserve"> Fisheries Administrations</w:t>
      </w:r>
      <w:r>
        <w:t xml:space="preserve"> (</w:t>
      </w:r>
      <w:r w:rsidRPr="00223937">
        <w:rPr>
          <w:i/>
        </w:rPr>
        <w:t>Concordat on management arrangements for fishing quotas and licensing in the UK</w:t>
      </w:r>
      <w:r>
        <w:t xml:space="preserve"> and in the Quota Management Rules (</w:t>
      </w:r>
      <w:r w:rsidRPr="008B5D91">
        <w:rPr>
          <w:i/>
        </w:rPr>
        <w:t>Rules for the management of the UK's fisheries quotas in areas I, II, IV, VI and VI (and associated areas) and in Faroese waters (Vb)</w:t>
      </w:r>
      <w:r>
        <w:t>)</w:t>
      </w:r>
      <w:r w:rsidRPr="008B5D91">
        <w:t>. Each unit entitles the FQA holder to a specific percentage share of</w:t>
      </w:r>
      <w:r>
        <w:t xml:space="preserve"> UK quota for</w:t>
      </w:r>
      <w:r w:rsidRPr="008B5D91">
        <w:t xml:space="preserve"> a given stock. FQAs were allocated to vessel owners in 1999 based on historical fishing track records. </w:t>
      </w:r>
    </w:p>
    <w:p w14:paraId="65CC9CA0" w14:textId="3ABCE9DD" w:rsidR="008B0141" w:rsidRDefault="006D3CCD" w:rsidP="008B0141">
      <w:pPr>
        <w:pStyle w:val="ParaNumbered"/>
      </w:pPr>
      <w:r>
        <w:t>T</w:t>
      </w:r>
      <w:r w:rsidR="008B0141">
        <w:t xml:space="preserve">he fishing industry is divided into two categories for the purposes of </w:t>
      </w:r>
      <w:r>
        <w:t>distributing fishing opportunities</w:t>
      </w:r>
      <w:r w:rsidR="008B0141">
        <w:t>:</w:t>
      </w:r>
    </w:p>
    <w:p w14:paraId="75A18D39" w14:textId="1E995A35" w:rsidR="008B0141" w:rsidRDefault="008B0141" w:rsidP="00CA594F">
      <w:pPr>
        <w:pStyle w:val="ParaBulleted"/>
      </w:pPr>
      <w:r>
        <w:t xml:space="preserve">the “sector”, which is comprised of </w:t>
      </w:r>
      <w:r w:rsidR="00C95B54">
        <w:t>boats</w:t>
      </w:r>
      <w:r>
        <w:t xml:space="preserve"> over 10 metres in length that are members of Producer Organisations (</w:t>
      </w:r>
      <w:r w:rsidR="00EC2985">
        <w:t>POs</w:t>
      </w:r>
      <w:r w:rsidR="00C95B54">
        <w:t>) (</w:t>
      </w:r>
      <w:r>
        <w:t xml:space="preserve">see below). </w:t>
      </w:r>
      <w:r w:rsidR="006D3CCD">
        <w:t>POs</w:t>
      </w:r>
      <w:r>
        <w:t xml:space="preserve"> manage the quota received on behalf of their members. Most over 10 metre </w:t>
      </w:r>
      <w:r w:rsidR="00C95B54">
        <w:t>boats</w:t>
      </w:r>
      <w:r>
        <w:t xml:space="preserve"> are members of POs in the UK</w:t>
      </w:r>
      <w:r w:rsidR="006D3CCD">
        <w:t>; and</w:t>
      </w:r>
    </w:p>
    <w:p w14:paraId="51B3C183" w14:textId="7C267107" w:rsidR="008B0141" w:rsidRDefault="008B0141" w:rsidP="00CA594F">
      <w:pPr>
        <w:pStyle w:val="ParaBulleted"/>
      </w:pPr>
      <w:r>
        <w:t xml:space="preserve">the “non-sector”, which is comprised of over 10 metre and under-10 metre </w:t>
      </w:r>
      <w:r w:rsidR="00C95B54">
        <w:t>boats</w:t>
      </w:r>
      <w:r>
        <w:t xml:space="preserve"> that are not members of </w:t>
      </w:r>
      <w:r w:rsidR="006D3CCD">
        <w:t>PO</w:t>
      </w:r>
      <w:r>
        <w:t>s. Their quota is managed by each fisheries administration using a shared pool system. For England, these pools are managed by the MMO, who issue monthly allocations of quota</w:t>
      </w:r>
      <w:r w:rsidR="00CA594F" w:rsidRPr="00CA594F">
        <w:t xml:space="preserve"> and, based on the level of catches recorded, the MMO will make decisions on whether the levels of quota allocated each month need to be changed.</w:t>
      </w:r>
      <w:r>
        <w:t xml:space="preserve"> </w:t>
      </w:r>
    </w:p>
    <w:p w14:paraId="1177FA81" w14:textId="05A46B96" w:rsidR="00371EFE" w:rsidRPr="00CA594F" w:rsidRDefault="008B0141" w:rsidP="00CA594F">
      <w:pPr>
        <w:pStyle w:val="ParaNumbered"/>
      </w:pPr>
      <w:r w:rsidRPr="00CA594F">
        <w:t>Some quota is allocated outside of the FQA system</w:t>
      </w:r>
      <w:r w:rsidR="00CA594F">
        <w:t xml:space="preserve"> to support certain policy objectives</w:t>
      </w:r>
      <w:r w:rsidRPr="00CA594F">
        <w:t>. For example, in England the under-10</w:t>
      </w:r>
      <w:r w:rsidR="00CA594F">
        <w:t xml:space="preserve"> </w:t>
      </w:r>
      <w:r w:rsidRPr="00CA594F">
        <w:t>m</w:t>
      </w:r>
      <w:r w:rsidR="00CA594F">
        <w:t>etre</w:t>
      </w:r>
      <w:r w:rsidRPr="00CA594F">
        <w:t xml:space="preserve"> fleet’s allocation is adjusted to guarantee a minimum share in certain stocks. </w:t>
      </w:r>
    </w:p>
    <w:p w14:paraId="42D1EBA6" w14:textId="77777777" w:rsidR="00371EFE" w:rsidRDefault="00B7780B" w:rsidP="00B7780B">
      <w:pPr>
        <w:pStyle w:val="HSubheading4"/>
      </w:pPr>
      <w:bookmarkStart w:id="22" w:name="_Toc72393638"/>
      <w:r>
        <w:t>Producer Organisation</w:t>
      </w:r>
      <w:r w:rsidR="001711B6">
        <w:t>s</w:t>
      </w:r>
      <w:bookmarkEnd w:id="22"/>
    </w:p>
    <w:p w14:paraId="0A4A2669" w14:textId="094D49F6" w:rsidR="00B7780B" w:rsidRPr="00B7780B" w:rsidRDefault="00B7780B" w:rsidP="001B275B">
      <w:pPr>
        <w:pStyle w:val="ParaNumbered"/>
      </w:pPr>
      <w:r w:rsidRPr="00B7780B">
        <w:t xml:space="preserve">POs were established under </w:t>
      </w:r>
      <w:r w:rsidR="001711B6">
        <w:t xml:space="preserve">the </w:t>
      </w:r>
      <w:r w:rsidRPr="00B7780B">
        <w:t>EU Regulation on the common organisation of the markets in fishery and aquaculture products (No. 1379/2013</w:t>
      </w:r>
      <w:r w:rsidR="00B00FFF">
        <w:t xml:space="preserve"> - the </w:t>
      </w:r>
      <w:r w:rsidR="00C50739">
        <w:t>‘</w:t>
      </w:r>
      <w:r w:rsidR="00B00FFF">
        <w:t>CMO Regulation</w:t>
      </w:r>
      <w:r w:rsidR="00C50739">
        <w:t>’</w:t>
      </w:r>
      <w:r>
        <w:t>).</w:t>
      </w:r>
      <w:r w:rsidRPr="00B7780B">
        <w:t xml:space="preserve"> POs are made up of </w:t>
      </w:r>
      <w:r w:rsidR="00F55D80">
        <w:t>fishery or aquaculture producers</w:t>
      </w:r>
      <w:r w:rsidRPr="00B7780B">
        <w:t xml:space="preserve"> and their main objectives are promoting sustainable fishing, reducing unwanted catches, contributing to the traceability of fishery products</w:t>
      </w:r>
      <w:r w:rsidR="00F55D80">
        <w:t>,</w:t>
      </w:r>
      <w:r w:rsidRPr="00B7780B">
        <w:t xml:space="preserve"> and the elimination of </w:t>
      </w:r>
      <w:r w:rsidR="00C50739">
        <w:t>illegal, unreported and unregulated (</w:t>
      </w:r>
      <w:r w:rsidRPr="00B7780B">
        <w:t>IUU</w:t>
      </w:r>
      <w:r w:rsidR="00C50739">
        <w:t>)</w:t>
      </w:r>
      <w:r w:rsidRPr="00B7780B">
        <w:t xml:space="preserve"> fishing. They also play a role in marketing the products of their members and building a relationship with the supply chain (fish markets, processors, other purchasers, retailers and consumers) in ord</w:t>
      </w:r>
      <w:r>
        <w:t>er to promote market stability.</w:t>
      </w:r>
    </w:p>
    <w:p w14:paraId="59B03B39" w14:textId="77777777" w:rsidR="00B7780B" w:rsidRPr="00B7780B" w:rsidRDefault="00B7780B" w:rsidP="001B275B">
      <w:pPr>
        <w:pStyle w:val="ParaNumbered"/>
      </w:pPr>
      <w:r w:rsidRPr="00B7780B">
        <w:t>In addition to their responsibilities under the CMO Regulation, POs in the UK are responsible for managing quota on behalf of their members. PO staff also provide an administrative function to ensure accurate catch records for their members are maintained.</w:t>
      </w:r>
    </w:p>
    <w:p w14:paraId="58DCD292" w14:textId="77777777" w:rsidR="00371EFE" w:rsidRDefault="00371EFE" w:rsidP="00371EFE">
      <w:pPr>
        <w:pStyle w:val="HSubheading4"/>
      </w:pPr>
      <w:bookmarkStart w:id="23" w:name="_Toc72393639"/>
      <w:r>
        <w:t>Fisheries Management in England</w:t>
      </w:r>
      <w:bookmarkEnd w:id="23"/>
    </w:p>
    <w:p w14:paraId="2A871537" w14:textId="77777777" w:rsidR="00371EFE" w:rsidRPr="00371EFE" w:rsidRDefault="00371EFE" w:rsidP="001B275B">
      <w:pPr>
        <w:pStyle w:val="ParaNumbered"/>
      </w:pPr>
      <w:r w:rsidRPr="00371EFE">
        <w:t xml:space="preserve">The enforcement and management of fisheries is generally carried out by the </w:t>
      </w:r>
      <w:r w:rsidR="00A77795">
        <w:t>MMO</w:t>
      </w:r>
      <w:r w:rsidRPr="00371EFE">
        <w:t xml:space="preserve"> and the Inshore Fisheries Conservation Authorities (IFCAs).</w:t>
      </w:r>
    </w:p>
    <w:p w14:paraId="1B45A138" w14:textId="77777777" w:rsidR="00371EFE" w:rsidRPr="00371EFE" w:rsidRDefault="00371EFE" w:rsidP="001B275B">
      <w:pPr>
        <w:pStyle w:val="ParaNumbered"/>
      </w:pPr>
      <w:r w:rsidRPr="00371EFE">
        <w:lastRenderedPageBreak/>
        <w:t xml:space="preserve">The MMO's functions are set out in the Marine and Coastal Access Act 2009 (MCAA) and in general terms are to license, regulate and plan marine activities in the seas around England. </w:t>
      </w:r>
    </w:p>
    <w:p w14:paraId="5946AAB3" w14:textId="77777777" w:rsidR="00371EFE" w:rsidRDefault="00371EFE" w:rsidP="001B275B">
      <w:pPr>
        <w:pStyle w:val="ParaNumbered"/>
      </w:pPr>
      <w:r w:rsidRPr="00371EFE">
        <w:t>The IFCAs</w:t>
      </w:r>
      <w:r w:rsidR="001D1AE5">
        <w:t>’</w:t>
      </w:r>
      <w:r w:rsidRPr="00371EFE">
        <w:t xml:space="preserve"> functions are also set out in the MCAA</w:t>
      </w:r>
      <w:r w:rsidR="001D1AE5">
        <w:t>. They</w:t>
      </w:r>
      <w:r w:rsidRPr="00371EFE">
        <w:t xml:space="preserve"> are committees or joint committees formed from relevant local authorities within 10 areas across England</w:t>
      </w:r>
      <w:r w:rsidR="001D1AE5">
        <w:t>.</w:t>
      </w:r>
      <w:r w:rsidRPr="00371EFE">
        <w:t xml:space="preserve"> Their duties </w:t>
      </w:r>
      <w:r w:rsidR="001D1AE5">
        <w:t>relate to</w:t>
      </w:r>
      <w:r w:rsidRPr="00371EFE">
        <w:t xml:space="preserve"> the management of fisheries resources and the conservation of the marine environment within the inshore sea (0</w:t>
      </w:r>
      <w:r w:rsidR="00C50739">
        <w:t xml:space="preserve"> </w:t>
      </w:r>
      <w:r w:rsidR="00135E5D">
        <w:t xml:space="preserve">to </w:t>
      </w:r>
      <w:r w:rsidRPr="00371EFE">
        <w:t>6 nautical miles). Their powers include byelaw making powers.</w:t>
      </w:r>
    </w:p>
    <w:p w14:paraId="070F6834" w14:textId="77777777" w:rsidR="00371EFE" w:rsidRDefault="00371EFE" w:rsidP="00371EFE">
      <w:pPr>
        <w:pStyle w:val="HSubheading4"/>
      </w:pPr>
      <w:bookmarkStart w:id="24" w:name="_Toc72393640"/>
      <w:r>
        <w:t>Devolution</w:t>
      </w:r>
      <w:bookmarkEnd w:id="24"/>
    </w:p>
    <w:p w14:paraId="751D37D4" w14:textId="69CB0836" w:rsidR="00371EFE" w:rsidRPr="00371EFE" w:rsidRDefault="00371EFE" w:rsidP="001B275B">
      <w:pPr>
        <w:pStyle w:val="ParaNumbered"/>
      </w:pPr>
      <w:r w:rsidRPr="00371EFE">
        <w:t xml:space="preserve">Fisheries is </w:t>
      </w:r>
      <w:r w:rsidR="00DF0089" w:rsidRPr="00371EFE">
        <w:t xml:space="preserve">generally </w:t>
      </w:r>
      <w:r w:rsidRPr="00371EFE">
        <w:t xml:space="preserve">a devolved matter: the Devolved Administrations regulate fisheries in their waters and </w:t>
      </w:r>
      <w:r w:rsidR="004F4864">
        <w:t xml:space="preserve">in the case of Scotland and Northern Ireland, can </w:t>
      </w:r>
      <w:r w:rsidRPr="00371EFE">
        <w:t xml:space="preserve">regulate their </w:t>
      </w:r>
      <w:r w:rsidR="00C95B54">
        <w:t>boats</w:t>
      </w:r>
      <w:r w:rsidRPr="00371EFE">
        <w:t xml:space="preserve"> wherever they fish. The current UK-wide approach to fisheries is achieved because all the</w:t>
      </w:r>
      <w:r w:rsidR="00B00FFF" w:rsidRPr="00B00FFF">
        <w:t xml:space="preserve"> Fisheries Administrations</w:t>
      </w:r>
      <w:r w:rsidRPr="00371EFE">
        <w:t xml:space="preserve"> are required to comply with EU law – including the </w:t>
      </w:r>
      <w:r w:rsidR="00135E5D">
        <w:t>CFP</w:t>
      </w:r>
      <w:r w:rsidRPr="00371EFE">
        <w:t>.</w:t>
      </w:r>
    </w:p>
    <w:p w14:paraId="2B89F3E4" w14:textId="4ED54BCA" w:rsidR="0087056F" w:rsidRDefault="00371EFE" w:rsidP="00DC2B99">
      <w:pPr>
        <w:pStyle w:val="ParaNumbered"/>
      </w:pPr>
      <w:r w:rsidRPr="00371EFE">
        <w:t>A</w:t>
      </w:r>
      <w:r w:rsidR="001D1AE5">
        <w:t>l</w:t>
      </w:r>
      <w:r w:rsidRPr="00371EFE">
        <w:t>s</w:t>
      </w:r>
      <w:r w:rsidR="001D1AE5">
        <w:t>o, as</w:t>
      </w:r>
      <w:r w:rsidRPr="00371EFE">
        <w:t xml:space="preserve"> UK </w:t>
      </w:r>
      <w:r w:rsidR="00C95B54">
        <w:t>boats</w:t>
      </w:r>
      <w:r w:rsidRPr="00371EFE">
        <w:t xml:space="preserve"> fish throughout UK waters, the Fisheries Administrations work together to ensure a common or consistent approach to fisheries management where necessary or appropriate. This is currently provided for through the Concordat.</w:t>
      </w:r>
      <w:bookmarkStart w:id="25" w:name="_Toc418587920"/>
    </w:p>
    <w:p w14:paraId="665E442C" w14:textId="77777777" w:rsidR="00593F18" w:rsidRDefault="00593F18" w:rsidP="0087056F">
      <w:pPr>
        <w:pStyle w:val="HSubheading3"/>
      </w:pPr>
      <w:bookmarkStart w:id="26" w:name="_Toc72393641"/>
      <w:r>
        <w:t>Sustainable fisheries for future generations</w:t>
      </w:r>
      <w:bookmarkEnd w:id="26"/>
    </w:p>
    <w:p w14:paraId="496A3DBA" w14:textId="7E8A5EA0" w:rsidR="00593F18" w:rsidRDefault="00593F18" w:rsidP="001B275B">
      <w:pPr>
        <w:pStyle w:val="ParaNumbered"/>
      </w:pPr>
      <w:r>
        <w:t>On 4 July 2018</w:t>
      </w:r>
      <w:r w:rsidR="00EC2985">
        <w:t>, the</w:t>
      </w:r>
      <w:r w:rsidR="003C2306">
        <w:t xml:space="preserve"> Department for Environment, Food and Rural Affairs (Defra)</w:t>
      </w:r>
      <w:r>
        <w:t xml:space="preserve"> published a White Paper for consultation (‘Sustainable fisheries for future generation’). This set out the </w:t>
      </w:r>
      <w:r w:rsidR="008A3769">
        <w:t xml:space="preserve">Government’s </w:t>
      </w:r>
      <w:r>
        <w:t xml:space="preserve">vision for future fisheries management after leaving the </w:t>
      </w:r>
      <w:r w:rsidR="005C6940">
        <w:t>EU</w:t>
      </w:r>
      <w:r>
        <w:t xml:space="preserve"> and the CFP. The White Paper sets out the </w:t>
      </w:r>
      <w:r w:rsidR="005C6940">
        <w:t xml:space="preserve">Government’s </w:t>
      </w:r>
      <w:r>
        <w:t>aim to build a vibrant and sustainable UK fishing industry by taking responsibility for managing fisheries resources within UK waters, while continuing to protect and improve the marine environment, in line with the 25 Year Environment Plan</w:t>
      </w:r>
      <w:r w:rsidR="008A3769">
        <w:t xml:space="preserve"> which was published in </w:t>
      </w:r>
      <w:r w:rsidR="008449A0">
        <w:t>January 2018</w:t>
      </w:r>
      <w:r>
        <w:t xml:space="preserve">. The purpose of the consultation was to seek views on the </w:t>
      </w:r>
      <w:r w:rsidR="005A1C53">
        <w:t xml:space="preserve">Government’s </w:t>
      </w:r>
      <w:r>
        <w:t xml:space="preserve">proposals for all aspects of </w:t>
      </w:r>
      <w:r w:rsidR="007A0EA9">
        <w:t xml:space="preserve">its </w:t>
      </w:r>
      <w:r>
        <w:t>emerging approach which were set out in the White Paper.</w:t>
      </w:r>
    </w:p>
    <w:p w14:paraId="1943F9AB" w14:textId="032E4DBC" w:rsidR="00436B70" w:rsidRPr="007A6D99" w:rsidRDefault="00593F18" w:rsidP="00DC2B99">
      <w:pPr>
        <w:pStyle w:val="ParaNumbered"/>
      </w:pPr>
      <w:r>
        <w:t xml:space="preserve">The consultation closed on 12 September 2018. In total, 34,667 responses to the consultation were received from a wide range of stakeholders including fishermen, </w:t>
      </w:r>
      <w:r w:rsidR="005C6940">
        <w:t>POs</w:t>
      </w:r>
      <w:r>
        <w:t xml:space="preserve">, </w:t>
      </w:r>
      <w:r w:rsidR="005C6940">
        <w:t xml:space="preserve">public </w:t>
      </w:r>
      <w:r>
        <w:t>bodies</w:t>
      </w:r>
      <w:r w:rsidR="00C50739">
        <w:t>,</w:t>
      </w:r>
      <w:r>
        <w:t xml:space="preserve"> local councils, </w:t>
      </w:r>
      <w:r w:rsidR="005C6940">
        <w:t>non</w:t>
      </w:r>
      <w:r>
        <w:t xml:space="preserve">-governmental organisations, members of Parliament, </w:t>
      </w:r>
      <w:r w:rsidR="00F80669">
        <w:t>IFCAs</w:t>
      </w:r>
      <w:r>
        <w:t xml:space="preserve">, academia, other industries and local groups. </w:t>
      </w:r>
    </w:p>
    <w:bookmarkEnd w:id="25" w:displacedByCustomXml="next"/>
    <w:bookmarkStart w:id="27" w:name="_Toc416612128" w:displacedByCustomXml="next"/>
    <w:bookmarkStart w:id="28" w:name="_Toc410653885" w:displacedByCustomXml="next"/>
    <w:bookmarkStart w:id="29" w:name="_Toc417648113" w:displacedByCustomXml="next"/>
    <w:bookmarkStart w:id="30" w:name="_Toc418587922" w:displacedByCustomXml="next"/>
    <w:bookmarkStart w:id="31" w:name="_Toc72393642" w:displacedByCustomXml="next"/>
    <w:sdt>
      <w:sdtPr>
        <w:id w:val="-916626073"/>
        <w:lock w:val="sdtContentLocked"/>
        <w:placeholder>
          <w:docPart w:val="DefaultPlaceholder_1081868574"/>
        </w:placeholder>
        <w:group/>
      </w:sdtPr>
      <w:sdtEndPr/>
      <w:sdtContent>
        <w:p w14:paraId="5FCDC167" w14:textId="77777777" w:rsidR="00E718E1" w:rsidRPr="00CA4237" w:rsidRDefault="00E718E1" w:rsidP="005E1288">
          <w:pPr>
            <w:pStyle w:val="Heading1"/>
            <w:keepNext/>
          </w:pPr>
          <w:r w:rsidRPr="00CA4237">
            <w:t>Legal background</w:t>
          </w:r>
        </w:p>
        <w:bookmarkEnd w:id="27" w:displacedByCustomXml="next"/>
        <w:bookmarkEnd w:id="28" w:displacedByCustomXml="next"/>
        <w:bookmarkEnd w:id="29" w:displacedByCustomXml="next"/>
        <w:bookmarkEnd w:id="30" w:displacedByCustomXml="next"/>
      </w:sdtContent>
    </w:sdt>
    <w:bookmarkEnd w:id="31" w:displacedByCustomXml="prev"/>
    <w:p w14:paraId="738173AB" w14:textId="77777777" w:rsidR="00371EFE" w:rsidRDefault="00371EFE" w:rsidP="00371EFE">
      <w:pPr>
        <w:pStyle w:val="HSubheading3"/>
      </w:pPr>
      <w:bookmarkStart w:id="32" w:name="_Toc72393643"/>
      <w:r>
        <w:t>Legal background to the Common Fisheries Policy</w:t>
      </w:r>
      <w:bookmarkEnd w:id="32"/>
    </w:p>
    <w:p w14:paraId="483F4C80" w14:textId="0DEB9EC0" w:rsidR="00371EFE" w:rsidRDefault="00371EFE" w:rsidP="001B275B">
      <w:pPr>
        <w:pStyle w:val="ParaNumbered"/>
      </w:pPr>
      <w:r w:rsidRPr="00371EFE">
        <w:t xml:space="preserve">Article 2(1) </w:t>
      </w:r>
      <w:r w:rsidR="001D1AE5">
        <w:t xml:space="preserve">of the </w:t>
      </w:r>
      <w:r w:rsidRPr="00371EFE">
        <w:t>Treaty o</w:t>
      </w:r>
      <w:r w:rsidR="001D1AE5">
        <w:t>n</w:t>
      </w:r>
      <w:r w:rsidRPr="00371EFE">
        <w:t xml:space="preserve"> the Functioning of the European Union (TFEU) provides that the EU has exclusive competence in several areas. These are set out in Article 3(1) TFEU and </w:t>
      </w:r>
      <w:r w:rsidR="00C95B54" w:rsidRPr="00371EFE">
        <w:t>include:</w:t>
      </w:r>
      <w:r w:rsidR="00C95B54">
        <w:t xml:space="preserve"> -</w:t>
      </w:r>
    </w:p>
    <w:p w14:paraId="3F669B33" w14:textId="77777777" w:rsidR="00371EFE" w:rsidRPr="00371EFE" w:rsidRDefault="00371EFE" w:rsidP="001B275B">
      <w:pPr>
        <w:pStyle w:val="ParaNumbered"/>
        <w:numPr>
          <w:ilvl w:val="0"/>
          <w:numId w:val="0"/>
        </w:numPr>
        <w:ind w:left="1440"/>
      </w:pPr>
      <w:r w:rsidRPr="00371EFE">
        <w:t>“(d) the conservation of marine biological resources under the common fisheries policy”.</w:t>
      </w:r>
    </w:p>
    <w:p w14:paraId="5E5CBF0E" w14:textId="77777777" w:rsidR="00D84029" w:rsidRDefault="00D84029" w:rsidP="001B275B">
      <w:pPr>
        <w:pStyle w:val="ParaNumbered"/>
        <w:numPr>
          <w:ilvl w:val="0"/>
          <w:numId w:val="0"/>
        </w:numPr>
        <w:ind w:left="502"/>
      </w:pPr>
      <w:r w:rsidRPr="00D84029">
        <w:t xml:space="preserve">As an EU Member State, the UK therefore does not </w:t>
      </w:r>
      <w:r w:rsidR="00D278EF">
        <w:t>have</w:t>
      </w:r>
      <w:r w:rsidRPr="00D84029">
        <w:t xml:space="preserve"> competence to act in relation to the conservation of marine biological resources under the CFP. This means that the EU has made most of the law applicable in the UK in relation to fishing and the need for marine conservation in connection with fishing activities.</w:t>
      </w:r>
      <w:r w:rsidR="005123C5">
        <w:t xml:space="preserve"> The CFP does, however, provide for Member States to manage their territorial waters (provided they do so consistently with any CFP rules).</w:t>
      </w:r>
    </w:p>
    <w:p w14:paraId="271A5986" w14:textId="77777777" w:rsidR="00D84029" w:rsidRPr="00D84029" w:rsidRDefault="005123C5" w:rsidP="001B275B">
      <w:pPr>
        <w:pStyle w:val="ParaNumbered"/>
      </w:pPr>
      <w:r>
        <w:t xml:space="preserve">Under </w:t>
      </w:r>
      <w:r w:rsidR="00D84029" w:rsidRPr="00D84029">
        <w:t xml:space="preserve">Article 3(2) </w:t>
      </w:r>
      <w:r>
        <w:t xml:space="preserve">of the </w:t>
      </w:r>
      <w:r w:rsidR="00D84029" w:rsidRPr="00D84029">
        <w:t>TFEU</w:t>
      </w:r>
      <w:r>
        <w:t xml:space="preserve">, the EU generally has exclusive competence in relation to international matters where it has </w:t>
      </w:r>
      <w:r w:rsidR="00562547">
        <w:t>exclusive internal competence</w:t>
      </w:r>
      <w:r w:rsidR="005A1C53">
        <w:t>.</w:t>
      </w:r>
      <w:r w:rsidR="00562547">
        <w:t xml:space="preserve"> </w:t>
      </w:r>
      <w:r w:rsidR="00D84029" w:rsidRPr="00D84029">
        <w:t>The EU has entered into a large number of fisheries agreements with third countries</w:t>
      </w:r>
      <w:r w:rsidR="00562547">
        <w:t xml:space="preserve"> and is a member of several </w:t>
      </w:r>
      <w:r w:rsidR="00716CE1">
        <w:t>RFMOs</w:t>
      </w:r>
      <w:r w:rsidR="00D84029" w:rsidRPr="00D84029">
        <w:t>.</w:t>
      </w:r>
    </w:p>
    <w:p w14:paraId="38E93090" w14:textId="77777777" w:rsidR="00D84029" w:rsidRPr="00D84029" w:rsidRDefault="00D84029" w:rsidP="001B275B">
      <w:pPr>
        <w:pStyle w:val="ParaNumbered"/>
      </w:pPr>
      <w:r w:rsidRPr="00D84029">
        <w:lastRenderedPageBreak/>
        <w:t>Article 2(2) TFEU provides that in areas of shared competence the Member States may exercise their competence to the extent that the EU has not exercised its competence. The areas of shared competence are set out in Article 4(2) TFEU and include</w:t>
      </w:r>
    </w:p>
    <w:p w14:paraId="64F8D7B5" w14:textId="77777777" w:rsidR="00D84029" w:rsidRPr="00D84029" w:rsidRDefault="00D84029" w:rsidP="001B275B">
      <w:pPr>
        <w:pStyle w:val="ParaNumbered"/>
        <w:numPr>
          <w:ilvl w:val="0"/>
          <w:numId w:val="0"/>
        </w:numPr>
        <w:ind w:left="1440"/>
      </w:pPr>
      <w:r w:rsidRPr="00D84029">
        <w:t>“(d) agriculture and fisheries, excluding the conservation of marine biological resources;</w:t>
      </w:r>
    </w:p>
    <w:p w14:paraId="39781AF6" w14:textId="77777777" w:rsidR="00D84029" w:rsidRPr="00D84029" w:rsidRDefault="00D84029" w:rsidP="001B275B">
      <w:pPr>
        <w:pStyle w:val="ParaNumbered"/>
        <w:numPr>
          <w:ilvl w:val="0"/>
          <w:numId w:val="0"/>
        </w:numPr>
        <w:ind w:left="1434"/>
      </w:pPr>
      <w:r w:rsidRPr="00D84029">
        <w:t>(e) environment”</w:t>
      </w:r>
    </w:p>
    <w:p w14:paraId="4FAF31E6" w14:textId="77777777" w:rsidR="00D84029" w:rsidRPr="00D84029" w:rsidRDefault="00D84029" w:rsidP="001B275B">
      <w:pPr>
        <w:pStyle w:val="ParaNumbered"/>
      </w:pPr>
      <w:r w:rsidRPr="00D84029">
        <w:t xml:space="preserve">There is therefore shared competence in relation to those aspects of fisheries which do not concern the conservation of marine biological resources, for example, in relation to freshwater fish. </w:t>
      </w:r>
    </w:p>
    <w:p w14:paraId="0F1A18ED" w14:textId="4F83C48D" w:rsidR="00D84029" w:rsidRPr="00D84029" w:rsidRDefault="00D84029" w:rsidP="001B275B">
      <w:pPr>
        <w:pStyle w:val="ParaNumbered"/>
      </w:pPr>
      <w:r w:rsidRPr="00D84029">
        <w:t xml:space="preserve">In some areas, the CFP does allow Member States more autonomy. The CFP allows Member States to restrict access </w:t>
      </w:r>
      <w:r w:rsidR="00EC2985">
        <w:t>to</w:t>
      </w:r>
      <w:r w:rsidR="00DF0089" w:rsidRPr="00D84029">
        <w:t xml:space="preserve"> </w:t>
      </w:r>
      <w:r w:rsidRPr="00D84029">
        <w:t>their 0</w:t>
      </w:r>
      <w:r w:rsidR="005A1C53">
        <w:t xml:space="preserve"> to </w:t>
      </w:r>
      <w:r w:rsidRPr="00D84029">
        <w:t xml:space="preserve">12 nautical mile area to their own </w:t>
      </w:r>
      <w:r w:rsidR="00C95B54">
        <w:t>boats</w:t>
      </w:r>
      <w:r w:rsidRPr="00D84029">
        <w:t xml:space="preserve"> and the </w:t>
      </w:r>
      <w:r w:rsidR="00C95B54">
        <w:t>boats</w:t>
      </w:r>
      <w:r w:rsidRPr="00D84029">
        <w:t xml:space="preserve"> of other Member States which have historic fishing rights in that area and to supplement EU measures in their territorial waters, provided they are non-discriminatory and at least as stringent as measures under EU rules. Member States may also enact measures which apply to their own </w:t>
      </w:r>
      <w:r w:rsidR="00C95B54">
        <w:t>boats</w:t>
      </w:r>
      <w:r w:rsidRPr="00D84029">
        <w:t xml:space="preserve"> fishing outside territorial waters, provided those measures are consistent with the objectives of the CFP, and are at least as stringent as measures under </w:t>
      </w:r>
      <w:r w:rsidR="007F1C51">
        <w:t>EU</w:t>
      </w:r>
      <w:r w:rsidR="007F1C51" w:rsidRPr="00D84029">
        <w:t xml:space="preserve"> </w:t>
      </w:r>
      <w:r w:rsidRPr="00D84029">
        <w:t xml:space="preserve">law. This allows the UK to apply technical measures </w:t>
      </w:r>
      <w:r w:rsidR="004F3DE7">
        <w:t>to</w:t>
      </w:r>
      <w:r w:rsidRPr="00D84029">
        <w:t xml:space="preserve"> its own </w:t>
      </w:r>
      <w:r w:rsidR="00C95B54">
        <w:t>boats</w:t>
      </w:r>
      <w:r w:rsidRPr="00D84029">
        <w:t>, regardless of where they are fishing. In emergencies</w:t>
      </w:r>
      <w:r w:rsidR="004F3DE7">
        <w:t>,</w:t>
      </w:r>
      <w:r w:rsidRPr="00D84029">
        <w:t xml:space="preserve"> Member States can also take temporary measures which apply to all </w:t>
      </w:r>
      <w:r w:rsidR="00C95B54">
        <w:t>boats</w:t>
      </w:r>
      <w:r w:rsidRPr="00D84029">
        <w:t xml:space="preserve">, not just their own, in waters within their jurisdiction. Such measures have a time limit of three months. </w:t>
      </w:r>
    </w:p>
    <w:p w14:paraId="2E0DC928" w14:textId="12BFEAEA" w:rsidR="00237F61" w:rsidRPr="00D84029" w:rsidRDefault="00D84029" w:rsidP="00087481">
      <w:pPr>
        <w:pStyle w:val="ParaNumbered"/>
      </w:pPr>
      <w:r w:rsidRPr="00D84029">
        <w:t xml:space="preserve">Member States have various other powers. These </w:t>
      </w:r>
      <w:r w:rsidR="00C95B54" w:rsidRPr="00D84029">
        <w:t>include</w:t>
      </w:r>
      <w:r w:rsidRPr="00D84029">
        <w:t xml:space="preserve"> stipulating which </w:t>
      </w:r>
      <w:r w:rsidR="00C95B54">
        <w:t>boats</w:t>
      </w:r>
      <w:r w:rsidRPr="00D84029">
        <w:t xml:space="preserve"> may have their nationality and thus fly their flag; licensing their own </w:t>
      </w:r>
      <w:r w:rsidR="00C95B54">
        <w:t>boats,</w:t>
      </w:r>
      <w:r w:rsidR="00C95B54" w:rsidRPr="00D84029">
        <w:t xml:space="preserve"> </w:t>
      </w:r>
      <w:r w:rsidRPr="00D84029">
        <w:t xml:space="preserve">allocating quota amongst their own </w:t>
      </w:r>
      <w:r w:rsidR="00C95B54">
        <w:t>boats</w:t>
      </w:r>
      <w:r w:rsidRPr="00D84029">
        <w:t xml:space="preserve">; administering aspects of the </w:t>
      </w:r>
      <w:r w:rsidR="00A77795">
        <w:t>EMFF</w:t>
      </w:r>
      <w:r w:rsidR="00C95B54">
        <w:t>,</w:t>
      </w:r>
      <w:r w:rsidR="00C95B54" w:rsidRPr="00D84029">
        <w:t xml:space="preserve"> </w:t>
      </w:r>
      <w:r w:rsidRPr="00D84029">
        <w:t xml:space="preserve">and carrying out various tasks in relation to the common organisation of the market in fisheries products. In </w:t>
      </w:r>
      <w:r w:rsidR="00C95B54" w:rsidRPr="00D84029">
        <w:t>addition,</w:t>
      </w:r>
      <w:r w:rsidRPr="00D84029">
        <w:t xml:space="preserve"> Member States play a significant role in the enforcement of the CFP.</w:t>
      </w:r>
    </w:p>
    <w:p w14:paraId="61EADCC5" w14:textId="77777777" w:rsidR="00D84029" w:rsidRDefault="00D84029" w:rsidP="00D84029">
      <w:pPr>
        <w:pStyle w:val="HSubheading3"/>
      </w:pPr>
      <w:bookmarkStart w:id="33" w:name="_Toc72393644"/>
      <w:r>
        <w:t>London Fisheries Convention</w:t>
      </w:r>
      <w:bookmarkEnd w:id="33"/>
    </w:p>
    <w:p w14:paraId="0A245839" w14:textId="26CA5885" w:rsidR="00D84029" w:rsidRPr="00D84029" w:rsidRDefault="00D84029" w:rsidP="001B275B">
      <w:pPr>
        <w:pStyle w:val="ParaNumbered"/>
      </w:pPr>
      <w:r w:rsidRPr="00D84029">
        <w:t xml:space="preserve">The </w:t>
      </w:r>
      <w:r w:rsidR="00237F61">
        <w:t>LFC</w:t>
      </w:r>
      <w:r w:rsidRPr="00D84029">
        <w:t xml:space="preserve"> provides certain EU Member States a right of access for their </w:t>
      </w:r>
      <w:r w:rsidR="00C95B54">
        <w:t>boats</w:t>
      </w:r>
      <w:r w:rsidRPr="00D84029">
        <w:t xml:space="preserve"> to fish for certain species in certain areas of UK and Crown Dependency territorial waters within 6 to 12 nautical miles from the coast. </w:t>
      </w:r>
    </w:p>
    <w:p w14:paraId="2F593057" w14:textId="77777777" w:rsidR="00D84029" w:rsidRPr="00D84029" w:rsidRDefault="00D84029" w:rsidP="001B275B">
      <w:pPr>
        <w:pStyle w:val="ParaNumbered"/>
      </w:pPr>
      <w:r w:rsidRPr="00D84029">
        <w:t>It was concluded in 1964, before the UK joined the EU</w:t>
      </w:r>
      <w:r w:rsidR="00097E64">
        <w:t>,</w:t>
      </w:r>
      <w:r w:rsidRPr="00D84029">
        <w:t xml:space="preserve"> and before subsequent international agreements (in particular, </w:t>
      </w:r>
      <w:r w:rsidR="00B00FFF">
        <w:t>UNCLOS</w:t>
      </w:r>
      <w:r w:rsidRPr="00D84029">
        <w:t xml:space="preserve">) established definitively which rights coastal States </w:t>
      </w:r>
      <w:r w:rsidR="00097E64" w:rsidRPr="00D84029">
        <w:t>c</w:t>
      </w:r>
      <w:r w:rsidR="00097E64">
        <w:t>ould</w:t>
      </w:r>
      <w:r w:rsidR="00097E64" w:rsidRPr="00D84029">
        <w:t xml:space="preserve"> </w:t>
      </w:r>
      <w:r w:rsidRPr="00D84029">
        <w:t>exercise in their territorial seas</w:t>
      </w:r>
      <w:r>
        <w:t xml:space="preserve"> and Exclusive Economic Zones. </w:t>
      </w:r>
    </w:p>
    <w:p w14:paraId="0BA044D6" w14:textId="3BB2BA76" w:rsidR="00D84029" w:rsidRPr="00D84029" w:rsidRDefault="00D84029" w:rsidP="001B275B">
      <w:pPr>
        <w:pStyle w:val="ParaNumbered"/>
      </w:pPr>
      <w:r w:rsidRPr="00D84029">
        <w:t xml:space="preserve">The Netherlands, Germany, Belgium, France and Ireland </w:t>
      </w:r>
      <w:r w:rsidR="001E219E">
        <w:t>can</w:t>
      </w:r>
      <w:r w:rsidRPr="00D84029">
        <w:t xml:space="preserve"> fish for certain species in certain areas of UK and Crown Dependency territorial waters under the agreement, wh</w:t>
      </w:r>
      <w:r w:rsidR="00436B70">
        <w:t xml:space="preserve">ilst UK </w:t>
      </w:r>
      <w:r w:rsidR="00C95B54">
        <w:t>boats</w:t>
      </w:r>
      <w:r w:rsidR="00436B70">
        <w:t xml:space="preserve"> have access to </w:t>
      </w:r>
      <w:r w:rsidRPr="00D84029">
        <w:t>certain areas and for certain species 6</w:t>
      </w:r>
      <w:r w:rsidR="007F1C51">
        <w:t xml:space="preserve"> to </w:t>
      </w:r>
      <w:r w:rsidRPr="00D84029">
        <w:t>12</w:t>
      </w:r>
      <w:r w:rsidR="005A1C53">
        <w:t xml:space="preserve"> </w:t>
      </w:r>
      <w:r w:rsidRPr="00D84029">
        <w:t>n</w:t>
      </w:r>
      <w:r w:rsidR="005A1C53">
        <w:t xml:space="preserve">autical </w:t>
      </w:r>
      <w:r w:rsidRPr="00D84029">
        <w:t>m</w:t>
      </w:r>
      <w:r w:rsidR="005A1C53">
        <w:t>iles</w:t>
      </w:r>
      <w:r w:rsidRPr="00D84029">
        <w:t xml:space="preserve"> from the coast of the Netherlands, Germany, France and Ireland. </w:t>
      </w:r>
    </w:p>
    <w:p w14:paraId="1E7D874F" w14:textId="78C1EA1C" w:rsidR="00D278EF" w:rsidRDefault="00D84029" w:rsidP="001B275B">
      <w:pPr>
        <w:pStyle w:val="ParaNumbered"/>
      </w:pPr>
      <w:r w:rsidRPr="00D84029">
        <w:t xml:space="preserve">The Fishery Limits Act 1964 provided a power for Ministers to give effect to other states’ rights (such as rights under the LFC) of access to fish within British fishery limits (at that time extending to 12 nautical miles from the coast) by making orders designating which countries could fish within these waters. The 1964 Act was repealed and replaced by the Fishery Limits Act 1976, which extended British fishery limits to 200 nautical miles and contained a similar power for Ministers to designate which countries could fish within these new limits. This power was used to provide for access to fish in accordance with the </w:t>
      </w:r>
      <w:r>
        <w:t xml:space="preserve">provisions of the </w:t>
      </w:r>
      <w:r w:rsidR="007F1C51">
        <w:t>LFC</w:t>
      </w:r>
      <w:r>
        <w:t xml:space="preserve">. </w:t>
      </w:r>
      <w:r w:rsidRPr="00D84029">
        <w:t xml:space="preserve">Rights of access under the LFC </w:t>
      </w:r>
      <w:r w:rsidR="00851301">
        <w:t>are</w:t>
      </w:r>
      <w:r w:rsidRPr="00D84029">
        <w:t xml:space="preserve"> also included in Annex 1 to the Basic CFP Regulation (1380/2013), except those rights that rel</w:t>
      </w:r>
      <w:r>
        <w:t xml:space="preserve">ate to the Crown Dependencies. </w:t>
      </w:r>
    </w:p>
    <w:p w14:paraId="6D54D549" w14:textId="380291AE" w:rsidR="00B7780B" w:rsidRPr="00B7780B" w:rsidRDefault="00D278EF" w:rsidP="00087481">
      <w:pPr>
        <w:pStyle w:val="ParaNumbered"/>
      </w:pPr>
      <w:r w:rsidRPr="00D278EF">
        <w:t xml:space="preserve">Article 15 of the LFC permits parties to withdraw from the </w:t>
      </w:r>
      <w:r w:rsidR="005A1C53">
        <w:t>LFC</w:t>
      </w:r>
      <w:r w:rsidR="005A1C53" w:rsidRPr="00D278EF">
        <w:t xml:space="preserve"> </w:t>
      </w:r>
      <w:r w:rsidRPr="00D278EF">
        <w:t>b</w:t>
      </w:r>
      <w:r>
        <w:t xml:space="preserve">y giving two years’ notice. On </w:t>
      </w:r>
      <w:r w:rsidRPr="00D278EF">
        <w:t xml:space="preserve">3 </w:t>
      </w:r>
      <w:r w:rsidRPr="00D278EF">
        <w:lastRenderedPageBreak/>
        <w:t>July 2017, as part of the wider process of becoming an independent Coastal State, the UK formally gave notice of its intention to withdraw from the LFC</w:t>
      </w:r>
      <w:r w:rsidR="008E723F">
        <w:t xml:space="preserve"> as soon as it ceased to be a Member State</w:t>
      </w:r>
      <w:r w:rsidRPr="00D278EF">
        <w:t xml:space="preserve">. </w:t>
      </w:r>
      <w:r w:rsidR="008449A0" w:rsidRPr="008449A0">
        <w:t xml:space="preserve">The UK’s participation in the LFC </w:t>
      </w:r>
      <w:r w:rsidR="008E723F">
        <w:t>therefore</w:t>
      </w:r>
      <w:r w:rsidR="008449A0" w:rsidRPr="008449A0">
        <w:t xml:space="preserve"> formally end</w:t>
      </w:r>
      <w:r w:rsidR="00851301">
        <w:t>s</w:t>
      </w:r>
      <w:r w:rsidR="008449A0" w:rsidRPr="008449A0">
        <w:t xml:space="preserve"> on 31 January 2020</w:t>
      </w:r>
      <w:r w:rsidR="00DA216A">
        <w:t>.</w:t>
      </w:r>
      <w:r w:rsidR="008E723F">
        <w:t xml:space="preserve"> It will continue to comply with the access arrangements set out in the CFP Regulation until the end of the </w:t>
      </w:r>
      <w:r w:rsidR="00E0390B">
        <w:t>transition period</w:t>
      </w:r>
      <w:r w:rsidR="008E723F">
        <w:t xml:space="preserve"> on 31 December 2020.</w:t>
      </w:r>
    </w:p>
    <w:p w14:paraId="6A873FD0" w14:textId="77777777" w:rsidR="00D84029" w:rsidRDefault="00D84029" w:rsidP="00C270C7">
      <w:pPr>
        <w:pStyle w:val="HSubheading3"/>
      </w:pPr>
      <w:bookmarkStart w:id="34" w:name="_Toc72393645"/>
      <w:r>
        <w:t>UK law relating to fisheries</w:t>
      </w:r>
      <w:bookmarkEnd w:id="34"/>
    </w:p>
    <w:p w14:paraId="61A7F6C9" w14:textId="77777777" w:rsidR="00D84029" w:rsidRDefault="00D84029" w:rsidP="001B275B">
      <w:pPr>
        <w:pStyle w:val="ParaNumbered"/>
      </w:pPr>
      <w:r w:rsidRPr="00D84029">
        <w:t>In addition to EU law derived from the CFP, there are a number of principal pieces of UK primary legislation that relate to fisheries. These are summarised below.</w:t>
      </w:r>
    </w:p>
    <w:p w14:paraId="03B37043" w14:textId="4704261A" w:rsidR="00D84029" w:rsidRPr="00D84029" w:rsidRDefault="00D84029" w:rsidP="002D418E">
      <w:pPr>
        <w:pStyle w:val="ParaBulleted"/>
        <w:spacing w:line="240" w:lineRule="auto"/>
      </w:pPr>
      <w:r w:rsidRPr="00D84029">
        <w:rPr>
          <w:b/>
        </w:rPr>
        <w:t>The Sea Fish (Conservation) Act 1967 (SF(C)A 1967)</w:t>
      </w:r>
      <w:r w:rsidRPr="00D84029">
        <w:t xml:space="preserve"> contains a number of important provisions which allow </w:t>
      </w:r>
      <w:r w:rsidR="007F1C51">
        <w:t>the Secretary of State and</w:t>
      </w:r>
      <w:r w:rsidRPr="00D84029">
        <w:t xml:space="preserve"> D</w:t>
      </w:r>
      <w:r w:rsidR="00B00FFF">
        <w:t>evolved Administration</w:t>
      </w:r>
      <w:r w:rsidR="007F1C51">
        <w:t>s</w:t>
      </w:r>
      <w:r w:rsidRPr="00D84029">
        <w:t xml:space="preserve"> to:</w:t>
      </w:r>
    </w:p>
    <w:p w14:paraId="15E67BC1" w14:textId="77777777" w:rsidR="00D84029" w:rsidRPr="005B7F2D" w:rsidRDefault="00D84029" w:rsidP="005B7F2D">
      <w:pPr>
        <w:pStyle w:val="ParaBulleted"/>
        <w:numPr>
          <w:ilvl w:val="1"/>
          <w:numId w:val="8"/>
        </w:numPr>
      </w:pPr>
      <w:r w:rsidRPr="00D84029">
        <w:t xml:space="preserve">prescribe </w:t>
      </w:r>
      <w:r w:rsidRPr="005B7F2D">
        <w:t>the size limits for sea fish and minimum net sizes</w:t>
      </w:r>
      <w:r w:rsidR="00302181" w:rsidRPr="005B7F2D">
        <w:t xml:space="preserve">; </w:t>
      </w:r>
    </w:p>
    <w:p w14:paraId="4626648B" w14:textId="111809F0" w:rsidR="00D84029" w:rsidRPr="005B7F2D" w:rsidRDefault="00D84029" w:rsidP="005B7F2D">
      <w:pPr>
        <w:pStyle w:val="ParaBulleted"/>
        <w:numPr>
          <w:ilvl w:val="1"/>
          <w:numId w:val="8"/>
        </w:numPr>
      </w:pPr>
      <w:r w:rsidRPr="005B7F2D">
        <w:t>license fishing boats</w:t>
      </w:r>
      <w:r w:rsidR="00302181" w:rsidRPr="005B7F2D">
        <w:t xml:space="preserve">; </w:t>
      </w:r>
    </w:p>
    <w:p w14:paraId="49EC02A2" w14:textId="77777777" w:rsidR="00D84029" w:rsidRPr="005B7F2D" w:rsidRDefault="00D84029" w:rsidP="005B7F2D">
      <w:pPr>
        <w:pStyle w:val="ParaBulleted"/>
        <w:numPr>
          <w:ilvl w:val="1"/>
          <w:numId w:val="8"/>
        </w:numPr>
      </w:pPr>
      <w:r w:rsidRPr="005B7F2D">
        <w:t>regulate the trans-shipment of fish from vessel to vessel</w:t>
      </w:r>
      <w:r w:rsidR="00302181" w:rsidRPr="005B7F2D">
        <w:t xml:space="preserve">; </w:t>
      </w:r>
      <w:r w:rsidR="00033878" w:rsidRPr="005B7F2D">
        <w:t>and</w:t>
      </w:r>
    </w:p>
    <w:p w14:paraId="7E2DEE65" w14:textId="77777777" w:rsidR="00D84029" w:rsidRPr="00D84029" w:rsidRDefault="00D84029" w:rsidP="005B7F2D">
      <w:pPr>
        <w:pStyle w:val="ParaBulleted"/>
        <w:numPr>
          <w:ilvl w:val="1"/>
          <w:numId w:val="8"/>
        </w:numPr>
      </w:pPr>
      <w:r w:rsidRPr="005B7F2D">
        <w:t>restrict fishing</w:t>
      </w:r>
      <w:r w:rsidRPr="00D84029">
        <w:t xml:space="preserve"> in certain areas and the landing of foreign-caught </w:t>
      </w:r>
      <w:r w:rsidR="00302181" w:rsidRPr="00D84029">
        <w:t>fish</w:t>
      </w:r>
      <w:r w:rsidR="00302181">
        <w:t>.</w:t>
      </w:r>
    </w:p>
    <w:p w14:paraId="431F87F6" w14:textId="77777777" w:rsidR="00D84029" w:rsidRPr="00D84029" w:rsidRDefault="00D84029" w:rsidP="00702F1A">
      <w:pPr>
        <w:pStyle w:val="ParaBulleted"/>
        <w:numPr>
          <w:ilvl w:val="0"/>
          <w:numId w:val="0"/>
        </w:numPr>
        <w:spacing w:line="240" w:lineRule="auto"/>
        <w:ind w:left="927"/>
      </w:pPr>
      <w:r w:rsidRPr="00D84029">
        <w:t xml:space="preserve">The main licensing </w:t>
      </w:r>
      <w:r w:rsidR="00B12781">
        <w:t>o</w:t>
      </w:r>
      <w:r w:rsidR="00B12781" w:rsidRPr="00D84029">
        <w:t>rder</w:t>
      </w:r>
      <w:r w:rsidR="00B12781">
        <w:t>s made under this Act</w:t>
      </w:r>
      <w:r w:rsidR="00B12781" w:rsidRPr="00D84029">
        <w:t xml:space="preserve"> </w:t>
      </w:r>
      <w:r w:rsidR="00033878">
        <w:t>are</w:t>
      </w:r>
      <w:r w:rsidRPr="00D84029">
        <w:t xml:space="preserve"> the Sea Fish Licensing Order 1992</w:t>
      </w:r>
      <w:r w:rsidR="00033878">
        <w:t xml:space="preserve"> and the </w:t>
      </w:r>
      <w:r w:rsidR="00033878" w:rsidRPr="00033878">
        <w:t>Sea Fish Licensing (England) Order 2015.</w:t>
      </w:r>
      <w:r w:rsidR="00033878">
        <w:t xml:space="preserve"> The 2015 Order is a consolidation and applies in relation to England. The </w:t>
      </w:r>
      <w:r w:rsidRPr="00D84029">
        <w:t xml:space="preserve">1992 Order </w:t>
      </w:r>
      <w:r w:rsidR="00033878">
        <w:t xml:space="preserve">continues to apply in relation to Scotland, Wales and Northern Ireland. The </w:t>
      </w:r>
      <w:r w:rsidR="00B12781">
        <w:t xml:space="preserve">orders </w:t>
      </w:r>
      <w:r w:rsidRPr="00D84029">
        <w:t xml:space="preserve">prohibit </w:t>
      </w:r>
      <w:r w:rsidR="00033878">
        <w:t xml:space="preserve">unlicensed </w:t>
      </w:r>
      <w:r w:rsidRPr="00D84029">
        <w:t xml:space="preserve">fishing anywhere by </w:t>
      </w:r>
      <w:r w:rsidR="00033878">
        <w:t xml:space="preserve">UK </w:t>
      </w:r>
      <w:r w:rsidRPr="00D84029">
        <w:t>fishing boats (</w:t>
      </w:r>
      <w:r w:rsidR="00033878">
        <w:t xml:space="preserve">subject to </w:t>
      </w:r>
      <w:r w:rsidRPr="00D84029">
        <w:t xml:space="preserve">certain exceptions). </w:t>
      </w:r>
    </w:p>
    <w:p w14:paraId="2BAFB82B" w14:textId="0E17BA25" w:rsidR="00D84029" w:rsidRPr="00EE5E39" w:rsidRDefault="00D84029" w:rsidP="00EE5E39">
      <w:pPr>
        <w:pStyle w:val="ParaBulleted"/>
      </w:pPr>
      <w:r w:rsidRPr="00EE5E39">
        <w:rPr>
          <w:b/>
        </w:rPr>
        <w:t>The Sea Fisheries Act 1968</w:t>
      </w:r>
      <w:r w:rsidRPr="00D84029">
        <w:rPr>
          <w:b/>
        </w:rPr>
        <w:t xml:space="preserve"> </w:t>
      </w:r>
      <w:r w:rsidRPr="00D84029">
        <w:t xml:space="preserve">adds to the framework of domestic UK fisheries legislation. In particular it </w:t>
      </w:r>
      <w:r w:rsidRPr="00EE5E39">
        <w:t xml:space="preserve">provides that Ministers may make orders regulating the conduct of fishing and </w:t>
      </w:r>
      <w:r w:rsidR="00033878" w:rsidRPr="00EE5E39">
        <w:t xml:space="preserve">makes provision for </w:t>
      </w:r>
      <w:r w:rsidRPr="00EE5E39">
        <w:t>British sea-fishery officers.</w:t>
      </w:r>
    </w:p>
    <w:p w14:paraId="0F390E42" w14:textId="40D8AF3C" w:rsidR="00D84029" w:rsidRPr="00EE5E39" w:rsidRDefault="00D84029" w:rsidP="00EE5E39">
      <w:pPr>
        <w:pStyle w:val="ParaBulleted"/>
      </w:pPr>
      <w:r w:rsidRPr="00EE5E39">
        <w:rPr>
          <w:b/>
        </w:rPr>
        <w:t>The Fishery Limits Act 1976</w:t>
      </w:r>
      <w:r w:rsidRPr="00EE5E39">
        <w:t xml:space="preserve"> </w:t>
      </w:r>
      <w:r w:rsidR="00033878" w:rsidRPr="00EE5E39">
        <w:t>and</w:t>
      </w:r>
      <w:r w:rsidR="00AC3F56" w:rsidRPr="00EE5E39">
        <w:t xml:space="preserve"> </w:t>
      </w:r>
      <w:r w:rsidRPr="00EE5E39">
        <w:t>designation orders made under it prescribe the fishery limits of the British</w:t>
      </w:r>
      <w:r w:rsidRPr="00D84029">
        <w:t xml:space="preserve"> Islands and the rights of the fishing boats of other countries to fish within those limits. British fishery limits are now</w:t>
      </w:r>
      <w:r w:rsidR="008E723F">
        <w:t>,</w:t>
      </w:r>
      <w:r w:rsidRPr="00D84029">
        <w:t xml:space="preserve"> for the purposes of section 1 of the Fishery Limits </w:t>
      </w:r>
      <w:r w:rsidRPr="00EE5E39">
        <w:t>Act</w:t>
      </w:r>
      <w:r w:rsidR="008E723F" w:rsidRPr="00EE5E39">
        <w:t>,</w:t>
      </w:r>
      <w:r w:rsidRPr="00EE5E39">
        <w:t xml:space="preserve"> those limits as designated by the Exclusive Economic Zone Order 2013 which declares the area of the UK’s Exclusive Economic Zone (in effect, the United Kingdom’s 12</w:t>
      </w:r>
      <w:r w:rsidR="005671A5" w:rsidRPr="00EE5E39">
        <w:t xml:space="preserve"> </w:t>
      </w:r>
      <w:r w:rsidR="007F1C51" w:rsidRPr="00EE5E39">
        <w:t xml:space="preserve">to </w:t>
      </w:r>
      <w:r w:rsidRPr="00EE5E39">
        <w:t>200 nautical mile area of sea).</w:t>
      </w:r>
    </w:p>
    <w:p w14:paraId="1AE4BC24" w14:textId="77777777" w:rsidR="00D84029" w:rsidRPr="00EE5E39" w:rsidRDefault="00D84029" w:rsidP="00EE5E39">
      <w:pPr>
        <w:pStyle w:val="ParaBulleted"/>
      </w:pPr>
      <w:r w:rsidRPr="00EE5E39">
        <w:rPr>
          <w:b/>
        </w:rPr>
        <w:t>The Fisheries Act 1981</w:t>
      </w:r>
      <w:r w:rsidRPr="00EE5E39">
        <w:t xml:space="preserve"> created the Sea Fish Industry Authority, setting out its duties and powers </w:t>
      </w:r>
      <w:r w:rsidR="00033878" w:rsidRPr="00EE5E39">
        <w:t xml:space="preserve">(including a power </w:t>
      </w:r>
      <w:r w:rsidRPr="00EE5E39">
        <w:t>to impose a levy on persons engaged in the sea fish industry</w:t>
      </w:r>
      <w:r w:rsidR="00033878" w:rsidRPr="00EE5E39">
        <w:t>). It also</w:t>
      </w:r>
      <w:r w:rsidRPr="00EE5E39">
        <w:t xml:space="preserve"> contain</w:t>
      </w:r>
      <w:r w:rsidR="00033878" w:rsidRPr="00EE5E39">
        <w:t>s</w:t>
      </w:r>
      <w:r w:rsidRPr="00EE5E39">
        <w:t xml:space="preserve"> provisions on financial assistance to the sea fish and fish farming industr</w:t>
      </w:r>
      <w:r w:rsidR="00436B70" w:rsidRPr="00EE5E39">
        <w:t>y</w:t>
      </w:r>
      <w:r w:rsidRPr="00EE5E39">
        <w:t>.</w:t>
      </w:r>
      <w:r w:rsidR="00033878" w:rsidRPr="00EE5E39">
        <w:t xml:space="preserve"> It contains a provision making a breach of EU sea fisheries legislation an offence</w:t>
      </w:r>
      <w:r w:rsidR="00516662" w:rsidRPr="00EE5E39">
        <w:t xml:space="preserve"> under the Act.</w:t>
      </w:r>
    </w:p>
    <w:p w14:paraId="54127377" w14:textId="53C7628B" w:rsidR="00B12781" w:rsidRPr="00EE5E39" w:rsidRDefault="00B12781" w:rsidP="00EE5E39">
      <w:pPr>
        <w:pStyle w:val="ParaBulleted"/>
      </w:pPr>
      <w:r w:rsidRPr="00EE5E39">
        <w:rPr>
          <w:b/>
        </w:rPr>
        <w:t>The Sea Fisheries (Wildlife Conservation) Act 1992</w:t>
      </w:r>
      <w:r w:rsidRPr="00EE5E39">
        <w:t xml:space="preserve"> </w:t>
      </w:r>
      <w:r w:rsidR="00F861FE" w:rsidRPr="00EE5E39">
        <w:rPr>
          <w:rStyle w:val="ParaMainTextChar"/>
        </w:rPr>
        <w:t>contains an overarching duty for the Fisheries Administrations and the MMO to have regard to the conservation of marine flora and fauna when carrying out their sea fisheries functions.</w:t>
      </w:r>
    </w:p>
    <w:p w14:paraId="62E47385" w14:textId="52A81A08" w:rsidR="00D84029" w:rsidRDefault="00D84029" w:rsidP="00EE5E39">
      <w:pPr>
        <w:pStyle w:val="ParaBulleted"/>
      </w:pPr>
      <w:r w:rsidRPr="00EE5E39">
        <w:rPr>
          <w:b/>
        </w:rPr>
        <w:t>The Marine and Coastal Access Act 2009</w:t>
      </w:r>
      <w:r w:rsidRPr="00EE5E39">
        <w:t xml:space="preserve"> established the </w:t>
      </w:r>
      <w:r w:rsidR="007F1C51" w:rsidRPr="00EE5E39">
        <w:t>MMO</w:t>
      </w:r>
      <w:r w:rsidRPr="00EE5E39">
        <w:t xml:space="preserve">. The Act makes the MMO the licensing authority for English </w:t>
      </w:r>
      <w:r w:rsidR="00C95B54" w:rsidRPr="00EE5E39">
        <w:t>boats</w:t>
      </w:r>
      <w:r w:rsidRPr="00EE5E39">
        <w:t>. It also allows Ministers to delegate functions to the MMO and makes</w:t>
      </w:r>
      <w:r w:rsidRPr="00D84029">
        <w:t xml:space="preserve"> provision for the management of inshore fisheries</w:t>
      </w:r>
      <w:r w:rsidR="00516662">
        <w:t xml:space="preserve"> by </w:t>
      </w:r>
      <w:r w:rsidR="007F1C51">
        <w:t>IFCAs</w:t>
      </w:r>
      <w:r w:rsidRPr="00D84029">
        <w:t xml:space="preserve">. </w:t>
      </w:r>
      <w:r w:rsidR="00516662">
        <w:t xml:space="preserve">The Act sets out the regime for marine planning in the UK marine area and provides for the designation and protection of Marine Conservation Zones. </w:t>
      </w:r>
      <w:r w:rsidRPr="00D84029">
        <w:t xml:space="preserve">The Act also makes provision for the </w:t>
      </w:r>
      <w:r w:rsidRPr="00D84029">
        <w:lastRenderedPageBreak/>
        <w:t>enforcement of fisheries legislation by Marine Enforcement Officers.</w:t>
      </w:r>
    </w:p>
    <w:p w14:paraId="7130A69B" w14:textId="77777777" w:rsidR="00D84029" w:rsidRDefault="00D84029" w:rsidP="00D84029">
      <w:pPr>
        <w:pStyle w:val="HSubheading4"/>
      </w:pPr>
      <w:bookmarkStart w:id="35" w:name="_Toc72393646"/>
      <w:r>
        <w:t>Legal background to the devolution of fisheries</w:t>
      </w:r>
      <w:bookmarkEnd w:id="35"/>
    </w:p>
    <w:p w14:paraId="72747AB9" w14:textId="77777777" w:rsidR="00D84029" w:rsidRPr="00D84029" w:rsidRDefault="00D84029" w:rsidP="001B275B">
      <w:pPr>
        <w:pStyle w:val="ParaNumbered"/>
      </w:pPr>
      <w:r w:rsidRPr="00D84029">
        <w:t xml:space="preserve">Foreign affairs (including relations with the EU, other countries and other international organisations) is a reserved matter. Observing and implementing international obligations </w:t>
      </w:r>
      <w:r>
        <w:t>is not a reserved matter.</w:t>
      </w:r>
    </w:p>
    <w:p w14:paraId="7994F321" w14:textId="77777777" w:rsidR="00D84029" w:rsidRPr="00D84029" w:rsidRDefault="00D84029" w:rsidP="001B275B">
      <w:pPr>
        <w:pStyle w:val="ParaNumbered"/>
      </w:pPr>
      <w:r w:rsidRPr="00D84029">
        <w:t xml:space="preserve">Subject to very few exceptions, the </w:t>
      </w:r>
      <w:r w:rsidR="00436B70">
        <w:t>d</w:t>
      </w:r>
      <w:r w:rsidRPr="00D84029">
        <w:t xml:space="preserve">evolved </w:t>
      </w:r>
      <w:r w:rsidR="00436B70">
        <w:t>l</w:t>
      </w:r>
      <w:r w:rsidRPr="00D84029">
        <w:t xml:space="preserve">egislatures and </w:t>
      </w:r>
      <w:r w:rsidR="00436B70">
        <w:t>a</w:t>
      </w:r>
      <w:r w:rsidRPr="00D84029">
        <w:t>dministrations have legislative and executive competence in relation to fisheries and marine conservation in their territorial waters.</w:t>
      </w:r>
    </w:p>
    <w:p w14:paraId="624036CB" w14:textId="77777777" w:rsidR="00D84029" w:rsidRPr="00D84029" w:rsidRDefault="00D84029" w:rsidP="00D84029">
      <w:pPr>
        <w:pStyle w:val="ParaBulleted"/>
      </w:pPr>
      <w:r w:rsidRPr="00D84029">
        <w:t>The regulation of sea fishing in the Scottish zone and the regulation of Scottish fishing boats anywhere are devolved matters.</w:t>
      </w:r>
    </w:p>
    <w:p w14:paraId="5482E2AF" w14:textId="77777777" w:rsidR="00D84029" w:rsidRPr="00D84029" w:rsidRDefault="00D84029" w:rsidP="00D84029">
      <w:pPr>
        <w:pStyle w:val="ParaBulleted"/>
      </w:pPr>
      <w:r w:rsidRPr="00D84029">
        <w:t>The regulation of sea fishing in the Northern Ireland zone and the regulation of Northern Ireland fishing boats anywhere are devolved matters. In Northern Ireland, the foreshore and seabed are excepted matters.</w:t>
      </w:r>
    </w:p>
    <w:p w14:paraId="3C3F44B7" w14:textId="631CA74F" w:rsidR="00D84029" w:rsidRPr="00D84029" w:rsidRDefault="00516662" w:rsidP="00D84029">
      <w:pPr>
        <w:pStyle w:val="ParaBulleted"/>
      </w:pPr>
      <w:r>
        <w:t xml:space="preserve">The regulation of sea fishing is devolved in the Welsh inshore </w:t>
      </w:r>
      <w:r w:rsidR="00C95B54">
        <w:t>area,</w:t>
      </w:r>
      <w:r>
        <w:t xml:space="preserve"> but </w:t>
      </w:r>
      <w:r w:rsidR="00C95B54">
        <w:t>Senedd Cymru</w:t>
      </w:r>
      <w:r>
        <w:t xml:space="preserve"> does not</w:t>
      </w:r>
      <w:r w:rsidR="000F2DEE">
        <w:t xml:space="preserve"> currently</w:t>
      </w:r>
      <w:r>
        <w:t xml:space="preserve"> have legislative competence in relation to fisheries in the Welsh offshore area. </w:t>
      </w:r>
      <w:r w:rsidR="00D84029" w:rsidRPr="00D84029">
        <w:t xml:space="preserve">Fisheries is not reserved under Schedule 7A to the </w:t>
      </w:r>
      <w:r w:rsidR="00D84029">
        <w:t>Government of Wales Act 2006</w:t>
      </w:r>
      <w:r w:rsidR="004F4864">
        <w:t>,</w:t>
      </w:r>
      <w:r>
        <w:t xml:space="preserve"> so</w:t>
      </w:r>
      <w:r w:rsidR="00D84029" w:rsidRPr="00D84029">
        <w:t xml:space="preserve"> is devolved where provisions can be said to relate to Wales</w:t>
      </w:r>
      <w:r>
        <w:t xml:space="preserve"> (which includes the inshore area).</w:t>
      </w:r>
      <w:r w:rsidR="00DA216A">
        <w:t xml:space="preserve"> </w:t>
      </w:r>
      <w:r>
        <w:t xml:space="preserve">Welsh Ministers do have </w:t>
      </w:r>
      <w:r w:rsidR="00D84029" w:rsidRPr="00D84029">
        <w:t xml:space="preserve">executive competence </w:t>
      </w:r>
      <w:r>
        <w:t xml:space="preserve">in relation to fisheries in </w:t>
      </w:r>
      <w:r w:rsidR="00D84029" w:rsidRPr="00D84029">
        <w:t>the offshore region</w:t>
      </w:r>
      <w:r>
        <w:t>.</w:t>
      </w:r>
      <w:r w:rsidR="00DA216A">
        <w:t xml:space="preserve"> </w:t>
      </w:r>
    </w:p>
    <w:p w14:paraId="623C04F5" w14:textId="77777777" w:rsidR="00D84029" w:rsidRPr="00D84029" w:rsidRDefault="00D84029" w:rsidP="001B275B">
      <w:pPr>
        <w:pStyle w:val="ParaNumbered"/>
      </w:pPr>
      <w:r w:rsidRPr="00D84029">
        <w:t xml:space="preserve">Subject to certain exceptions, the Devolved Administrations have devolved competence in relation to marine licensing in their inshore area and the Scottish Ministers and the Welsh Ministers have executive competence in relation to marine licensing in respect of their offshore area. </w:t>
      </w:r>
    </w:p>
    <w:p w14:paraId="33971B19" w14:textId="77777777" w:rsidR="00D84029" w:rsidRPr="00D84029" w:rsidRDefault="00D84029" w:rsidP="001B275B">
      <w:pPr>
        <w:pStyle w:val="ParaNumbered"/>
      </w:pPr>
      <w:r w:rsidRPr="00D84029">
        <w:t>The Devolved Administrations have executive competence in relation to marine planning in their offshore area as well as competence over marine planning in</w:t>
      </w:r>
      <w:r>
        <w:t xml:space="preserve"> their inshore area.</w:t>
      </w:r>
    </w:p>
    <w:p w14:paraId="457A200A" w14:textId="77777777" w:rsidR="00D84029" w:rsidRDefault="00D84029" w:rsidP="00D84029">
      <w:pPr>
        <w:pStyle w:val="HSubheading3"/>
      </w:pPr>
      <w:bookmarkStart w:id="36" w:name="_Toc72393647"/>
      <w:r w:rsidRPr="00D84029">
        <w:t>International law: the United Nations Convention on the Law of the Sea, the United Nations Fish Stocks Agreement and Regional Fishery Management Organisations</w:t>
      </w:r>
      <w:bookmarkEnd w:id="36"/>
    </w:p>
    <w:p w14:paraId="792C07A1" w14:textId="77777777" w:rsidR="00D84029" w:rsidRDefault="00D84029" w:rsidP="00D84029">
      <w:pPr>
        <w:pStyle w:val="HSubheading4"/>
      </w:pPr>
      <w:bookmarkStart w:id="37" w:name="_Toc72393648"/>
      <w:r>
        <w:t>UNCLOS</w:t>
      </w:r>
      <w:bookmarkEnd w:id="37"/>
    </w:p>
    <w:p w14:paraId="292DB030" w14:textId="47E894D6" w:rsidR="00D84029" w:rsidRPr="00D84029" w:rsidRDefault="00A77795" w:rsidP="001B275B">
      <w:pPr>
        <w:pStyle w:val="ParaNumbered"/>
      </w:pPr>
      <w:r>
        <w:t>UNCLOS</w:t>
      </w:r>
      <w:r w:rsidR="00D84029" w:rsidRPr="00D84029">
        <w:t xml:space="preserve"> is the main international agreement governing the World’s oceans and seas. The UK is a party to UNCLOS in its own right. UNCLOS covers a number of significant issues including setting limits</w:t>
      </w:r>
      <w:r w:rsidR="002260A7">
        <w:t xml:space="preserve"> for territorial waters</w:t>
      </w:r>
      <w:r w:rsidR="00DD68CB">
        <w:t xml:space="preserve"> and EEZs</w:t>
      </w:r>
      <w:r w:rsidR="00D84029" w:rsidRPr="00D84029">
        <w:t>, navigation, archipelagic status and transit regimes, continental shelf jurisdiction, deep seabed mining, the exploitation regime</w:t>
      </w:r>
      <w:r w:rsidR="00642B92">
        <w:t xml:space="preserve"> for fish stocks</w:t>
      </w:r>
      <w:r w:rsidR="00D84029" w:rsidRPr="00D84029">
        <w:t xml:space="preserve">, protection of the marine environment, scientific research, and settlement of disputes. In relation to fisheries, UNCLOS </w:t>
      </w:r>
      <w:r w:rsidR="00516662">
        <w:t>recognise</w:t>
      </w:r>
      <w:r w:rsidR="008E723F">
        <w:t>s</w:t>
      </w:r>
      <w:r w:rsidR="00516662" w:rsidRPr="00D84029">
        <w:t xml:space="preserve"> </w:t>
      </w:r>
      <w:r w:rsidR="00D84029" w:rsidRPr="00D84029">
        <w:t>a coastal State's rights and obligations with respect to fishing in its territorial sea, its EEZ and on the high seas.</w:t>
      </w:r>
    </w:p>
    <w:p w14:paraId="58CCEF49" w14:textId="15FB8498" w:rsidR="00E41A5E" w:rsidRPr="00E41A5E" w:rsidRDefault="00E41A5E" w:rsidP="001B275B">
      <w:pPr>
        <w:pStyle w:val="ParaNumbered"/>
      </w:pPr>
      <w:r w:rsidRPr="00E41A5E">
        <w:t xml:space="preserve">The territorial sea is a zone extending up to 12 nautical miles from a coastal State’s baselines (generally the low-water line along the coast). The coastal State’s sovereignty extends to its territorial sea. The coastal State’s sovereignty over its territorial sea is to be exercised in accordance with its international obligations, including obligations under UNCLOS (for example, to provide innocent passage to </w:t>
      </w:r>
      <w:r w:rsidR="00C95B54">
        <w:t>boats</w:t>
      </w:r>
      <w:r w:rsidRPr="00E41A5E">
        <w:t xml:space="preserve"> from third States).</w:t>
      </w:r>
    </w:p>
    <w:p w14:paraId="4904B928" w14:textId="77777777" w:rsidR="00D84029" w:rsidRPr="00D84029" w:rsidRDefault="00D84029" w:rsidP="001B275B">
      <w:pPr>
        <w:pStyle w:val="ParaNumbered"/>
      </w:pPr>
      <w:r w:rsidRPr="00D84029">
        <w:t xml:space="preserve">The EEZ is a zone extending from the outer limit of the coastal State’s territorial sea to up to 200 </w:t>
      </w:r>
      <w:r w:rsidRPr="00D84029">
        <w:lastRenderedPageBreak/>
        <w:t>nautical miles from its baselines or to the median line with another coastal State's EEZ. Within the EEZ, the coastal State enjoys exclusive rights in relation to natural resources and related jurisdictional rights.</w:t>
      </w:r>
    </w:p>
    <w:p w14:paraId="5540141D" w14:textId="77777777" w:rsidR="00D84029" w:rsidRPr="00D84029" w:rsidRDefault="00D84029" w:rsidP="001B275B">
      <w:pPr>
        <w:pStyle w:val="ParaNumbered"/>
      </w:pPr>
      <w:r w:rsidRPr="00D84029">
        <w:t xml:space="preserve">Within the EEZ, the coastal State has “sovereign rights for the purpose of exploring and exploiting, conserving and managing” the fish stocks of the zone (UNCLOS, Article 56(1)). These rights are subject to a number of duties under </w:t>
      </w:r>
      <w:r w:rsidR="005D3A08">
        <w:t>UNCLOS</w:t>
      </w:r>
      <w:r w:rsidRPr="00D84029">
        <w:t>, including the need to:</w:t>
      </w:r>
    </w:p>
    <w:p w14:paraId="16507B8C" w14:textId="77777777" w:rsidR="00D84029" w:rsidRPr="00D84029" w:rsidRDefault="00D84029" w:rsidP="00D84029">
      <w:pPr>
        <w:pStyle w:val="ParaBulleted"/>
      </w:pPr>
      <w:r w:rsidRPr="00D84029">
        <w:t>determine the total allowable catch of the living resources in the EEZ – Article 61(1);</w:t>
      </w:r>
    </w:p>
    <w:p w14:paraId="28A069A0" w14:textId="77777777" w:rsidR="00D84029" w:rsidRPr="00D84029" w:rsidRDefault="00D84029" w:rsidP="00D84029">
      <w:pPr>
        <w:pStyle w:val="ParaBulleted"/>
      </w:pPr>
      <w:r w:rsidRPr="00D84029">
        <w:t>maintain or restore populations of harvested species at levels which can produce the maximum sustainable yield – Article 61(3);</w:t>
      </w:r>
    </w:p>
    <w:p w14:paraId="2D00E8B5" w14:textId="77777777" w:rsidR="00D84029" w:rsidRPr="00D84029" w:rsidRDefault="00D84029" w:rsidP="00D84029">
      <w:pPr>
        <w:pStyle w:val="ParaBulleted"/>
      </w:pPr>
      <w:r w:rsidRPr="00D84029">
        <w:t xml:space="preserve">optimise utilisation of the living resources within its EEZ, without prejudice to Article 61 – Article 62(1); </w:t>
      </w:r>
    </w:p>
    <w:p w14:paraId="16EC2978" w14:textId="77777777" w:rsidR="00D84029" w:rsidRPr="00D84029" w:rsidRDefault="00D84029" w:rsidP="00D84029">
      <w:pPr>
        <w:pStyle w:val="ParaBulleted"/>
      </w:pPr>
      <w:r w:rsidRPr="00D84029">
        <w:t>determine the coastal State’s own capacity to harvest those living resources – Article 62(2);</w:t>
      </w:r>
    </w:p>
    <w:p w14:paraId="7CFF9F88" w14:textId="77777777" w:rsidR="00D84029" w:rsidRPr="00D84029" w:rsidRDefault="00D84029" w:rsidP="00D84029">
      <w:pPr>
        <w:pStyle w:val="ParaBulleted"/>
      </w:pPr>
      <w:r w:rsidRPr="00D84029">
        <w:t xml:space="preserve">provide other States with access to any surplus if the allowable catch exceeds the coastal State’s own capacity to harvest the living resources – Article 62(2); </w:t>
      </w:r>
    </w:p>
    <w:p w14:paraId="7598146C" w14:textId="77777777" w:rsidR="00D84029" w:rsidRDefault="00D84029" w:rsidP="00D84029">
      <w:pPr>
        <w:pStyle w:val="ParaBulleted"/>
      </w:pPr>
      <w:r w:rsidRPr="00D84029">
        <w:t>provide due notice of conservation and managements laws and regulations relating to living resou</w:t>
      </w:r>
      <w:r w:rsidR="00E41A5E">
        <w:t>rces of its EEZ – Article 62(5); and,</w:t>
      </w:r>
    </w:p>
    <w:p w14:paraId="6654625A" w14:textId="77777777" w:rsidR="00E41A5E" w:rsidRDefault="00E41A5E" w:rsidP="00E41A5E">
      <w:pPr>
        <w:pStyle w:val="ParaBulleted"/>
      </w:pPr>
      <w:r>
        <w:t xml:space="preserve">cooperate with other Coastal States upon measures necessary to coordinate and ensure the conservation and development of shared stocks - Article 63. </w:t>
      </w:r>
    </w:p>
    <w:p w14:paraId="4E4DFEEC" w14:textId="727A8DD5" w:rsidR="006E53E9" w:rsidRPr="006E53E9" w:rsidRDefault="006E53E9" w:rsidP="001B275B">
      <w:pPr>
        <w:pStyle w:val="ParaNumbered"/>
      </w:pPr>
      <w:r w:rsidRPr="006E53E9">
        <w:t>Where coastal States allow access for fishing boats from other States to their EEZ, the coastal State can prescribe conditions to govern such fishing. Article 62(4) of UNCLOS provides that these conditions may, for example, require foreign fisher</w:t>
      </w:r>
      <w:r w:rsidR="00642B92">
        <w:t>s</w:t>
      </w:r>
      <w:r w:rsidRPr="006E53E9">
        <w:t xml:space="preserve"> to have licences, to observe the coastal State’s conservation measures, to provide information including catch and effort statistics and vessel position reports, to carry out research programmes, to land part or all of their catches in the coastal State, to carry </w:t>
      </w:r>
      <w:r w:rsidR="00DA216A" w:rsidRPr="006E53E9">
        <w:t>on-board</w:t>
      </w:r>
      <w:r w:rsidRPr="006E53E9">
        <w:t xml:space="preserve"> observers, to train coastal State personnel, and to comply with enforcement procedures.</w:t>
      </w:r>
    </w:p>
    <w:p w14:paraId="2139709D" w14:textId="77777777" w:rsidR="006E53E9" w:rsidRPr="006E53E9" w:rsidRDefault="006E53E9" w:rsidP="001B275B">
      <w:pPr>
        <w:pStyle w:val="ParaNumbered"/>
      </w:pPr>
      <w:r w:rsidRPr="006E53E9">
        <w:t>The rights and duties of other States in the coastal State’s EEZ are set out in Article 58 of UNCLOS. Other States’ rights include (i) the freedom of navigation, (ii) the freedom of overflight, and (iii) the freedom to lay submarine cables and pipelines. Other States must have due regard to the rights and duties of the coastal State and comply with the laws and regulations adopted by the coastal State adopted in accordance with UNCLOS and ot</w:t>
      </w:r>
      <w:r>
        <w:t>her rules of international law.</w:t>
      </w:r>
    </w:p>
    <w:p w14:paraId="33A1F873" w14:textId="77777777" w:rsidR="006E53E9" w:rsidRPr="006E53E9" w:rsidRDefault="006E53E9" w:rsidP="001B275B">
      <w:pPr>
        <w:pStyle w:val="ParaNumbered"/>
      </w:pPr>
      <w:r w:rsidRPr="006E53E9">
        <w:t xml:space="preserve">Whilst the overwhelming proportion of commercial fishing takes place within 200 miles of land, UNCLOS also contains provisions governing fishing on the high seas (i.e. beyond 200 miles) where many fish stocks spend part or the whole of their life cycle. </w:t>
      </w:r>
      <w:r w:rsidR="005D3A08">
        <w:t>UNCLOS</w:t>
      </w:r>
      <w:r w:rsidRPr="006E53E9">
        <w:t xml:space="preserve"> provides that fishing is, in principle, open to all States on the high seas, subject to a number of general obligations relating to the conservation and management of high seas living resources (set out in Articles 117 to 120). These include the obligation to cooperate to establish RFMOs to this end. </w:t>
      </w:r>
    </w:p>
    <w:p w14:paraId="67C51D34" w14:textId="77777777" w:rsidR="006E53E9" w:rsidRDefault="006E53E9" w:rsidP="001B275B">
      <w:pPr>
        <w:pStyle w:val="ParaNumbered"/>
      </w:pPr>
      <w:r w:rsidRPr="006E53E9">
        <w:t>UNCLOS includes a bespoke dispute settlement mechanism. When a dispute arises, parties to UNCLOS are under a general obligation to settle the dispute by peaceful means (Art 279). Parties must proceed expeditiously to an exchange of views regarding settlement by negotiation or other peaceful means (Art 283). If parties fail to reach a settlement through agreed procedures, one may invite the other to submit to the conciliation procedure laid out in Art</w:t>
      </w:r>
      <w:r w:rsidR="005D3A08">
        <w:t>icle</w:t>
      </w:r>
      <w:r w:rsidRPr="006E53E9">
        <w:t xml:space="preserve"> 285 and Annex V. There are compulsory dispute resolution mechanisms provided by section 2 of Part XV </w:t>
      </w:r>
      <w:r w:rsidRPr="006E53E9">
        <w:lastRenderedPageBreak/>
        <w:t xml:space="preserve">of UNCLOS, which are engaged where settlement of a dispute is not possible by a means freely chosen by the parties, but there are exceptions to this compulsory procedure for fisheries disputes relating to a coastal State’s sovereign rights relating to the living resources in its EEZ, including its determination of the </w:t>
      </w:r>
      <w:r w:rsidR="005D3A08">
        <w:t>TAC</w:t>
      </w:r>
      <w:r w:rsidRPr="006E53E9">
        <w:t xml:space="preserve"> and harvesting capacity, its allocation of surpluses to other States and its co</w:t>
      </w:r>
      <w:r>
        <w:t>nservation and management laws.</w:t>
      </w:r>
    </w:p>
    <w:p w14:paraId="0FFE5465" w14:textId="77777777" w:rsidR="00746085" w:rsidRPr="006E53E9" w:rsidRDefault="00746085" w:rsidP="005D3A08">
      <w:pPr>
        <w:pStyle w:val="HSubheading4"/>
      </w:pPr>
      <w:bookmarkStart w:id="38" w:name="_Toc72393649"/>
      <w:r>
        <w:t>UNFSA</w:t>
      </w:r>
      <w:bookmarkEnd w:id="38"/>
    </w:p>
    <w:p w14:paraId="2AF86DE0" w14:textId="77777777" w:rsidR="006E53E9" w:rsidRPr="006E53E9" w:rsidRDefault="00B00FFF" w:rsidP="001B275B">
      <w:pPr>
        <w:pStyle w:val="ParaNumbered"/>
      </w:pPr>
      <w:r>
        <w:t>UNFSA</w:t>
      </w:r>
      <w:r w:rsidR="006E53E9" w:rsidRPr="006E53E9">
        <w:t xml:space="preserve"> is a multilateral treaty intended to ensure the long-term conservation and sustainable use of straddling fish stocks (stocks which migrate between, or occur in both, the EEZ of one or more States and the high seas such as mackerel, herring and whiting) and highly migratory fish stocks (stocks listed in Annex 1 of UNCLOS which are capable of migrating long distances and which generally occur in both EEZs and the high seas) through effective implementation of the relevant provisions of UNCLOS (UNFSA, Article 2). In order to achieve this objective, UNFSA sets out various principles for the conservation and management of these stocks by the coastal state within its EEZ, and by the coastal State and other states on the high seas. The UK is currently a party to UNFSA in its own right. </w:t>
      </w:r>
    </w:p>
    <w:p w14:paraId="179BF348" w14:textId="77777777" w:rsidR="006E53E9" w:rsidRDefault="00E41A5E" w:rsidP="001B275B">
      <w:pPr>
        <w:pStyle w:val="ParaNumbered"/>
      </w:pPr>
      <w:r w:rsidRPr="00E41A5E">
        <w:t>Part III of UNFSA contains detailed provisions on the implementation of Articles 117 to 120 of UNCLOS. This includes provision on the establishment and functions of RFMOs and duties of States to cooperate with them (Articles 8-17). In particular, States fishing for stocks managed by a particular RFMO on the high seas and the relevant coastal States must either join that RFMO or agree to apply the conservation and management measures adopted by the RMFO (Article 8(3)). UNFSA also imposes duties on States to implement and enforce conservation and management measured adopted by RFMOs.</w:t>
      </w:r>
    </w:p>
    <w:p w14:paraId="6C4FFBC4" w14:textId="77777777" w:rsidR="006E53E9" w:rsidRDefault="006E53E9" w:rsidP="006E53E9">
      <w:pPr>
        <w:pStyle w:val="HSubheading4"/>
      </w:pPr>
      <w:bookmarkStart w:id="39" w:name="_Toc72393650"/>
      <w:r>
        <w:t>Regional Fishery Management Organisations (RFMOs)</w:t>
      </w:r>
      <w:bookmarkEnd w:id="39"/>
    </w:p>
    <w:p w14:paraId="537A7AD9" w14:textId="77777777" w:rsidR="006E53E9" w:rsidRPr="006E53E9" w:rsidRDefault="006E53E9" w:rsidP="001B275B">
      <w:pPr>
        <w:pStyle w:val="ParaNumbered"/>
      </w:pPr>
      <w:r w:rsidRPr="006E53E9">
        <w:t xml:space="preserve">As envisaged by UNCLOS and UNFSA, a large number of RFMOs have been established by coastal States and States fishing on the high seas. RFMOs are established by multilateral treaties and are intended to strengthen regional cooperation in order to promote conservation and sustainable exploitation of fish resources on the high seas, straddling stocks and highly migratory species. While some RFMOs have a purely advisory role, most have management powers to set catch and fishing effort limits, technical measures, and control obligations in order to establish measures for the control and monitoring of fishing activities. The EU is a member of 17 of these organisations. The EU’s exclusive competence in this area means that the UK is currently a member of only two RFMOs on behalf of a number </w:t>
      </w:r>
      <w:r w:rsidR="00DD64B9">
        <w:t xml:space="preserve">of </w:t>
      </w:r>
      <w:r w:rsidRPr="006E53E9">
        <w:t xml:space="preserve">its overseas territories. </w:t>
      </w:r>
    </w:p>
    <w:p w14:paraId="3604EECF" w14:textId="3AAE7BEB" w:rsidR="008730E0" w:rsidRDefault="00E75C24" w:rsidP="006E21BE">
      <w:pPr>
        <w:pStyle w:val="ParaNumbered"/>
      </w:pPr>
      <w:r>
        <w:t>From 1</w:t>
      </w:r>
      <w:r w:rsidRPr="00A04C9B">
        <w:rPr>
          <w:vertAlign w:val="superscript"/>
        </w:rPr>
        <w:t>st</w:t>
      </w:r>
      <w:r>
        <w:t xml:space="preserve"> January 2021</w:t>
      </w:r>
      <w:r w:rsidR="006E53E9" w:rsidRPr="006E53E9">
        <w:t xml:space="preserve">, the UK </w:t>
      </w:r>
      <w:r w:rsidR="006F7332">
        <w:t>will</w:t>
      </w:r>
      <w:r w:rsidR="006E53E9" w:rsidRPr="006E53E9">
        <w:t xml:space="preserve"> join a number of RFMOs in its own right and will be bound directly by the conservation and management measures adopted by these RFMOs as a result. </w:t>
      </w:r>
    </w:p>
    <w:p w14:paraId="764A527D" w14:textId="77777777" w:rsidR="006E53E9" w:rsidRPr="006E53E9" w:rsidRDefault="006E53E9" w:rsidP="006E53E9">
      <w:pPr>
        <w:pStyle w:val="HSubheading3"/>
      </w:pPr>
      <w:bookmarkStart w:id="40" w:name="_Toc72393651"/>
      <w:r>
        <w:t>Retained EU law</w:t>
      </w:r>
      <w:bookmarkEnd w:id="40"/>
    </w:p>
    <w:p w14:paraId="1C4B76B4" w14:textId="35480366" w:rsidR="00593F18" w:rsidRDefault="006E53E9" w:rsidP="001B275B">
      <w:pPr>
        <w:pStyle w:val="ParaNumbered"/>
      </w:pPr>
      <w:r w:rsidRPr="006E53E9">
        <w:t xml:space="preserve">The </w:t>
      </w:r>
      <w:r w:rsidR="008449A0">
        <w:t xml:space="preserve">directly applicable </w:t>
      </w:r>
      <w:r w:rsidRPr="006E53E9">
        <w:t xml:space="preserve">EU regulations of which the CFP is comprised will be retained in UK law under the European Union (Withdrawal) Act 2018. The Department </w:t>
      </w:r>
      <w:r w:rsidR="005D3A08">
        <w:t>has made a number of</w:t>
      </w:r>
      <w:r w:rsidRPr="006E53E9">
        <w:t xml:space="preserve"> statutory instruments to correct retained EU law relating to fisheries to make it </w:t>
      </w:r>
      <w:r w:rsidR="00516662">
        <w:t xml:space="preserve">operable in </w:t>
      </w:r>
      <w:r w:rsidRPr="006E53E9">
        <w:t xml:space="preserve">UK </w:t>
      </w:r>
      <w:r w:rsidR="00516662">
        <w:t>law</w:t>
      </w:r>
      <w:r w:rsidRPr="006E53E9">
        <w:t>.</w:t>
      </w:r>
    </w:p>
    <w:p w14:paraId="26B721B2" w14:textId="5F016B50" w:rsidR="00AE6D8E" w:rsidRDefault="00AE6D8E" w:rsidP="001B275B">
      <w:pPr>
        <w:pStyle w:val="ParaNumbered"/>
      </w:pPr>
      <w:r>
        <w:t xml:space="preserve">Schedule 11 also makes a number of policy changes to retained EU law that are consequential on provisions in the Act. </w:t>
      </w:r>
    </w:p>
    <w:bookmarkStart w:id="41" w:name="_Toc410653886" w:displacedByCustomXml="next"/>
    <w:bookmarkStart w:id="42" w:name="_Toc72393652" w:displacedByCustomXml="next"/>
    <w:bookmarkStart w:id="43" w:name="_Toc416612130" w:displacedByCustomXml="next"/>
    <w:sdt>
      <w:sdtPr>
        <w:id w:val="263728"/>
        <w:lock w:val="sdtContentLocked"/>
        <w:placeholder>
          <w:docPart w:val="E981BF7FA6DB4EBF8FCB1771437805B3"/>
        </w:placeholder>
        <w:group/>
      </w:sdtPr>
      <w:sdtEndPr/>
      <w:sdtContent>
        <w:bookmarkStart w:id="44" w:name="_Toc418587924" w:displacedByCustomXml="prev"/>
        <w:bookmarkStart w:id="45" w:name="_Toc417648115" w:displacedByCustomXml="prev"/>
        <w:p w14:paraId="572C0DE6" w14:textId="77777777" w:rsidR="00E718E1" w:rsidRPr="00CA4237" w:rsidRDefault="00E718E1" w:rsidP="005E1288">
          <w:pPr>
            <w:pStyle w:val="Heading1"/>
            <w:keepNext/>
          </w:pPr>
          <w:r w:rsidRPr="00CA4237">
            <w:t>Territorial extent and application</w:t>
          </w:r>
        </w:p>
        <w:bookmarkEnd w:id="41" w:displacedByCustomXml="next"/>
      </w:sdtContent>
    </w:sdt>
    <w:bookmarkEnd w:id="44" w:displacedByCustomXml="prev"/>
    <w:bookmarkEnd w:id="45" w:displacedByCustomXml="prev"/>
    <w:bookmarkEnd w:id="42" w:displacedByCustomXml="prev"/>
    <w:bookmarkEnd w:id="43" w:displacedByCustomXml="prev"/>
    <w:p w14:paraId="501E2751" w14:textId="6D1A6CF8" w:rsidR="006E53E9" w:rsidRDefault="00FB15B7" w:rsidP="001B275B">
      <w:pPr>
        <w:pStyle w:val="ParaNumbered"/>
        <w:rPr>
          <w:lang w:eastAsia="en-GB"/>
        </w:rPr>
      </w:pPr>
      <w:r>
        <w:rPr>
          <w:lang w:eastAsia="en-GB"/>
        </w:rPr>
        <w:t>Section</w:t>
      </w:r>
      <w:r w:rsidR="006E53E9">
        <w:rPr>
          <w:lang w:eastAsia="en-GB"/>
        </w:rPr>
        <w:t xml:space="preserve"> </w:t>
      </w:r>
      <w:r w:rsidR="009E48AE">
        <w:rPr>
          <w:lang w:eastAsia="en-GB"/>
        </w:rPr>
        <w:t xml:space="preserve">52 </w:t>
      </w:r>
      <w:r w:rsidR="006E53E9">
        <w:rPr>
          <w:lang w:eastAsia="en-GB"/>
        </w:rPr>
        <w:t xml:space="preserve">sets out the territorial extent of the </w:t>
      </w:r>
      <w:r>
        <w:rPr>
          <w:lang w:eastAsia="en-GB"/>
        </w:rPr>
        <w:t>Act</w:t>
      </w:r>
      <w:r w:rsidR="00354603">
        <w:rPr>
          <w:lang w:eastAsia="en-GB"/>
        </w:rPr>
        <w:t>. Th</w:t>
      </w:r>
      <w:r w:rsidR="00FF56B1">
        <w:rPr>
          <w:lang w:eastAsia="en-GB"/>
        </w:rPr>
        <w:t>is determines</w:t>
      </w:r>
      <w:r w:rsidR="006E53E9">
        <w:rPr>
          <w:lang w:eastAsia="en-GB"/>
        </w:rPr>
        <w:t xml:space="preserve"> the legal </w:t>
      </w:r>
      <w:r w:rsidR="00DA216A">
        <w:rPr>
          <w:lang w:eastAsia="en-GB"/>
        </w:rPr>
        <w:t>systems</w:t>
      </w:r>
      <w:r w:rsidR="006E53E9">
        <w:rPr>
          <w:lang w:eastAsia="en-GB"/>
        </w:rPr>
        <w:t xml:space="preserve"> of which the </w:t>
      </w:r>
      <w:r>
        <w:rPr>
          <w:lang w:eastAsia="en-GB"/>
        </w:rPr>
        <w:t>Act</w:t>
      </w:r>
      <w:r w:rsidR="006E53E9">
        <w:rPr>
          <w:lang w:eastAsia="en-GB"/>
        </w:rPr>
        <w:t xml:space="preserve"> </w:t>
      </w:r>
      <w:r w:rsidR="00354603">
        <w:rPr>
          <w:lang w:eastAsia="en-GB"/>
        </w:rPr>
        <w:t xml:space="preserve">will </w:t>
      </w:r>
      <w:r w:rsidR="006E53E9">
        <w:rPr>
          <w:lang w:eastAsia="en-GB"/>
        </w:rPr>
        <w:t>form part. The extent of a</w:t>
      </w:r>
      <w:r w:rsidR="006F7332">
        <w:rPr>
          <w:lang w:eastAsia="en-GB"/>
        </w:rPr>
        <w:t>n</w:t>
      </w:r>
      <w:r w:rsidR="006E53E9">
        <w:rPr>
          <w:lang w:eastAsia="en-GB"/>
        </w:rPr>
        <w:t xml:space="preserve"> </w:t>
      </w:r>
      <w:r>
        <w:rPr>
          <w:lang w:eastAsia="en-GB"/>
        </w:rPr>
        <w:t>Act</w:t>
      </w:r>
      <w:r w:rsidR="006E53E9">
        <w:rPr>
          <w:lang w:eastAsia="en-GB"/>
        </w:rPr>
        <w:t xml:space="preserve"> </w:t>
      </w:r>
      <w:r w:rsidR="00FF56B1">
        <w:rPr>
          <w:lang w:eastAsia="en-GB"/>
        </w:rPr>
        <w:t>is</w:t>
      </w:r>
      <w:r w:rsidR="006E53E9">
        <w:rPr>
          <w:lang w:eastAsia="en-GB"/>
        </w:rPr>
        <w:t xml:space="preserve"> different from its application. Territorial application is </w:t>
      </w:r>
      <w:r w:rsidR="006E53E9">
        <w:rPr>
          <w:lang w:eastAsia="en-GB"/>
        </w:rPr>
        <w:lastRenderedPageBreak/>
        <w:t>about where a</w:t>
      </w:r>
      <w:r w:rsidR="006F7332">
        <w:rPr>
          <w:lang w:eastAsia="en-GB"/>
        </w:rPr>
        <w:t>n</w:t>
      </w:r>
      <w:r w:rsidR="006E53E9">
        <w:rPr>
          <w:lang w:eastAsia="en-GB"/>
        </w:rPr>
        <w:t xml:space="preserve"> </w:t>
      </w:r>
      <w:r>
        <w:rPr>
          <w:lang w:eastAsia="en-GB"/>
        </w:rPr>
        <w:t>Act</w:t>
      </w:r>
      <w:r w:rsidR="006E53E9">
        <w:rPr>
          <w:lang w:eastAsia="en-GB"/>
        </w:rPr>
        <w:t xml:space="preserve"> produces a practical effect rather than where it forms part of the law. The </w:t>
      </w:r>
      <w:r>
        <w:rPr>
          <w:lang w:eastAsia="en-GB"/>
        </w:rPr>
        <w:t>Act</w:t>
      </w:r>
      <w:r w:rsidR="004F4864">
        <w:rPr>
          <w:lang w:eastAsia="en-GB"/>
        </w:rPr>
        <w:t xml:space="preserve"> largely</w:t>
      </w:r>
      <w:r w:rsidR="006E53E9">
        <w:rPr>
          <w:lang w:eastAsia="en-GB"/>
        </w:rPr>
        <w:t xml:space="preserve"> extends and applies to the whole of the UK</w:t>
      </w:r>
      <w:r w:rsidR="00FD4691">
        <w:rPr>
          <w:lang w:eastAsia="en-GB"/>
        </w:rPr>
        <w:t xml:space="preserve"> and, where appropriate</w:t>
      </w:r>
      <w:r w:rsidR="00986983">
        <w:rPr>
          <w:lang w:eastAsia="en-GB"/>
        </w:rPr>
        <w:t>,</w:t>
      </w:r>
      <w:r w:rsidR="00FD4691">
        <w:rPr>
          <w:lang w:eastAsia="en-GB"/>
        </w:rPr>
        <w:t xml:space="preserve"> to the Channel Island and Isle of Man</w:t>
      </w:r>
      <w:r w:rsidR="006E53E9">
        <w:rPr>
          <w:lang w:eastAsia="en-GB"/>
        </w:rPr>
        <w:t xml:space="preserve">. </w:t>
      </w:r>
      <w:r w:rsidR="00FF56B1">
        <w:rPr>
          <w:lang w:eastAsia="en-GB"/>
        </w:rPr>
        <w:t>R</w:t>
      </w:r>
      <w:r w:rsidR="006E53E9">
        <w:rPr>
          <w:lang w:eastAsia="en-GB"/>
        </w:rPr>
        <w:t xml:space="preserve">epeals and amendments made by the </w:t>
      </w:r>
      <w:r>
        <w:rPr>
          <w:lang w:eastAsia="en-GB"/>
        </w:rPr>
        <w:t>Act</w:t>
      </w:r>
      <w:r w:rsidR="006E53E9">
        <w:rPr>
          <w:lang w:eastAsia="en-GB"/>
        </w:rPr>
        <w:t xml:space="preserve"> have the same territorial extent as the legislation that they are repealing or amending.</w:t>
      </w:r>
    </w:p>
    <w:p w14:paraId="6B9DF0F8" w14:textId="1BA7FA8E" w:rsidR="0035622C" w:rsidRPr="00AE5693" w:rsidRDefault="006E53E9" w:rsidP="00E5515A">
      <w:pPr>
        <w:pStyle w:val="ParaNumbered"/>
        <w:rPr>
          <w:rStyle w:val="StyleLatinPalatinoLinotype10ptBlack"/>
        </w:rPr>
      </w:pPr>
      <w:r>
        <w:rPr>
          <w:lang w:eastAsia="en-GB"/>
        </w:rPr>
        <w:t xml:space="preserve">The UK Parliament will not normally legislate for areas within the competence of the Scottish Parliament, the </w:t>
      </w:r>
      <w:r w:rsidR="00485297">
        <w:rPr>
          <w:lang w:eastAsia="en-GB"/>
        </w:rPr>
        <w:t>Senedd</w:t>
      </w:r>
      <w:r>
        <w:rPr>
          <w:lang w:eastAsia="en-GB"/>
        </w:rPr>
        <w:t xml:space="preserve"> or the Northern Ireland Assembly without the consent of the legislature concerned. The </w:t>
      </w:r>
      <w:r w:rsidR="0054195E">
        <w:rPr>
          <w:lang w:eastAsia="en-GB"/>
        </w:rPr>
        <w:t xml:space="preserve">Government </w:t>
      </w:r>
      <w:r>
        <w:rPr>
          <w:lang w:eastAsia="en-GB"/>
        </w:rPr>
        <w:t>will therefore seek legislative consent for provisions where this is the case. See the table in Annex A for a summary of the position regarding territorial extent and application. The table also summarises the position regarding legislative consent motions and matters relevant to Standing Orders Nos. 83J to 83X of the Standing Orders of the House of Commons relating to Public Business.</w:t>
      </w:r>
      <w:r w:rsidRPr="00CA4237">
        <w:t xml:space="preserve"> </w:t>
      </w:r>
    </w:p>
    <w:bookmarkStart w:id="46" w:name="_Toc410653887" w:displacedByCustomXml="next"/>
    <w:bookmarkStart w:id="47" w:name="_Toc72393653" w:displacedByCustomXml="next"/>
    <w:bookmarkStart w:id="48" w:name="_Toc416612131" w:displacedByCustomXml="next"/>
    <w:sdt>
      <w:sdtPr>
        <w:id w:val="263729"/>
        <w:lock w:val="sdtContentLocked"/>
        <w:placeholder>
          <w:docPart w:val="E981BF7FA6DB4EBF8FCB1771437805B3"/>
        </w:placeholder>
        <w:group/>
      </w:sdtPr>
      <w:sdtEndPr/>
      <w:sdtContent>
        <w:bookmarkStart w:id="49" w:name="_Toc418587925" w:displacedByCustomXml="prev"/>
        <w:bookmarkStart w:id="50" w:name="_Toc417648116" w:displacedByCustomXml="prev"/>
        <w:p w14:paraId="253245D8" w14:textId="18C1E0BE"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EndPr/>
            <w:sdtContent>
              <w:r w:rsidR="007E0588">
                <w:t>Act</w:t>
              </w:r>
            </w:sdtContent>
          </w:sdt>
          <w:r w:rsidRPr="00CA4237">
            <w:t> </w:t>
          </w:r>
        </w:p>
        <w:bookmarkEnd w:id="46" w:displacedByCustomXml="next"/>
      </w:sdtContent>
    </w:sdt>
    <w:bookmarkEnd w:id="49" w:displacedByCustomXml="prev"/>
    <w:bookmarkEnd w:id="50" w:displacedByCustomXml="prev"/>
    <w:bookmarkEnd w:id="47" w:displacedByCustomXml="prev"/>
    <w:bookmarkEnd w:id="48" w:displacedByCustomXml="prev"/>
    <w:p w14:paraId="14AE2ABD" w14:textId="2CFC4D46" w:rsidR="00E2209B" w:rsidRPr="00CA4237" w:rsidRDefault="006E53E9" w:rsidP="00206F56">
      <w:pPr>
        <w:pStyle w:val="HSubheading3"/>
      </w:pPr>
      <w:bookmarkStart w:id="51" w:name="_Toc72393654"/>
      <w:r>
        <w:t>Fisheries objectives</w:t>
      </w:r>
      <w:r w:rsidR="00EB68E6">
        <w:t xml:space="preserve">, </w:t>
      </w:r>
      <w:r>
        <w:t>fisheries statements</w:t>
      </w:r>
      <w:r w:rsidR="00EB68E6">
        <w:t>, and fisheries management plans</w:t>
      </w:r>
      <w:bookmarkEnd w:id="51"/>
    </w:p>
    <w:p w14:paraId="3B83AB83" w14:textId="63973AB3" w:rsidR="00F248D8" w:rsidRPr="003D100C" w:rsidRDefault="00FB15B7" w:rsidP="006E53E9">
      <w:pPr>
        <w:pStyle w:val="HSubheading4"/>
      </w:pPr>
      <w:bookmarkStart w:id="52" w:name="_Toc72393655"/>
      <w:bookmarkStart w:id="53" w:name="_Toc410653888"/>
      <w:r>
        <w:t>Section</w:t>
      </w:r>
      <w:r w:rsidR="006E53E9" w:rsidRPr="003D100C">
        <w:t xml:space="preserve"> 1: Fisheries objectives</w:t>
      </w:r>
      <w:bookmarkEnd w:id="52"/>
    </w:p>
    <w:p w14:paraId="45578F7D" w14:textId="27F58E80" w:rsidR="006E53E9" w:rsidRPr="003D100C" w:rsidRDefault="0054195E" w:rsidP="001B275B">
      <w:pPr>
        <w:pStyle w:val="ParaNumbered"/>
      </w:pPr>
      <w:r w:rsidRPr="003D100C">
        <w:t xml:space="preserve">This </w:t>
      </w:r>
      <w:r w:rsidR="00FB15B7">
        <w:t>section</w:t>
      </w:r>
      <w:r w:rsidR="006E53E9" w:rsidRPr="003D100C">
        <w:t xml:space="preserve"> lists and d</w:t>
      </w:r>
      <w:r w:rsidR="007A6D99" w:rsidRPr="003D100C">
        <w:t xml:space="preserve">efines the </w:t>
      </w:r>
      <w:r w:rsidR="00FF56B1">
        <w:t xml:space="preserve">UK </w:t>
      </w:r>
      <w:r w:rsidR="007A6D99" w:rsidRPr="003D100C">
        <w:t xml:space="preserve">fisheries objectives. </w:t>
      </w:r>
      <w:r w:rsidR="006E53E9" w:rsidRPr="003D100C">
        <w:t xml:space="preserve">The objectives are the subject of the Joint Fisheries Statement which is provided for in </w:t>
      </w:r>
      <w:r w:rsidR="00FB15B7">
        <w:t>section</w:t>
      </w:r>
      <w:r w:rsidR="006E53E9" w:rsidRPr="003D100C">
        <w:t xml:space="preserve"> 2.</w:t>
      </w:r>
      <w:r w:rsidR="003569E0">
        <w:t xml:space="preserve"> In this </w:t>
      </w:r>
      <w:r w:rsidR="00FB15B7">
        <w:t>section</w:t>
      </w:r>
      <w:r w:rsidR="003569E0">
        <w:t xml:space="preserve">, as in the rest of the </w:t>
      </w:r>
      <w:r w:rsidR="00FB15B7">
        <w:t>Act</w:t>
      </w:r>
      <w:r w:rsidR="003569E0">
        <w:t xml:space="preserve">, fishing includes recreational </w:t>
      </w:r>
      <w:r w:rsidR="00FF56B1">
        <w:t>as well as commercial</w:t>
      </w:r>
      <w:r w:rsidR="003569E0">
        <w:t xml:space="preserve"> fishing unless otherwise specified. Where specified</w:t>
      </w:r>
      <w:r w:rsidR="00FF56B1">
        <w:t xml:space="preserve">, </w:t>
      </w:r>
      <w:r w:rsidR="003569E0">
        <w:t xml:space="preserve">objectives </w:t>
      </w:r>
      <w:r w:rsidR="00FF56B1">
        <w:t>and other provisions</w:t>
      </w:r>
      <w:r w:rsidR="003569E0">
        <w:t xml:space="preserve"> in the </w:t>
      </w:r>
      <w:r w:rsidR="00FB15B7">
        <w:t>Act</w:t>
      </w:r>
      <w:r w:rsidR="003569E0">
        <w:t xml:space="preserve"> also relate</w:t>
      </w:r>
      <w:r w:rsidR="00702F1A">
        <w:t xml:space="preserve"> </w:t>
      </w:r>
      <w:r w:rsidR="003569E0">
        <w:t>to aquaculture.</w:t>
      </w:r>
    </w:p>
    <w:p w14:paraId="4B289284" w14:textId="7C14895C" w:rsidR="006E53E9" w:rsidRPr="003D100C" w:rsidRDefault="006E53E9" w:rsidP="001B275B">
      <w:pPr>
        <w:pStyle w:val="ParaNumbered"/>
      </w:pPr>
      <w:r w:rsidRPr="003D100C">
        <w:t xml:space="preserve">Subsection (1) lists the fisheries objectives. </w:t>
      </w:r>
      <w:bookmarkStart w:id="54" w:name="_Hlk58336011"/>
      <w:r w:rsidRPr="003D100C">
        <w:t xml:space="preserve">These are </w:t>
      </w:r>
      <w:r w:rsidR="002D0945">
        <w:t xml:space="preserve">(a) </w:t>
      </w:r>
      <w:r w:rsidRPr="003D100C">
        <w:t xml:space="preserve">the sustainability objective, </w:t>
      </w:r>
      <w:r w:rsidR="002D0945">
        <w:t xml:space="preserve">(b) </w:t>
      </w:r>
      <w:r w:rsidRPr="003D100C">
        <w:t xml:space="preserve">the precautionary objective, </w:t>
      </w:r>
      <w:r w:rsidR="002D0945">
        <w:t xml:space="preserve">(c) </w:t>
      </w:r>
      <w:r w:rsidRPr="003D100C">
        <w:t xml:space="preserve">the ecosystem objective, </w:t>
      </w:r>
      <w:r w:rsidR="002D0945">
        <w:t xml:space="preserve">(d) </w:t>
      </w:r>
      <w:r w:rsidRPr="003D100C">
        <w:t xml:space="preserve">the scientific evidence objective, </w:t>
      </w:r>
      <w:r w:rsidR="002D0945">
        <w:t xml:space="preserve">(e) </w:t>
      </w:r>
      <w:r w:rsidRPr="003D100C">
        <w:t xml:space="preserve">the </w:t>
      </w:r>
      <w:r w:rsidR="008449A0">
        <w:t>bycatch</w:t>
      </w:r>
      <w:r w:rsidR="008449A0" w:rsidRPr="003D100C">
        <w:t xml:space="preserve"> </w:t>
      </w:r>
      <w:r w:rsidRPr="003D100C">
        <w:t>objective</w:t>
      </w:r>
      <w:r w:rsidR="00E61328">
        <w:t xml:space="preserve"> </w:t>
      </w:r>
      <w:r w:rsidR="002D0945">
        <w:t xml:space="preserve">(f) </w:t>
      </w:r>
      <w:r w:rsidRPr="003D100C">
        <w:t>the equal access objective</w:t>
      </w:r>
      <w:r w:rsidR="008449A0">
        <w:t>,</w:t>
      </w:r>
      <w:r w:rsidR="00E61328">
        <w:t xml:space="preserve"> </w:t>
      </w:r>
      <w:r w:rsidR="002D0945">
        <w:t>(g)</w:t>
      </w:r>
      <w:r w:rsidR="00E61328">
        <w:t xml:space="preserve"> the national benefit objective</w:t>
      </w:r>
      <w:r w:rsidR="002D0945">
        <w:t xml:space="preserve"> and (h) the climate change objective</w:t>
      </w:r>
      <w:r w:rsidRPr="003D100C">
        <w:t xml:space="preserve">. </w:t>
      </w:r>
      <w:r w:rsidR="002D0945">
        <w:t>O</w:t>
      </w:r>
      <w:r w:rsidRPr="003D100C">
        <w:t>bjective</w:t>
      </w:r>
      <w:r w:rsidR="00E61328">
        <w:t>s</w:t>
      </w:r>
      <w:r w:rsidR="002D0945">
        <w:t xml:space="preserve"> (a) to (d)</w:t>
      </w:r>
      <w:r w:rsidRPr="003D100C">
        <w:t xml:space="preserve"> </w:t>
      </w:r>
      <w:r w:rsidR="00574346" w:rsidRPr="003D100C">
        <w:t xml:space="preserve">replace equivalent objectives </w:t>
      </w:r>
      <w:r w:rsidRPr="003D100C">
        <w:t xml:space="preserve">in Article 2 of the Common Fisheries Policy </w:t>
      </w:r>
      <w:r w:rsidR="00F861FE" w:rsidRPr="003D100C">
        <w:t xml:space="preserve">Basic </w:t>
      </w:r>
      <w:r w:rsidRPr="003D100C">
        <w:t>Regulation</w:t>
      </w:r>
      <w:r w:rsidR="002D0945">
        <w:t xml:space="preserve"> while </w:t>
      </w:r>
      <w:r w:rsidR="000A6FA7">
        <w:t>(e)</w:t>
      </w:r>
      <w:r w:rsidR="002D0945">
        <w:t xml:space="preserve"> to (h) reflect </w:t>
      </w:r>
      <w:r w:rsidR="001D0FE8">
        <w:t xml:space="preserve">other </w:t>
      </w:r>
      <w:r w:rsidR="002D0945">
        <w:t xml:space="preserve">priorities for the UK </w:t>
      </w:r>
      <w:r w:rsidR="000A6FA7">
        <w:t>after</w:t>
      </w:r>
      <w:r w:rsidR="002D0945">
        <w:t xml:space="preserve"> </w:t>
      </w:r>
      <w:r w:rsidR="00642B92">
        <w:t>it</w:t>
      </w:r>
      <w:r w:rsidR="002D0945">
        <w:t xml:space="preserve"> leave</w:t>
      </w:r>
      <w:r w:rsidR="00642B92">
        <w:t>s</w:t>
      </w:r>
      <w:r w:rsidR="002D0945">
        <w:t xml:space="preserve"> the CFP</w:t>
      </w:r>
      <w:r w:rsidR="00574346" w:rsidRPr="003D100C">
        <w:t>.</w:t>
      </w:r>
      <w:r w:rsidRPr="003D100C">
        <w:t xml:space="preserve"> </w:t>
      </w:r>
    </w:p>
    <w:bookmarkEnd w:id="54"/>
    <w:p w14:paraId="6E899F34" w14:textId="0130FB99" w:rsidR="006E53E9" w:rsidRDefault="006E53E9" w:rsidP="001B275B">
      <w:pPr>
        <w:pStyle w:val="ParaNumbered"/>
      </w:pPr>
      <w:r w:rsidRPr="003D100C">
        <w:t xml:space="preserve">Subsection (2) provides the meaning given to the “sustainability objective” </w:t>
      </w:r>
      <w:r w:rsidR="00DB2D48" w:rsidRPr="00DB2D48">
        <w:t>which is to ensure that fishing and aquaculture activities are environmentally sustainable in the long term, and managed in a way that is consistent with the objectives of achieving economic, social and employment benefits, and of contributing to the availability of food supplies. It also seeks to ensure that the fishing capacity of fleets is managed to ensure economic viability without over-exploitation of stocks</w:t>
      </w:r>
      <w:r w:rsidR="000F2DEE">
        <w:t>.</w:t>
      </w:r>
    </w:p>
    <w:p w14:paraId="30AD7225" w14:textId="331F3D76" w:rsidR="006E53E9" w:rsidRPr="003D100C" w:rsidRDefault="006E53E9" w:rsidP="001B275B">
      <w:pPr>
        <w:pStyle w:val="ParaNumbered"/>
      </w:pPr>
      <w:r w:rsidRPr="003D100C">
        <w:t>Subsection (</w:t>
      </w:r>
      <w:r w:rsidR="00E0390B">
        <w:t>3</w:t>
      </w:r>
      <w:r w:rsidRPr="003D100C">
        <w:t xml:space="preserve">) provides the meaning given to the “precautionary objective” which is to apply the precautionary approach to fisheries management, and to ensure that exploitation of marine </w:t>
      </w:r>
      <w:r w:rsidR="001D0FE8">
        <w:t>stocks</w:t>
      </w:r>
      <w:r w:rsidRPr="003D100C">
        <w:t xml:space="preserve"> restores and maintains populations of harvested species above biomass levels capable of producing maximum sustainable yield.</w:t>
      </w:r>
    </w:p>
    <w:p w14:paraId="0900D0C8" w14:textId="5085AC29" w:rsidR="006E53E9" w:rsidRPr="003D100C" w:rsidRDefault="006E53E9" w:rsidP="001B275B">
      <w:pPr>
        <w:pStyle w:val="ParaNumbered"/>
      </w:pPr>
      <w:r w:rsidRPr="003D100C">
        <w:t>Subsection (</w:t>
      </w:r>
      <w:r w:rsidR="00E0390B">
        <w:t>4</w:t>
      </w:r>
      <w:r w:rsidRPr="003D100C">
        <w:t xml:space="preserve">) provides the meaning given to the “ecosystem objective” which is to implement an ecosystem-based approach to fisheries management so as to ensure that negative impacts of fishing activities on the marine ecosystem are minimised, and to ensure that </w:t>
      </w:r>
      <w:r w:rsidR="000F2DEE">
        <w:t>incidental catches (e</w:t>
      </w:r>
      <w:r w:rsidR="00246532">
        <w:t>.</w:t>
      </w:r>
      <w:r w:rsidR="000F2DEE">
        <w:t>g</w:t>
      </w:r>
      <w:r w:rsidR="00246532">
        <w:t>.</w:t>
      </w:r>
      <w:r w:rsidR="000F2DEE">
        <w:t xml:space="preserve"> of cetaceans) are minimised and eliminated where possible</w:t>
      </w:r>
      <w:r w:rsidRPr="003D100C">
        <w:t>.</w:t>
      </w:r>
    </w:p>
    <w:p w14:paraId="7F564C3D" w14:textId="332A87FF" w:rsidR="006E53E9" w:rsidRPr="003D100C" w:rsidRDefault="006E53E9" w:rsidP="001B275B">
      <w:pPr>
        <w:pStyle w:val="ParaNumbered"/>
      </w:pPr>
      <w:r w:rsidRPr="003D100C">
        <w:t>Subsection (</w:t>
      </w:r>
      <w:r w:rsidR="00E0390B">
        <w:t>5</w:t>
      </w:r>
      <w:r w:rsidRPr="003D100C">
        <w:t>) provides the meaning given to the “scientific evidence objective” which is to contribute to the collection of scientific data</w:t>
      </w:r>
      <w:r w:rsidR="000F2DEE">
        <w:t>, to work between the fisheries administrations where appropriate and share data,</w:t>
      </w:r>
      <w:r w:rsidRPr="003D100C">
        <w:t xml:space="preserve"> </w:t>
      </w:r>
      <w:r w:rsidR="00E7755C">
        <w:t xml:space="preserve">and </w:t>
      </w:r>
      <w:r w:rsidRPr="003D100C">
        <w:t>to base fisheries management policy on the best available scientific advice.</w:t>
      </w:r>
    </w:p>
    <w:p w14:paraId="2CB7BA38" w14:textId="01B01915" w:rsidR="006E53E9" w:rsidRPr="003D100C" w:rsidRDefault="006E53E9" w:rsidP="001B275B">
      <w:pPr>
        <w:pStyle w:val="ParaNumbered"/>
      </w:pPr>
      <w:r w:rsidRPr="003D100C">
        <w:lastRenderedPageBreak/>
        <w:t>Subsection (</w:t>
      </w:r>
      <w:r w:rsidR="00E0390B">
        <w:t>6</w:t>
      </w:r>
      <w:r w:rsidRPr="003D100C">
        <w:t>) provides the meaning given to the “</w:t>
      </w:r>
      <w:r w:rsidR="002D0945">
        <w:t>bycatch</w:t>
      </w:r>
      <w:r w:rsidR="002D0945" w:rsidRPr="003D100C">
        <w:t xml:space="preserve"> </w:t>
      </w:r>
      <w:r w:rsidRPr="003D100C">
        <w:t>objective” which is</w:t>
      </w:r>
      <w:r w:rsidR="001D0FE8">
        <w:t>,</w:t>
      </w:r>
      <w:r w:rsidR="00702F1A">
        <w:t xml:space="preserve"> </w:t>
      </w:r>
      <w:r w:rsidR="0099343A">
        <w:t>where appropriate</w:t>
      </w:r>
      <w:r w:rsidR="001D0FE8">
        <w:t>, to</w:t>
      </w:r>
      <w:r w:rsidRPr="003D100C">
        <w:t xml:space="preserve"> </w:t>
      </w:r>
      <w:r w:rsidR="0099343A">
        <w:t>avoid or reduce catches of unwanted bycatch, including undersized fish,</w:t>
      </w:r>
      <w:r w:rsidR="000F2DEE">
        <w:t xml:space="preserve"> to record and account for all catches,</w:t>
      </w:r>
      <w:r w:rsidR="0099343A">
        <w:t xml:space="preserve"> to ensure catches of fish are landed (rather than discarded at sea) </w:t>
      </w:r>
      <w:r w:rsidR="001D0FE8">
        <w:t>but</w:t>
      </w:r>
      <w:r w:rsidR="0099343A">
        <w:t xml:space="preserve"> without incentivising the catching of undersized fish</w:t>
      </w:r>
      <w:r w:rsidRPr="003D100C">
        <w:t>.</w:t>
      </w:r>
    </w:p>
    <w:p w14:paraId="1F6FCC24" w14:textId="5BBEED21" w:rsidR="006E53E9" w:rsidRDefault="006E53E9" w:rsidP="001B275B">
      <w:pPr>
        <w:pStyle w:val="ParaNumbered"/>
      </w:pPr>
      <w:r w:rsidRPr="003D100C">
        <w:t>Subsection (</w:t>
      </w:r>
      <w:r w:rsidR="00E0390B">
        <w:t>7</w:t>
      </w:r>
      <w:r w:rsidRPr="003D100C">
        <w:t xml:space="preserve">) provides the meaning given to the “equal access objective” which is to ensure that the access of UK fishing boats to any area within British fishery limits is not affected by the location of the fishing boat’s home port, or any other connection of the fishing boat, or any of its owners, to any place in the </w:t>
      </w:r>
      <w:r w:rsidR="00F861FE" w:rsidRPr="003D100C">
        <w:t>UK</w:t>
      </w:r>
      <w:r w:rsidRPr="003D100C">
        <w:t xml:space="preserve">. </w:t>
      </w:r>
    </w:p>
    <w:p w14:paraId="1EF733BB" w14:textId="469BF52A" w:rsidR="0099343A" w:rsidRDefault="003D100C" w:rsidP="001B275B">
      <w:pPr>
        <w:pStyle w:val="ParaNumbered"/>
      </w:pPr>
      <w:r>
        <w:t>Subsection (</w:t>
      </w:r>
      <w:r w:rsidR="00E0390B">
        <w:t>8</w:t>
      </w:r>
      <w:r>
        <w:t xml:space="preserve">) provides the meaning given to the “national benefit objective” which is to ensure that the activities of British fishing boats bring social or economic benefits to </w:t>
      </w:r>
      <w:r w:rsidR="001D0FE8">
        <w:t xml:space="preserve">the </w:t>
      </w:r>
      <w:r>
        <w:t>UK</w:t>
      </w:r>
      <w:r w:rsidR="001D0FE8">
        <w:t xml:space="preserve"> or a part of the </w:t>
      </w:r>
      <w:r>
        <w:t xml:space="preserve">UK (e.g. by requiring </w:t>
      </w:r>
      <w:r w:rsidR="00E7755C">
        <w:t xml:space="preserve">at least </w:t>
      </w:r>
      <w:r w:rsidR="00E61328">
        <w:t xml:space="preserve">some </w:t>
      </w:r>
      <w:r>
        <w:t>catches to be landed in UK ports, etc).</w:t>
      </w:r>
    </w:p>
    <w:p w14:paraId="0C885EAF" w14:textId="6819257F" w:rsidR="003D100C" w:rsidRPr="003D100C" w:rsidRDefault="0099343A" w:rsidP="001B275B">
      <w:pPr>
        <w:pStyle w:val="ParaNumbered"/>
      </w:pPr>
      <w:r>
        <w:t>Subsection (</w:t>
      </w:r>
      <w:r w:rsidR="00E0390B">
        <w:t>9</w:t>
      </w:r>
      <w:r>
        <w:t xml:space="preserve">) provides the meaning given to the “climate change objective” which </w:t>
      </w:r>
      <w:r w:rsidR="001D0FE8">
        <w:t>is</w:t>
      </w:r>
      <w:r>
        <w:t xml:space="preserve"> that </w:t>
      </w:r>
      <w:r w:rsidR="00E00C9C">
        <w:t xml:space="preserve">the adverse effect of </w:t>
      </w:r>
      <w:r>
        <w:t xml:space="preserve">fish and aquaculture activities </w:t>
      </w:r>
      <w:r w:rsidR="00E00C9C">
        <w:t>on</w:t>
      </w:r>
      <w:r>
        <w:t xml:space="preserve"> climate change</w:t>
      </w:r>
      <w:r w:rsidR="00E00C9C">
        <w:t xml:space="preserve"> is minimised,</w:t>
      </w:r>
      <w:r>
        <w:t xml:space="preserve"> and </w:t>
      </w:r>
      <w:r w:rsidR="00E00C9C">
        <w:t xml:space="preserve">that fish and aquaculture activities </w:t>
      </w:r>
      <w:r>
        <w:t>adapt to climate change.</w:t>
      </w:r>
    </w:p>
    <w:p w14:paraId="66A51991" w14:textId="1A279C61" w:rsidR="007A6D99" w:rsidRPr="003D100C" w:rsidRDefault="007A6D99" w:rsidP="001B275B">
      <w:pPr>
        <w:pStyle w:val="ParaNumbered"/>
      </w:pPr>
      <w:r w:rsidRPr="003D100C">
        <w:t>Subsection (</w:t>
      </w:r>
      <w:r w:rsidR="00E0390B">
        <w:t>10</w:t>
      </w:r>
      <w:r w:rsidRPr="003D100C">
        <w:t xml:space="preserve">) </w:t>
      </w:r>
      <w:r w:rsidR="0099343A">
        <w:t>provides definitions for the terms “ecosystem-based approach” and “precautionary approach</w:t>
      </w:r>
      <w:r w:rsidR="000F2DEE">
        <w:t>”</w:t>
      </w:r>
      <w:r w:rsidR="0099343A">
        <w:t xml:space="preserve"> to fisheries management for the purposes of </w:t>
      </w:r>
      <w:r w:rsidR="00FB15B7">
        <w:t>section</w:t>
      </w:r>
      <w:r w:rsidR="0099343A">
        <w:t xml:space="preserve"> 1</w:t>
      </w:r>
      <w:r w:rsidR="00574346" w:rsidRPr="003D100C">
        <w:t>.</w:t>
      </w:r>
    </w:p>
    <w:p w14:paraId="3E221792" w14:textId="2416F3F8" w:rsidR="006E53E9" w:rsidRPr="00E2322E" w:rsidRDefault="00FB15B7" w:rsidP="008730E0">
      <w:pPr>
        <w:pStyle w:val="HSubheading4"/>
      </w:pPr>
      <w:bookmarkStart w:id="55" w:name="_Toc72393656"/>
      <w:bookmarkEnd w:id="53"/>
      <w:r>
        <w:t>Section</w:t>
      </w:r>
      <w:r w:rsidR="006E53E9" w:rsidRPr="00E2322E">
        <w:t xml:space="preserve"> 2: </w:t>
      </w:r>
      <w:r w:rsidR="00ED0F5E">
        <w:t>Joint f</w:t>
      </w:r>
      <w:r w:rsidR="00ED0F5E" w:rsidRPr="00E2322E">
        <w:t xml:space="preserve">isheries </w:t>
      </w:r>
      <w:r w:rsidR="006E53E9" w:rsidRPr="00E2322E">
        <w:t>statement</w:t>
      </w:r>
      <w:bookmarkEnd w:id="55"/>
    </w:p>
    <w:p w14:paraId="3CEF047F" w14:textId="3E68B7CF" w:rsidR="00E2322E" w:rsidRDefault="00E2322E" w:rsidP="001B275B">
      <w:pPr>
        <w:pStyle w:val="ParaNumbered"/>
      </w:pPr>
      <w:r>
        <w:t>Subsection (1) of t</w:t>
      </w:r>
      <w:r w:rsidR="0054195E" w:rsidRPr="00E2322E">
        <w:t xml:space="preserve">his </w:t>
      </w:r>
      <w:r w:rsidR="00FB15B7">
        <w:t>section</w:t>
      </w:r>
      <w:r w:rsidR="0054195E" w:rsidRPr="00E2322E">
        <w:t xml:space="preserve"> </w:t>
      </w:r>
      <w:r w:rsidR="00975056">
        <w:t>introduces a duty on the Secretary of State and Devolved Administrations (the fisheries policy authorities) to set out</w:t>
      </w:r>
      <w:r w:rsidRPr="00E2322E">
        <w:t xml:space="preserve"> their policies for achieving the fisheries objectives in </w:t>
      </w:r>
      <w:r w:rsidR="00FB15B7">
        <w:t>section</w:t>
      </w:r>
      <w:r w:rsidRPr="00E2322E">
        <w:t xml:space="preserve"> 1</w:t>
      </w:r>
      <w:r w:rsidR="005D5877">
        <w:t>, as well as to set out what use they plan to make of fisheries management plans in relation to the achievement of the fisheries objectives</w:t>
      </w:r>
      <w:r w:rsidRPr="00E2322E">
        <w:t xml:space="preserve">. The purpose of the statement is to recognise that, although fisheries is devolved, none of </w:t>
      </w:r>
      <w:r w:rsidR="00975056">
        <w:t>those authorities</w:t>
      </w:r>
      <w:r w:rsidRPr="00E2322E">
        <w:t xml:space="preserve"> acting alone could achieve the fisheries objectives. The intended effect of the </w:t>
      </w:r>
      <w:r w:rsidR="00642B92">
        <w:t>joint fisheries statement (</w:t>
      </w:r>
      <w:r w:rsidR="00C5263F">
        <w:t>JFS</w:t>
      </w:r>
      <w:r w:rsidR="00642B92">
        <w:t>)</w:t>
      </w:r>
      <w:r w:rsidR="00C5263F">
        <w:t xml:space="preserve"> </w:t>
      </w:r>
      <w:r w:rsidRPr="00E2322E">
        <w:t xml:space="preserve">would be to set out and coordinate fisheries policies after the UK has left the </w:t>
      </w:r>
      <w:r w:rsidR="00E96493">
        <w:t>CFP</w:t>
      </w:r>
      <w:r w:rsidRPr="00E2322E">
        <w:t>.</w:t>
      </w:r>
      <w:r w:rsidR="005D5877">
        <w:t xml:space="preserve"> </w:t>
      </w:r>
      <w:r>
        <w:t xml:space="preserve"> </w:t>
      </w:r>
    </w:p>
    <w:p w14:paraId="3E7C17DC" w14:textId="5260504C" w:rsidR="00D36D8F" w:rsidRDefault="00D36D8F" w:rsidP="001B275B">
      <w:pPr>
        <w:pStyle w:val="ParaNumbered"/>
      </w:pPr>
      <w:r>
        <w:t xml:space="preserve">Subsection (2) provides that the policies to be included in a JFS may in particular include policies relating to the distribution of catch quotas and effort quotas under </w:t>
      </w:r>
      <w:r w:rsidR="00FB15B7">
        <w:t>section</w:t>
      </w:r>
      <w:r>
        <w:t xml:space="preserve"> 2</w:t>
      </w:r>
      <w:r w:rsidR="00CB30D8">
        <w:t>6 (distribution of fishing opportunities)</w:t>
      </w:r>
      <w:r>
        <w:t>,</w:t>
      </w:r>
    </w:p>
    <w:p w14:paraId="388C486A" w14:textId="712A838F" w:rsidR="00AA77BC" w:rsidRDefault="00AA77BC" w:rsidP="001B275B">
      <w:pPr>
        <w:pStyle w:val="ParaNumbered"/>
      </w:pPr>
      <w:r>
        <w:t>Subsection (</w:t>
      </w:r>
      <w:r w:rsidR="00A14AE3">
        <w:t>3</w:t>
      </w:r>
      <w:r>
        <w:t xml:space="preserve">) </w:t>
      </w:r>
      <w:r w:rsidR="007D48DB">
        <w:t>provides that a JFS must include a list of fisheries management plans in force and another list outlining the fisheries management plans that the fisheries policy authorities propose to prepare and publish</w:t>
      </w:r>
      <w:r w:rsidR="00FC0CEA">
        <w:t xml:space="preserve"> in the future</w:t>
      </w:r>
      <w:r w:rsidR="007D48DB">
        <w:t>.</w:t>
      </w:r>
      <w:r w:rsidR="00E7755C">
        <w:t xml:space="preserve"> The JFS should also set out the rationale for deciding which stocks</w:t>
      </w:r>
      <w:r w:rsidR="00D76387">
        <w:t>, types of fishing,</w:t>
      </w:r>
      <w:r w:rsidR="00E7755C">
        <w:t xml:space="preserve"> and fisheries should be subject to fisheries management plans and which should not. </w:t>
      </w:r>
      <w:r w:rsidR="007D48DB">
        <w:t xml:space="preserve">  </w:t>
      </w:r>
    </w:p>
    <w:p w14:paraId="78C2E0E6" w14:textId="53F5541E" w:rsidR="006E53E9" w:rsidRPr="00E2322E" w:rsidRDefault="006E53E9" w:rsidP="001B275B">
      <w:pPr>
        <w:pStyle w:val="ParaNumbered"/>
      </w:pPr>
      <w:r w:rsidRPr="00E2322E">
        <w:t>Subsection (</w:t>
      </w:r>
      <w:r w:rsidR="00A14AE3">
        <w:t>4</w:t>
      </w:r>
      <w:r w:rsidRPr="00E2322E">
        <w:t xml:space="preserve">) provides that </w:t>
      </w:r>
      <w:r w:rsidR="00AA77BC">
        <w:t xml:space="preserve">a document is not a JFS unless it contains a statement </w:t>
      </w:r>
      <w:r w:rsidR="007D48DB">
        <w:t>confirming</w:t>
      </w:r>
      <w:r w:rsidR="00C5263F">
        <w:t xml:space="preserve"> </w:t>
      </w:r>
      <w:r w:rsidR="00AA77BC">
        <w:t xml:space="preserve">it has been prepared for the purposes of this </w:t>
      </w:r>
      <w:r w:rsidR="00FB15B7">
        <w:t>section</w:t>
      </w:r>
      <w:r w:rsidRPr="00E2322E">
        <w:t xml:space="preserve">. </w:t>
      </w:r>
    </w:p>
    <w:p w14:paraId="673AC1F3" w14:textId="5B8CAE6C" w:rsidR="006E53E9" w:rsidRPr="00E2322E" w:rsidRDefault="00AA77BC" w:rsidP="001B275B">
      <w:pPr>
        <w:pStyle w:val="ParaNumbered"/>
      </w:pPr>
      <w:r>
        <w:t>S</w:t>
      </w:r>
      <w:r w:rsidR="006E53E9" w:rsidRPr="00E2322E">
        <w:t>ubsection (</w:t>
      </w:r>
      <w:r w:rsidR="00A14AE3">
        <w:t>5</w:t>
      </w:r>
      <w:r w:rsidR="006E53E9" w:rsidRPr="00E2322E">
        <w:t>)</w:t>
      </w:r>
      <w:r>
        <w:t xml:space="preserve"> </w:t>
      </w:r>
      <w:r w:rsidR="00E96493">
        <w:t xml:space="preserve">requires a JFS to be </w:t>
      </w:r>
      <w:r w:rsidR="007D48DB">
        <w:t>prepare</w:t>
      </w:r>
      <w:r w:rsidR="00FC0CEA">
        <w:t>d</w:t>
      </w:r>
      <w:r w:rsidR="007D48DB">
        <w:t xml:space="preserve"> and publish</w:t>
      </w:r>
      <w:r w:rsidR="00FC0CEA">
        <w:t>ed</w:t>
      </w:r>
      <w:r w:rsidR="00E96493">
        <w:t xml:space="preserve"> within </w:t>
      </w:r>
      <w:r w:rsidR="00E0390B" w:rsidRPr="00941BB9">
        <w:t>two years</w:t>
      </w:r>
      <w:r w:rsidR="00E96493">
        <w:t xml:space="preserve"> of th</w:t>
      </w:r>
      <w:r w:rsidR="00FC0CEA">
        <w:t>e</w:t>
      </w:r>
      <w:r w:rsidR="00E96493">
        <w:t xml:space="preserve"> </w:t>
      </w:r>
      <w:r w:rsidR="00FB15B7">
        <w:t>Act</w:t>
      </w:r>
      <w:r w:rsidR="00E96493">
        <w:t xml:space="preserve"> </w:t>
      </w:r>
      <w:r w:rsidR="00E0390B">
        <w:t>coming into force</w:t>
      </w:r>
      <w:r w:rsidR="006E53E9" w:rsidRPr="00E2322E">
        <w:t xml:space="preserve">. </w:t>
      </w:r>
    </w:p>
    <w:p w14:paraId="542F84C8" w14:textId="3F0C5F25" w:rsidR="006E53E9" w:rsidRDefault="00F7094F" w:rsidP="001B275B">
      <w:pPr>
        <w:pStyle w:val="ParaNumbered"/>
      </w:pPr>
      <w:r>
        <w:t>Subsection (</w:t>
      </w:r>
      <w:r w:rsidR="00A14AE3">
        <w:t>6</w:t>
      </w:r>
      <w:r>
        <w:t xml:space="preserve">) defines a “fisheries management plan” for the purposes of the </w:t>
      </w:r>
      <w:r w:rsidR="00FB15B7">
        <w:t>Act</w:t>
      </w:r>
      <w:r>
        <w:t>.</w:t>
      </w:r>
    </w:p>
    <w:p w14:paraId="3E05D003" w14:textId="4D671D08" w:rsidR="006131F0" w:rsidRPr="00E2322E" w:rsidRDefault="006131F0" w:rsidP="001B275B">
      <w:pPr>
        <w:pStyle w:val="ParaNumbered"/>
      </w:pPr>
      <w:r>
        <w:t>Subsection (</w:t>
      </w:r>
      <w:r w:rsidR="00A14AE3">
        <w:t>7</w:t>
      </w:r>
      <w:r>
        <w:t>) provides that certain policies of the Secretary of State that would otherwise be included in a JFS may be set out in a separate document (a Secretary of State fisheries statement).</w:t>
      </w:r>
    </w:p>
    <w:p w14:paraId="0009D763" w14:textId="58AAD639" w:rsidR="00206F56" w:rsidRDefault="00FB15B7" w:rsidP="00E96493">
      <w:pPr>
        <w:pStyle w:val="HSubheading4"/>
      </w:pPr>
      <w:bookmarkStart w:id="56" w:name="_Toc72393657"/>
      <w:r>
        <w:t>Section</w:t>
      </w:r>
      <w:r w:rsidR="00C5263F">
        <w:t xml:space="preserve"> 3: </w:t>
      </w:r>
      <w:r w:rsidR="006131F0">
        <w:t xml:space="preserve">Joint fisheries statement: </w:t>
      </w:r>
      <w:r w:rsidR="00D76387">
        <w:t>procedure</w:t>
      </w:r>
      <w:bookmarkEnd w:id="56"/>
    </w:p>
    <w:p w14:paraId="1498B1B5" w14:textId="601D5220" w:rsidR="00DE6769" w:rsidRDefault="00F75775" w:rsidP="001B275B">
      <w:pPr>
        <w:pStyle w:val="ParaNumbered"/>
      </w:pPr>
      <w:r>
        <w:t xml:space="preserve">Subsection (1) </w:t>
      </w:r>
      <w:r w:rsidR="00F06BD2">
        <w:t xml:space="preserve">to this </w:t>
      </w:r>
      <w:r w:rsidR="00FB15B7">
        <w:t>section</w:t>
      </w:r>
      <w:r w:rsidR="00F06BD2">
        <w:t xml:space="preserve"> </w:t>
      </w:r>
      <w:r>
        <w:t xml:space="preserve">provides that the fisheries policy authorities may at any time prepare and publish </w:t>
      </w:r>
      <w:r w:rsidR="00F06BD2">
        <w:t xml:space="preserve">a </w:t>
      </w:r>
      <w:r>
        <w:t xml:space="preserve">replacement JFS or </w:t>
      </w:r>
      <w:r w:rsidR="00DE6769">
        <w:t xml:space="preserve">make </w:t>
      </w:r>
      <w:r>
        <w:t>amendments to a</w:t>
      </w:r>
      <w:r w:rsidR="00DE6769">
        <w:t>n existing</w:t>
      </w:r>
      <w:r>
        <w:t xml:space="preserve"> JFS</w:t>
      </w:r>
      <w:r w:rsidR="00DE6769">
        <w:t>.</w:t>
      </w:r>
    </w:p>
    <w:p w14:paraId="40E61DD5" w14:textId="28270761" w:rsidR="00DE6769" w:rsidRPr="00DD722A" w:rsidRDefault="00DE6769" w:rsidP="001B275B">
      <w:pPr>
        <w:pStyle w:val="ParaNumbered"/>
      </w:pPr>
      <w:r>
        <w:t xml:space="preserve">Subsection (2) refers to Part 1 of Schedule 1 which outlines the </w:t>
      </w:r>
      <w:r w:rsidRPr="00DD722A">
        <w:t xml:space="preserve">mechanism for bringing the </w:t>
      </w:r>
      <w:r>
        <w:t>JFS</w:t>
      </w:r>
      <w:r w:rsidRPr="00DD722A">
        <w:t xml:space="preserve"> into effect. Subsection (3) provides </w:t>
      </w:r>
      <w:r>
        <w:t xml:space="preserve">that </w:t>
      </w:r>
      <w:r w:rsidRPr="00DD722A">
        <w:t xml:space="preserve">the </w:t>
      </w:r>
      <w:r>
        <w:t>JFS</w:t>
      </w:r>
      <w:r w:rsidRPr="00DD722A">
        <w:t xml:space="preserve"> only come</w:t>
      </w:r>
      <w:r>
        <w:t>s</w:t>
      </w:r>
      <w:r w:rsidRPr="00DD722A">
        <w:t xml:space="preserve"> into effect when </w:t>
      </w:r>
      <w:r>
        <w:t xml:space="preserve">it has </w:t>
      </w:r>
      <w:r w:rsidRPr="00DD722A">
        <w:t xml:space="preserve">been published </w:t>
      </w:r>
      <w:r w:rsidRPr="00DD722A">
        <w:lastRenderedPageBreak/>
        <w:t xml:space="preserve">in accordance with that </w:t>
      </w:r>
      <w:r>
        <w:t>Part of that S</w:t>
      </w:r>
      <w:r w:rsidRPr="00DD722A">
        <w:t>chedule.</w:t>
      </w:r>
    </w:p>
    <w:p w14:paraId="57135AE6" w14:textId="5FE488CA" w:rsidR="006131F0" w:rsidRPr="006131F0" w:rsidRDefault="00DE6769" w:rsidP="001B275B">
      <w:pPr>
        <w:pStyle w:val="ParaNumbered"/>
      </w:pPr>
      <w:r>
        <w:t>Subsection</w:t>
      </w:r>
      <w:r w:rsidR="002E1DC6">
        <w:t>s</w:t>
      </w:r>
      <w:r>
        <w:t xml:space="preserve"> (4) </w:t>
      </w:r>
      <w:r w:rsidR="004D6C39">
        <w:t>to (6) provide</w:t>
      </w:r>
      <w:r>
        <w:t xml:space="preserve"> that the JFS must be reviewed whenever it is appropriate, but no later than six </w:t>
      </w:r>
      <w:r w:rsidR="004D6C39">
        <w:t xml:space="preserve">years </w:t>
      </w:r>
      <w:r>
        <w:t xml:space="preserve">following its initial publication or within six years following any review. </w:t>
      </w:r>
      <w:r w:rsidR="00DD68CB">
        <w:t xml:space="preserve">This is to align with a </w:t>
      </w:r>
      <w:r w:rsidR="002E1DC6">
        <w:t>six-year</w:t>
      </w:r>
      <w:r w:rsidR="00DD68CB">
        <w:t xml:space="preserve"> review </w:t>
      </w:r>
      <w:r w:rsidR="00257E67">
        <w:t xml:space="preserve">period for marine plans made under the Marine and Coastal Access Act 2009. </w:t>
      </w:r>
      <w:r>
        <w:t xml:space="preserve">A revised JFS or any amendments made to </w:t>
      </w:r>
      <w:r w:rsidR="004D6C39">
        <w:t>it</w:t>
      </w:r>
      <w:r>
        <w:t xml:space="preserve"> must be published</w:t>
      </w:r>
      <w:r w:rsidR="004D6C39">
        <w:t xml:space="preserve"> following a review. A review ends under this </w:t>
      </w:r>
      <w:r w:rsidR="00FB15B7">
        <w:t>section</w:t>
      </w:r>
      <w:r w:rsidR="004D6C39">
        <w:t xml:space="preserve"> when the fisheries policy authorities conclude that no changes to the JFS are required or when a replacement JFS or amendments are published.</w:t>
      </w:r>
      <w:r>
        <w:t xml:space="preserve"> </w:t>
      </w:r>
    </w:p>
    <w:p w14:paraId="1C930E1C" w14:textId="5D608E30" w:rsidR="00206F56" w:rsidRPr="00DD722A" w:rsidRDefault="00FB15B7" w:rsidP="00206F56">
      <w:pPr>
        <w:pStyle w:val="HSubheading4"/>
      </w:pPr>
      <w:bookmarkStart w:id="57" w:name="_Toc72393658"/>
      <w:r>
        <w:t>Section</w:t>
      </w:r>
      <w:r w:rsidR="00206F56" w:rsidRPr="00DD722A">
        <w:t xml:space="preserve"> </w:t>
      </w:r>
      <w:r w:rsidR="00C5263F" w:rsidRPr="00DE6769">
        <w:t>4</w:t>
      </w:r>
      <w:r w:rsidR="00206F56" w:rsidRPr="00DE6769">
        <w:t>:</w:t>
      </w:r>
      <w:r w:rsidR="00206F56" w:rsidRPr="00DD722A">
        <w:t xml:space="preserve"> </w:t>
      </w:r>
      <w:r w:rsidR="004D6C39">
        <w:t>Secretary of State fisheries statement</w:t>
      </w:r>
      <w:bookmarkEnd w:id="57"/>
    </w:p>
    <w:p w14:paraId="509118DE" w14:textId="098BC512" w:rsidR="00805233" w:rsidRDefault="00597B2E" w:rsidP="001B275B">
      <w:pPr>
        <w:pStyle w:val="ParaNumbered"/>
      </w:pPr>
      <w:r>
        <w:t>Subsection</w:t>
      </w:r>
      <w:r w:rsidR="002E1DC6">
        <w:t>s</w:t>
      </w:r>
      <w:r>
        <w:t xml:space="preserve"> (1)</w:t>
      </w:r>
      <w:r w:rsidR="00E7755C">
        <w:t xml:space="preserve"> and (2)</w:t>
      </w:r>
      <w:r>
        <w:t xml:space="preserve"> of this </w:t>
      </w:r>
      <w:r w:rsidR="00FB15B7">
        <w:t>section</w:t>
      </w:r>
      <w:r w:rsidR="00206F56" w:rsidRPr="00DD722A">
        <w:t xml:space="preserve"> </w:t>
      </w:r>
      <w:r w:rsidR="004D6C39">
        <w:t>provide that a JFS</w:t>
      </w:r>
      <w:r w:rsidR="00E7755C">
        <w:t>, or an amendment to a JFS</w:t>
      </w:r>
      <w:r w:rsidR="002E1DC6">
        <w:t>,</w:t>
      </w:r>
      <w:r w:rsidR="004D6C39">
        <w:t xml:space="preserve"> may omit a </w:t>
      </w:r>
      <w:r w:rsidR="00805233">
        <w:t xml:space="preserve">relevant </w:t>
      </w:r>
      <w:r w:rsidR="004D6C39">
        <w:t xml:space="preserve">Secretary of State policy that </w:t>
      </w:r>
      <w:r w:rsidR="00E00C9C">
        <w:t>c</w:t>
      </w:r>
      <w:r w:rsidR="004D6C39">
        <w:t xml:space="preserve">ould otherwise be included in it. </w:t>
      </w:r>
    </w:p>
    <w:p w14:paraId="6973EE8A" w14:textId="35EEA7E0" w:rsidR="00597B2E" w:rsidRPr="00AE2BF9" w:rsidRDefault="00805233" w:rsidP="001B275B">
      <w:pPr>
        <w:pStyle w:val="ParaNumbered"/>
      </w:pPr>
      <w:r w:rsidRPr="00805233">
        <w:t>Subsection</w:t>
      </w:r>
      <w:r w:rsidR="002E1DC6">
        <w:t>s</w:t>
      </w:r>
      <w:r w:rsidRPr="00805233">
        <w:t xml:space="preserve"> (</w:t>
      </w:r>
      <w:r w:rsidR="000F2DEE">
        <w:t>3) to (5</w:t>
      </w:r>
      <w:r w:rsidRPr="00805233">
        <w:t xml:space="preserve">) </w:t>
      </w:r>
      <w:r w:rsidR="00E00C9C">
        <w:t>provide</w:t>
      </w:r>
      <w:r w:rsidR="000F2DEE">
        <w:t xml:space="preserve"> that the </w:t>
      </w:r>
      <w:r w:rsidRPr="00805233">
        <w:t>Secretary of State</w:t>
      </w:r>
      <w:r w:rsidR="000F2DEE">
        <w:t xml:space="preserve"> may publish a Secretary of State’s Fisheries Statement </w:t>
      </w:r>
      <w:r w:rsidR="002E1DC6">
        <w:t xml:space="preserve">(SSFS) </w:t>
      </w:r>
      <w:r w:rsidR="000F2DEE">
        <w:t>that sets out policies not included in the JFS</w:t>
      </w:r>
      <w:r w:rsidR="00E7755C">
        <w:t xml:space="preserve"> under subsection</w:t>
      </w:r>
      <w:r w:rsidR="002E1DC6">
        <w:t>s</w:t>
      </w:r>
      <w:r w:rsidR="00E7755C">
        <w:t xml:space="preserve"> (1) and (2)</w:t>
      </w:r>
      <w:r w:rsidR="000F2DEE">
        <w:t>. Subsection (6) ensures that a</w:t>
      </w:r>
      <w:r w:rsidR="008158AC">
        <w:t>n</w:t>
      </w:r>
      <w:r w:rsidR="000F2DEE">
        <w:t xml:space="preserve"> SSFS must contain a statement that it has been prepared for the purposes of this section, and </w:t>
      </w:r>
      <w:r w:rsidR="00184A64">
        <w:t>subsection</w:t>
      </w:r>
      <w:r w:rsidR="000F2DEE">
        <w:t xml:space="preserve"> (7) ensures that if the requirements in subsections (1) and (2) have been met, the SSFS should be published no more than 6 months after a JFS, or an amendment to a JFS, has been published. </w:t>
      </w:r>
    </w:p>
    <w:p w14:paraId="1F930192" w14:textId="5213FE22" w:rsidR="00805233" w:rsidRPr="000F6254" w:rsidRDefault="00805233" w:rsidP="001B275B">
      <w:pPr>
        <w:pStyle w:val="ParaNumbered"/>
      </w:pPr>
      <w:r>
        <w:t>Subsection (8) defines a “relevant Secretary of State</w:t>
      </w:r>
      <w:r w:rsidR="00AE2BF9">
        <w:t xml:space="preserve"> policy” for the purposes of this </w:t>
      </w:r>
      <w:r w:rsidR="00FB15B7">
        <w:t>section</w:t>
      </w:r>
      <w:r w:rsidR="00AE2BF9">
        <w:t xml:space="preserve">. This </w:t>
      </w:r>
      <w:r w:rsidR="00E7755C">
        <w:t>could include a</w:t>
      </w:r>
      <w:r w:rsidR="00AE2BF9">
        <w:t xml:space="preserve"> “UK quota function” </w:t>
      </w:r>
      <w:r w:rsidR="00A858EA">
        <w:t>which is</w:t>
      </w:r>
      <w:r w:rsidR="00BB7545">
        <w:t xml:space="preserve"> non-devolved</w:t>
      </w:r>
      <w:r w:rsidR="00A858EA">
        <w:t>,</w:t>
      </w:r>
      <w:r w:rsidR="00AE2BF9">
        <w:t xml:space="preserve"> </w:t>
      </w:r>
      <w:r w:rsidR="00A858EA">
        <w:t xml:space="preserve">as well as </w:t>
      </w:r>
      <w:r w:rsidR="00702F1A">
        <w:t>reserved matte</w:t>
      </w:r>
      <w:r w:rsidR="00A858EA">
        <w:t>rs</w:t>
      </w:r>
      <w:r w:rsidR="00AE2BF9">
        <w:t>.</w:t>
      </w:r>
    </w:p>
    <w:p w14:paraId="65B004EB" w14:textId="640939D6" w:rsidR="000F6254" w:rsidRDefault="00FB15B7" w:rsidP="000F6254">
      <w:pPr>
        <w:pStyle w:val="HSubheading4"/>
      </w:pPr>
      <w:bookmarkStart w:id="58" w:name="_Toc72393659"/>
      <w:r>
        <w:t>Section</w:t>
      </w:r>
      <w:r w:rsidR="000F6254">
        <w:t xml:space="preserve"> 5: Secretary of State fisheries statement: </w:t>
      </w:r>
      <w:r w:rsidR="00FD234F">
        <w:t>procedure</w:t>
      </w:r>
      <w:bookmarkEnd w:id="58"/>
    </w:p>
    <w:p w14:paraId="2CB9A522" w14:textId="3F9ED86E" w:rsidR="00F06BD2" w:rsidRPr="00F06BD2" w:rsidRDefault="00F06BD2" w:rsidP="001B275B">
      <w:pPr>
        <w:pStyle w:val="ParaNumbered"/>
      </w:pPr>
      <w:r w:rsidRPr="00F06BD2">
        <w:t xml:space="preserve">Subsection (1) to this </w:t>
      </w:r>
      <w:r w:rsidR="00FB15B7">
        <w:t>section</w:t>
      </w:r>
      <w:r w:rsidRPr="00F06BD2">
        <w:t xml:space="preserve"> provides that the </w:t>
      </w:r>
      <w:r>
        <w:t>Secretary of State</w:t>
      </w:r>
      <w:r w:rsidRPr="00F06BD2">
        <w:t xml:space="preserve"> may at any time prepare and publish a replacement </w:t>
      </w:r>
      <w:r>
        <w:t>SSFS</w:t>
      </w:r>
      <w:r w:rsidRPr="00F06BD2">
        <w:t xml:space="preserve"> or make amendments to </w:t>
      </w:r>
      <w:r w:rsidR="00EA0C6D">
        <w:t>a published</w:t>
      </w:r>
      <w:r w:rsidRPr="00F06BD2">
        <w:t xml:space="preserve"> </w:t>
      </w:r>
      <w:r w:rsidR="00EA0C6D">
        <w:t>SSFS.</w:t>
      </w:r>
      <w:r>
        <w:t xml:space="preserve"> </w:t>
      </w:r>
    </w:p>
    <w:p w14:paraId="6900C332" w14:textId="2D2C8668" w:rsidR="00F06BD2" w:rsidRPr="00DD722A" w:rsidRDefault="00F06BD2" w:rsidP="001B275B">
      <w:pPr>
        <w:pStyle w:val="ParaNumbered"/>
      </w:pPr>
      <w:r>
        <w:t xml:space="preserve">Subsection (2) refers to Part </w:t>
      </w:r>
      <w:r w:rsidR="00EA0C6D">
        <w:t xml:space="preserve">2 </w:t>
      </w:r>
      <w:r>
        <w:t xml:space="preserve">of Schedule 1 which outlines the </w:t>
      </w:r>
      <w:r w:rsidRPr="00DD722A">
        <w:t xml:space="preserve">mechanism for bringing the </w:t>
      </w:r>
      <w:r w:rsidR="00EA0C6D">
        <w:t>SSFS</w:t>
      </w:r>
      <w:r w:rsidRPr="00DD722A">
        <w:t xml:space="preserve"> into effect. Subsection (3) provides </w:t>
      </w:r>
      <w:r>
        <w:t xml:space="preserve">that </w:t>
      </w:r>
      <w:r w:rsidRPr="00DD722A">
        <w:t xml:space="preserve">the </w:t>
      </w:r>
      <w:r w:rsidR="00EA0C6D">
        <w:t>SSFS</w:t>
      </w:r>
      <w:r w:rsidRPr="00DD722A">
        <w:t xml:space="preserve"> only come</w:t>
      </w:r>
      <w:r>
        <w:t>s</w:t>
      </w:r>
      <w:r w:rsidRPr="00DD722A">
        <w:t xml:space="preserve"> into effect when </w:t>
      </w:r>
      <w:r>
        <w:t xml:space="preserve">it has </w:t>
      </w:r>
      <w:r w:rsidRPr="00DD722A">
        <w:t xml:space="preserve">been published in accordance with that </w:t>
      </w:r>
      <w:r>
        <w:t>Part of that S</w:t>
      </w:r>
      <w:r w:rsidRPr="00DD722A">
        <w:t>chedule.</w:t>
      </w:r>
    </w:p>
    <w:p w14:paraId="5D4D37B1" w14:textId="4BE1C4BC" w:rsidR="00F06BD2" w:rsidRPr="006131F0" w:rsidRDefault="00F06BD2" w:rsidP="001B275B">
      <w:pPr>
        <w:pStyle w:val="ParaNumbered"/>
      </w:pPr>
      <w:r>
        <w:t>Subsection</w:t>
      </w:r>
      <w:r w:rsidR="00BB7545">
        <w:t>s</w:t>
      </w:r>
      <w:r>
        <w:t xml:space="preserve"> (4) to (6) provide that </w:t>
      </w:r>
      <w:r w:rsidR="00853827">
        <w:t>an SSFS</w:t>
      </w:r>
      <w:r>
        <w:t xml:space="preserve"> must be reviewed whenever it is appropriate</w:t>
      </w:r>
      <w:r w:rsidR="00EA0C6D">
        <w:t>,</w:t>
      </w:r>
      <w:r w:rsidR="00EA0C6D" w:rsidRPr="00EA0C6D">
        <w:t xml:space="preserve"> </w:t>
      </w:r>
      <w:r w:rsidR="00EA0C6D">
        <w:t>but no later than six years following the publication of the first SSFS or within six years of the publication of any replacement SSFS</w:t>
      </w:r>
      <w:r>
        <w:t xml:space="preserve">. A revised </w:t>
      </w:r>
      <w:r w:rsidR="00EA0C6D">
        <w:t>SSFS</w:t>
      </w:r>
      <w:r w:rsidR="00192343">
        <w:t>,</w:t>
      </w:r>
      <w:r>
        <w:t xml:space="preserve"> or any amendments made </w:t>
      </w:r>
      <w:r w:rsidR="00192343">
        <w:t>to a SSFS,</w:t>
      </w:r>
      <w:r>
        <w:t xml:space="preserve"> must be published following a review. A review ends under this </w:t>
      </w:r>
      <w:r w:rsidR="00FB15B7">
        <w:t>section</w:t>
      </w:r>
      <w:r>
        <w:t xml:space="preserve"> when the </w:t>
      </w:r>
      <w:r w:rsidR="00EA0C6D">
        <w:t>Secretary of State</w:t>
      </w:r>
      <w:r>
        <w:t xml:space="preserve"> conclude</w:t>
      </w:r>
      <w:r w:rsidR="00EA0C6D">
        <w:t>s</w:t>
      </w:r>
      <w:r>
        <w:t xml:space="preserve"> that no changes to the </w:t>
      </w:r>
      <w:r w:rsidR="00EA0C6D">
        <w:t xml:space="preserve">SSFS </w:t>
      </w:r>
      <w:r>
        <w:t xml:space="preserve">are required or when a replacement </w:t>
      </w:r>
      <w:r w:rsidR="00EA0C6D">
        <w:t>SSFS</w:t>
      </w:r>
      <w:r>
        <w:t xml:space="preserve"> or amendments are published. </w:t>
      </w:r>
    </w:p>
    <w:p w14:paraId="765E7C08" w14:textId="687FD8BA" w:rsidR="000F6254" w:rsidRPr="000F6254" w:rsidRDefault="00EA0C6D" w:rsidP="001B275B">
      <w:pPr>
        <w:pStyle w:val="ParaNumbered"/>
      </w:pPr>
      <w:r>
        <w:t>Subsection</w:t>
      </w:r>
      <w:r w:rsidR="00BB7545">
        <w:t>s</w:t>
      </w:r>
      <w:r>
        <w:t xml:space="preserve"> (7) </w:t>
      </w:r>
      <w:r w:rsidR="00352CAF">
        <w:t xml:space="preserve">and (8) provide that where a review of a JFS concludes that no policies </w:t>
      </w:r>
      <w:r w:rsidR="008158AC">
        <w:t xml:space="preserve">that could otherwise be in an SSFS </w:t>
      </w:r>
      <w:r w:rsidR="00352CAF">
        <w:t xml:space="preserve">should be omitted from </w:t>
      </w:r>
      <w:r w:rsidR="008158AC">
        <w:t>the JFS</w:t>
      </w:r>
      <w:r w:rsidR="00352CAF">
        <w:t xml:space="preserve">, the Secretary of State may revoke an SSFS setting out those policies and, should this happen, publish a statement that the SSFS has been revoked. Subsection (9) confirms that the revocation of the SSFS comes into effect when </w:t>
      </w:r>
      <w:r w:rsidR="00192343">
        <w:t xml:space="preserve">that </w:t>
      </w:r>
      <w:r w:rsidR="00352CAF">
        <w:t xml:space="preserve">statement is published.    </w:t>
      </w:r>
    </w:p>
    <w:p w14:paraId="3DCF4637" w14:textId="2F4532CB" w:rsidR="00352CAF" w:rsidRPr="00352CAF" w:rsidRDefault="00FB15B7" w:rsidP="00352CAF">
      <w:pPr>
        <w:pStyle w:val="HSubheading4"/>
      </w:pPr>
      <w:bookmarkStart w:id="59" w:name="_Toc72393660"/>
      <w:r>
        <w:t>Section</w:t>
      </w:r>
      <w:r w:rsidR="00206F56" w:rsidRPr="00DD722A">
        <w:t xml:space="preserve"> </w:t>
      </w:r>
      <w:r w:rsidR="00352CAF">
        <w:t>6</w:t>
      </w:r>
      <w:r w:rsidR="00206F56" w:rsidRPr="00DD722A">
        <w:t xml:space="preserve">: </w:t>
      </w:r>
      <w:r w:rsidR="00352CAF">
        <w:t>F</w:t>
      </w:r>
      <w:r w:rsidR="00206F56" w:rsidRPr="00DD722A">
        <w:t xml:space="preserve">isheries </w:t>
      </w:r>
      <w:r w:rsidR="00352CAF">
        <w:t>management plans</w:t>
      </w:r>
      <w:bookmarkEnd w:id="59"/>
    </w:p>
    <w:p w14:paraId="53C58C30" w14:textId="030F9688" w:rsidR="00206F56" w:rsidRDefault="00192343" w:rsidP="001B275B">
      <w:pPr>
        <w:pStyle w:val="ParaNumbered"/>
      </w:pPr>
      <w:r>
        <w:t xml:space="preserve">Subsection (1) </w:t>
      </w:r>
      <w:r w:rsidR="00AE10DB">
        <w:t>imposes a duty on a relevant</w:t>
      </w:r>
      <w:r w:rsidR="00853827">
        <w:t xml:space="preserve"> fisheries</w:t>
      </w:r>
      <w:r w:rsidR="00AE10DB">
        <w:t xml:space="preserve"> authority or authorities to prepare </w:t>
      </w:r>
      <w:r w:rsidR="009E2FA0">
        <w:t xml:space="preserve">and </w:t>
      </w:r>
      <w:r w:rsidR="00AE10DB">
        <w:t xml:space="preserve">publish </w:t>
      </w:r>
      <w:r>
        <w:t xml:space="preserve">the </w:t>
      </w:r>
      <w:r w:rsidR="00AE10DB">
        <w:t xml:space="preserve">fisheries management plans </w:t>
      </w:r>
      <w:r w:rsidR="009E2FA0">
        <w:t xml:space="preserve">proposed in </w:t>
      </w:r>
      <w:r>
        <w:t>the</w:t>
      </w:r>
      <w:r w:rsidR="009E2FA0">
        <w:t xml:space="preserve"> </w:t>
      </w:r>
      <w:r w:rsidR="00AE10DB">
        <w:t xml:space="preserve">list in </w:t>
      </w:r>
      <w:r w:rsidR="00BB7545">
        <w:t>the</w:t>
      </w:r>
      <w:r w:rsidR="00AE10DB">
        <w:t xml:space="preserve"> JFS</w:t>
      </w:r>
      <w:r w:rsidR="00BB7545">
        <w:t>,</w:t>
      </w:r>
      <w:r w:rsidR="00AE10DB">
        <w:t xml:space="preserve"> </w:t>
      </w:r>
      <w:r w:rsidR="009E2FA0">
        <w:t xml:space="preserve">as required by </w:t>
      </w:r>
      <w:r w:rsidR="00FB15B7">
        <w:t>section</w:t>
      </w:r>
      <w:r w:rsidR="00AE10DB">
        <w:t xml:space="preserve"> 2(</w:t>
      </w:r>
      <w:r w:rsidR="00A10145">
        <w:t>3</w:t>
      </w:r>
      <w:r w:rsidR="00AE10DB">
        <w:t>)(b).</w:t>
      </w:r>
    </w:p>
    <w:p w14:paraId="5C9FEFF7" w14:textId="55D60A1B" w:rsidR="007B730E" w:rsidRDefault="00192343" w:rsidP="001B275B">
      <w:pPr>
        <w:pStyle w:val="ParaNumbered"/>
      </w:pPr>
      <w:r>
        <w:t xml:space="preserve">Subsection (2) requires that a fisheries management plan must specify the relevant authority or authorities that published it and specify each stock, fishing activity and geographical area to which it relates. A plan must also specify any indicators used for monitoring the effectiveness of the plan. The plan must comply with subsection (3) which requires </w:t>
      </w:r>
      <w:r w:rsidR="00850B57">
        <w:t xml:space="preserve">the plan to state whether available scientific advice is sufficient to make an assessment of the stock’s maximum sustainable yield and, if it is, specify the policies for restoring or maintaining the stock at </w:t>
      </w:r>
      <w:r w:rsidR="00850B57">
        <w:lastRenderedPageBreak/>
        <w:t xml:space="preserve">sustainable levels. </w:t>
      </w:r>
    </w:p>
    <w:p w14:paraId="7EC5D176" w14:textId="080E8CD1" w:rsidR="007B730E" w:rsidRDefault="00850B57" w:rsidP="001B275B">
      <w:pPr>
        <w:pStyle w:val="ParaNumbered"/>
      </w:pPr>
      <w:r w:rsidRPr="007B730E">
        <w:t>If such scientific advice is not available</w:t>
      </w:r>
      <w:r w:rsidR="007B730E" w:rsidRPr="007B730E">
        <w:t xml:space="preserve"> for a stock (e.g. if catch data is not collected)</w:t>
      </w:r>
      <w:r w:rsidRPr="007B730E">
        <w:t xml:space="preserve">, </w:t>
      </w:r>
      <w:r w:rsidR="007B730E" w:rsidRPr="007B730E">
        <w:t xml:space="preserve">the plan must specify policies for maintaining or increasing </w:t>
      </w:r>
      <w:r w:rsidR="007B730E" w:rsidRPr="003D1DE7">
        <w:t xml:space="preserve">the level of </w:t>
      </w:r>
      <w:r w:rsidR="007B730E" w:rsidRPr="000556AA">
        <w:t xml:space="preserve">that </w:t>
      </w:r>
      <w:r w:rsidR="007B730E" w:rsidRPr="00AD6102">
        <w:t>stock</w:t>
      </w:r>
      <w:r w:rsidR="007B730E" w:rsidRPr="00E37DEA">
        <w:t xml:space="preserve">. If the plan does not include such policies for that stock, the plan must specify the reasons for that. Subsection </w:t>
      </w:r>
      <w:r w:rsidR="007B730E">
        <w:t>(</w:t>
      </w:r>
      <w:r w:rsidR="007B730E" w:rsidRPr="007B730E">
        <w:t>4</w:t>
      </w:r>
      <w:r w:rsidR="007B730E">
        <w:t>)</w:t>
      </w:r>
      <w:r w:rsidR="007B730E" w:rsidRPr="007B730E">
        <w:t xml:space="preserve"> requires the authority or authorities</w:t>
      </w:r>
      <w:r w:rsidR="007B730E">
        <w:t xml:space="preserve"> to adopt the precautionary approach </w:t>
      </w:r>
      <w:r w:rsidR="00FE1AFA">
        <w:t>(</w:t>
      </w:r>
      <w:r w:rsidR="007B730E">
        <w:t xml:space="preserve">as </w:t>
      </w:r>
      <w:r w:rsidR="00FE1AFA">
        <w:t xml:space="preserve">per </w:t>
      </w:r>
      <w:r w:rsidR="00FB15B7">
        <w:t>section</w:t>
      </w:r>
      <w:r w:rsidR="007B730E">
        <w:t xml:space="preserve"> 1</w:t>
      </w:r>
      <w:r w:rsidR="00FE1AFA">
        <w:t>)</w:t>
      </w:r>
      <w:r w:rsidR="007B730E">
        <w:t xml:space="preserve">, when specifying policies for stocks where there is </w:t>
      </w:r>
      <w:r w:rsidR="00BB7545">
        <w:t>insufficient</w:t>
      </w:r>
      <w:r w:rsidR="007B730E">
        <w:t xml:space="preserve"> scientific </w:t>
      </w:r>
      <w:r w:rsidR="00BB7545">
        <w:t>evidence</w:t>
      </w:r>
      <w:r w:rsidR="007B730E">
        <w:t>.</w:t>
      </w:r>
    </w:p>
    <w:p w14:paraId="060189F1" w14:textId="313CE441" w:rsidR="00FE1AFA" w:rsidRDefault="00FE1AFA" w:rsidP="001B275B">
      <w:pPr>
        <w:pStyle w:val="ParaNumbered"/>
      </w:pPr>
      <w:r>
        <w:t xml:space="preserve">Subsection (5) requires a fisheries management plan to include a statement that it has been prepared and published for the purposes of this </w:t>
      </w:r>
      <w:r w:rsidR="00FB15B7">
        <w:t>section</w:t>
      </w:r>
      <w:r>
        <w:t>.</w:t>
      </w:r>
      <w:r w:rsidR="003D1DE7">
        <w:t xml:space="preserve"> Subsection (6) requires the relevant authority or authorities to comply with the timetables for producing plans set out in the JFS.</w:t>
      </w:r>
    </w:p>
    <w:p w14:paraId="04158F96" w14:textId="01C965EB" w:rsidR="003D1DE7" w:rsidRDefault="003D1DE7" w:rsidP="001B275B">
      <w:pPr>
        <w:pStyle w:val="ParaNumbered"/>
      </w:pPr>
      <w:r>
        <w:t>Subsection (7) defines term</w:t>
      </w:r>
      <w:r w:rsidR="00BB7545">
        <w:t xml:space="preserve">s used in </w:t>
      </w:r>
      <w:r>
        <w:t xml:space="preserve">this </w:t>
      </w:r>
      <w:r w:rsidR="00FB15B7">
        <w:t>section</w:t>
      </w:r>
      <w:r>
        <w:t xml:space="preserve">. </w:t>
      </w:r>
    </w:p>
    <w:p w14:paraId="4A322756" w14:textId="07DC2E47" w:rsidR="003D1DE7" w:rsidRDefault="00FB15B7" w:rsidP="003D1DE7">
      <w:pPr>
        <w:pStyle w:val="HSubheading4"/>
      </w:pPr>
      <w:bookmarkStart w:id="60" w:name="_Toc72393661"/>
      <w:r>
        <w:t>Section</w:t>
      </w:r>
      <w:r w:rsidR="003D1DE7">
        <w:t xml:space="preserve"> 7: Fisheries management plans: </w:t>
      </w:r>
      <w:r w:rsidR="00D76387">
        <w:t>power to depart from proposals in the JFS</w:t>
      </w:r>
      <w:bookmarkEnd w:id="60"/>
    </w:p>
    <w:p w14:paraId="011BF0C7" w14:textId="4789ED8C" w:rsidR="003D1DE7" w:rsidRDefault="0020166F" w:rsidP="001B275B">
      <w:pPr>
        <w:pStyle w:val="ParaNumbered"/>
      </w:pPr>
      <w:r>
        <w:t>Subsections (1) to (</w:t>
      </w:r>
      <w:r w:rsidR="00764E55">
        <w:t>4</w:t>
      </w:r>
      <w:r>
        <w:t>) of t</w:t>
      </w:r>
      <w:r w:rsidR="003D1DE7">
        <w:t xml:space="preserve">his </w:t>
      </w:r>
      <w:r w:rsidR="00FB15B7">
        <w:t>section</w:t>
      </w:r>
      <w:r w:rsidR="003D1DE7">
        <w:t xml:space="preserve"> set out the requirements for preparing and publishing replacement fisheries management plans, or amendments to existing plans, </w:t>
      </w:r>
      <w:r w:rsidR="00764E55">
        <w:t>where there has been</w:t>
      </w:r>
      <w:r>
        <w:t xml:space="preserve"> </w:t>
      </w:r>
      <w:r w:rsidR="00F648BC">
        <w:t xml:space="preserve">a </w:t>
      </w:r>
      <w:r w:rsidR="00764E55">
        <w:t>relevant change in circumstances (set out in subsection (7)).</w:t>
      </w:r>
      <w:r>
        <w:t xml:space="preserve"> </w:t>
      </w:r>
    </w:p>
    <w:p w14:paraId="2F4D73DB" w14:textId="5079D8AE" w:rsidR="00764E55" w:rsidRDefault="00F648BC" w:rsidP="001B275B">
      <w:pPr>
        <w:pStyle w:val="ParaNumbered"/>
      </w:pPr>
      <w:r>
        <w:t>Subsection (</w:t>
      </w:r>
      <w:r w:rsidR="00764E55">
        <w:t>5</w:t>
      </w:r>
      <w:r>
        <w:t xml:space="preserve">) </w:t>
      </w:r>
      <w:r w:rsidR="00764E55">
        <w:t xml:space="preserve">requires the authority or authorities preparing a new plan to explain how and why it is different from the plan contemplated in the JFS. </w:t>
      </w:r>
    </w:p>
    <w:p w14:paraId="5E618088" w14:textId="116AE157" w:rsidR="00764E55" w:rsidRDefault="00764E55" w:rsidP="001B275B">
      <w:pPr>
        <w:pStyle w:val="ParaNumbered"/>
      </w:pPr>
      <w:r>
        <w:t>Subsection (6) set</w:t>
      </w:r>
      <w:r w:rsidR="00D76387">
        <w:t>s</w:t>
      </w:r>
      <w:r>
        <w:t xml:space="preserve"> out </w:t>
      </w:r>
      <w:r w:rsidR="00D76387">
        <w:t>that the</w:t>
      </w:r>
      <w:r>
        <w:t xml:space="preserve"> information </w:t>
      </w:r>
      <w:r w:rsidR="00D76387">
        <w:t>that</w:t>
      </w:r>
      <w:r>
        <w:t xml:space="preserve"> must be included in a new plan</w:t>
      </w:r>
      <w:r w:rsidR="00D76387">
        <w:t xml:space="preserve"> should still </w:t>
      </w:r>
      <w:r w:rsidR="00702F1A">
        <w:t>meet</w:t>
      </w:r>
      <w:r w:rsidR="00D76387">
        <w:t xml:space="preserve"> the requirements in </w:t>
      </w:r>
      <w:r w:rsidR="00FB15B7">
        <w:t>section</w:t>
      </w:r>
      <w:r w:rsidR="00D76387">
        <w:t xml:space="preserve"> 6(2) to (5)</w:t>
      </w:r>
      <w:r w:rsidR="00B50006">
        <w:t>.</w:t>
      </w:r>
    </w:p>
    <w:p w14:paraId="27F0B04D" w14:textId="654D8A60" w:rsidR="0020166F" w:rsidRDefault="00764E55" w:rsidP="001B275B">
      <w:pPr>
        <w:pStyle w:val="ParaNumbered"/>
      </w:pPr>
      <w:r>
        <w:t xml:space="preserve">Subsection (7) sets out what is meant by a relevant change in circumstances. These include changes relating to the international obligations of the UK, things done or not done by other countries that affect the marine and aquatic environment, available scientific evidence and evidence relating to the social, economic or environmental elements of sustainable development. </w:t>
      </w:r>
    </w:p>
    <w:p w14:paraId="3791204E" w14:textId="4C53730A" w:rsidR="00E0727F" w:rsidRPr="00702F1A" w:rsidRDefault="00FB15B7" w:rsidP="00206F56">
      <w:pPr>
        <w:pStyle w:val="HSubheading4"/>
      </w:pPr>
      <w:bookmarkStart w:id="61" w:name="_Toc72393662"/>
      <w:r>
        <w:t>Section</w:t>
      </w:r>
      <w:r w:rsidR="00E0727F" w:rsidRPr="00702F1A">
        <w:t xml:space="preserve"> 8: Fisheries management plans: amendment, review etc.</w:t>
      </w:r>
      <w:bookmarkEnd w:id="61"/>
    </w:p>
    <w:p w14:paraId="57A841AE" w14:textId="6A7855A5" w:rsidR="00F648BC" w:rsidRDefault="00E0727F" w:rsidP="001B275B">
      <w:pPr>
        <w:pStyle w:val="ParaNumbered"/>
      </w:pPr>
      <w:r>
        <w:t xml:space="preserve">This </w:t>
      </w:r>
      <w:r w:rsidR="00FB15B7">
        <w:t>section</w:t>
      </w:r>
      <w:r>
        <w:t xml:space="preserve"> provides</w:t>
      </w:r>
      <w:r w:rsidR="00F648BC">
        <w:t xml:space="preserve"> for </w:t>
      </w:r>
      <w:r>
        <w:t>amendments to and replacements</w:t>
      </w:r>
      <w:r w:rsidR="00F648BC">
        <w:t xml:space="preserve"> of fisheries management plans </w:t>
      </w:r>
      <w:r w:rsidR="00851301">
        <w:t>where the changes are to</w:t>
      </w:r>
      <w:r w:rsidR="00F648BC">
        <w:t xml:space="preserve"> the </w:t>
      </w:r>
      <w:r>
        <w:t xml:space="preserve">same stock or stocks, type of fishing and geographical area. </w:t>
      </w:r>
    </w:p>
    <w:p w14:paraId="6CEC8F08" w14:textId="257A9740" w:rsidR="00206F56" w:rsidRPr="00DD722A" w:rsidRDefault="00FB15B7" w:rsidP="00206F56">
      <w:pPr>
        <w:pStyle w:val="HSubheading4"/>
      </w:pPr>
      <w:bookmarkStart w:id="62" w:name="_Toc72393663"/>
      <w:r>
        <w:t>Section</w:t>
      </w:r>
      <w:r w:rsidR="00206F56" w:rsidRPr="00DD722A">
        <w:t xml:space="preserve"> </w:t>
      </w:r>
      <w:r w:rsidR="00E0727F">
        <w:t>9</w:t>
      </w:r>
      <w:r w:rsidR="00206F56" w:rsidRPr="00DD722A">
        <w:t xml:space="preserve">: </w:t>
      </w:r>
      <w:r w:rsidR="00F648BC">
        <w:t>F</w:t>
      </w:r>
      <w:r w:rsidR="00206F56" w:rsidRPr="00DD722A">
        <w:t xml:space="preserve">isheries </w:t>
      </w:r>
      <w:r w:rsidR="00F648BC">
        <w:t>management plans: transitional provision</w:t>
      </w:r>
      <w:bookmarkEnd w:id="62"/>
    </w:p>
    <w:p w14:paraId="4A380DC2" w14:textId="09D109D0" w:rsidR="00206F56" w:rsidRPr="007A64EA" w:rsidRDefault="0054195E" w:rsidP="001B275B">
      <w:pPr>
        <w:pStyle w:val="ParaNumbered"/>
      </w:pPr>
      <w:r>
        <w:t xml:space="preserve">This </w:t>
      </w:r>
      <w:r w:rsidR="00FB15B7">
        <w:t>section</w:t>
      </w:r>
      <w:r w:rsidR="00206F56" w:rsidRPr="00DD722A">
        <w:t xml:space="preserve"> </w:t>
      </w:r>
      <w:r w:rsidR="00F648BC">
        <w:t xml:space="preserve">allows one or more fisheries policy authority to </w:t>
      </w:r>
      <w:r w:rsidR="00C054D8">
        <w:t xml:space="preserve">prepare and publish a fisheries management </w:t>
      </w:r>
      <w:r w:rsidR="00E0727F">
        <w:t>plan</w:t>
      </w:r>
      <w:r w:rsidR="00C054D8">
        <w:t xml:space="preserve"> before a JFS has been agreed and published.</w:t>
      </w:r>
      <w:r w:rsidR="00E0727F">
        <w:t xml:space="preserve"> </w:t>
      </w:r>
      <w:r w:rsidR="00FB15B7">
        <w:t>Section</w:t>
      </w:r>
      <w:r w:rsidR="00E0727F">
        <w:t xml:space="preserve"> 2(2)(a) provides for the JFS to list plans already in force.</w:t>
      </w:r>
    </w:p>
    <w:p w14:paraId="0B927623" w14:textId="3372241D" w:rsidR="00206F56" w:rsidRPr="00433548" w:rsidRDefault="00FB15B7" w:rsidP="00206F56">
      <w:pPr>
        <w:pStyle w:val="HSubheading4"/>
      </w:pPr>
      <w:bookmarkStart w:id="63" w:name="_Toc72393664"/>
      <w:r>
        <w:t>Section</w:t>
      </w:r>
      <w:r w:rsidR="00206F56" w:rsidRPr="00433548">
        <w:t xml:space="preserve"> </w:t>
      </w:r>
      <w:r w:rsidR="00282F48">
        <w:t>10</w:t>
      </w:r>
      <w:r w:rsidR="00206F56" w:rsidRPr="00433548">
        <w:t xml:space="preserve">: Effect of </w:t>
      </w:r>
      <w:r w:rsidR="00C054D8">
        <w:t xml:space="preserve">fisheries </w:t>
      </w:r>
      <w:r w:rsidR="00206F56" w:rsidRPr="00433548">
        <w:t>statements</w:t>
      </w:r>
      <w:r w:rsidR="00C054D8">
        <w:t xml:space="preserve"> and fisheries management plans</w:t>
      </w:r>
      <w:bookmarkEnd w:id="63"/>
    </w:p>
    <w:p w14:paraId="0CCADC08" w14:textId="1EF9E5AD" w:rsidR="00206F56" w:rsidRPr="00433548" w:rsidRDefault="0054195E" w:rsidP="001B275B">
      <w:pPr>
        <w:pStyle w:val="ParaNumbered"/>
      </w:pPr>
      <w:r>
        <w:t xml:space="preserve">This </w:t>
      </w:r>
      <w:r w:rsidR="00FB15B7">
        <w:t>section</w:t>
      </w:r>
      <w:r w:rsidR="00206F56" w:rsidRPr="00433548">
        <w:t xml:space="preserve"> requ</w:t>
      </w:r>
      <w:r w:rsidR="007A64EA" w:rsidRPr="00433548">
        <w:t xml:space="preserve">ires </w:t>
      </w:r>
      <w:r w:rsidR="00206F56" w:rsidRPr="00433548">
        <w:t xml:space="preserve">the national </w:t>
      </w:r>
      <w:r w:rsidR="00926CD0">
        <w:t>fisheries</w:t>
      </w:r>
      <w:r w:rsidR="00206F56" w:rsidRPr="00433548">
        <w:t xml:space="preserve"> authorities </w:t>
      </w:r>
      <w:r w:rsidR="007A64EA" w:rsidRPr="00433548">
        <w:t>to</w:t>
      </w:r>
      <w:r w:rsidR="00206F56" w:rsidRPr="00433548">
        <w:t xml:space="preserve"> pursue the policies outlined in the relevant fisheries statements </w:t>
      </w:r>
      <w:r w:rsidR="00C054D8">
        <w:t xml:space="preserve">or fisheries management plans </w:t>
      </w:r>
      <w:r w:rsidR="00206F56" w:rsidRPr="00433548">
        <w:t xml:space="preserve">that are applicable to </w:t>
      </w:r>
      <w:r w:rsidR="00E34CA7">
        <w:t xml:space="preserve">them unless </w:t>
      </w:r>
      <w:r w:rsidR="00CE3DA7">
        <w:t xml:space="preserve">a </w:t>
      </w:r>
      <w:r w:rsidR="00E34CA7">
        <w:t xml:space="preserve">relevant </w:t>
      </w:r>
      <w:r w:rsidR="00CE3DA7">
        <w:t xml:space="preserve">change in circumstances </w:t>
      </w:r>
      <w:r w:rsidR="00E34CA7">
        <w:t>indicate</w:t>
      </w:r>
      <w:r w:rsidR="00CE3DA7">
        <w:t>s</w:t>
      </w:r>
      <w:r w:rsidR="00E34CA7">
        <w:t xml:space="preserve"> otherwise</w:t>
      </w:r>
      <w:r w:rsidR="00206F56" w:rsidRPr="00433548">
        <w:t xml:space="preserve">. </w:t>
      </w:r>
      <w:r w:rsidR="00E34CA7" w:rsidRPr="00E34CA7">
        <w:t>The purpose of this exception is to allow for flexibility in decision</w:t>
      </w:r>
      <w:r w:rsidR="00E34CA7">
        <w:t xml:space="preserve">-making: it may occasionally be </w:t>
      </w:r>
      <w:r w:rsidR="008158AC">
        <w:t>necessary</w:t>
      </w:r>
      <w:r w:rsidR="00E34CA7">
        <w:t xml:space="preserve"> to diverge from the policies in the statements</w:t>
      </w:r>
      <w:r w:rsidR="00E34CA7" w:rsidRPr="00E34CA7">
        <w:t>.</w:t>
      </w:r>
      <w:r w:rsidR="00E34CA7">
        <w:t xml:space="preserve"> </w:t>
      </w:r>
      <w:r w:rsidR="00206F56" w:rsidRPr="00433548">
        <w:t xml:space="preserve">The national </w:t>
      </w:r>
      <w:r w:rsidR="00926CD0">
        <w:t xml:space="preserve">fisheries </w:t>
      </w:r>
      <w:r w:rsidR="00206F56" w:rsidRPr="00433548">
        <w:t xml:space="preserve">authorities are </w:t>
      </w:r>
      <w:r w:rsidR="00CE3DA7">
        <w:t>defined in subsection (</w:t>
      </w:r>
      <w:r w:rsidR="00926CD0">
        <w:t>5</w:t>
      </w:r>
      <w:r w:rsidR="00CE3DA7">
        <w:t xml:space="preserve">) as </w:t>
      </w:r>
      <w:r w:rsidR="00206F56" w:rsidRPr="00433548">
        <w:t xml:space="preserve">all the </w:t>
      </w:r>
      <w:r w:rsidR="00B00FFF">
        <w:t>F</w:t>
      </w:r>
      <w:r w:rsidR="00206F56" w:rsidRPr="00433548">
        <w:t xml:space="preserve">isheries </w:t>
      </w:r>
      <w:r w:rsidR="00B00FFF">
        <w:t>A</w:t>
      </w:r>
      <w:r w:rsidR="00206F56" w:rsidRPr="00433548">
        <w:t xml:space="preserve">dministrations and the </w:t>
      </w:r>
      <w:r w:rsidR="00A77795">
        <w:t>MMO</w:t>
      </w:r>
      <w:r w:rsidR="00206F56" w:rsidRPr="00433548">
        <w:t>.</w:t>
      </w:r>
      <w:r w:rsidR="00433548">
        <w:t xml:space="preserve"> </w:t>
      </w:r>
    </w:p>
    <w:p w14:paraId="5D67E50A" w14:textId="3D354EA8" w:rsidR="007A64EA" w:rsidRPr="00433548" w:rsidRDefault="007A64EA" w:rsidP="001B275B">
      <w:pPr>
        <w:pStyle w:val="ParaNumbered"/>
      </w:pPr>
      <w:r w:rsidRPr="00433548">
        <w:t xml:space="preserve">Subsection (1) requires the </w:t>
      </w:r>
      <w:r w:rsidR="00926CD0" w:rsidRPr="00433548">
        <w:t xml:space="preserve">national </w:t>
      </w:r>
      <w:r w:rsidR="00926CD0">
        <w:t xml:space="preserve">fisheries </w:t>
      </w:r>
      <w:r w:rsidRPr="00433548">
        <w:t>authorities, which are all those listed in subsection (</w:t>
      </w:r>
      <w:r w:rsidR="00926CD0">
        <w:t>5</w:t>
      </w:r>
      <w:r w:rsidRPr="00433548">
        <w:t xml:space="preserve">), to exercise </w:t>
      </w:r>
      <w:r w:rsidR="00E34CA7">
        <w:t>their</w:t>
      </w:r>
      <w:r w:rsidRPr="00433548">
        <w:t xml:space="preserve"> functions relating to fisheries, fishing or aquaculture in accordance with the JFS</w:t>
      </w:r>
      <w:r w:rsidR="00926CD0">
        <w:t>, SSFS,</w:t>
      </w:r>
      <w:r w:rsidR="00C054D8">
        <w:t xml:space="preserve"> or fisheries management plans</w:t>
      </w:r>
      <w:r w:rsidRPr="00433548">
        <w:t xml:space="preserve"> unless </w:t>
      </w:r>
      <w:r w:rsidR="00CE3DA7">
        <w:t xml:space="preserve">a </w:t>
      </w:r>
      <w:r w:rsidRPr="00433548">
        <w:t xml:space="preserve">relevant </w:t>
      </w:r>
      <w:r w:rsidR="00CE3DA7">
        <w:t xml:space="preserve">change in circumstances </w:t>
      </w:r>
      <w:r w:rsidRPr="00433548">
        <w:t>indicate</w:t>
      </w:r>
      <w:r w:rsidR="00CE3DA7">
        <w:t>s</w:t>
      </w:r>
      <w:r w:rsidRPr="00433548">
        <w:t xml:space="preserve"> otherwise. Subsection (2) requires </w:t>
      </w:r>
      <w:r w:rsidR="00E34CA7">
        <w:t>a</w:t>
      </w:r>
      <w:r w:rsidRPr="00433548">
        <w:t xml:space="preserve"> relevant national authorit</w:t>
      </w:r>
      <w:r w:rsidR="00E34CA7">
        <w:t>y</w:t>
      </w:r>
      <w:r w:rsidRPr="00433548">
        <w:t xml:space="preserve"> to </w:t>
      </w:r>
      <w:r w:rsidR="00926CD0">
        <w:t xml:space="preserve">describe the </w:t>
      </w:r>
      <w:r w:rsidRPr="00433548">
        <w:t xml:space="preserve">decision </w:t>
      </w:r>
      <w:r w:rsidR="00926CD0">
        <w:t>and the relevant change of circumstances, and explain how the</w:t>
      </w:r>
      <w:r w:rsidR="00633532">
        <w:t xml:space="preserve"> relevant </w:t>
      </w:r>
      <w:r w:rsidR="00926CD0">
        <w:t xml:space="preserve">change in circumstances affected the decision. </w:t>
      </w:r>
    </w:p>
    <w:p w14:paraId="75CA8B11" w14:textId="7302878B" w:rsidR="007A64EA" w:rsidRPr="00FF1470" w:rsidRDefault="007A64EA" w:rsidP="001B275B">
      <w:pPr>
        <w:pStyle w:val="ParaNumbered"/>
      </w:pPr>
      <w:r w:rsidRPr="00433548">
        <w:t>Subsection (3)</w:t>
      </w:r>
      <w:r w:rsidR="00926CD0">
        <w:t xml:space="preserve"> provides that policies in a JFS are applicable to a national fisheries authority in </w:t>
      </w:r>
      <w:r w:rsidR="00926CD0">
        <w:lastRenderedPageBreak/>
        <w:t xml:space="preserve">subsection (5) unless the JFS states that it is not applicable. Similarly, policies in the SSFS are applicable to the Secretary of State and the MMO. This subsection also sets out how a policy in a fisheries management plan can be applicable to a national fisheries authority. </w:t>
      </w:r>
      <w:r w:rsidRPr="00433548">
        <w:t xml:space="preserve"> </w:t>
      </w:r>
    </w:p>
    <w:p w14:paraId="76461497" w14:textId="73ECE194" w:rsidR="005479E2" w:rsidRPr="001A20D3" w:rsidRDefault="00CE3DA7" w:rsidP="001B275B">
      <w:pPr>
        <w:pStyle w:val="ParaNumbered"/>
      </w:pPr>
      <w:r>
        <w:t>Subsection (</w:t>
      </w:r>
      <w:r w:rsidR="00282F48">
        <w:t>5</w:t>
      </w:r>
      <w:r>
        <w:t>)</w:t>
      </w:r>
      <w:r w:rsidR="0024772D">
        <w:t xml:space="preserve"> provides a non-exhaustive list of what might be considered a </w:t>
      </w:r>
      <w:r w:rsidR="00633532">
        <w:t>“</w:t>
      </w:r>
      <w:r w:rsidR="0024772D">
        <w:t>relevant</w:t>
      </w:r>
      <w:r w:rsidR="00633532">
        <w:t>”</w:t>
      </w:r>
      <w:r w:rsidR="0024772D">
        <w:t xml:space="preserve"> change</w:t>
      </w:r>
      <w:r w:rsidR="00633532">
        <w:t xml:space="preserve"> of circumstances</w:t>
      </w:r>
      <w:r w:rsidR="0024772D">
        <w:t xml:space="preserve"> in relation to this </w:t>
      </w:r>
      <w:r w:rsidR="00FB15B7">
        <w:t>section</w:t>
      </w:r>
      <w:r w:rsidR="0024772D">
        <w:t>. These include changes resulting from new international obligations or the availability of new evidence that would suggest a different approach</w:t>
      </w:r>
      <w:r w:rsidR="0091761F">
        <w:t xml:space="preserve"> to one set out in the </w:t>
      </w:r>
      <w:r w:rsidR="00633532">
        <w:t>relevant document</w:t>
      </w:r>
      <w:r w:rsidR="0024772D">
        <w:t>.</w:t>
      </w:r>
    </w:p>
    <w:p w14:paraId="7990EA26" w14:textId="71E6266B" w:rsidR="005479E2" w:rsidRDefault="00FB15B7" w:rsidP="005479E2">
      <w:pPr>
        <w:pStyle w:val="HSubheading4"/>
      </w:pPr>
      <w:bookmarkStart w:id="64" w:name="_Toc72393665"/>
      <w:r>
        <w:t>Section</w:t>
      </w:r>
      <w:r w:rsidR="005479E2">
        <w:t xml:space="preserve"> </w:t>
      </w:r>
      <w:r w:rsidR="00853827">
        <w:t>1</w:t>
      </w:r>
      <w:r w:rsidR="00282F48">
        <w:t>1</w:t>
      </w:r>
      <w:r w:rsidR="00853827">
        <w:t>:</w:t>
      </w:r>
      <w:r w:rsidR="005479E2">
        <w:t xml:space="preserve"> Report</w:t>
      </w:r>
      <w:r w:rsidR="00FD0E99">
        <w:t>s</w:t>
      </w:r>
      <w:r w:rsidR="005479E2">
        <w:t xml:space="preserve"> on fisheries statements</w:t>
      </w:r>
      <w:r w:rsidR="00633532">
        <w:t xml:space="preserve"> and fisheries management plans</w:t>
      </w:r>
      <w:bookmarkEnd w:id="64"/>
    </w:p>
    <w:p w14:paraId="4773B967" w14:textId="2888AAA6" w:rsidR="005479E2" w:rsidRDefault="005479E2" w:rsidP="001B275B">
      <w:pPr>
        <w:pStyle w:val="ParaNumbered"/>
      </w:pPr>
      <w:r>
        <w:t xml:space="preserve">This </w:t>
      </w:r>
      <w:r w:rsidR="00FB15B7">
        <w:t>section</w:t>
      </w:r>
      <w:r>
        <w:t xml:space="preserve"> requires the relevant fisheries policy authorities to prepare reports on the extent to which policies outlined in </w:t>
      </w:r>
      <w:r w:rsidR="00AB009C">
        <w:t>the</w:t>
      </w:r>
      <w:r>
        <w:t xml:space="preserve"> JFS</w:t>
      </w:r>
      <w:r w:rsidR="00436BD1">
        <w:t xml:space="preserve">, fisheries management plans </w:t>
      </w:r>
      <w:r>
        <w:t xml:space="preserve">and SSFS have been implemented and how these policies have achieved the fisheries objectives set out in </w:t>
      </w:r>
      <w:r w:rsidR="00FB15B7">
        <w:t>section</w:t>
      </w:r>
      <w:r>
        <w:t xml:space="preserve"> 1</w:t>
      </w:r>
      <w:r w:rsidR="00AB009C">
        <w:t xml:space="preserve"> </w:t>
      </w:r>
      <w:r w:rsidR="00853827">
        <w:t>(</w:t>
      </w:r>
      <w:r w:rsidR="00AB009C">
        <w:t xml:space="preserve">in </w:t>
      </w:r>
      <w:r w:rsidR="00853827">
        <w:t xml:space="preserve">the </w:t>
      </w:r>
      <w:r w:rsidR="00AB009C">
        <w:t>case of the JFS and SSFS</w:t>
      </w:r>
      <w:r w:rsidR="00853827">
        <w:t>)</w:t>
      </w:r>
      <w:r w:rsidR="00AB009C">
        <w:t xml:space="preserve"> and the impact on stocks </w:t>
      </w:r>
      <w:r w:rsidR="00853827">
        <w:t>(</w:t>
      </w:r>
      <w:r w:rsidR="00AB009C">
        <w:t>in</w:t>
      </w:r>
      <w:r w:rsidR="00853827">
        <w:t xml:space="preserve"> the</w:t>
      </w:r>
      <w:r w:rsidR="00AB009C">
        <w:t xml:space="preserve"> case of fisheries management plans</w:t>
      </w:r>
      <w:r w:rsidR="00853827">
        <w:t>)</w:t>
      </w:r>
      <w:r w:rsidR="00AB009C">
        <w:t>.</w:t>
      </w:r>
    </w:p>
    <w:p w14:paraId="3D9C792A" w14:textId="1E07581B" w:rsidR="00C63BBD" w:rsidRDefault="005479E2" w:rsidP="001B275B">
      <w:pPr>
        <w:pStyle w:val="ParaNumbered"/>
      </w:pPr>
      <w:r>
        <w:t xml:space="preserve">Subsections (1) </w:t>
      </w:r>
      <w:r w:rsidR="00AB009C">
        <w:t>to (3</w:t>
      </w:r>
      <w:r>
        <w:t>) require the fisheries policy authorities to prepare reports on the JFS and</w:t>
      </w:r>
      <w:r w:rsidR="00AB009C">
        <w:t xml:space="preserve"> fisheries management plans and</w:t>
      </w:r>
      <w:r>
        <w:t xml:space="preserve"> to lay them before Parliament and the devolved legislatures, Subsect</w:t>
      </w:r>
      <w:r w:rsidR="00C63BBD">
        <w:t>ion (</w:t>
      </w:r>
      <w:r w:rsidR="00AB009C">
        <w:t>4)</w:t>
      </w:r>
      <w:r w:rsidR="00C63BBD">
        <w:t xml:space="preserve"> outlines the reporting periods for </w:t>
      </w:r>
      <w:r w:rsidR="00AB009C">
        <w:t>these reports, which are three years following publication of the first JFS</w:t>
      </w:r>
      <w:r w:rsidR="000556AA">
        <w:t xml:space="preserve"> and every three years thereafter</w:t>
      </w:r>
      <w:r w:rsidR="00C63BBD">
        <w:t>.</w:t>
      </w:r>
      <w:r w:rsidR="00257E67">
        <w:t xml:space="preserve"> This means that the reports will be published between the six yearly reviews required under</w:t>
      </w:r>
      <w:r w:rsidR="003D3222">
        <w:t xml:space="preserve"> </w:t>
      </w:r>
      <w:r w:rsidR="00FB15B7">
        <w:t>section</w:t>
      </w:r>
      <w:r w:rsidR="003D3222">
        <w:t xml:space="preserve"> 3, which is also consistent with the voluntary reporting arrangements for marine plans made under the Marine and Coastal Access Act 2009.</w:t>
      </w:r>
      <w:r w:rsidR="00A14AE3">
        <w:t xml:space="preserve"> Copies of the report must be laid before Parliament and the devolved legislatures.</w:t>
      </w:r>
      <w:r w:rsidR="00257E67">
        <w:t xml:space="preserve">  </w:t>
      </w:r>
    </w:p>
    <w:p w14:paraId="36E10472" w14:textId="397A7C86" w:rsidR="00C63BBD" w:rsidRDefault="00C63BBD" w:rsidP="001B275B">
      <w:pPr>
        <w:pStyle w:val="ParaNumbered"/>
      </w:pPr>
      <w:r>
        <w:t>Subsections (4) to (</w:t>
      </w:r>
      <w:r w:rsidR="000556AA">
        <w:t>8</w:t>
      </w:r>
      <w:r>
        <w:t>) place requirements on the Secretary of State to publish equivalent reports for the SSFS. When preparing an SSFS report the Secretary of State must consult the Devolved Administrations</w:t>
      </w:r>
      <w:r w:rsidR="00B50006">
        <w:t>.</w:t>
      </w:r>
    </w:p>
    <w:p w14:paraId="71744820" w14:textId="1ACBC752" w:rsidR="00CE3DA7" w:rsidRPr="00433548" w:rsidRDefault="000556AA" w:rsidP="001B275B">
      <w:pPr>
        <w:pStyle w:val="ParaNumbered"/>
      </w:pPr>
      <w:r>
        <w:t>Subsection (9</w:t>
      </w:r>
      <w:r w:rsidR="00C63BBD">
        <w:t>) provides a definition of</w:t>
      </w:r>
      <w:r>
        <w:t xml:space="preserve"> </w:t>
      </w:r>
      <w:r w:rsidR="00184A64">
        <w:t>a “period</w:t>
      </w:r>
      <w:r>
        <w:t xml:space="preserve">” for the purposes of this </w:t>
      </w:r>
      <w:r w:rsidR="00FB15B7">
        <w:t>section</w:t>
      </w:r>
      <w:r w:rsidR="00C63BBD">
        <w:t>.</w:t>
      </w:r>
      <w:r w:rsidR="005479E2">
        <w:t xml:space="preserve"> </w:t>
      </w:r>
      <w:r w:rsidR="0024772D">
        <w:t xml:space="preserve"> </w:t>
      </w:r>
      <w:r w:rsidR="00CE3DA7">
        <w:t xml:space="preserve">  </w:t>
      </w:r>
    </w:p>
    <w:p w14:paraId="3A6ABB7D" w14:textId="57706E2A" w:rsidR="0035622C" w:rsidRPr="0034515C" w:rsidRDefault="00206F56" w:rsidP="0035622C">
      <w:pPr>
        <w:pStyle w:val="HSubheading3"/>
      </w:pPr>
      <w:bookmarkStart w:id="65" w:name="_Toc72393666"/>
      <w:bookmarkStart w:id="66" w:name="_Toc410653890"/>
      <w:bookmarkStart w:id="67" w:name="_Toc416612135"/>
      <w:bookmarkStart w:id="68" w:name="_Toc417648120"/>
      <w:r w:rsidRPr="0034515C">
        <w:t xml:space="preserve">Access to British </w:t>
      </w:r>
      <w:r w:rsidR="00EB68E6">
        <w:t>f</w:t>
      </w:r>
      <w:r w:rsidRPr="0034515C">
        <w:t>isheries</w:t>
      </w:r>
      <w:r w:rsidR="00E629D5">
        <w:t xml:space="preserve"> and regulation of foreign fishing boats</w:t>
      </w:r>
      <w:bookmarkEnd w:id="65"/>
    </w:p>
    <w:p w14:paraId="5577F230" w14:textId="16AA6185" w:rsidR="00206F56" w:rsidRPr="0034515C" w:rsidRDefault="00FB15B7" w:rsidP="00206F56">
      <w:pPr>
        <w:pStyle w:val="HSubheading4"/>
      </w:pPr>
      <w:bookmarkStart w:id="69" w:name="_Toc72393667"/>
      <w:bookmarkStart w:id="70" w:name="_Toc416612136"/>
      <w:bookmarkStart w:id="71" w:name="_Toc417648121"/>
      <w:bookmarkStart w:id="72" w:name="_Toc418587931"/>
      <w:bookmarkStart w:id="73" w:name="_Toc410653892"/>
      <w:bookmarkEnd w:id="66"/>
      <w:bookmarkEnd w:id="67"/>
      <w:bookmarkEnd w:id="68"/>
      <w:r>
        <w:t>Section</w:t>
      </w:r>
      <w:r w:rsidR="00206F56" w:rsidRPr="0034515C">
        <w:t xml:space="preserve"> </w:t>
      </w:r>
      <w:r w:rsidR="000556AA">
        <w:t>1</w:t>
      </w:r>
      <w:r w:rsidR="00282F48">
        <w:t>2</w:t>
      </w:r>
      <w:r w:rsidR="00206F56" w:rsidRPr="0034515C">
        <w:t>: Access to British fisheries by foreign fishing boats</w:t>
      </w:r>
      <w:bookmarkEnd w:id="69"/>
      <w:r w:rsidR="00206F56" w:rsidRPr="0034515C">
        <w:t xml:space="preserve"> </w:t>
      </w:r>
    </w:p>
    <w:p w14:paraId="7592F80C" w14:textId="6714C75C" w:rsidR="00206F56" w:rsidRPr="0034515C" w:rsidRDefault="0054195E" w:rsidP="001B275B">
      <w:pPr>
        <w:pStyle w:val="ParaNumbered"/>
      </w:pPr>
      <w:r>
        <w:t xml:space="preserve">This </w:t>
      </w:r>
      <w:r w:rsidR="00FB15B7">
        <w:t>section</w:t>
      </w:r>
      <w:r w:rsidR="00206F56" w:rsidRPr="0034515C">
        <w:t xml:space="preserve"> sets </w:t>
      </w:r>
      <w:r w:rsidR="009A1CD5">
        <w:t>out when</w:t>
      </w:r>
      <w:r w:rsidR="00206F56" w:rsidRPr="0034515C">
        <w:t xml:space="preserve"> foreign fishing boats may enter British fishery limits (which equates to the UK’s EEZ). The </w:t>
      </w:r>
      <w:r w:rsidR="00FB15B7">
        <w:t>section</w:t>
      </w:r>
      <w:r w:rsidR="00206F56" w:rsidRPr="0034515C">
        <w:t xml:space="preserve"> replaces s</w:t>
      </w:r>
      <w:r w:rsidR="00F53930">
        <w:t xml:space="preserve">ection </w:t>
      </w:r>
      <w:r w:rsidR="00206F56" w:rsidRPr="0034515C">
        <w:t>2 of the Fishery Limits Act 1976</w:t>
      </w:r>
      <w:r w:rsidR="00C63BBD">
        <w:t xml:space="preserve"> (the 1976 Act)</w:t>
      </w:r>
      <w:r w:rsidR="00206F56" w:rsidRPr="0034515C">
        <w:t xml:space="preserve">. </w:t>
      </w:r>
      <w:r w:rsidR="009B335D">
        <w:t>Currently</w:t>
      </w:r>
      <w:r w:rsidR="00206F56" w:rsidRPr="0034515C">
        <w:t xml:space="preserve"> section 2 of the 1976 Act, as amended by the devolution Acts</w:t>
      </w:r>
      <w:r w:rsidR="00C63BBD">
        <w:t xml:space="preserve"> (e.g. the Scotland Act 1998)</w:t>
      </w:r>
      <w:r w:rsidR="00206F56" w:rsidRPr="0034515C">
        <w:t xml:space="preserve">, </w:t>
      </w:r>
      <w:r w:rsidR="009B335D">
        <w:t xml:space="preserve">enables </w:t>
      </w:r>
      <w:r w:rsidR="00206F56" w:rsidRPr="0034515C">
        <w:t xml:space="preserve">the Secretary of State and </w:t>
      </w:r>
      <w:r w:rsidR="009A1CD5">
        <w:t xml:space="preserve">the </w:t>
      </w:r>
      <w:r w:rsidR="00206F56" w:rsidRPr="0034515C">
        <w:t xml:space="preserve">Devolved Administrations </w:t>
      </w:r>
      <w:r w:rsidR="009B335D">
        <w:t>to</w:t>
      </w:r>
      <w:r w:rsidR="00206F56" w:rsidRPr="0034515C">
        <w:t xml:space="preserve"> designate</w:t>
      </w:r>
      <w:r w:rsidR="009B335D">
        <w:t>, by order,</w:t>
      </w:r>
      <w:r w:rsidR="00206F56" w:rsidRPr="0034515C">
        <w:t xml:space="preserve"> the foreign countries whose </w:t>
      </w:r>
      <w:r w:rsidR="00C95B54">
        <w:t>boats</w:t>
      </w:r>
      <w:r w:rsidR="00206F56" w:rsidRPr="0034515C">
        <w:t xml:space="preserve"> may enter British fishery limits</w:t>
      </w:r>
      <w:r w:rsidR="009A1CD5">
        <w:t xml:space="preserve">. The </w:t>
      </w:r>
      <w:r w:rsidR="00FB15B7">
        <w:t>Act</w:t>
      </w:r>
      <w:r w:rsidR="009A1CD5">
        <w:t xml:space="preserve"> sets out this process, replacing </w:t>
      </w:r>
      <w:r w:rsidR="006B04E4">
        <w:t xml:space="preserve">this </w:t>
      </w:r>
      <w:r w:rsidR="009A1CD5">
        <w:t>order-making procedure.</w:t>
      </w:r>
    </w:p>
    <w:p w14:paraId="2242D1AF" w14:textId="5ADB151C" w:rsidR="00206F56" w:rsidRPr="0034515C" w:rsidRDefault="00206F56" w:rsidP="001B275B">
      <w:pPr>
        <w:pStyle w:val="ParaNumbered"/>
      </w:pPr>
      <w:r w:rsidRPr="0034515C">
        <w:t xml:space="preserve">Subsection (1) provides that a foreign fishing boat </w:t>
      </w:r>
      <w:r w:rsidR="00282F48">
        <w:t>may</w:t>
      </w:r>
      <w:r w:rsidRPr="0034515C">
        <w:t xml:space="preserve"> only enter British fishery limits if it has a sea fishing licence or for a purpose recognised by international law or by any international agreement or arrangement. </w:t>
      </w:r>
    </w:p>
    <w:p w14:paraId="7872DAA5" w14:textId="77777777" w:rsidR="00206F56" w:rsidRPr="0034515C" w:rsidRDefault="00206F56" w:rsidP="001B275B">
      <w:pPr>
        <w:pStyle w:val="ParaNumbered"/>
      </w:pPr>
      <w:r w:rsidRPr="0034515C">
        <w:t>Subsection (2) requires that foreign fishing boats must leave British fishery limits as soon as the</w:t>
      </w:r>
      <w:r w:rsidR="0034515C" w:rsidRPr="0034515C">
        <w:t>ir</w:t>
      </w:r>
      <w:r w:rsidRPr="0034515C">
        <w:t xml:space="preserve"> purposes under subsection (1) have been fulfilled. </w:t>
      </w:r>
    </w:p>
    <w:p w14:paraId="693AF55C" w14:textId="68A82D90" w:rsidR="00206F56" w:rsidRDefault="00206F56" w:rsidP="001B275B">
      <w:pPr>
        <w:pStyle w:val="ParaNumbered"/>
      </w:pPr>
      <w:r w:rsidRPr="0034515C">
        <w:t xml:space="preserve">Subsection (3) </w:t>
      </w:r>
      <w:r w:rsidR="009A1CD5">
        <w:t xml:space="preserve">makes it </w:t>
      </w:r>
      <w:r w:rsidRPr="0034515C">
        <w:t xml:space="preserve">an offence </w:t>
      </w:r>
      <w:r w:rsidR="009A1CD5">
        <w:t xml:space="preserve">for </w:t>
      </w:r>
      <w:r w:rsidRPr="0034515C">
        <w:t>the master</w:t>
      </w:r>
      <w:r w:rsidR="008907F9">
        <w:t>, owner and the charterer</w:t>
      </w:r>
      <w:r w:rsidR="009A1CD5">
        <w:t xml:space="preserve"> of a </w:t>
      </w:r>
      <w:r w:rsidR="002E22A9">
        <w:t xml:space="preserve">foreign </w:t>
      </w:r>
      <w:r w:rsidR="009A1CD5">
        <w:t xml:space="preserve">fishing boat to breach these requirements. </w:t>
      </w:r>
      <w:r w:rsidR="008907F9">
        <w:t xml:space="preserve">Subsection (4) notes that further provisions on offences may be found in the </w:t>
      </w:r>
      <w:r w:rsidR="00FB15B7">
        <w:t>Act</w:t>
      </w:r>
      <w:r w:rsidR="008907F9">
        <w:t xml:space="preserve"> and in the Sea Fisheries Act 1968.</w:t>
      </w:r>
    </w:p>
    <w:p w14:paraId="15E3A95C" w14:textId="2330F17C" w:rsidR="009B335D" w:rsidRDefault="00FB15B7" w:rsidP="009B335D">
      <w:pPr>
        <w:pStyle w:val="HSubheading4"/>
      </w:pPr>
      <w:bookmarkStart w:id="74" w:name="_Toc72393668"/>
      <w:r>
        <w:t>Section</w:t>
      </w:r>
      <w:r w:rsidR="009B335D">
        <w:t xml:space="preserve"> </w:t>
      </w:r>
      <w:r w:rsidR="009C50BC">
        <w:t>13</w:t>
      </w:r>
      <w:r w:rsidR="009B335D">
        <w:t xml:space="preserve">: Regulation of foreign fishing </w:t>
      </w:r>
      <w:r w:rsidR="00FD0E99">
        <w:t>boats</w:t>
      </w:r>
      <w:bookmarkEnd w:id="74"/>
    </w:p>
    <w:p w14:paraId="59E4E737" w14:textId="7E58FA01" w:rsidR="009B335D" w:rsidRPr="009B335D" w:rsidRDefault="009B335D" w:rsidP="001B275B">
      <w:pPr>
        <w:pStyle w:val="ParaNumbered"/>
      </w:pPr>
      <w:r>
        <w:t xml:space="preserve">This </w:t>
      </w:r>
      <w:r w:rsidR="00FB15B7">
        <w:t>section</w:t>
      </w:r>
      <w:r>
        <w:t xml:space="preserve"> </w:t>
      </w:r>
      <w:r w:rsidR="000004AF">
        <w:t>introduces</w:t>
      </w:r>
      <w:r w:rsidR="00E275F3">
        <w:t xml:space="preserve"> Schedule 2 which contains amendments to subordinate legislation</w:t>
      </w:r>
      <w:r w:rsidR="005D5877">
        <w:t>, ensuring</w:t>
      </w:r>
      <w:r w:rsidR="00BE2DCC">
        <w:t xml:space="preserve"> </w:t>
      </w:r>
      <w:r w:rsidR="00E275F3">
        <w:t xml:space="preserve">that foreign fishing </w:t>
      </w:r>
      <w:r w:rsidR="00FD0E99">
        <w:t xml:space="preserve">boats </w:t>
      </w:r>
      <w:r w:rsidR="00E275F3">
        <w:t xml:space="preserve">are subject to the same regulations as British fishing boats </w:t>
      </w:r>
      <w:r w:rsidR="0044007A">
        <w:t xml:space="preserve">when </w:t>
      </w:r>
      <w:r w:rsidR="00E275F3">
        <w:t>fishing in UK waters.</w:t>
      </w:r>
      <w:r>
        <w:t xml:space="preserve"> </w:t>
      </w:r>
    </w:p>
    <w:p w14:paraId="037216B3" w14:textId="77777777" w:rsidR="00206F56" w:rsidRDefault="00206F56" w:rsidP="00206F56">
      <w:pPr>
        <w:pStyle w:val="HSubheading3"/>
      </w:pPr>
      <w:bookmarkStart w:id="75" w:name="_Toc72393669"/>
      <w:r>
        <w:lastRenderedPageBreak/>
        <w:t>Licensing of fishing boats</w:t>
      </w:r>
      <w:bookmarkEnd w:id="75"/>
    </w:p>
    <w:p w14:paraId="4ADD937D" w14:textId="17D7BA13" w:rsidR="00206F56" w:rsidRPr="009D3262" w:rsidRDefault="00FB15B7" w:rsidP="00206F56">
      <w:pPr>
        <w:pStyle w:val="HSubheading4"/>
      </w:pPr>
      <w:bookmarkStart w:id="76" w:name="_Toc72393670"/>
      <w:r>
        <w:t>Section</w:t>
      </w:r>
      <w:r w:rsidR="00206F56" w:rsidRPr="009D3262">
        <w:t xml:space="preserve"> </w:t>
      </w:r>
      <w:r w:rsidR="009C50BC">
        <w:t>14</w:t>
      </w:r>
      <w:r w:rsidR="00206F56" w:rsidRPr="009D3262">
        <w:t xml:space="preserve">: British </w:t>
      </w:r>
      <w:r w:rsidR="00020C04">
        <w:t>f</w:t>
      </w:r>
      <w:r w:rsidR="00206F56" w:rsidRPr="009D3262">
        <w:t>ishing boats required to be licensed</w:t>
      </w:r>
      <w:bookmarkEnd w:id="76"/>
    </w:p>
    <w:p w14:paraId="317000AC" w14:textId="007309F8" w:rsidR="00206F56" w:rsidRPr="000E1328" w:rsidRDefault="001A20D3" w:rsidP="001B275B">
      <w:pPr>
        <w:pStyle w:val="ParaNumbered"/>
      </w:pPr>
      <w:r>
        <w:t xml:space="preserve">This </w:t>
      </w:r>
      <w:r w:rsidR="00FB15B7">
        <w:t>section</w:t>
      </w:r>
      <w:r w:rsidR="00206F56" w:rsidRPr="009D3262">
        <w:t xml:space="preserve"> deals with the circumstances in which a licence is required for British </w:t>
      </w:r>
      <w:r>
        <w:t xml:space="preserve">fishing </w:t>
      </w:r>
      <w:r w:rsidR="00206F56" w:rsidRPr="009D3262">
        <w:t xml:space="preserve">boats. The prohibition and subsequent exemptions under </w:t>
      </w:r>
      <w:r w:rsidR="0091761F">
        <w:t xml:space="preserve">this </w:t>
      </w:r>
      <w:r w:rsidR="00FB15B7">
        <w:t>section</w:t>
      </w:r>
      <w:r w:rsidR="00206F56" w:rsidRPr="009D3262">
        <w:t xml:space="preserve"> will apply UK wide and ensure that the basic licensing requirement is consistent throughout UK waters. The effect of this change will be to replic</w:t>
      </w:r>
      <w:r w:rsidR="009D3262" w:rsidRPr="009D3262">
        <w:t>ate the effective status quo; that</w:t>
      </w:r>
      <w:r w:rsidR="00206F56" w:rsidRPr="009D3262">
        <w:t xml:space="preserve"> a licence issued by </w:t>
      </w:r>
      <w:r w:rsidR="005D5877">
        <w:t xml:space="preserve">the Devolved Administrations or the MMO </w:t>
      </w:r>
      <w:r w:rsidR="00206F56" w:rsidRPr="000E1328">
        <w:t>will be effective throughout UK waters.</w:t>
      </w:r>
    </w:p>
    <w:p w14:paraId="30D68D4B" w14:textId="77777777" w:rsidR="00206F56" w:rsidRPr="000E1328" w:rsidRDefault="00206F56" w:rsidP="001B275B">
      <w:pPr>
        <w:pStyle w:val="ParaNumbered"/>
      </w:pPr>
      <w:r w:rsidRPr="000E1328">
        <w:t xml:space="preserve">Subsection (1) requires that fishing anywhere by a British fishing boat is prohibited unless that boat has been authorised under a licence. </w:t>
      </w:r>
    </w:p>
    <w:p w14:paraId="31F742AD" w14:textId="77777777" w:rsidR="00206F56" w:rsidRPr="000E1328" w:rsidRDefault="00206F56" w:rsidP="001B275B">
      <w:pPr>
        <w:pStyle w:val="ParaNumbered"/>
      </w:pPr>
      <w:r w:rsidRPr="000E1328">
        <w:t>Subsection (2) sets out the ex</w:t>
      </w:r>
      <w:r w:rsidR="00CE0356">
        <w:t xml:space="preserve">ceptions to </w:t>
      </w:r>
      <w:r w:rsidRPr="000E1328">
        <w:t>the requirement to have a licence. These ex</w:t>
      </w:r>
      <w:r w:rsidR="00CE0356">
        <w:t>ceptions</w:t>
      </w:r>
      <w:r w:rsidRPr="000E1328">
        <w:t xml:space="preserve"> are the same as those </w:t>
      </w:r>
      <w:r w:rsidR="00CE0356">
        <w:t>set out in</w:t>
      </w:r>
      <w:r w:rsidRPr="000E1328">
        <w:t xml:space="preserve"> existing licensing orders. Generally, these </w:t>
      </w:r>
      <w:r w:rsidR="00CE0356">
        <w:t>exceptions</w:t>
      </w:r>
      <w:r w:rsidRPr="000E1328">
        <w:t xml:space="preserve"> are in place </w:t>
      </w:r>
      <w:r w:rsidR="00CE0356">
        <w:t xml:space="preserve">as the relevant </w:t>
      </w:r>
      <w:r w:rsidRPr="000E1328">
        <w:t xml:space="preserve">fishing activity </w:t>
      </w:r>
      <w:r w:rsidR="00CE0356">
        <w:t xml:space="preserve">is regulated under another regime or because </w:t>
      </w:r>
      <w:r w:rsidRPr="000E1328">
        <w:t>it would not be appropriate to licen</w:t>
      </w:r>
      <w:r w:rsidR="00CE0356">
        <w:t>s</w:t>
      </w:r>
      <w:r w:rsidRPr="000E1328">
        <w:t xml:space="preserve">e the activity. The fishing </w:t>
      </w:r>
      <w:r w:rsidR="000E1328" w:rsidRPr="000E1328">
        <w:t xml:space="preserve">activities </w:t>
      </w:r>
      <w:r w:rsidRPr="000E1328">
        <w:t xml:space="preserve">exempted are </w:t>
      </w:r>
      <w:r w:rsidR="00CE0356">
        <w:t>fishing</w:t>
      </w:r>
      <w:r w:rsidRPr="000E1328">
        <w:t>:</w:t>
      </w:r>
    </w:p>
    <w:p w14:paraId="75C5A4CF" w14:textId="77777777" w:rsidR="00206F56" w:rsidRPr="000E1328" w:rsidRDefault="00206F56" w:rsidP="005B3A1D">
      <w:pPr>
        <w:pStyle w:val="ParaBulleted"/>
      </w:pPr>
      <w:r w:rsidRPr="000E1328">
        <w:t>for salmon or migratory trout;</w:t>
      </w:r>
    </w:p>
    <w:p w14:paraId="3A50A1B8" w14:textId="77777777" w:rsidR="00206F56" w:rsidRPr="000E1328" w:rsidRDefault="00206F56" w:rsidP="00206F56">
      <w:pPr>
        <w:pStyle w:val="ParaBulleted"/>
      </w:pPr>
      <w:r w:rsidRPr="000E1328">
        <w:t>for common eels (</w:t>
      </w:r>
      <w:r w:rsidRPr="00F53E4F">
        <w:rPr>
          <w:i/>
        </w:rPr>
        <w:t>Anguilla anguilla</w:t>
      </w:r>
      <w:r w:rsidRPr="000E1328">
        <w:t>) by a boat whose length is 10 metres or less;</w:t>
      </w:r>
    </w:p>
    <w:p w14:paraId="4258E7E2" w14:textId="77777777" w:rsidR="00206F56" w:rsidRPr="000E1328" w:rsidRDefault="00206F56" w:rsidP="00206F56">
      <w:pPr>
        <w:pStyle w:val="ParaBulleted"/>
      </w:pPr>
      <w:r w:rsidRPr="000E1328">
        <w:t>by a boat whose length is 10 metres or less and which does not have an engine to power the boat;</w:t>
      </w:r>
    </w:p>
    <w:p w14:paraId="67C4B359" w14:textId="77777777" w:rsidR="00206F56" w:rsidRPr="000E1328" w:rsidRDefault="00206F56" w:rsidP="00206F56">
      <w:pPr>
        <w:pStyle w:val="ParaBulleted"/>
      </w:pPr>
      <w:r w:rsidRPr="000E1328">
        <w:t>by a boat used wholly for the purpose of conveying persons wishing to fish for pleasure;</w:t>
      </w:r>
    </w:p>
    <w:p w14:paraId="00214CE8" w14:textId="77777777" w:rsidR="00206F56" w:rsidRPr="000E1328" w:rsidRDefault="00206F56" w:rsidP="00206F56">
      <w:pPr>
        <w:pStyle w:val="ParaBulleted"/>
      </w:pPr>
      <w:r w:rsidRPr="000E1328">
        <w:t xml:space="preserve">in </w:t>
      </w:r>
      <w:r w:rsidR="00BC4764">
        <w:t xml:space="preserve">the </w:t>
      </w:r>
      <w:r w:rsidRPr="000E1328">
        <w:t xml:space="preserve">waters </w:t>
      </w:r>
      <w:r w:rsidR="00CB275C">
        <w:t xml:space="preserve">of </w:t>
      </w:r>
      <w:r w:rsidRPr="000E1328">
        <w:t>the Isle of Man and the Channel Islands respectively.</w:t>
      </w:r>
    </w:p>
    <w:p w14:paraId="188FFF28" w14:textId="77777777" w:rsidR="00206F56" w:rsidRPr="000E1328" w:rsidRDefault="00206F56" w:rsidP="001B275B">
      <w:pPr>
        <w:pStyle w:val="ParaNumbered"/>
      </w:pPr>
      <w:r w:rsidRPr="000E1328">
        <w:t>Subsection (3) provides a power for the Secretary of State</w:t>
      </w:r>
      <w:r w:rsidR="00CE0356">
        <w:t xml:space="preserve">, </w:t>
      </w:r>
      <w:r w:rsidRPr="000E1328">
        <w:t>by regulations</w:t>
      </w:r>
      <w:r w:rsidR="00CE0356">
        <w:t>, to</w:t>
      </w:r>
      <w:r w:rsidRPr="000E1328">
        <w:t xml:space="preserve"> amend the </w:t>
      </w:r>
      <w:r w:rsidR="00CE0356">
        <w:t>exceptions</w:t>
      </w:r>
      <w:r w:rsidR="00CE0356" w:rsidRPr="000E1328">
        <w:t xml:space="preserve"> </w:t>
      </w:r>
      <w:r w:rsidRPr="000E1328">
        <w:t>to the licensing requirement in subsection (2). This will provide the flexibility to require in the future that further fishing activities are licen</w:t>
      </w:r>
      <w:r w:rsidR="00CE0356">
        <w:t>s</w:t>
      </w:r>
      <w:r w:rsidRPr="000E1328">
        <w:t xml:space="preserve">ed if, for example, the activity is judged to risk the health of fish stocks. It replicates the ability to vary the </w:t>
      </w:r>
      <w:r w:rsidR="00CE0356">
        <w:t xml:space="preserve">exceptions </w:t>
      </w:r>
      <w:r w:rsidR="00F53930">
        <w:t xml:space="preserve">by order under section </w:t>
      </w:r>
      <w:r w:rsidRPr="000E1328">
        <w:t xml:space="preserve">4 of the Sea Fish (Conservation) Act 1967. </w:t>
      </w:r>
    </w:p>
    <w:p w14:paraId="673C4EB6" w14:textId="059CE723" w:rsidR="00206F56" w:rsidRPr="000E1328" w:rsidRDefault="00206F56" w:rsidP="001B275B">
      <w:pPr>
        <w:pStyle w:val="ParaNumbered"/>
      </w:pPr>
      <w:r w:rsidRPr="000E1328">
        <w:t xml:space="preserve">Subsection (4) requires that the Scottish Ministers, the Welsh Ministers and the Northern Ireland department give their consent to any changes to the </w:t>
      </w:r>
      <w:r w:rsidR="00CE0356">
        <w:t>exceptions</w:t>
      </w:r>
      <w:r w:rsidR="00CE0356" w:rsidRPr="000E1328">
        <w:t xml:space="preserve"> </w:t>
      </w:r>
      <w:r w:rsidRPr="000E1328">
        <w:t xml:space="preserve">from the requirement under subsection (1). Given that fisheries </w:t>
      </w:r>
      <w:r w:rsidR="00FD0E99">
        <w:t xml:space="preserve">policy </w:t>
      </w:r>
      <w:r w:rsidRPr="000E1328">
        <w:t xml:space="preserve">is generally a devolved matter, the requirement for the </w:t>
      </w:r>
      <w:r w:rsidR="0087056F">
        <w:t>D</w:t>
      </w:r>
      <w:r w:rsidRPr="000E1328">
        <w:t xml:space="preserve">evolved </w:t>
      </w:r>
      <w:r w:rsidR="0087056F">
        <w:t>A</w:t>
      </w:r>
      <w:r w:rsidRPr="000E1328">
        <w:t>dministrations</w:t>
      </w:r>
      <w:r w:rsidR="00CE0356">
        <w:t>’</w:t>
      </w:r>
      <w:r w:rsidRPr="000E1328">
        <w:t xml:space="preserve"> consent to regulations under subsection (3) respects the devolution settlements but at the same time ensures that the requirements are consistent across the UK.</w:t>
      </w:r>
    </w:p>
    <w:p w14:paraId="0FA498A2" w14:textId="77777777" w:rsidR="00206F56" w:rsidRPr="000E1328" w:rsidRDefault="00206F56" w:rsidP="001B275B">
      <w:pPr>
        <w:pStyle w:val="ParaNumbered"/>
      </w:pPr>
      <w:r w:rsidRPr="000E1328">
        <w:t xml:space="preserve">Subsection (5) provides that regulations under subsection (3) are subject to the affirmative </w:t>
      </w:r>
      <w:r w:rsidR="0091761F">
        <w:t>resolution</w:t>
      </w:r>
      <w:r w:rsidR="0091761F" w:rsidRPr="000E1328">
        <w:t xml:space="preserve"> </w:t>
      </w:r>
      <w:r w:rsidRPr="000E1328">
        <w:t>procedure.</w:t>
      </w:r>
    </w:p>
    <w:p w14:paraId="388035DA" w14:textId="58520FB0" w:rsidR="00206F56" w:rsidRPr="000E1328" w:rsidRDefault="00206F56" w:rsidP="001B275B">
      <w:pPr>
        <w:pStyle w:val="ParaNumbered"/>
      </w:pPr>
      <w:r w:rsidRPr="000E1328">
        <w:t xml:space="preserve">Subsection (6) makes it an offence to fish in contravention of subsection (1). The master, owner and charterer of a fishing boat would be guilty of the offence. Subsection (7) </w:t>
      </w:r>
      <w:r w:rsidR="000004AF">
        <w:t>refers to</w:t>
      </w:r>
      <w:r w:rsidRPr="000E1328">
        <w:t xml:space="preserve"> further provision</w:t>
      </w:r>
      <w:r w:rsidR="006B04E4">
        <w:t>s</w:t>
      </w:r>
      <w:r w:rsidRPr="000E1328">
        <w:t xml:space="preserve"> </w:t>
      </w:r>
      <w:r w:rsidR="006B04E4">
        <w:t xml:space="preserve">on penalties, offences by bodies corporate, </w:t>
      </w:r>
      <w:r w:rsidR="000004AF">
        <w:t xml:space="preserve">in </w:t>
      </w:r>
      <w:r w:rsidR="00FB15B7">
        <w:t>section</w:t>
      </w:r>
      <w:r w:rsidR="000004AF">
        <w:t xml:space="preserve">s </w:t>
      </w:r>
      <w:r w:rsidR="00784FDC">
        <w:t xml:space="preserve">20 </w:t>
      </w:r>
      <w:r w:rsidR="000004AF">
        <w:t xml:space="preserve">to </w:t>
      </w:r>
      <w:r w:rsidR="00784FDC">
        <w:t>22</w:t>
      </w:r>
      <w:r w:rsidR="00B50006">
        <w:t>.</w:t>
      </w:r>
    </w:p>
    <w:p w14:paraId="299EAC1C" w14:textId="5F30AD4D" w:rsidR="00206F56" w:rsidRDefault="00206F56" w:rsidP="001B275B">
      <w:pPr>
        <w:pStyle w:val="ParaNumbered"/>
      </w:pPr>
      <w:r w:rsidRPr="009C4005">
        <w:t>Subsection (8) defines the terms “length</w:t>
      </w:r>
      <w:r w:rsidR="003E108A" w:rsidRPr="009C4005">
        <w:t>”</w:t>
      </w:r>
      <w:r w:rsidR="00184A64">
        <w:t xml:space="preserve"> </w:t>
      </w:r>
      <w:r w:rsidR="003E108A">
        <w:t>and</w:t>
      </w:r>
      <w:r w:rsidR="003E108A" w:rsidRPr="009C4005">
        <w:t xml:space="preserve"> </w:t>
      </w:r>
      <w:r w:rsidRPr="009C4005">
        <w:t>“licence”</w:t>
      </w:r>
      <w:r w:rsidR="003E108A">
        <w:t xml:space="preserve"> for the purposes of this </w:t>
      </w:r>
      <w:r w:rsidR="00FB15B7">
        <w:t>section</w:t>
      </w:r>
      <w:r w:rsidRPr="009C4005">
        <w:t>.</w:t>
      </w:r>
    </w:p>
    <w:p w14:paraId="1E3E90C6" w14:textId="69754A85" w:rsidR="00206F56" w:rsidRPr="009C05FB" w:rsidRDefault="00FB15B7" w:rsidP="00206F56">
      <w:pPr>
        <w:pStyle w:val="HSubheading4"/>
      </w:pPr>
      <w:bookmarkStart w:id="77" w:name="_Toc72393671"/>
      <w:r>
        <w:t>Section</w:t>
      </w:r>
      <w:r w:rsidR="00206F56" w:rsidRPr="009C05FB">
        <w:t xml:space="preserve"> </w:t>
      </w:r>
      <w:r w:rsidR="00BE2DCC">
        <w:t>1</w:t>
      </w:r>
      <w:r w:rsidR="000004AF">
        <w:t>5</w:t>
      </w:r>
      <w:r w:rsidR="00206F56" w:rsidRPr="009C05FB">
        <w:t>: Power to grant licences in respect of British fishing boats.</w:t>
      </w:r>
      <w:bookmarkEnd w:id="77"/>
    </w:p>
    <w:p w14:paraId="6144BB9E" w14:textId="53B8D191" w:rsidR="00206F56" w:rsidRPr="009C05FB" w:rsidRDefault="0044326F" w:rsidP="001B275B">
      <w:pPr>
        <w:pStyle w:val="ParaNumbered"/>
      </w:pPr>
      <w:r>
        <w:t xml:space="preserve">This </w:t>
      </w:r>
      <w:r w:rsidR="00FB15B7">
        <w:t>section</w:t>
      </w:r>
      <w:r w:rsidR="00206F56" w:rsidRPr="009C05FB">
        <w:t xml:space="preserve"> provides a power for the </w:t>
      </w:r>
      <w:r w:rsidR="004D3154">
        <w:t>Devolved</w:t>
      </w:r>
      <w:r w:rsidR="004D3154" w:rsidRPr="009C05FB">
        <w:t xml:space="preserve"> </w:t>
      </w:r>
      <w:r w:rsidR="00B00FFF">
        <w:t>A</w:t>
      </w:r>
      <w:r w:rsidR="00206F56" w:rsidRPr="009C05FB">
        <w:t>dministration</w:t>
      </w:r>
      <w:r w:rsidR="00FA4A26">
        <w:t>s</w:t>
      </w:r>
      <w:r w:rsidR="004D3154">
        <w:t xml:space="preserve"> and the MMO</w:t>
      </w:r>
      <w:r w:rsidR="00206F56" w:rsidRPr="009C05FB">
        <w:t xml:space="preserve"> to grant licences to British fishing boats. </w:t>
      </w:r>
    </w:p>
    <w:p w14:paraId="24DE8560" w14:textId="77777777" w:rsidR="00206F56" w:rsidRPr="009C05FB" w:rsidRDefault="00206F56" w:rsidP="001B275B">
      <w:pPr>
        <w:pStyle w:val="ParaNumbered"/>
      </w:pPr>
      <w:r w:rsidRPr="009C05FB">
        <w:t xml:space="preserve">Subsection (1) </w:t>
      </w:r>
      <w:r w:rsidR="00F617D2">
        <w:t xml:space="preserve">sets out which </w:t>
      </w:r>
      <w:r w:rsidR="009C4005" w:rsidRPr="009C05FB">
        <w:t xml:space="preserve">fishing boats </w:t>
      </w:r>
      <w:r w:rsidR="00F617D2">
        <w:t>are licensed by which</w:t>
      </w:r>
      <w:r w:rsidRPr="009C05FB">
        <w:t xml:space="preserve"> administration</w:t>
      </w:r>
      <w:r w:rsidR="00F617D2">
        <w:t>:</w:t>
      </w:r>
    </w:p>
    <w:p w14:paraId="07AF79B6" w14:textId="77777777" w:rsidR="00206F56" w:rsidRPr="009C05FB" w:rsidRDefault="00206F56" w:rsidP="00DD5D6D">
      <w:pPr>
        <w:pStyle w:val="ParaBulleted"/>
      </w:pPr>
      <w:r w:rsidRPr="009C05FB">
        <w:t>Scottish fishing boat</w:t>
      </w:r>
      <w:r w:rsidR="00F617D2">
        <w:t>s are licensed</w:t>
      </w:r>
      <w:r w:rsidRPr="009C05FB">
        <w:t xml:space="preserve"> by the Scottish Ministers;</w:t>
      </w:r>
    </w:p>
    <w:p w14:paraId="71DCF9AE" w14:textId="77777777" w:rsidR="00206F56" w:rsidRPr="009C05FB" w:rsidRDefault="00206F56" w:rsidP="00DD5D6D">
      <w:pPr>
        <w:pStyle w:val="ParaBulleted"/>
      </w:pPr>
      <w:r w:rsidRPr="009C05FB">
        <w:lastRenderedPageBreak/>
        <w:t>Welsh fishing boat</w:t>
      </w:r>
      <w:r w:rsidR="00F617D2">
        <w:t>s are licensed</w:t>
      </w:r>
      <w:r w:rsidRPr="009C05FB">
        <w:t xml:space="preserve"> by the Welsh Ministers;</w:t>
      </w:r>
    </w:p>
    <w:p w14:paraId="45637BC0" w14:textId="77777777" w:rsidR="00206F56" w:rsidRPr="009C05FB" w:rsidRDefault="00206F56" w:rsidP="00DD5D6D">
      <w:pPr>
        <w:pStyle w:val="ParaBulleted"/>
      </w:pPr>
      <w:r w:rsidRPr="009C05FB">
        <w:t>Northern Ireland fishing boat</w:t>
      </w:r>
      <w:r w:rsidR="00F617D2">
        <w:t>s are licensed</w:t>
      </w:r>
      <w:r w:rsidRPr="009C05FB">
        <w:t xml:space="preserve"> by the Northern Ireland department;</w:t>
      </w:r>
    </w:p>
    <w:p w14:paraId="148F5230" w14:textId="77777777" w:rsidR="00206F56" w:rsidRPr="009C05FB" w:rsidRDefault="00206F56" w:rsidP="00DD5D6D">
      <w:pPr>
        <w:pStyle w:val="ParaBulleted"/>
      </w:pPr>
      <w:r w:rsidRPr="009C05FB">
        <w:t>other British fishing boat</w:t>
      </w:r>
      <w:r w:rsidR="00F617D2">
        <w:t xml:space="preserve">s (English </w:t>
      </w:r>
      <w:r w:rsidR="0091761F">
        <w:t xml:space="preserve">fishing </w:t>
      </w:r>
      <w:r w:rsidR="00F617D2">
        <w:t xml:space="preserve">boats and Crown Dependency </w:t>
      </w:r>
      <w:r w:rsidR="0091761F">
        <w:t xml:space="preserve">fishing </w:t>
      </w:r>
      <w:r w:rsidR="00F617D2">
        <w:t>boats which need a UK licence) are licensed</w:t>
      </w:r>
      <w:r w:rsidRPr="009C05FB">
        <w:t xml:space="preserve"> by the </w:t>
      </w:r>
      <w:r w:rsidR="00A77795" w:rsidRPr="00A77795">
        <w:t>MMO</w:t>
      </w:r>
      <w:r w:rsidRPr="009C05FB">
        <w:t>.</w:t>
      </w:r>
    </w:p>
    <w:p w14:paraId="5950C252" w14:textId="744C8E2D" w:rsidR="00206F56" w:rsidRPr="009C05FB" w:rsidRDefault="00206F56" w:rsidP="001B275B">
      <w:pPr>
        <w:pStyle w:val="ParaNumbered"/>
      </w:pPr>
      <w:r w:rsidRPr="009C05FB">
        <w:t xml:space="preserve">Subsection (2) allows licences </w:t>
      </w:r>
      <w:r w:rsidR="004D3154">
        <w:t xml:space="preserve">granted under this </w:t>
      </w:r>
      <w:r w:rsidR="00FB15B7">
        <w:t>section</w:t>
      </w:r>
      <w:r w:rsidR="004D3154">
        <w:t xml:space="preserve"> to be </w:t>
      </w:r>
      <w:r w:rsidRPr="009C05FB">
        <w:t xml:space="preserve">limited by reference to fishing in a particular area; </w:t>
      </w:r>
      <w:r w:rsidR="00F617D2">
        <w:t xml:space="preserve">to </w:t>
      </w:r>
      <w:r w:rsidRPr="009C05FB">
        <w:t>the periods, times or particular voyages during which fishing is authorised;</w:t>
      </w:r>
      <w:r w:rsidR="00F617D2">
        <w:t xml:space="preserve"> to</w:t>
      </w:r>
      <w:r w:rsidRPr="009C05FB">
        <w:t xml:space="preserve"> the descriptions and quantities of fish which may be caught; and</w:t>
      </w:r>
      <w:r w:rsidR="00F617D2">
        <w:t xml:space="preserve"> to</w:t>
      </w:r>
      <w:r w:rsidRPr="009C05FB">
        <w:t xml:space="preserve"> the method of sea fishing.</w:t>
      </w:r>
    </w:p>
    <w:p w14:paraId="0A3B9730" w14:textId="37F740C5" w:rsidR="00206F56" w:rsidRPr="009C05FB" w:rsidRDefault="00206F56" w:rsidP="001B275B">
      <w:pPr>
        <w:pStyle w:val="ParaNumbered"/>
      </w:pPr>
      <w:r w:rsidRPr="009C05FB">
        <w:t xml:space="preserve">Subsection (3) provides that licences granted under </w:t>
      </w:r>
      <w:r w:rsidR="0091761F">
        <w:t xml:space="preserve">this </w:t>
      </w:r>
      <w:r w:rsidR="00FB15B7">
        <w:t>section</w:t>
      </w:r>
      <w:r w:rsidRPr="009C05FB">
        <w:t xml:space="preserve"> must name the fishing boat in respect of which it is granted, and may only be granted to the boat’s owner or charterer.</w:t>
      </w:r>
    </w:p>
    <w:p w14:paraId="167A9AB1" w14:textId="237C991D" w:rsidR="00206F56" w:rsidRPr="007F0486" w:rsidRDefault="00FB15B7" w:rsidP="00206F56">
      <w:pPr>
        <w:pStyle w:val="HSubheading4"/>
      </w:pPr>
      <w:bookmarkStart w:id="78" w:name="_Toc72393672"/>
      <w:r>
        <w:t>Section</w:t>
      </w:r>
      <w:r w:rsidR="00206F56" w:rsidRPr="007F0486">
        <w:t xml:space="preserve"> </w:t>
      </w:r>
      <w:r w:rsidR="00BE2DCC">
        <w:t>1</w:t>
      </w:r>
      <w:r w:rsidR="000004AF">
        <w:t>6</w:t>
      </w:r>
      <w:r w:rsidR="00206F56" w:rsidRPr="007F0486">
        <w:t>: Foreign fishing boats required to be licensed if within British fishery limits</w:t>
      </w:r>
      <w:bookmarkEnd w:id="78"/>
    </w:p>
    <w:p w14:paraId="788D264E" w14:textId="2E3F52F4" w:rsidR="00ED4DC8" w:rsidRPr="00ED4DC8" w:rsidRDefault="0044326F" w:rsidP="001B275B">
      <w:pPr>
        <w:pStyle w:val="ParaNumbered"/>
      </w:pPr>
      <w:r>
        <w:t xml:space="preserve">This </w:t>
      </w:r>
      <w:r w:rsidR="00FB15B7">
        <w:t>section</w:t>
      </w:r>
      <w:r w:rsidR="00ED4DC8" w:rsidRPr="00ED4DC8">
        <w:t xml:space="preserve"> prohibits fishing by foreign fishing boats unless they have a licence issued by a </w:t>
      </w:r>
      <w:r w:rsidR="00B00FFF">
        <w:t>F</w:t>
      </w:r>
      <w:r w:rsidR="00ED4DC8" w:rsidRPr="00ED4DC8">
        <w:t xml:space="preserve">isheries </w:t>
      </w:r>
      <w:r w:rsidR="00B00FFF">
        <w:t>A</w:t>
      </w:r>
      <w:r w:rsidR="00ED4DC8" w:rsidRPr="00ED4DC8">
        <w:t>dministration. This is a new requirement which reflects the fact that</w:t>
      </w:r>
      <w:r w:rsidR="00F617D2">
        <w:t>,</w:t>
      </w:r>
      <w:r w:rsidR="00ED4DC8" w:rsidRPr="00ED4DC8">
        <w:t xml:space="preserve"> in future</w:t>
      </w:r>
      <w:r w:rsidR="00F617D2">
        <w:t>,</w:t>
      </w:r>
      <w:r w:rsidR="00ED4DC8" w:rsidRPr="00ED4DC8">
        <w:t xml:space="preserve"> access for foreign </w:t>
      </w:r>
      <w:r w:rsidR="00C95B54">
        <w:t>boats</w:t>
      </w:r>
      <w:r w:rsidR="00ED4DC8" w:rsidRPr="00ED4DC8">
        <w:t xml:space="preserve"> to fish in UK waters will be a matter for negotiation</w:t>
      </w:r>
      <w:r w:rsidR="00F617D2">
        <w:t xml:space="preserve">, implemented partly through UK licensing. </w:t>
      </w:r>
    </w:p>
    <w:p w14:paraId="5A036C68" w14:textId="0C69C2E1" w:rsidR="00206F56" w:rsidRDefault="00206F56" w:rsidP="001B275B">
      <w:pPr>
        <w:pStyle w:val="ParaNumbered"/>
      </w:pPr>
      <w:r w:rsidRPr="007F0486">
        <w:t xml:space="preserve">Subsection (1) prohibits fishing within British fishery limits (which is the UK EEZ) by foreign </w:t>
      </w:r>
      <w:r w:rsidR="00C95B54">
        <w:t>boats</w:t>
      </w:r>
      <w:r w:rsidRPr="007F0486">
        <w:t xml:space="preserve"> unless they have a licence.</w:t>
      </w:r>
      <w:r w:rsidR="00086EC6" w:rsidRPr="00086EC6">
        <w:t xml:space="preserve"> Subsection (2) exempts foreign fishing </w:t>
      </w:r>
      <w:r w:rsidR="00C95B54">
        <w:t>boats</w:t>
      </w:r>
      <w:r w:rsidR="00086EC6" w:rsidRPr="00086EC6">
        <w:t xml:space="preserve"> fishing in the waters of the Isle of Man from requiring a licence under subsection (1). </w:t>
      </w:r>
    </w:p>
    <w:p w14:paraId="5062A52D" w14:textId="77777777" w:rsidR="00206F56" w:rsidRPr="008730E0" w:rsidRDefault="00086EC6" w:rsidP="001B275B">
      <w:pPr>
        <w:pStyle w:val="ParaNumbered"/>
      </w:pPr>
      <w:r w:rsidRPr="00086EC6">
        <w:t>Subsection (3) gives the Secretary of State a power</w:t>
      </w:r>
      <w:r>
        <w:t>, by regulation,</w:t>
      </w:r>
      <w:r w:rsidRPr="00086EC6">
        <w:t xml:space="preserve"> to </w:t>
      </w:r>
      <w:r w:rsidR="006F117B">
        <w:t>amend subsection (2) (e.g. by adding further exemptions</w:t>
      </w:r>
      <w:r w:rsidR="00BE1D15">
        <w:t>)</w:t>
      </w:r>
      <w:r w:rsidRPr="00086EC6">
        <w:t>.</w:t>
      </w:r>
      <w:r>
        <w:t xml:space="preserve"> </w:t>
      </w:r>
      <w:r w:rsidR="00206F56" w:rsidRPr="007F0486">
        <w:t>Subsection (</w:t>
      </w:r>
      <w:r>
        <w:t>4</w:t>
      </w:r>
      <w:r w:rsidR="00206F56" w:rsidRPr="007F0486">
        <w:t xml:space="preserve">) requires that the Scottish Ministers, the Welsh Ministers and the Northern Ireland department </w:t>
      </w:r>
      <w:r w:rsidR="00206F56" w:rsidRPr="008730E0">
        <w:t>consent to any regulations made under subsection (</w:t>
      </w:r>
      <w:r w:rsidR="00BE1D15">
        <w:t>3</w:t>
      </w:r>
      <w:r w:rsidR="00206F56" w:rsidRPr="008730E0">
        <w:t>)</w:t>
      </w:r>
      <w:r w:rsidR="00225A1D" w:rsidRPr="008730E0">
        <w:t>.</w:t>
      </w:r>
    </w:p>
    <w:p w14:paraId="73678F8E" w14:textId="77777777" w:rsidR="00206F56" w:rsidRPr="008730E0" w:rsidRDefault="00206F56" w:rsidP="001B275B">
      <w:pPr>
        <w:pStyle w:val="ParaNumbered"/>
      </w:pPr>
      <w:r w:rsidRPr="008730E0">
        <w:t>Subsection (</w:t>
      </w:r>
      <w:r w:rsidR="00107734">
        <w:t xml:space="preserve">5) </w:t>
      </w:r>
      <w:r w:rsidR="00BE1D15">
        <w:t>provides</w:t>
      </w:r>
      <w:r w:rsidRPr="008730E0">
        <w:t xml:space="preserve"> that regulations under subsection (</w:t>
      </w:r>
      <w:r w:rsidR="006F117B">
        <w:t>3</w:t>
      </w:r>
      <w:r w:rsidRPr="008730E0">
        <w:t xml:space="preserve">) are subject to the affirmative </w:t>
      </w:r>
      <w:r w:rsidR="00086EC6">
        <w:t xml:space="preserve">resolution </w:t>
      </w:r>
      <w:r w:rsidRPr="008730E0">
        <w:t>procedure.</w:t>
      </w:r>
    </w:p>
    <w:p w14:paraId="66FB1D1D" w14:textId="77777777" w:rsidR="00206F56" w:rsidRPr="008730E0" w:rsidRDefault="00206F56" w:rsidP="001B275B">
      <w:pPr>
        <w:pStyle w:val="ParaNumbered"/>
      </w:pPr>
      <w:r w:rsidRPr="008730E0">
        <w:t>Subsection (</w:t>
      </w:r>
      <w:r w:rsidR="00086EC6">
        <w:t>6</w:t>
      </w:r>
      <w:r w:rsidRPr="008730E0">
        <w:t xml:space="preserve">) makes it an offence for a boat to fish in contravention </w:t>
      </w:r>
      <w:r w:rsidR="00225A1D" w:rsidRPr="008730E0">
        <w:t>of</w:t>
      </w:r>
      <w:r w:rsidRPr="008730E0">
        <w:t xml:space="preserve"> the requirement in subsection (1) and </w:t>
      </w:r>
      <w:r w:rsidR="00225A1D" w:rsidRPr="008730E0">
        <w:t xml:space="preserve">makes this an offence of </w:t>
      </w:r>
      <w:r w:rsidRPr="008730E0">
        <w:t>the master, owner and charter</w:t>
      </w:r>
      <w:r w:rsidR="00BE1D15">
        <w:t>er</w:t>
      </w:r>
      <w:r w:rsidRPr="008730E0">
        <w:t xml:space="preserve"> of </w:t>
      </w:r>
      <w:r w:rsidR="00225A1D" w:rsidRPr="008730E0">
        <w:t>the</w:t>
      </w:r>
      <w:r w:rsidRPr="008730E0">
        <w:t xml:space="preserve"> boat.</w:t>
      </w:r>
    </w:p>
    <w:p w14:paraId="4A98DC58" w14:textId="7BDABEB6" w:rsidR="00206F56" w:rsidRPr="008730E0" w:rsidRDefault="00206F56" w:rsidP="001B275B">
      <w:pPr>
        <w:pStyle w:val="ParaNumbered"/>
      </w:pPr>
      <w:r w:rsidRPr="008730E0">
        <w:t>Subsection (</w:t>
      </w:r>
      <w:r w:rsidR="00086EC6">
        <w:t>7</w:t>
      </w:r>
      <w:r w:rsidRPr="008730E0">
        <w:t xml:space="preserve">) </w:t>
      </w:r>
      <w:r w:rsidR="00225A1D" w:rsidRPr="008730E0">
        <w:t>refers to</w:t>
      </w:r>
      <w:r w:rsidRPr="008730E0">
        <w:t xml:space="preserve"> further </w:t>
      </w:r>
      <w:r w:rsidR="00225A1D" w:rsidRPr="008730E0">
        <w:t xml:space="preserve">offence </w:t>
      </w:r>
      <w:r w:rsidRPr="008730E0">
        <w:t>provision</w:t>
      </w:r>
      <w:r w:rsidR="00225A1D" w:rsidRPr="008730E0">
        <w:t>s</w:t>
      </w:r>
      <w:r w:rsidRPr="008730E0">
        <w:t xml:space="preserve"> </w:t>
      </w:r>
      <w:r w:rsidR="00107734">
        <w:t xml:space="preserve">on penalties, offences by bodies corporate, etc, </w:t>
      </w:r>
      <w:r w:rsidR="006F117B">
        <w:t xml:space="preserve">in the </w:t>
      </w:r>
      <w:r w:rsidR="00FB15B7">
        <w:t>Act</w:t>
      </w:r>
      <w:r w:rsidR="006F117B">
        <w:t xml:space="preserve"> </w:t>
      </w:r>
    </w:p>
    <w:p w14:paraId="6549EAA4" w14:textId="11D347AD" w:rsidR="00206F56" w:rsidRPr="007F0486" w:rsidRDefault="00206F56" w:rsidP="001B275B">
      <w:pPr>
        <w:pStyle w:val="ParaNumbered"/>
      </w:pPr>
      <w:r w:rsidRPr="008730E0">
        <w:t xml:space="preserve">Subsection (7) </w:t>
      </w:r>
      <w:r w:rsidR="00BE1D15">
        <w:t xml:space="preserve">defines “licence” for the purpose of this </w:t>
      </w:r>
      <w:r w:rsidR="00FB15B7">
        <w:t>section</w:t>
      </w:r>
      <w:r w:rsidR="005D5877">
        <w:t>.</w:t>
      </w:r>
    </w:p>
    <w:p w14:paraId="38D5BDB1" w14:textId="71717F8D" w:rsidR="00206F56" w:rsidRPr="007F0486" w:rsidRDefault="00FB15B7" w:rsidP="0041189B">
      <w:pPr>
        <w:pStyle w:val="HSubheading4"/>
      </w:pPr>
      <w:bookmarkStart w:id="79" w:name="_Toc72393673"/>
      <w:r>
        <w:t>Section</w:t>
      </w:r>
      <w:r w:rsidR="00206F56" w:rsidRPr="007F0486">
        <w:t xml:space="preserve"> </w:t>
      </w:r>
      <w:r w:rsidR="00BE2DCC">
        <w:t>1</w:t>
      </w:r>
      <w:r w:rsidR="000004AF">
        <w:t>7</w:t>
      </w:r>
      <w:r w:rsidR="00206F56" w:rsidRPr="007F0486">
        <w:t>: Power to grant licences in respect of foreign fishing boats</w:t>
      </w:r>
      <w:bookmarkEnd w:id="79"/>
      <w:r w:rsidR="00206F56" w:rsidRPr="007F0486">
        <w:t xml:space="preserve"> </w:t>
      </w:r>
    </w:p>
    <w:p w14:paraId="7ADB126D" w14:textId="2A373DE8" w:rsidR="00206F56" w:rsidRPr="007F0486" w:rsidRDefault="00B67C5A" w:rsidP="001B275B">
      <w:pPr>
        <w:pStyle w:val="ParaNumbered"/>
      </w:pPr>
      <w:r>
        <w:t xml:space="preserve">This </w:t>
      </w:r>
      <w:r w:rsidR="00FB15B7">
        <w:t>section</w:t>
      </w:r>
      <w:r w:rsidR="00206F56" w:rsidRPr="007F0486">
        <w:t xml:space="preserve"> provides powers for the </w:t>
      </w:r>
      <w:r w:rsidR="00107734">
        <w:t>Devolved Administrations and MMO</w:t>
      </w:r>
      <w:r w:rsidR="00206F56" w:rsidRPr="007F0486">
        <w:t xml:space="preserve"> to grant licences to foreign f</w:t>
      </w:r>
      <w:r w:rsidR="0041189B" w:rsidRPr="007F0486">
        <w:t>ishing boats.</w:t>
      </w:r>
    </w:p>
    <w:p w14:paraId="415EEBB7" w14:textId="77777777" w:rsidR="00206F56" w:rsidRPr="007F0486" w:rsidRDefault="00206F56" w:rsidP="001B275B">
      <w:pPr>
        <w:pStyle w:val="ParaNumbered"/>
      </w:pPr>
      <w:r w:rsidRPr="007F0486">
        <w:t>Subsection (1) provides that licences may be issued to foreign fishing boats by the Scottish Ministers, the Welsh Ministers, the No</w:t>
      </w:r>
      <w:r w:rsidR="00DA216A">
        <w:t>rthern Ireland department and</w:t>
      </w:r>
      <w:r w:rsidRPr="007F0486">
        <w:t xml:space="preserve"> the </w:t>
      </w:r>
      <w:r w:rsidR="00A77795" w:rsidRPr="00A77795">
        <w:t>MMO</w:t>
      </w:r>
      <w:r w:rsidRPr="007F0486">
        <w:t xml:space="preserve">. </w:t>
      </w:r>
    </w:p>
    <w:p w14:paraId="718598BB" w14:textId="77777777" w:rsidR="00206F56" w:rsidRPr="008730E0" w:rsidRDefault="00206F56" w:rsidP="001B275B">
      <w:pPr>
        <w:pStyle w:val="ParaNumbered"/>
      </w:pPr>
      <w:r w:rsidRPr="007F0486">
        <w:t xml:space="preserve">Subsection (2) provides that licences issued under subsection (1) may only authorise fishing with respect </w:t>
      </w:r>
      <w:r w:rsidR="000F1B2E" w:rsidRPr="000F1B2E">
        <w:t>to the areas of UK waters for which the respective administrations have competence</w:t>
      </w:r>
      <w:r w:rsidR="006F117B">
        <w:t>:</w:t>
      </w:r>
      <w:r w:rsidR="006F117B" w:rsidRPr="000F1B2E">
        <w:t xml:space="preserve"> </w:t>
      </w:r>
      <w:r w:rsidR="000F1B2E" w:rsidRPr="000F1B2E">
        <w:t xml:space="preserve">this is the Scottish Ministers in relation to the Scottish Zone, the Welsh Ministers in relation to the Welsh zone and the Northern Ireland department in relation to the Northern Ireland zone. In relation to the </w:t>
      </w:r>
      <w:r w:rsidR="000F1B2E">
        <w:t>MMO</w:t>
      </w:r>
      <w:r w:rsidR="000F1B2E" w:rsidRPr="000F1B2E">
        <w:t xml:space="preserve"> the effect of this provision is that they may only license foreign</w:t>
      </w:r>
      <w:r w:rsidRPr="008730E0">
        <w:t xml:space="preserve"> boats in England or the wate</w:t>
      </w:r>
      <w:r w:rsidR="0041189B" w:rsidRPr="008730E0">
        <w:t>rs around England.</w:t>
      </w:r>
    </w:p>
    <w:p w14:paraId="2D412230" w14:textId="244EC686" w:rsidR="00206F56" w:rsidRPr="007F0486" w:rsidRDefault="00206F56" w:rsidP="001B275B">
      <w:pPr>
        <w:pStyle w:val="ParaNumbered"/>
      </w:pPr>
      <w:r w:rsidRPr="008730E0">
        <w:t xml:space="preserve">Subsection (3) allows </w:t>
      </w:r>
      <w:r w:rsidR="000F1B2E" w:rsidRPr="000F1B2E">
        <w:t>licences</w:t>
      </w:r>
      <w:r w:rsidR="003D563B">
        <w:t xml:space="preserve"> granted under this </w:t>
      </w:r>
      <w:r w:rsidR="00FB15B7">
        <w:t>section</w:t>
      </w:r>
      <w:r w:rsidR="003D563B">
        <w:t xml:space="preserve"> to be </w:t>
      </w:r>
      <w:r w:rsidR="000F1B2E" w:rsidRPr="000F1B2E">
        <w:t xml:space="preserve">limited by reference to certain </w:t>
      </w:r>
      <w:r w:rsidR="000F1B2E" w:rsidRPr="000F1B2E">
        <w:lastRenderedPageBreak/>
        <w:t>matters</w:t>
      </w:r>
      <w:r w:rsidR="006F117B">
        <w:t>, such as the area in which fishing is authorised, etc</w:t>
      </w:r>
      <w:r w:rsidR="000F1B2E" w:rsidRPr="000F1B2E">
        <w:t xml:space="preserve">. </w:t>
      </w:r>
    </w:p>
    <w:p w14:paraId="36C966C7" w14:textId="399E7817" w:rsidR="00206F56" w:rsidRPr="007F0486" w:rsidRDefault="00206F56" w:rsidP="001B275B">
      <w:pPr>
        <w:pStyle w:val="ParaNumbered"/>
      </w:pPr>
      <w:r w:rsidRPr="007F0486">
        <w:t xml:space="preserve">Subsection (4) provides that licences granted under </w:t>
      </w:r>
      <w:r w:rsidR="000800F4">
        <w:t xml:space="preserve">this </w:t>
      </w:r>
      <w:r w:rsidR="00FB15B7">
        <w:t>section</w:t>
      </w:r>
      <w:r w:rsidRPr="007F0486">
        <w:t xml:space="preserve"> must name the fishing boat in respect of which it is granted, and may only be granted to the boat’s owner or charterer.</w:t>
      </w:r>
    </w:p>
    <w:p w14:paraId="74EC288F" w14:textId="2F6D1310" w:rsidR="00CB30D8" w:rsidRDefault="00FB15B7" w:rsidP="00CB30D8">
      <w:pPr>
        <w:pStyle w:val="HSubheading4"/>
      </w:pPr>
      <w:bookmarkStart w:id="80" w:name="_Toc72393674"/>
      <w:r>
        <w:t>Section</w:t>
      </w:r>
      <w:r w:rsidR="00CB30D8">
        <w:t xml:space="preserve"> </w:t>
      </w:r>
      <w:r w:rsidR="00BA01A5">
        <w:t>18</w:t>
      </w:r>
      <w:r w:rsidR="00CB30D8">
        <w:t>: further provision about licences</w:t>
      </w:r>
      <w:bookmarkEnd w:id="80"/>
    </w:p>
    <w:p w14:paraId="40750DF5" w14:textId="6F5BCA4E" w:rsidR="00CB30D8" w:rsidRDefault="00CB30D8" w:rsidP="00CB30D8">
      <w:pPr>
        <w:pStyle w:val="ParaNumbered"/>
      </w:pPr>
      <w:r>
        <w:t xml:space="preserve">This </w:t>
      </w:r>
      <w:r w:rsidR="00FB15B7">
        <w:t>section</w:t>
      </w:r>
      <w:r>
        <w:t xml:space="preserve"> defines “sea fishing licence” for the purposes of the </w:t>
      </w:r>
      <w:r w:rsidR="00FB15B7">
        <w:t>Act</w:t>
      </w:r>
      <w:r>
        <w:t>. It also introduce</w:t>
      </w:r>
      <w:r w:rsidR="00FD0E99">
        <w:t>s</w:t>
      </w:r>
      <w:r>
        <w:t xml:space="preserve"> Schedule 3, which makes further provision about sea fishing licences.</w:t>
      </w:r>
    </w:p>
    <w:p w14:paraId="016E15DE" w14:textId="77777777" w:rsidR="00206F56" w:rsidRPr="007F0486" w:rsidRDefault="00206F56" w:rsidP="0041189B">
      <w:pPr>
        <w:pStyle w:val="HSubheading3"/>
      </w:pPr>
      <w:bookmarkStart w:id="81" w:name="_Toc72393675"/>
      <w:r w:rsidRPr="007F0486">
        <w:t>Access and licensing: offences and consequential amendments</w:t>
      </w:r>
      <w:bookmarkEnd w:id="81"/>
    </w:p>
    <w:p w14:paraId="77499F44" w14:textId="0681290E" w:rsidR="007F0486" w:rsidRDefault="00FB15B7" w:rsidP="007F0486">
      <w:pPr>
        <w:pStyle w:val="HSubheading4"/>
      </w:pPr>
      <w:bookmarkStart w:id="82" w:name="_Toc72393676"/>
      <w:r>
        <w:t>Section</w:t>
      </w:r>
      <w:r w:rsidR="007F0486" w:rsidRPr="00206F56">
        <w:t xml:space="preserve"> </w:t>
      </w:r>
      <w:r w:rsidR="00BA01A5">
        <w:t>19</w:t>
      </w:r>
      <w:r w:rsidR="007F0486" w:rsidRPr="00206F56">
        <w:t>: Penalties for offences</w:t>
      </w:r>
      <w:bookmarkEnd w:id="82"/>
    </w:p>
    <w:p w14:paraId="5E6FE7B1" w14:textId="3901CBB0" w:rsidR="007F0486" w:rsidRPr="007F0486" w:rsidRDefault="007F0486" w:rsidP="001B275B">
      <w:pPr>
        <w:pStyle w:val="ParaNumbered"/>
      </w:pPr>
      <w:r w:rsidRPr="007F0486">
        <w:t xml:space="preserve">This </w:t>
      </w:r>
      <w:r w:rsidR="00FB15B7">
        <w:t>section</w:t>
      </w:r>
      <w:r w:rsidRPr="007F0486">
        <w:t xml:space="preserve"> sets out the penalties for </w:t>
      </w:r>
      <w:r w:rsidR="000F1B2E">
        <w:t xml:space="preserve">licensing </w:t>
      </w:r>
      <w:r w:rsidRPr="007F0486">
        <w:t>offences. This repli</w:t>
      </w:r>
      <w:r w:rsidR="00F53930">
        <w:t xml:space="preserve">cates existing offences under section </w:t>
      </w:r>
      <w:r w:rsidRPr="007F0486">
        <w:t>4 of the Sea Fish (Conservation) Act 1967.</w:t>
      </w:r>
    </w:p>
    <w:p w14:paraId="06185D93" w14:textId="14EFE2FA" w:rsidR="007F0486" w:rsidRPr="0041189B" w:rsidRDefault="007F0486" w:rsidP="001B275B">
      <w:pPr>
        <w:pStyle w:val="ParaNumbered"/>
      </w:pPr>
      <w:r w:rsidRPr="00206F56">
        <w:t xml:space="preserve">Subsection (1) provides the penalties for offences under </w:t>
      </w:r>
      <w:r w:rsidR="00BA7597">
        <w:t xml:space="preserve">the access and licensing provisions in the </w:t>
      </w:r>
      <w:r w:rsidR="00FB15B7">
        <w:t>Act</w:t>
      </w:r>
      <w:r w:rsidRPr="00206F56">
        <w:t xml:space="preserve">. </w:t>
      </w:r>
    </w:p>
    <w:p w14:paraId="6FCA95EF" w14:textId="5937401D" w:rsidR="007F0486" w:rsidRPr="008730E0" w:rsidRDefault="007F0486" w:rsidP="001B275B">
      <w:pPr>
        <w:pStyle w:val="ParaNumbered"/>
      </w:pPr>
      <w:r w:rsidRPr="00206F56">
        <w:t xml:space="preserve">Subsection (2) allows the court to disqualify persons convicted of </w:t>
      </w:r>
      <w:r w:rsidR="00BA7597">
        <w:t xml:space="preserve">access and licensing </w:t>
      </w:r>
      <w:r w:rsidRPr="00206F56">
        <w:t xml:space="preserve">offences from holding a sea fishing licence for </w:t>
      </w:r>
      <w:r w:rsidRPr="008730E0">
        <w:t>a specified period and to order the forfeiture of fish,</w:t>
      </w:r>
      <w:r w:rsidR="00E31B53">
        <w:t xml:space="preserve"> and of</w:t>
      </w:r>
      <w:r w:rsidRPr="008730E0">
        <w:t xml:space="preserve"> nets and fishing gear used when the offence was committed.</w:t>
      </w:r>
    </w:p>
    <w:p w14:paraId="49E6E13E" w14:textId="77777777" w:rsidR="007F0486" w:rsidRPr="008730E0" w:rsidRDefault="007F0486" w:rsidP="001B275B">
      <w:pPr>
        <w:pStyle w:val="ParaNumbered"/>
      </w:pPr>
      <w:r w:rsidRPr="008730E0">
        <w:t xml:space="preserve">Subsection (3) provides that the fines that must be paid by those found guilty of committing </w:t>
      </w:r>
      <w:r w:rsidR="003D231E">
        <w:t>certain licensing</w:t>
      </w:r>
      <w:r w:rsidRPr="008730E0">
        <w:t xml:space="preserve"> offences may not exceed the value of the fish that was fished during the activity for which the person had been found guilty.</w:t>
      </w:r>
    </w:p>
    <w:p w14:paraId="395BE542" w14:textId="77777777" w:rsidR="007F0486" w:rsidRPr="008730E0" w:rsidRDefault="007F0486" w:rsidP="001B275B">
      <w:pPr>
        <w:pStyle w:val="ParaNumbered"/>
      </w:pPr>
      <w:r w:rsidRPr="008730E0">
        <w:t xml:space="preserve">Subsection (4) provides </w:t>
      </w:r>
      <w:r w:rsidRPr="00206F56">
        <w:t xml:space="preserve">that </w:t>
      </w:r>
      <w:r w:rsidRPr="008730E0">
        <w:t xml:space="preserve">the court may not order both the forfeiture of the fish fished in the course of the offence under subsection (2) and order that a fine be paid under subsection (3) for the same offence. </w:t>
      </w:r>
    </w:p>
    <w:p w14:paraId="1576F7BC" w14:textId="77777777" w:rsidR="007F0486" w:rsidRPr="007F0486" w:rsidRDefault="007F0486" w:rsidP="001B275B">
      <w:pPr>
        <w:pStyle w:val="ParaNumbered"/>
      </w:pPr>
      <w:r w:rsidRPr="008730E0">
        <w:t>Subsection (5) allows for a fine under subsection (3) to be in addition to any other fine for which a person is liable as a</w:t>
      </w:r>
      <w:r w:rsidRPr="00206F56">
        <w:t xml:space="preserve"> result of the same offence.</w:t>
      </w:r>
    </w:p>
    <w:p w14:paraId="043094F7" w14:textId="2410A234" w:rsidR="007F0486" w:rsidRDefault="00FB15B7" w:rsidP="007F0486">
      <w:pPr>
        <w:pStyle w:val="HSubheading4"/>
      </w:pPr>
      <w:bookmarkStart w:id="83" w:name="_Toc72393677"/>
      <w:r>
        <w:t>Section</w:t>
      </w:r>
      <w:r w:rsidR="007F0486" w:rsidRPr="00206F56">
        <w:t xml:space="preserve"> </w:t>
      </w:r>
      <w:r w:rsidR="00BA01A5">
        <w:t>20</w:t>
      </w:r>
      <w:r w:rsidR="007F0486" w:rsidRPr="00206F56">
        <w:t>: Offences by bodies corporate etc</w:t>
      </w:r>
      <w:r w:rsidR="00F80669">
        <w:t>.</w:t>
      </w:r>
      <w:bookmarkEnd w:id="83"/>
    </w:p>
    <w:p w14:paraId="56CF75CF" w14:textId="597E647B" w:rsidR="007F0486" w:rsidRPr="008730E0" w:rsidRDefault="00B67C5A" w:rsidP="001B275B">
      <w:pPr>
        <w:pStyle w:val="ParaNumbered"/>
      </w:pPr>
      <w:r>
        <w:t xml:space="preserve">This </w:t>
      </w:r>
      <w:r w:rsidR="00FB15B7">
        <w:t>section</w:t>
      </w:r>
      <w:r w:rsidR="007F0486" w:rsidRPr="00206F56">
        <w:t xml:space="preserve"> </w:t>
      </w:r>
      <w:r w:rsidR="000F1B2E">
        <w:t>sets out</w:t>
      </w:r>
      <w:r w:rsidR="007F0486" w:rsidRPr="00206F56">
        <w:t xml:space="preserve"> the circumstances in which </w:t>
      </w:r>
      <w:r w:rsidR="000F1B2E">
        <w:t xml:space="preserve">the officer of </w:t>
      </w:r>
      <w:r w:rsidR="007F0486" w:rsidRPr="00206F56">
        <w:t xml:space="preserve">a body corporate as well as </w:t>
      </w:r>
      <w:r w:rsidR="000F1B2E">
        <w:t>the body corporate</w:t>
      </w:r>
      <w:r w:rsidR="007F0486" w:rsidRPr="00206F56">
        <w:t xml:space="preserve"> may be found </w:t>
      </w:r>
      <w:r w:rsidR="007F0486" w:rsidRPr="008730E0">
        <w:t>guilty of committing a relevant offence.</w:t>
      </w:r>
    </w:p>
    <w:p w14:paraId="6FE77B3C" w14:textId="77777777" w:rsidR="007F0486" w:rsidRPr="008730E0" w:rsidRDefault="007F0486" w:rsidP="001B275B">
      <w:pPr>
        <w:pStyle w:val="ParaNumbered"/>
      </w:pPr>
      <w:r w:rsidRPr="008730E0">
        <w:t xml:space="preserve">Subsection (1) provides that </w:t>
      </w:r>
      <w:r w:rsidR="000F1B2E">
        <w:t>an officer of a body corporate</w:t>
      </w:r>
      <w:r w:rsidRPr="008730E0">
        <w:t xml:space="preserve">, as well as a body corporate, may be guilty of an offence where it is proved that an </w:t>
      </w:r>
      <w:r w:rsidR="000F1B2E">
        <w:t xml:space="preserve">officer </w:t>
      </w:r>
      <w:r w:rsidRPr="008730E0">
        <w:t xml:space="preserve">connived or consented to the offence, or </w:t>
      </w:r>
      <w:r w:rsidR="000F1B2E">
        <w:t xml:space="preserve">that the offence was </w:t>
      </w:r>
      <w:r w:rsidRPr="008730E0">
        <w:t>attributable to the neglect of an officer.</w:t>
      </w:r>
    </w:p>
    <w:p w14:paraId="1E6FA25D" w14:textId="77777777" w:rsidR="007F0486" w:rsidRPr="008730E0" w:rsidRDefault="007F0486" w:rsidP="001B275B">
      <w:pPr>
        <w:pStyle w:val="ParaNumbered"/>
      </w:pPr>
      <w:r w:rsidRPr="008730E0">
        <w:t>Subsection (2) gives the meaning of “officer” in subsection (1).</w:t>
      </w:r>
    </w:p>
    <w:p w14:paraId="3BB47D1D" w14:textId="77777777" w:rsidR="007F0486" w:rsidRPr="008730E0" w:rsidRDefault="007F0486" w:rsidP="001B275B">
      <w:pPr>
        <w:pStyle w:val="ParaNumbered"/>
      </w:pPr>
      <w:r w:rsidRPr="008730E0">
        <w:t xml:space="preserve">Subsection (3) provides for members of a body corporate to be treated as if they were directors, </w:t>
      </w:r>
      <w:r w:rsidR="000F1B2E">
        <w:t>who are</w:t>
      </w:r>
      <w:r w:rsidRPr="008730E0">
        <w:t xml:space="preserve"> officers</w:t>
      </w:r>
      <w:r w:rsidR="000F1B2E">
        <w:t xml:space="preserve"> under subsection (2)</w:t>
      </w:r>
      <w:r w:rsidRPr="008730E0">
        <w:t>.</w:t>
      </w:r>
    </w:p>
    <w:p w14:paraId="16308546" w14:textId="77777777" w:rsidR="007F0486" w:rsidRPr="008730E0" w:rsidRDefault="007F0486" w:rsidP="001B275B">
      <w:pPr>
        <w:pStyle w:val="ParaNumbered"/>
      </w:pPr>
      <w:r w:rsidRPr="008730E0">
        <w:t xml:space="preserve">Subsection (4) </w:t>
      </w:r>
      <w:r w:rsidR="000F1B2E">
        <w:t>is a similar provision for subsection (1) but applies to a partner or person purporting to be a partner in a</w:t>
      </w:r>
      <w:r w:rsidRPr="008730E0">
        <w:t xml:space="preserve"> Scottish partnership</w:t>
      </w:r>
      <w:r w:rsidR="000F1B2E">
        <w:t>.</w:t>
      </w:r>
    </w:p>
    <w:p w14:paraId="5E7589B2" w14:textId="77777777" w:rsidR="007F0486" w:rsidRPr="00206F56" w:rsidRDefault="007F0486" w:rsidP="001B275B">
      <w:pPr>
        <w:pStyle w:val="ParaNumbered"/>
      </w:pPr>
      <w:r w:rsidRPr="008730E0">
        <w:t>Subsection (5) defines the relevant offences</w:t>
      </w:r>
      <w:r w:rsidRPr="00206F56">
        <w:t>.</w:t>
      </w:r>
    </w:p>
    <w:p w14:paraId="01B2D8AA" w14:textId="2D2B6D7F" w:rsidR="007F0486" w:rsidRPr="00206F56" w:rsidRDefault="00FB15B7" w:rsidP="007F0486">
      <w:pPr>
        <w:pStyle w:val="HSubheading4"/>
      </w:pPr>
      <w:bookmarkStart w:id="84" w:name="_Toc72393678"/>
      <w:r>
        <w:t>Section</w:t>
      </w:r>
      <w:r w:rsidR="007F0486" w:rsidRPr="00206F56">
        <w:t xml:space="preserve"> </w:t>
      </w:r>
      <w:r w:rsidR="00BA01A5">
        <w:t>21</w:t>
      </w:r>
      <w:r w:rsidR="007F0486" w:rsidRPr="00206F56">
        <w:t>: Jurisdiction of court to try offences</w:t>
      </w:r>
      <w:bookmarkEnd w:id="84"/>
    </w:p>
    <w:p w14:paraId="452E9A38" w14:textId="4C3B5B76" w:rsidR="007F0486" w:rsidRDefault="007F0486" w:rsidP="001B275B">
      <w:pPr>
        <w:pStyle w:val="ParaNumbered"/>
      </w:pPr>
      <w:r w:rsidRPr="00206F56">
        <w:t xml:space="preserve">This </w:t>
      </w:r>
      <w:r w:rsidR="00FB15B7">
        <w:t>section</w:t>
      </w:r>
      <w:r w:rsidRPr="00206F56">
        <w:t xml:space="preserve"> provides that the relevant offences may be treated as having been committed in any place in the United Kingdom.</w:t>
      </w:r>
    </w:p>
    <w:p w14:paraId="38C6DE0F" w14:textId="76147B59" w:rsidR="007F0486" w:rsidRDefault="00FB15B7" w:rsidP="007F0486">
      <w:pPr>
        <w:pStyle w:val="HSubheading4"/>
      </w:pPr>
      <w:bookmarkStart w:id="85" w:name="_Toc72393679"/>
      <w:r>
        <w:t>Section</w:t>
      </w:r>
      <w:r w:rsidR="007F0486" w:rsidRPr="00206F56">
        <w:t xml:space="preserve"> </w:t>
      </w:r>
      <w:r w:rsidR="00BA01A5">
        <w:t>22</w:t>
      </w:r>
      <w:r w:rsidR="007F0486" w:rsidRPr="00206F56">
        <w:t xml:space="preserve">: </w:t>
      </w:r>
      <w:r w:rsidR="00BE2DCC">
        <w:t>Minor and consequential amendments</w:t>
      </w:r>
      <w:bookmarkEnd w:id="85"/>
    </w:p>
    <w:p w14:paraId="33B55ED2" w14:textId="0F136E1C" w:rsidR="00EB68E6" w:rsidRDefault="007F0486" w:rsidP="0041189B">
      <w:pPr>
        <w:pStyle w:val="ParaNumbered"/>
      </w:pPr>
      <w:r w:rsidRPr="00206F56">
        <w:t xml:space="preserve">This </w:t>
      </w:r>
      <w:r w:rsidR="00FB15B7">
        <w:t>section</w:t>
      </w:r>
      <w:r w:rsidRPr="00206F56">
        <w:t xml:space="preserve"> </w:t>
      </w:r>
      <w:r w:rsidR="000004AF">
        <w:t>introduces</w:t>
      </w:r>
      <w:r w:rsidR="000F1B2E">
        <w:t xml:space="preserve"> Schedule </w:t>
      </w:r>
      <w:r w:rsidR="00BE2DCC">
        <w:t>4</w:t>
      </w:r>
      <w:r w:rsidR="000F1B2E">
        <w:t>, which contains</w:t>
      </w:r>
      <w:r w:rsidRPr="00206F56">
        <w:t xml:space="preserve"> </w:t>
      </w:r>
      <w:r w:rsidR="00AF4C7F">
        <w:t xml:space="preserve">minor and </w:t>
      </w:r>
      <w:r w:rsidRPr="00206F56">
        <w:t xml:space="preserve">consequential amendments and </w:t>
      </w:r>
      <w:r w:rsidRPr="00206F56">
        <w:lastRenderedPageBreak/>
        <w:t xml:space="preserve">transitional provision in relation to </w:t>
      </w:r>
      <w:r w:rsidR="00F22D6C">
        <w:t>the licensing provisions</w:t>
      </w:r>
      <w:r w:rsidRPr="00206F56">
        <w:t>.</w:t>
      </w:r>
    </w:p>
    <w:p w14:paraId="1776C08F" w14:textId="57A01794" w:rsidR="0041189B" w:rsidRPr="0041189B" w:rsidRDefault="0041189B" w:rsidP="0041189B">
      <w:pPr>
        <w:pStyle w:val="HSubheading3"/>
      </w:pPr>
      <w:bookmarkStart w:id="86" w:name="_Toc72393680"/>
      <w:r w:rsidRPr="0041189B">
        <w:t xml:space="preserve">Fishing </w:t>
      </w:r>
      <w:r w:rsidR="00EB68E6">
        <w:t>o</w:t>
      </w:r>
      <w:r w:rsidRPr="0041189B">
        <w:t>pportunities</w:t>
      </w:r>
      <w:bookmarkEnd w:id="86"/>
      <w:r w:rsidRPr="0041189B">
        <w:t xml:space="preserve"> </w:t>
      </w:r>
    </w:p>
    <w:p w14:paraId="41C5DAAE" w14:textId="0ACCF9D9" w:rsidR="00F3109B" w:rsidRPr="0041189B" w:rsidRDefault="00FB15B7" w:rsidP="00F3109B">
      <w:pPr>
        <w:pStyle w:val="HSubheading4"/>
      </w:pPr>
      <w:bookmarkStart w:id="87" w:name="_Toc72393681"/>
      <w:r>
        <w:t>Section</w:t>
      </w:r>
      <w:r w:rsidR="00F3109B" w:rsidRPr="0041189B">
        <w:t xml:space="preserve"> </w:t>
      </w:r>
      <w:r w:rsidR="00BA01A5">
        <w:t>23</w:t>
      </w:r>
      <w:r w:rsidR="00F3109B" w:rsidRPr="0041189B">
        <w:t>: Power of Secretary of State to determine fishing opportunities</w:t>
      </w:r>
      <w:bookmarkEnd w:id="87"/>
    </w:p>
    <w:p w14:paraId="5E632FE8" w14:textId="23FF0CBF" w:rsidR="00F3109B" w:rsidRPr="00F3109B" w:rsidRDefault="00B67C5A" w:rsidP="001B275B">
      <w:pPr>
        <w:pStyle w:val="ParaNumbered"/>
      </w:pPr>
      <w:r>
        <w:t xml:space="preserve">This </w:t>
      </w:r>
      <w:r w:rsidR="00FB15B7">
        <w:t>section</w:t>
      </w:r>
      <w:r w:rsidR="000F1B2E" w:rsidRPr="000F1B2E">
        <w:t xml:space="preserve"> sets out the Secretary of State</w:t>
      </w:r>
      <w:r w:rsidR="004F3E06">
        <w:t xml:space="preserve">’s function of </w:t>
      </w:r>
      <w:r w:rsidR="000F1B2E" w:rsidRPr="000F1B2E">
        <w:t>set</w:t>
      </w:r>
      <w:r w:rsidR="004F3E06">
        <w:t>ting</w:t>
      </w:r>
      <w:r w:rsidR="000F1B2E" w:rsidRPr="000F1B2E">
        <w:t xml:space="preserve"> the maximum quantity of sea fish </w:t>
      </w:r>
      <w:r w:rsidR="004F3E06">
        <w:t xml:space="preserve">that may be </w:t>
      </w:r>
      <w:r w:rsidR="000F1B2E" w:rsidRPr="000F1B2E">
        <w:t xml:space="preserve">caught by British fishing boats and days that British fishing boats may spend at sea </w:t>
      </w:r>
      <w:r w:rsidR="00A14AE3">
        <w:t>during a specified period (e.g. a calendar year or any other such period specified for a specific catch quota or effort quota)</w:t>
      </w:r>
      <w:r w:rsidR="000F1B2E" w:rsidRPr="000F1B2E">
        <w:t xml:space="preserve">. “Fishing opportunities” refers to the maximum amount of fish that may be caught and the maximum number of days that may be spent at sea. </w:t>
      </w:r>
      <w:r w:rsidR="00A141DB">
        <w:t xml:space="preserve">This </w:t>
      </w:r>
      <w:r w:rsidR="00FB15B7">
        <w:t>section</w:t>
      </w:r>
      <w:r w:rsidR="000F1B2E" w:rsidRPr="000F1B2E">
        <w:t xml:space="preserve"> replaces the current provision in EU law that allow the European Council to determine fishing opportunities for EU waters (of which UK waters are a constituent part). The provisions set out the Secretary of State function of determining the UK’s fishing opportunities, in accordance with the UK’s international obligations. These might arise under an agreement with the EU or with another coastal </w:t>
      </w:r>
      <w:r w:rsidR="00F22D6C">
        <w:t>S</w:t>
      </w:r>
      <w:r w:rsidR="00F22D6C" w:rsidRPr="000F1B2E">
        <w:t>tate</w:t>
      </w:r>
      <w:r w:rsidR="000F1B2E" w:rsidRPr="000F1B2E">
        <w:t>. They might also arise because of the UK’s obligations under UNCLOS or as a member of an RFMO.</w:t>
      </w:r>
    </w:p>
    <w:p w14:paraId="1E31CA4C" w14:textId="01F00321" w:rsidR="00F3109B" w:rsidRDefault="00F3109B" w:rsidP="001B275B">
      <w:pPr>
        <w:pStyle w:val="ParaNumbered"/>
      </w:pPr>
      <w:r w:rsidRPr="0041189B">
        <w:t xml:space="preserve">Subsection (1) provides that the Secretary of State may determine for a </w:t>
      </w:r>
      <w:r w:rsidR="00485297">
        <w:t>specified period</w:t>
      </w:r>
      <w:r w:rsidRPr="0041189B">
        <w:t xml:space="preserve"> the maximum quantity of sea fish that may be caught by British fishing boats and the maximum number of days that British fishing boats may spend at sea.</w:t>
      </w:r>
    </w:p>
    <w:p w14:paraId="772A987A" w14:textId="34EBF0D7" w:rsidR="00F3109B" w:rsidRDefault="00F3109B" w:rsidP="001B275B">
      <w:pPr>
        <w:pStyle w:val="ParaNumbered"/>
      </w:pPr>
      <w:r>
        <w:t xml:space="preserve">Subsection (2) requires that a determination under subsection (1) may only be made for the purpose of complying with an </w:t>
      </w:r>
      <w:r w:rsidR="00F80669">
        <w:t xml:space="preserve">international </w:t>
      </w:r>
      <w:r>
        <w:t xml:space="preserve">obligation </w:t>
      </w:r>
      <w:r w:rsidR="00F80669">
        <w:t>of the UK to</w:t>
      </w:r>
      <w:r>
        <w:t xml:space="preserve"> determine the fishing opportunities of the UK. The purpose of this subsection is to ensure that the power to determine fishing opportunities </w:t>
      </w:r>
      <w:r w:rsidR="00986983">
        <w:t>relates</w:t>
      </w:r>
      <w:r>
        <w:t xml:space="preserve"> </w:t>
      </w:r>
      <w:r w:rsidR="009C50BC">
        <w:t>to l</w:t>
      </w:r>
      <w:r w:rsidR="00B50006">
        <w:t>imited</w:t>
      </w:r>
      <w:r>
        <w:t xml:space="preserve"> matters within the Secretary of State</w:t>
      </w:r>
      <w:r w:rsidR="00E31B53">
        <w:t>’</w:t>
      </w:r>
      <w:r>
        <w:t xml:space="preserve">s </w:t>
      </w:r>
      <w:r w:rsidR="008800B6">
        <w:t xml:space="preserve">reserved </w:t>
      </w:r>
      <w:r>
        <w:t>competence.</w:t>
      </w:r>
    </w:p>
    <w:p w14:paraId="38287C7A" w14:textId="77777777" w:rsidR="00F3109B" w:rsidRDefault="00F3109B" w:rsidP="001B275B">
      <w:pPr>
        <w:pStyle w:val="ParaNumbered"/>
      </w:pPr>
      <w:r>
        <w:t>Subsection (3</w:t>
      </w:r>
      <w:r w:rsidRPr="0041189B">
        <w:t>) allows for the maxima determined under subsection (1) to be determined for, or for fishing boats fishing for</w:t>
      </w:r>
      <w:r w:rsidR="00F22D6C">
        <w:t>:</w:t>
      </w:r>
      <w:r w:rsidR="00F22D6C" w:rsidRPr="0041189B">
        <w:t xml:space="preserve"> </w:t>
      </w:r>
      <w:r w:rsidRPr="0041189B">
        <w:t>different descriptions of sea fish; for different areas of sea; or for different descriptions of fishing boat.</w:t>
      </w:r>
    </w:p>
    <w:p w14:paraId="043C2D6A" w14:textId="0A98CDA9" w:rsidR="00F3109B" w:rsidRDefault="00F3109B" w:rsidP="001B275B">
      <w:pPr>
        <w:pStyle w:val="ParaNumbered"/>
      </w:pPr>
      <w:r>
        <w:t xml:space="preserve">Subsection (4) provides that fishing opportunities under this </w:t>
      </w:r>
      <w:r w:rsidR="00FB15B7">
        <w:t>section</w:t>
      </w:r>
      <w:r>
        <w:t xml:space="preserve"> may not be determined </w:t>
      </w:r>
      <w:r w:rsidR="000921D1">
        <w:t>by</w:t>
      </w:r>
      <w:r>
        <w:t xml:space="preserve"> reference to a boat</w:t>
      </w:r>
      <w:r w:rsidR="00827A7C">
        <w:t>’</w:t>
      </w:r>
      <w:r>
        <w:t>s home port or connection to a particular part of the</w:t>
      </w:r>
      <w:r w:rsidR="00827A7C">
        <w:t xml:space="preserve"> UK. The purpose of this is to ensure that the power could only be used to set fishing opportunities for the whole UK.</w:t>
      </w:r>
    </w:p>
    <w:p w14:paraId="13A6EDDD" w14:textId="77777777" w:rsidR="00F3109B" w:rsidRPr="0041189B" w:rsidRDefault="00F3109B" w:rsidP="001B275B">
      <w:pPr>
        <w:pStyle w:val="ParaNumbered"/>
      </w:pPr>
      <w:r>
        <w:t>Subsection (5</w:t>
      </w:r>
      <w:r w:rsidRPr="0041189B">
        <w:t>) gives the meaning of “catch quota” and “effort quota”.</w:t>
      </w:r>
    </w:p>
    <w:p w14:paraId="05FFED2A" w14:textId="77777777" w:rsidR="00F3109B" w:rsidRPr="0041189B" w:rsidRDefault="00F3109B" w:rsidP="001B275B">
      <w:pPr>
        <w:pStyle w:val="ParaNumbered"/>
      </w:pPr>
      <w:r>
        <w:t>Subsection (6</w:t>
      </w:r>
      <w:r w:rsidRPr="0041189B">
        <w:t>) allows for determinations under subsection 1 to be zero; to replace a determination that had already been made; or to withdraw a determination that had already been made. This provision would allow for change</w:t>
      </w:r>
      <w:r>
        <w:t>s</w:t>
      </w:r>
      <w:r w:rsidRPr="0041189B">
        <w:t xml:space="preserve"> to be made to determinations under subsection (1) over the course of a year to respond to environmental changes, depletions of fish stocks or for other purposes.</w:t>
      </w:r>
    </w:p>
    <w:p w14:paraId="463A0860" w14:textId="02D75C9C" w:rsidR="00F3109B" w:rsidRPr="0041189B" w:rsidRDefault="00F3109B" w:rsidP="001B275B">
      <w:pPr>
        <w:pStyle w:val="ParaNumbered"/>
      </w:pPr>
      <w:r>
        <w:t>Subsection (7</w:t>
      </w:r>
      <w:r w:rsidRPr="0041189B">
        <w:t xml:space="preserve">) explains that a determination may not be made or withdrawn after the end of the </w:t>
      </w:r>
      <w:r w:rsidR="00A14AE3">
        <w:t>period</w:t>
      </w:r>
      <w:r>
        <w:t xml:space="preserve"> to which it relates</w:t>
      </w:r>
      <w:r w:rsidRPr="0041189B">
        <w:t>.</w:t>
      </w:r>
    </w:p>
    <w:p w14:paraId="3B60137B" w14:textId="2E1DDB05" w:rsidR="00F3109B" w:rsidRPr="0041189B" w:rsidRDefault="00F3109B" w:rsidP="001B275B">
      <w:pPr>
        <w:pStyle w:val="ParaNumbered"/>
      </w:pPr>
      <w:r>
        <w:t>Subsection (8</w:t>
      </w:r>
      <w:r w:rsidRPr="0041189B">
        <w:t xml:space="preserve">) creates a power for the Secretary of State, by regulations, </w:t>
      </w:r>
      <w:r w:rsidR="000921D1">
        <w:t xml:space="preserve">to </w:t>
      </w:r>
      <w:r w:rsidRPr="0041189B">
        <w:t xml:space="preserve">determine what is to be regarded as the number of days in a </w:t>
      </w:r>
      <w:r w:rsidR="007067C5">
        <w:t xml:space="preserve">specified </w:t>
      </w:r>
      <w:r w:rsidR="00A14AE3">
        <w:t>period</w:t>
      </w:r>
      <w:r w:rsidRPr="0041189B">
        <w:t xml:space="preserve"> that a boat spends at sea. Regulations under this power will reflect the varying </w:t>
      </w:r>
      <w:r w:rsidR="008800B6">
        <w:t xml:space="preserve">technical </w:t>
      </w:r>
      <w:r w:rsidRPr="0041189B">
        <w:t xml:space="preserve">conditions that may affect </w:t>
      </w:r>
      <w:r w:rsidR="008800B6">
        <w:t>when a boat should be treated as</w:t>
      </w:r>
      <w:r w:rsidRPr="0041189B">
        <w:t xml:space="preserve"> fishing. </w:t>
      </w:r>
    </w:p>
    <w:p w14:paraId="6FD82FE5" w14:textId="77777777" w:rsidR="00F3109B" w:rsidRPr="0041189B" w:rsidRDefault="00F3109B" w:rsidP="001B275B">
      <w:pPr>
        <w:pStyle w:val="ParaNumbered"/>
      </w:pPr>
      <w:r>
        <w:t>Subsection (9</w:t>
      </w:r>
      <w:r w:rsidRPr="0041189B">
        <w:t>) provides that the regulations made under subsection (</w:t>
      </w:r>
      <w:r w:rsidR="000921D1">
        <w:t>8</w:t>
      </w:r>
      <w:r w:rsidRPr="0041189B">
        <w:t>) may make provision</w:t>
      </w:r>
      <w:r w:rsidR="000921D1">
        <w:t xml:space="preserve"> by</w:t>
      </w:r>
      <w:r w:rsidRPr="0041189B">
        <w:t xml:space="preserve"> reference to provision made under paragraph 1(2)(c) of Schedule 2. That paragraph provides that licences issued to fishing boats may include conditions restricting the time the fishing boat may spend at sea.</w:t>
      </w:r>
    </w:p>
    <w:p w14:paraId="53B258B4" w14:textId="76EBF422" w:rsidR="00F3109B" w:rsidRDefault="00F3109B" w:rsidP="001B275B">
      <w:pPr>
        <w:pStyle w:val="ParaNumbered"/>
      </w:pPr>
      <w:r w:rsidRPr="0041189B">
        <w:lastRenderedPageBreak/>
        <w:t>Subsection (</w:t>
      </w:r>
      <w:r>
        <w:t>10</w:t>
      </w:r>
      <w:r w:rsidRPr="0041189B">
        <w:t xml:space="preserve">) provides that regulations made under subsection (6) would be subject to the negative </w:t>
      </w:r>
      <w:r w:rsidR="000800F4">
        <w:t xml:space="preserve">resolution </w:t>
      </w:r>
      <w:r w:rsidRPr="0041189B">
        <w:t>procedure.</w:t>
      </w:r>
    </w:p>
    <w:p w14:paraId="5501C5C5" w14:textId="0BD39C91" w:rsidR="007067C5" w:rsidRPr="0041189B" w:rsidRDefault="007067C5" w:rsidP="001B275B">
      <w:pPr>
        <w:pStyle w:val="ParaNumbered"/>
      </w:pPr>
      <w:r>
        <w:t>Subsection (11) provides that any reference in retained direct EU legislation to “fishing opportunities” in relation to British fishing boats are to be read as references to catch quotas and effort quotas.</w:t>
      </w:r>
    </w:p>
    <w:p w14:paraId="6E794A19" w14:textId="7499BEB0" w:rsidR="00F3109B" w:rsidRPr="0041189B" w:rsidRDefault="00FB15B7" w:rsidP="00F3109B">
      <w:pPr>
        <w:pStyle w:val="HSubheading4"/>
      </w:pPr>
      <w:bookmarkStart w:id="88" w:name="_Toc72393682"/>
      <w:r>
        <w:t>Section</w:t>
      </w:r>
      <w:r w:rsidR="00F3109B" w:rsidRPr="0041189B">
        <w:t xml:space="preserve"> </w:t>
      </w:r>
      <w:r w:rsidR="00BA01A5">
        <w:t>24</w:t>
      </w:r>
      <w:r w:rsidR="00F3109B" w:rsidRPr="0041189B">
        <w:t>: Duties relating to a determination of fishing opportunities</w:t>
      </w:r>
      <w:bookmarkEnd w:id="88"/>
    </w:p>
    <w:p w14:paraId="3E1CA3FB" w14:textId="33BE0275" w:rsidR="00F3109B" w:rsidRDefault="007C2AF0" w:rsidP="001B275B">
      <w:pPr>
        <w:pStyle w:val="ParaNumbered"/>
      </w:pPr>
      <w:r>
        <w:t xml:space="preserve">This </w:t>
      </w:r>
      <w:r w:rsidR="00FB15B7">
        <w:t>section</w:t>
      </w:r>
      <w:r w:rsidR="00F3109B" w:rsidRPr="0041189B">
        <w:t xml:space="preserve"> sets out the duties </w:t>
      </w:r>
      <w:r w:rsidR="004F3E06">
        <w:t>of</w:t>
      </w:r>
      <w:r w:rsidR="00F3109B" w:rsidRPr="0041189B">
        <w:t xml:space="preserve"> the Secretary of State when making a determination </w:t>
      </w:r>
      <w:r w:rsidR="00F22D6C">
        <w:t>on fishing opportunities</w:t>
      </w:r>
      <w:r w:rsidR="00F3109B" w:rsidRPr="0041189B">
        <w:t xml:space="preserve">. Subsection (1) requires the Secretary of State </w:t>
      </w:r>
      <w:r w:rsidR="00735705">
        <w:t>to</w:t>
      </w:r>
      <w:r w:rsidR="00735705" w:rsidRPr="0041189B">
        <w:t xml:space="preserve"> </w:t>
      </w:r>
      <w:r w:rsidR="00F3109B" w:rsidRPr="0041189B">
        <w:t xml:space="preserve">consult with </w:t>
      </w:r>
      <w:r w:rsidR="004F3E06">
        <w:t xml:space="preserve">the </w:t>
      </w:r>
      <w:r w:rsidR="00F3109B">
        <w:t xml:space="preserve">Devolved </w:t>
      </w:r>
      <w:r w:rsidR="000800F4">
        <w:t>Administrations</w:t>
      </w:r>
      <w:r w:rsidR="000800F4" w:rsidRPr="0041189B">
        <w:t xml:space="preserve"> </w:t>
      </w:r>
      <w:r w:rsidR="00F3109B" w:rsidRPr="0041189B">
        <w:t xml:space="preserve">and the </w:t>
      </w:r>
      <w:r w:rsidR="00A77795" w:rsidRPr="00A77795">
        <w:t>MMO</w:t>
      </w:r>
      <w:r w:rsidR="00F3109B" w:rsidRPr="0041189B">
        <w:t xml:space="preserve"> before making or withdrawing a determination. </w:t>
      </w:r>
    </w:p>
    <w:p w14:paraId="6BCBBA9C" w14:textId="77777777" w:rsidR="00F3109B" w:rsidRDefault="00F3109B" w:rsidP="001B275B">
      <w:pPr>
        <w:pStyle w:val="ParaNumbered"/>
      </w:pPr>
      <w:r w:rsidRPr="0041189B">
        <w:t>Subsection (2) requires that</w:t>
      </w:r>
      <w:r w:rsidR="004F3E06">
        <w:t>,</w:t>
      </w:r>
      <w:r w:rsidRPr="0041189B">
        <w:t xml:space="preserve"> after making or withdrawing a determination, the Secretary of State must publish a notice of the determination, lay a copy of the notice in Parliament, and send a copy to the </w:t>
      </w:r>
      <w:r w:rsidR="000921D1">
        <w:t>D</w:t>
      </w:r>
      <w:r w:rsidRPr="0041189B">
        <w:t xml:space="preserve">evolved </w:t>
      </w:r>
      <w:r w:rsidR="000921D1">
        <w:t>A</w:t>
      </w:r>
      <w:r w:rsidRPr="0041189B">
        <w:t>dministration</w:t>
      </w:r>
      <w:r w:rsidR="000921D1">
        <w:t>s</w:t>
      </w:r>
      <w:r w:rsidRPr="0041189B">
        <w:t>.</w:t>
      </w:r>
    </w:p>
    <w:p w14:paraId="7228B386" w14:textId="4935635E" w:rsidR="00F3109B" w:rsidRPr="0041189B" w:rsidRDefault="00FB15B7" w:rsidP="00F3109B">
      <w:pPr>
        <w:pStyle w:val="HSubheading4"/>
      </w:pPr>
      <w:bookmarkStart w:id="89" w:name="_Toc72393683"/>
      <w:r>
        <w:t>Section</w:t>
      </w:r>
      <w:r w:rsidR="00F3109B" w:rsidRPr="0041189B">
        <w:t xml:space="preserve"> </w:t>
      </w:r>
      <w:r w:rsidR="00BA01A5">
        <w:t>25</w:t>
      </w:r>
      <w:r w:rsidR="00784FDC">
        <w:t>:</w:t>
      </w:r>
      <w:r w:rsidR="00CB30D8" w:rsidRPr="0041189B">
        <w:t xml:space="preserve"> </w:t>
      </w:r>
      <w:r w:rsidR="00F3109B" w:rsidRPr="0041189B">
        <w:t>Distribution of fishing opportunities</w:t>
      </w:r>
      <w:bookmarkEnd w:id="89"/>
    </w:p>
    <w:p w14:paraId="2F44BE4F" w14:textId="00838E27" w:rsidR="007067C5" w:rsidRDefault="007C2AF0" w:rsidP="007067C5">
      <w:pPr>
        <w:pStyle w:val="ParaNumbered"/>
      </w:pPr>
      <w:r>
        <w:t xml:space="preserve">This </w:t>
      </w:r>
      <w:r w:rsidR="00FB15B7">
        <w:t>section</w:t>
      </w:r>
      <w:r w:rsidR="00F3109B" w:rsidRPr="0041189B">
        <w:t xml:space="preserve"> </w:t>
      </w:r>
      <w:r w:rsidR="007067C5">
        <w:t xml:space="preserve">provides the criteria that must be used when </w:t>
      </w:r>
      <w:r w:rsidR="00165CF4">
        <w:t xml:space="preserve">national fisheries authorities </w:t>
      </w:r>
      <w:r w:rsidR="007067C5">
        <w:t>distribut</w:t>
      </w:r>
      <w:r w:rsidR="00165CF4">
        <w:t>e</w:t>
      </w:r>
      <w:r w:rsidR="007067C5">
        <w:t xml:space="preserve"> catch quotas and effort quotas to fishing boats</w:t>
      </w:r>
      <w:r w:rsidR="00F3109B" w:rsidRPr="0041189B">
        <w:t>.</w:t>
      </w:r>
      <w:r w:rsidR="007067C5">
        <w:t xml:space="preserve"> This </w:t>
      </w:r>
      <w:r w:rsidR="00FB15B7">
        <w:t>section</w:t>
      </w:r>
      <w:r w:rsidR="007067C5">
        <w:t xml:space="preserve"> replaces Article 17 of the Basic Regulation </w:t>
      </w:r>
      <w:r w:rsidR="00165CF4">
        <w:t>in retained EU law</w:t>
      </w:r>
      <w:r w:rsidR="009E48AE">
        <w:t>,</w:t>
      </w:r>
      <w:r w:rsidR="00165CF4">
        <w:t xml:space="preserve"> </w:t>
      </w:r>
      <w:r w:rsidR="007067C5">
        <w:t>which is revoked by Schedule 10.</w:t>
      </w:r>
    </w:p>
    <w:p w14:paraId="118BC4DD" w14:textId="77777777" w:rsidR="00165CF4" w:rsidRDefault="007067C5" w:rsidP="007067C5">
      <w:pPr>
        <w:pStyle w:val="ParaNumbered"/>
      </w:pPr>
      <w:r>
        <w:t xml:space="preserve">Subsection (1) requires that the criteria used must be transparent and objective and include criteria relating to </w:t>
      </w:r>
      <w:r w:rsidR="00165CF4">
        <w:t>environmental, social and economic factors.</w:t>
      </w:r>
    </w:p>
    <w:p w14:paraId="524BD4A7" w14:textId="77777777" w:rsidR="00165CF4" w:rsidRDefault="00165CF4" w:rsidP="0073223A">
      <w:pPr>
        <w:pStyle w:val="ParaNumbered"/>
      </w:pPr>
      <w:r>
        <w:t>Subsection (2) provides that the criteria may in particular relate to other factors such as the environmental impact of fishing. Subsection (3) also provides that those distributing quota should seek to incentivise the use of selective gear and fishing techniques that have a reduced environmental impact.</w:t>
      </w:r>
      <w:r w:rsidR="007067C5">
        <w:t xml:space="preserve"> </w:t>
      </w:r>
    </w:p>
    <w:p w14:paraId="092ACB0B" w14:textId="51F12B4F" w:rsidR="00165CF4" w:rsidRDefault="00165CF4" w:rsidP="0073223A">
      <w:pPr>
        <w:pStyle w:val="ParaNumbered"/>
      </w:pPr>
      <w:r>
        <w:t xml:space="preserve">Subsection (4) defines “national fisheries authorities” for the purpose of this </w:t>
      </w:r>
      <w:r w:rsidR="00FB15B7">
        <w:t>section</w:t>
      </w:r>
      <w:r>
        <w:t>.</w:t>
      </w:r>
    </w:p>
    <w:p w14:paraId="3410DAE6" w14:textId="3E359695" w:rsidR="00F3109B" w:rsidRPr="0041189B" w:rsidRDefault="00FB15B7" w:rsidP="00F3109B">
      <w:pPr>
        <w:pStyle w:val="HSubheading4"/>
      </w:pPr>
      <w:bookmarkStart w:id="90" w:name="_Toc72393684"/>
      <w:r>
        <w:t>Section</w:t>
      </w:r>
      <w:r w:rsidR="00F3109B" w:rsidRPr="0041189B">
        <w:t xml:space="preserve"> </w:t>
      </w:r>
      <w:r w:rsidR="00BA01A5">
        <w:t>26</w:t>
      </w:r>
      <w:r w:rsidR="00F3109B" w:rsidRPr="0041189B">
        <w:t>: Duties to ensure fishing opportunities not exceeded</w:t>
      </w:r>
      <w:bookmarkEnd w:id="90"/>
    </w:p>
    <w:p w14:paraId="05AA8379" w14:textId="11655771" w:rsidR="00F3109B" w:rsidRPr="0041189B" w:rsidRDefault="00712337" w:rsidP="001B275B">
      <w:pPr>
        <w:pStyle w:val="ParaNumbered"/>
      </w:pPr>
      <w:r>
        <w:t xml:space="preserve">This </w:t>
      </w:r>
      <w:r w:rsidR="00FB15B7">
        <w:t>section</w:t>
      </w:r>
      <w:r w:rsidR="00F3109B" w:rsidRPr="0041189B">
        <w:t xml:space="preserve"> </w:t>
      </w:r>
      <w:r w:rsidR="000921D1">
        <w:t>relates to</w:t>
      </w:r>
      <w:r w:rsidR="00F3109B" w:rsidRPr="0041189B">
        <w:t xml:space="preserve"> the duty to ensure that </w:t>
      </w:r>
      <w:r w:rsidR="00D5302C">
        <w:t>a catch</w:t>
      </w:r>
      <w:r w:rsidR="00F3109B" w:rsidRPr="0041189B">
        <w:t xml:space="preserve"> quota and effort</w:t>
      </w:r>
      <w:r w:rsidR="00D5302C">
        <w:t xml:space="preserve"> quota</w:t>
      </w:r>
      <w:r w:rsidR="00F3109B" w:rsidRPr="0041189B">
        <w:t xml:space="preserve"> determined by the Secretary of State is not exceeded. </w:t>
      </w:r>
    </w:p>
    <w:p w14:paraId="79826B3B" w14:textId="4B0BCB74" w:rsidR="00F3109B" w:rsidRDefault="00F3109B" w:rsidP="001B275B">
      <w:pPr>
        <w:pStyle w:val="ParaNumbered"/>
      </w:pPr>
      <w:r w:rsidRPr="0041189B">
        <w:t xml:space="preserve">Subsection (1) places a duty on the </w:t>
      </w:r>
      <w:r w:rsidR="00A47D13">
        <w:t xml:space="preserve">national </w:t>
      </w:r>
      <w:r w:rsidR="00180905">
        <w:t>fisheries</w:t>
      </w:r>
      <w:r w:rsidR="00A47D13">
        <w:t xml:space="preserve"> authorities</w:t>
      </w:r>
      <w:r w:rsidRPr="0041189B">
        <w:t xml:space="preserve"> to exercise their functions in such a way that in any </w:t>
      </w:r>
      <w:r w:rsidR="00D5302C">
        <w:t>period</w:t>
      </w:r>
      <w:r w:rsidRPr="0041189B">
        <w:t xml:space="preserve"> </w:t>
      </w:r>
      <w:r w:rsidR="000921D1">
        <w:t xml:space="preserve">and so far as possible, </w:t>
      </w:r>
      <w:r w:rsidRPr="0041189B">
        <w:t xml:space="preserve">no fish are caught, or days at sea spent, by British fishing boats in excess of catch or effort quota for that </w:t>
      </w:r>
      <w:r w:rsidR="00D5302C">
        <w:t>period</w:t>
      </w:r>
      <w:r w:rsidRPr="0041189B">
        <w:t xml:space="preserve">. </w:t>
      </w:r>
    </w:p>
    <w:p w14:paraId="0B367995" w14:textId="6475F123" w:rsidR="00D5302C" w:rsidRPr="0041189B" w:rsidRDefault="00D5302C" w:rsidP="001B275B">
      <w:pPr>
        <w:pStyle w:val="ParaNumbered"/>
      </w:pPr>
      <w:r>
        <w:t>Subsection (2) provides that when determining when a catch quota is exceeded, the only sea fish that need to be counted are those caught under Article 15 of the Basic Regulation and any other retained direct EU legislation.</w:t>
      </w:r>
    </w:p>
    <w:p w14:paraId="1B58B211" w14:textId="1E88FD3B" w:rsidR="00F3109B" w:rsidRPr="0041189B" w:rsidRDefault="00F3109B" w:rsidP="001B275B">
      <w:pPr>
        <w:pStyle w:val="ParaNumbered"/>
      </w:pPr>
      <w:r w:rsidRPr="0041189B">
        <w:t xml:space="preserve">Subsection (2) is to deal with the possibility that a fishing boat may have received </w:t>
      </w:r>
      <w:r w:rsidR="00D5302C">
        <w:t>fishing opportunities</w:t>
      </w:r>
      <w:r w:rsidR="00D5302C" w:rsidRPr="0041189B">
        <w:t xml:space="preserve"> </w:t>
      </w:r>
      <w:r w:rsidRPr="0041189B">
        <w:t>from another country. It provides that fishing opportunities of a territory outside the UK must be ignored when determining whether a catch quota or effort quota is exceeded.</w:t>
      </w:r>
    </w:p>
    <w:p w14:paraId="34B404ED" w14:textId="77D83EDF" w:rsidR="00F3109B" w:rsidRPr="0041189B" w:rsidRDefault="00F3109B" w:rsidP="001B275B">
      <w:pPr>
        <w:pStyle w:val="ParaNumbered"/>
      </w:pPr>
      <w:r w:rsidRPr="0041189B">
        <w:t xml:space="preserve">Subsection (3) defines the “relevant national authorities” </w:t>
      </w:r>
      <w:r w:rsidR="00A47D13">
        <w:t>as the Fisheries Administrations and the MMO</w:t>
      </w:r>
      <w:r w:rsidR="00A47D13" w:rsidRPr="0041189B">
        <w:t xml:space="preserve"> </w:t>
      </w:r>
      <w:r w:rsidRPr="0041189B">
        <w:t xml:space="preserve">for the purposes of </w:t>
      </w:r>
      <w:r w:rsidR="000800F4" w:rsidRPr="0041189B">
        <w:t>th</w:t>
      </w:r>
      <w:r w:rsidR="000800F4">
        <w:t>is</w:t>
      </w:r>
      <w:r w:rsidR="000800F4" w:rsidRPr="0041189B">
        <w:t xml:space="preserve"> </w:t>
      </w:r>
      <w:r w:rsidR="00FB15B7">
        <w:t>section</w:t>
      </w:r>
      <w:r w:rsidRPr="0041189B">
        <w:t>.</w:t>
      </w:r>
    </w:p>
    <w:p w14:paraId="6D4EDC32" w14:textId="28DEADD8" w:rsidR="00F3109B" w:rsidRPr="0041189B" w:rsidRDefault="00FB15B7" w:rsidP="00F3109B">
      <w:pPr>
        <w:pStyle w:val="HSubheading4"/>
      </w:pPr>
      <w:bookmarkStart w:id="91" w:name="_Toc72393685"/>
      <w:r>
        <w:t>Section</w:t>
      </w:r>
      <w:r w:rsidR="00F3109B" w:rsidRPr="0041189B">
        <w:t xml:space="preserve"> </w:t>
      </w:r>
      <w:r w:rsidR="00BA01A5">
        <w:t>27</w:t>
      </w:r>
      <w:r w:rsidR="00F3109B" w:rsidRPr="0041189B">
        <w:t>: Sale of English fishing opportunities</w:t>
      </w:r>
      <w:bookmarkEnd w:id="91"/>
      <w:r w:rsidR="00F3109B" w:rsidRPr="0041189B">
        <w:t xml:space="preserve"> </w:t>
      </w:r>
    </w:p>
    <w:p w14:paraId="05624DBF" w14:textId="5FB5F8E6" w:rsidR="00F3109B" w:rsidRPr="0041189B" w:rsidRDefault="00C52E21" w:rsidP="001B275B">
      <w:pPr>
        <w:pStyle w:val="ParaNumbered"/>
      </w:pPr>
      <w:r>
        <w:t xml:space="preserve">This </w:t>
      </w:r>
      <w:r w:rsidR="00FB15B7">
        <w:t>section</w:t>
      </w:r>
      <w:r w:rsidR="00F3109B" w:rsidRPr="0041189B">
        <w:t xml:space="preserve"> allows the Secretary of State to provide, in regulations, for the sale of rights to use </w:t>
      </w:r>
      <w:r w:rsidR="005C5293">
        <w:t>one or more English catch quotas or English effort quotas</w:t>
      </w:r>
      <w:r w:rsidR="00F3109B" w:rsidRPr="0041189B">
        <w:t xml:space="preserve">. The intention is that </w:t>
      </w:r>
      <w:r w:rsidR="00F04654">
        <w:t>regulations</w:t>
      </w:r>
      <w:r w:rsidR="00F3109B" w:rsidRPr="0041189B">
        <w:t xml:space="preserve"> would </w:t>
      </w:r>
      <w:r w:rsidR="00F04654">
        <w:t>provide for the</w:t>
      </w:r>
      <w:r w:rsidR="00F3109B" w:rsidRPr="0041189B">
        <w:t xml:space="preserve"> tender </w:t>
      </w:r>
      <w:r w:rsidR="00F04654">
        <w:t xml:space="preserve">or auction of </w:t>
      </w:r>
      <w:r w:rsidR="00F3109B" w:rsidRPr="0041189B">
        <w:t xml:space="preserve">a proportion of the additional fishing opportunities that are gained following the UK’s withdrawal from the EU. The </w:t>
      </w:r>
      <w:r w:rsidR="00F04654">
        <w:t xml:space="preserve">sale of quota </w:t>
      </w:r>
      <w:r w:rsidR="00F3109B" w:rsidRPr="0041189B">
        <w:t xml:space="preserve">would only be used </w:t>
      </w:r>
      <w:r w:rsidR="00F04654">
        <w:t>to allocate a</w:t>
      </w:r>
      <w:r w:rsidR="00F3109B" w:rsidRPr="0041189B">
        <w:t xml:space="preserve"> portion of UK quota which may be allocated by the </w:t>
      </w:r>
      <w:r w:rsidR="00A77795" w:rsidRPr="00A77795">
        <w:t>MMO</w:t>
      </w:r>
      <w:r w:rsidR="00F3109B" w:rsidRPr="0041189B">
        <w:t xml:space="preserve"> or the Secretary of </w:t>
      </w:r>
      <w:r w:rsidR="00F3109B" w:rsidRPr="0041189B">
        <w:lastRenderedPageBreak/>
        <w:t xml:space="preserve">State to English fishing boats. The </w:t>
      </w:r>
      <w:r w:rsidR="00F04654">
        <w:t>regulations</w:t>
      </w:r>
      <w:r w:rsidR="00F04654" w:rsidRPr="0041189B">
        <w:t xml:space="preserve"> </w:t>
      </w:r>
      <w:r w:rsidR="00F3109B" w:rsidRPr="0041189B">
        <w:t xml:space="preserve">could include the requirement that certain criteria are met in order to purchase fishing opportunities, for example environmental criteria. </w:t>
      </w:r>
      <w:r w:rsidR="00F04654">
        <w:t xml:space="preserve">The regulations </w:t>
      </w:r>
      <w:r w:rsidR="00FE33A6">
        <w:t>could</w:t>
      </w:r>
      <w:r w:rsidR="00FE33A6" w:rsidRPr="0041189B">
        <w:t xml:space="preserve"> </w:t>
      </w:r>
      <w:r w:rsidR="00FE33A6">
        <w:t xml:space="preserve">therefore </w:t>
      </w:r>
      <w:r w:rsidR="00F04654">
        <w:t>require</w:t>
      </w:r>
      <w:r w:rsidR="00E6735B" w:rsidRPr="0041189B">
        <w:t xml:space="preserve"> </w:t>
      </w:r>
      <w:r w:rsidR="00F3109B" w:rsidRPr="0041189B">
        <w:t xml:space="preserve">fishing opportunities </w:t>
      </w:r>
      <w:r w:rsidR="00F04654">
        <w:t xml:space="preserve">to be allocated </w:t>
      </w:r>
      <w:r w:rsidR="00FE33A6">
        <w:t>on criteria</w:t>
      </w:r>
      <w:r w:rsidR="00E6735B">
        <w:t xml:space="preserve"> other than </w:t>
      </w:r>
      <w:r w:rsidR="00F3109B" w:rsidRPr="0041189B">
        <w:t>price.</w:t>
      </w:r>
    </w:p>
    <w:p w14:paraId="274D5B4D" w14:textId="08127AA6" w:rsidR="00F3109B" w:rsidRPr="0041189B" w:rsidRDefault="00A31B4F" w:rsidP="001B275B">
      <w:pPr>
        <w:pStyle w:val="ParaNumbered"/>
      </w:pPr>
      <w:r>
        <w:t xml:space="preserve">Subsection (1) is a </w:t>
      </w:r>
      <w:r w:rsidR="00F3109B" w:rsidRPr="0041189B">
        <w:t xml:space="preserve">power which provides that the Secretary of State may by regulations make provision for the sale of the right to use </w:t>
      </w:r>
      <w:r w:rsidR="005C5293">
        <w:t>one or more English catch quota or English effort quota</w:t>
      </w:r>
      <w:r w:rsidR="00F3109B" w:rsidRPr="0041189B">
        <w:t>.</w:t>
      </w:r>
    </w:p>
    <w:p w14:paraId="5DB45450" w14:textId="77777777" w:rsidR="00F3109B" w:rsidRPr="0041189B" w:rsidRDefault="00F3109B" w:rsidP="001B275B">
      <w:pPr>
        <w:pStyle w:val="ParaNumbered"/>
      </w:pPr>
      <w:r w:rsidRPr="0041189B">
        <w:t>Subsection (2) allow</w:t>
      </w:r>
      <w:r>
        <w:t>s</w:t>
      </w:r>
      <w:r w:rsidRPr="0041189B">
        <w:t xml:space="preserve"> the regulations made under subsection (1) to </w:t>
      </w:r>
      <w:r w:rsidR="000921D1" w:rsidRPr="000921D1">
        <w:t xml:space="preserve">provide for sale by reference to such fishing boats, by such persons and subject to such </w:t>
      </w:r>
      <w:r w:rsidRPr="0041189B">
        <w:t xml:space="preserve">conditions as </w:t>
      </w:r>
      <w:r w:rsidR="000921D1">
        <w:t xml:space="preserve">may be </w:t>
      </w:r>
      <w:r w:rsidRPr="0041189B">
        <w:t>prescribed in the regulations.</w:t>
      </w:r>
    </w:p>
    <w:p w14:paraId="6A137BDE" w14:textId="77777777" w:rsidR="00F3109B" w:rsidRPr="000921D1" w:rsidRDefault="00F3109B" w:rsidP="001B275B">
      <w:pPr>
        <w:pStyle w:val="ParaNumbered"/>
      </w:pPr>
      <w:r w:rsidRPr="000921D1">
        <w:t xml:space="preserve">Subsection (3) lists the matters which the regulations may make provision about. </w:t>
      </w:r>
    </w:p>
    <w:p w14:paraId="0883E8B1" w14:textId="77777777" w:rsidR="00F3109B" w:rsidRDefault="00F3109B" w:rsidP="001B275B">
      <w:pPr>
        <w:pStyle w:val="ParaNumbered"/>
      </w:pPr>
      <w:r w:rsidRPr="000921D1">
        <w:t xml:space="preserve">Subsection (4) requires that the </w:t>
      </w:r>
      <w:r w:rsidR="00A77795" w:rsidRPr="000921D1">
        <w:t xml:space="preserve">MMO </w:t>
      </w:r>
      <w:r w:rsidRPr="000921D1">
        <w:t xml:space="preserve">must exercise its function to secure, as far as possible, </w:t>
      </w:r>
      <w:r w:rsidR="000921D1">
        <w:t xml:space="preserve">the sale of quota does not result in breaches of licence requirements. </w:t>
      </w:r>
    </w:p>
    <w:p w14:paraId="47827723" w14:textId="631A8AE3" w:rsidR="00A81661" w:rsidRPr="000921D1" w:rsidRDefault="00A81661" w:rsidP="001B275B">
      <w:pPr>
        <w:pStyle w:val="ParaNumbered"/>
      </w:pPr>
      <w:r>
        <w:t xml:space="preserve">Subsection (5) requires the Secretary of State to consult appropriate persons before making regulations under this </w:t>
      </w:r>
      <w:r w:rsidR="00FB15B7">
        <w:t>section</w:t>
      </w:r>
      <w:r>
        <w:t>.</w:t>
      </w:r>
    </w:p>
    <w:p w14:paraId="73215354" w14:textId="0C4EFF8F" w:rsidR="00F3109B" w:rsidRPr="000921D1" w:rsidRDefault="00F3109B" w:rsidP="001B275B">
      <w:pPr>
        <w:pStyle w:val="ParaNumbered"/>
      </w:pPr>
      <w:r w:rsidRPr="000921D1">
        <w:t>Subsection (</w:t>
      </w:r>
      <w:r w:rsidR="00A81661">
        <w:t>6</w:t>
      </w:r>
      <w:r w:rsidRPr="000921D1">
        <w:t xml:space="preserve">) provides that regulations made under this </w:t>
      </w:r>
      <w:r w:rsidR="00FB15B7">
        <w:t>section</w:t>
      </w:r>
      <w:r w:rsidRPr="000921D1">
        <w:t xml:space="preserve"> are subject to the affirmative </w:t>
      </w:r>
      <w:r w:rsidR="00F04654">
        <w:t xml:space="preserve">resolution </w:t>
      </w:r>
      <w:r w:rsidRPr="000921D1">
        <w:t>procedure.</w:t>
      </w:r>
    </w:p>
    <w:p w14:paraId="6086A0A5" w14:textId="4DAEC34D" w:rsidR="00F3109B" w:rsidRDefault="00AF4C7F" w:rsidP="001B275B">
      <w:pPr>
        <w:pStyle w:val="ParaNumbered"/>
      </w:pPr>
      <w:r>
        <w:t xml:space="preserve">Subsection </w:t>
      </w:r>
      <w:r w:rsidR="00F3109B">
        <w:t>(</w:t>
      </w:r>
      <w:r w:rsidR="00A81661">
        <w:t>7</w:t>
      </w:r>
      <w:r w:rsidR="00F3109B">
        <w:t>) defines “English catch quot</w:t>
      </w:r>
      <w:r w:rsidR="00DA216A">
        <w:t>a” and “English effort quota”</w:t>
      </w:r>
      <w:r w:rsidR="006F232B">
        <w:t xml:space="preserve"> for the purposes of this </w:t>
      </w:r>
      <w:r w:rsidR="00FB15B7">
        <w:t>section</w:t>
      </w:r>
      <w:r w:rsidR="00DA216A">
        <w:t>.</w:t>
      </w:r>
      <w:r w:rsidR="00F3109B">
        <w:t xml:space="preserve"> </w:t>
      </w:r>
    </w:p>
    <w:p w14:paraId="27CDBFC5" w14:textId="2AF3187A" w:rsidR="006F232B" w:rsidRPr="0041189B" w:rsidRDefault="006F232B" w:rsidP="001B275B">
      <w:pPr>
        <w:pStyle w:val="ParaNumbered"/>
      </w:pPr>
      <w:r>
        <w:t xml:space="preserve">Subsection (8) </w:t>
      </w:r>
      <w:r w:rsidR="005F3EAE">
        <w:t>introduces</w:t>
      </w:r>
      <w:r>
        <w:t xml:space="preserve"> Schedule 5, which confers equivalent powers on the Welsh Ministers to make regulations to sell Welsh </w:t>
      </w:r>
      <w:r w:rsidR="005C5293">
        <w:t xml:space="preserve">catch quota and Welsh effort </w:t>
      </w:r>
      <w:r>
        <w:t>quota to the Welsh fishing industry.</w:t>
      </w:r>
    </w:p>
    <w:p w14:paraId="3579D31E" w14:textId="3148B969" w:rsidR="00EB68E6" w:rsidRDefault="00EB68E6" w:rsidP="00EB68E6">
      <w:pPr>
        <w:pStyle w:val="HSubheading3"/>
      </w:pPr>
      <w:bookmarkStart w:id="92" w:name="_Toc72393686"/>
      <w:r>
        <w:t>Discard prevention charging schemes</w:t>
      </w:r>
      <w:bookmarkEnd w:id="92"/>
    </w:p>
    <w:p w14:paraId="6A4B8B69" w14:textId="0C59AC56" w:rsidR="0041189B" w:rsidRPr="00066AA7" w:rsidRDefault="00FB15B7" w:rsidP="0041189B">
      <w:pPr>
        <w:pStyle w:val="HSubheading4"/>
      </w:pPr>
      <w:bookmarkStart w:id="93" w:name="_Toc72393687"/>
      <w:r>
        <w:t>Section</w:t>
      </w:r>
      <w:r w:rsidR="00A31B4F" w:rsidRPr="00066AA7">
        <w:t xml:space="preserve"> </w:t>
      </w:r>
      <w:r w:rsidR="00FD0E99">
        <w:t>28</w:t>
      </w:r>
      <w:r w:rsidR="0041189B" w:rsidRPr="00066AA7">
        <w:t>: Discard prevention charging schemes</w:t>
      </w:r>
      <w:bookmarkEnd w:id="93"/>
    </w:p>
    <w:p w14:paraId="6F301EF2" w14:textId="13440B19" w:rsidR="0041189B" w:rsidRPr="008730E0" w:rsidRDefault="00712337" w:rsidP="001B275B">
      <w:pPr>
        <w:pStyle w:val="ParaNumbered"/>
      </w:pPr>
      <w:r>
        <w:t xml:space="preserve">This </w:t>
      </w:r>
      <w:r w:rsidR="00FB15B7">
        <w:t>section</w:t>
      </w:r>
      <w:r w:rsidR="0041189B" w:rsidRPr="00066AA7">
        <w:t xml:space="preserve"> allows the Secretary of State to provide in regulations for a scheme that would require a charge to be paid in respect of unauthorised catches of sea fish</w:t>
      </w:r>
      <w:r w:rsidR="006F232B">
        <w:t xml:space="preserve"> (a “charging scheme”)</w:t>
      </w:r>
      <w:r w:rsidR="0041189B" w:rsidRPr="00066AA7">
        <w:t xml:space="preserve">. The purpose of the </w:t>
      </w:r>
      <w:r w:rsidR="006F232B">
        <w:t xml:space="preserve">charging </w:t>
      </w:r>
      <w:r w:rsidR="0041189B" w:rsidRPr="00066AA7">
        <w:t xml:space="preserve">scheme is to charge </w:t>
      </w:r>
      <w:r w:rsidR="000921D1">
        <w:t>for</w:t>
      </w:r>
      <w:r w:rsidR="0041189B" w:rsidRPr="00066AA7">
        <w:t xml:space="preserve"> unauthorised catches at a level which deters overfishing and thereby incentivises fishers to use more sustainable fishing practices and avoid unwanted catches. </w:t>
      </w:r>
      <w:r w:rsidR="0041189B" w:rsidRPr="008730E0">
        <w:t xml:space="preserve">Previously, fishers have regularly discarded fish when they have an unauthorised catch. </w:t>
      </w:r>
      <w:r w:rsidR="000921D1">
        <w:t xml:space="preserve">The landing obligation </w:t>
      </w:r>
      <w:r w:rsidR="007F0332" w:rsidRPr="008730E0">
        <w:t xml:space="preserve">requires that all catches of species which are subject to catch limits </w:t>
      </w:r>
      <w:r w:rsidR="000921D1">
        <w:t>are l</w:t>
      </w:r>
      <w:r w:rsidR="007F0332" w:rsidRPr="008730E0">
        <w:t>anded</w:t>
      </w:r>
      <w:r w:rsidR="00D66B9B">
        <w:t xml:space="preserve"> (subject to limited exceptions)</w:t>
      </w:r>
      <w:r w:rsidR="007F0332" w:rsidRPr="008730E0">
        <w:t>. They cannot be discarded.</w:t>
      </w:r>
    </w:p>
    <w:p w14:paraId="24202805" w14:textId="77777777" w:rsidR="0041189B" w:rsidRPr="008730E0" w:rsidRDefault="0041189B" w:rsidP="001B275B">
      <w:pPr>
        <w:pStyle w:val="ParaNumbered"/>
      </w:pPr>
      <w:r w:rsidRPr="008730E0">
        <w:t>Subsection (1) creates a power for the Secretary of State to make regulations to establish a charging scheme.</w:t>
      </w:r>
    </w:p>
    <w:p w14:paraId="00AC1645" w14:textId="77777777" w:rsidR="0041189B" w:rsidRPr="008730E0" w:rsidRDefault="0041189B" w:rsidP="001B275B">
      <w:pPr>
        <w:pStyle w:val="ParaNumbered"/>
      </w:pPr>
      <w:r w:rsidRPr="008730E0">
        <w:t>Subsection (2) requires that the regulations must provide for how a charge would be calculated and when payments of a charge are due.</w:t>
      </w:r>
    </w:p>
    <w:p w14:paraId="64DF0F5C" w14:textId="77777777" w:rsidR="0041189B" w:rsidRPr="008730E0" w:rsidRDefault="0041189B" w:rsidP="001B275B">
      <w:pPr>
        <w:pStyle w:val="ParaNumbered"/>
      </w:pPr>
      <w:r w:rsidRPr="008730E0">
        <w:t xml:space="preserve">Subsection (3) allows for a charge to be calculated by reference to matters specified in the </w:t>
      </w:r>
      <w:r w:rsidR="006F232B">
        <w:t xml:space="preserve">charging </w:t>
      </w:r>
      <w:r w:rsidRPr="008730E0">
        <w:t>scheme and list examples of those matters.</w:t>
      </w:r>
    </w:p>
    <w:p w14:paraId="5C5D2266" w14:textId="17108383" w:rsidR="0041189B" w:rsidRPr="00066AA7" w:rsidRDefault="00D66B9B" w:rsidP="001B275B">
      <w:pPr>
        <w:pStyle w:val="ParaNumbered"/>
      </w:pPr>
      <w:r>
        <w:t>The scheme is voluntary and s</w:t>
      </w:r>
      <w:r w:rsidR="0041189B" w:rsidRPr="008730E0">
        <w:t xml:space="preserve">ubsections (4) and (5) limit the scope of any </w:t>
      </w:r>
      <w:r w:rsidR="00ED6CC3">
        <w:t xml:space="preserve">charging </w:t>
      </w:r>
      <w:r w:rsidR="0041189B" w:rsidRPr="008730E0">
        <w:t xml:space="preserve">scheme to those registered under it. The </w:t>
      </w:r>
      <w:r w:rsidR="00ED6CC3">
        <w:t xml:space="preserve">charging </w:t>
      </w:r>
      <w:r w:rsidR="0041189B" w:rsidRPr="008730E0">
        <w:t>scheme may only apply charges to those registered, and only persons eligible according to criteria that may be prescribed in the regulations could register. Subsection (6) allows for further provision to be made about registration or</w:t>
      </w:r>
      <w:r w:rsidR="0041189B" w:rsidRPr="00066AA7">
        <w:t xml:space="preserve"> de-registration under the scheme.</w:t>
      </w:r>
    </w:p>
    <w:p w14:paraId="7BFD9086" w14:textId="346A86B0" w:rsidR="0041189B" w:rsidRPr="00066AA7" w:rsidRDefault="0041189B" w:rsidP="001B275B">
      <w:pPr>
        <w:pStyle w:val="ParaNumbered"/>
      </w:pPr>
      <w:r w:rsidRPr="00066AA7">
        <w:t xml:space="preserve">Subsection (7) provides that regulations under </w:t>
      </w:r>
      <w:r w:rsidR="00712337">
        <w:t xml:space="preserve">this </w:t>
      </w:r>
      <w:r w:rsidR="00FB15B7">
        <w:t>section</w:t>
      </w:r>
      <w:r w:rsidRPr="00066AA7">
        <w:t xml:space="preserve"> are subject to the affirmative </w:t>
      </w:r>
      <w:r w:rsidR="00F04654">
        <w:lastRenderedPageBreak/>
        <w:t xml:space="preserve">resolution </w:t>
      </w:r>
      <w:r w:rsidRPr="00066AA7">
        <w:t>procedure.</w:t>
      </w:r>
    </w:p>
    <w:p w14:paraId="58FC0D07" w14:textId="1F2380E3" w:rsidR="0041189B" w:rsidRPr="00066AA7" w:rsidRDefault="00FB15B7" w:rsidP="0041189B">
      <w:pPr>
        <w:pStyle w:val="HSubheading4"/>
      </w:pPr>
      <w:bookmarkStart w:id="94" w:name="_Toc72393688"/>
      <w:r>
        <w:t>Section</w:t>
      </w:r>
      <w:r w:rsidR="00A31B4F" w:rsidRPr="00066AA7">
        <w:t xml:space="preserve"> </w:t>
      </w:r>
      <w:r w:rsidR="00FD0E99">
        <w:t>29</w:t>
      </w:r>
      <w:r w:rsidR="00784FDC">
        <w:t>:</w:t>
      </w:r>
      <w:r w:rsidR="00CB30D8" w:rsidRPr="00066AA7">
        <w:t xml:space="preserve"> </w:t>
      </w:r>
      <w:r w:rsidR="0041189B" w:rsidRPr="00066AA7">
        <w:t>Meaning of “chargeable person” and “unauthorised catch of sea fish”</w:t>
      </w:r>
      <w:bookmarkEnd w:id="94"/>
    </w:p>
    <w:p w14:paraId="588CA932" w14:textId="117FEE52" w:rsidR="0041189B" w:rsidRPr="008730E0" w:rsidRDefault="0041189B" w:rsidP="001B275B">
      <w:pPr>
        <w:pStyle w:val="ParaNumbered"/>
      </w:pPr>
      <w:r w:rsidRPr="00066AA7">
        <w:t xml:space="preserve">This </w:t>
      </w:r>
      <w:r w:rsidR="00FB15B7">
        <w:t>section</w:t>
      </w:r>
      <w:r w:rsidRPr="00066AA7">
        <w:t xml:space="preserve"> </w:t>
      </w:r>
      <w:r w:rsidRPr="008730E0">
        <w:t>provides the meaning of “chargeable person” and “unauthorised catch of sea fish”.</w:t>
      </w:r>
    </w:p>
    <w:p w14:paraId="2743D355" w14:textId="77777777" w:rsidR="0041189B" w:rsidRPr="00066AA7" w:rsidRDefault="0041189B" w:rsidP="001B275B">
      <w:pPr>
        <w:pStyle w:val="ParaNumbered"/>
      </w:pPr>
      <w:r w:rsidRPr="008730E0">
        <w:t xml:space="preserve">Subsection (1) provides that the chargeable persons under the </w:t>
      </w:r>
      <w:r w:rsidR="00ED6CC3">
        <w:t xml:space="preserve">charging </w:t>
      </w:r>
      <w:r w:rsidRPr="008730E0">
        <w:t>scheme are holders of English sea fishing licences or</w:t>
      </w:r>
      <w:r w:rsidRPr="00066AA7">
        <w:t xml:space="preserve"> </w:t>
      </w:r>
      <w:r w:rsidR="00F04654">
        <w:t>POs</w:t>
      </w:r>
      <w:r w:rsidRPr="00066AA7">
        <w:t xml:space="preserve"> that have at least one member that is an English sea fishing lic</w:t>
      </w:r>
      <w:r w:rsidRPr="008730E0">
        <w:t xml:space="preserve">ence holder. </w:t>
      </w:r>
      <w:r w:rsidR="00F04654">
        <w:t>POs</w:t>
      </w:r>
      <w:r w:rsidRPr="00066AA7">
        <w:t xml:space="preserve"> are included as chargeable persons as they frequently manage quota on behalf of their members and distribute quota between their members. </w:t>
      </w:r>
    </w:p>
    <w:p w14:paraId="700F3A7E" w14:textId="77777777" w:rsidR="0041189B" w:rsidRPr="00066AA7" w:rsidRDefault="0041189B" w:rsidP="001B275B">
      <w:pPr>
        <w:pStyle w:val="ParaNumbered"/>
      </w:pPr>
      <w:r w:rsidRPr="00066AA7">
        <w:t xml:space="preserve">Subsection (2) gives the meaning of unauthorised catch of sea fish. </w:t>
      </w:r>
    </w:p>
    <w:p w14:paraId="1343F314" w14:textId="77777777" w:rsidR="0041189B" w:rsidRPr="00066AA7" w:rsidRDefault="0041189B" w:rsidP="001B275B">
      <w:pPr>
        <w:pStyle w:val="ParaNumbered"/>
      </w:pPr>
      <w:r w:rsidRPr="00066AA7">
        <w:t xml:space="preserve">Subsection (3) provides that a </w:t>
      </w:r>
      <w:r w:rsidR="00ED6CC3">
        <w:t xml:space="preserve">charging </w:t>
      </w:r>
      <w:r w:rsidRPr="00066AA7">
        <w:t xml:space="preserve">scheme may make provision about whether the catching of fish under the scheme is authorised. </w:t>
      </w:r>
    </w:p>
    <w:p w14:paraId="30D1111F" w14:textId="73E684A5" w:rsidR="0041189B" w:rsidRPr="00066AA7" w:rsidRDefault="0041189B" w:rsidP="001B275B">
      <w:pPr>
        <w:pStyle w:val="ParaNumbered"/>
      </w:pPr>
      <w:r w:rsidRPr="00066AA7">
        <w:t xml:space="preserve">Subsection (4) </w:t>
      </w:r>
      <w:r w:rsidR="0042062D">
        <w:t>defines</w:t>
      </w:r>
      <w:r w:rsidR="00DA216A">
        <w:t xml:space="preserve"> </w:t>
      </w:r>
      <w:r w:rsidR="0042062D">
        <w:t xml:space="preserve">the </w:t>
      </w:r>
      <w:r w:rsidR="00DA216A">
        <w:t xml:space="preserve">“charging </w:t>
      </w:r>
      <w:r w:rsidR="0042062D">
        <w:t xml:space="preserve">scheme </w:t>
      </w:r>
      <w:r w:rsidR="00DA216A">
        <w:t>provisions”</w:t>
      </w:r>
      <w:r w:rsidR="0042062D">
        <w:t xml:space="preserve"> </w:t>
      </w:r>
      <w:r w:rsidR="00ED6CC3">
        <w:t xml:space="preserve">for the purposes of </w:t>
      </w:r>
      <w:r w:rsidR="0042062D">
        <w:t xml:space="preserve">the </w:t>
      </w:r>
      <w:r w:rsidR="00FB15B7">
        <w:t>Act</w:t>
      </w:r>
      <w:r w:rsidR="00DA216A">
        <w:t>.</w:t>
      </w:r>
    </w:p>
    <w:p w14:paraId="51FA4B93" w14:textId="688F0F1F" w:rsidR="0041189B" w:rsidRPr="00704C7E" w:rsidRDefault="00FB15B7" w:rsidP="0041189B">
      <w:pPr>
        <w:pStyle w:val="HSubheading4"/>
      </w:pPr>
      <w:bookmarkStart w:id="95" w:name="_Toc72393689"/>
      <w:r>
        <w:t>Section</w:t>
      </w:r>
      <w:r w:rsidR="00A31B4F" w:rsidRPr="00704C7E">
        <w:t xml:space="preserve"> </w:t>
      </w:r>
      <w:r w:rsidR="00FD0E99">
        <w:t>30</w:t>
      </w:r>
      <w:r w:rsidR="0041189B" w:rsidRPr="00704C7E">
        <w:t>: Catches subject to a charge ignored for certain regulatory purposes</w:t>
      </w:r>
      <w:bookmarkEnd w:id="95"/>
    </w:p>
    <w:p w14:paraId="0A321FF2" w14:textId="3C6A380C" w:rsidR="00066AA7" w:rsidRPr="00704C7E" w:rsidRDefault="0041189B" w:rsidP="001B275B">
      <w:pPr>
        <w:pStyle w:val="ParaNumbered"/>
      </w:pPr>
      <w:r w:rsidRPr="00704C7E">
        <w:t xml:space="preserve">This </w:t>
      </w:r>
      <w:r w:rsidR="00FB15B7">
        <w:t>section</w:t>
      </w:r>
      <w:r w:rsidRPr="00704C7E">
        <w:t xml:space="preserve"> provides that where a charge is payable under the scheme</w:t>
      </w:r>
      <w:r w:rsidR="00066AA7" w:rsidRPr="00704C7E">
        <w:t xml:space="preserve">, </w:t>
      </w:r>
      <w:r w:rsidR="00D66B9B" w:rsidRPr="00D66B9B">
        <w:t xml:space="preserve">the </w:t>
      </w:r>
      <w:r w:rsidR="00ED6CC3">
        <w:t xml:space="preserve">charging </w:t>
      </w:r>
      <w:r w:rsidR="00D66B9B" w:rsidRPr="00D66B9B">
        <w:t>scheme may provide that the fishing activity that led to the charge may be ignored in determining whether there has been a breach of a licence requirement.</w:t>
      </w:r>
    </w:p>
    <w:p w14:paraId="40003CB7" w14:textId="77777777" w:rsidR="00066AA7" w:rsidRPr="00704C7E" w:rsidRDefault="00066AA7" w:rsidP="001B275B">
      <w:pPr>
        <w:pStyle w:val="ParaNumbered"/>
      </w:pPr>
      <w:r w:rsidRPr="00704C7E">
        <w:t xml:space="preserve">Subsection (1) sets out that the </w:t>
      </w:r>
      <w:r w:rsidR="00ED6CC3">
        <w:t xml:space="preserve">charging </w:t>
      </w:r>
      <w:r w:rsidRPr="00704C7E">
        <w:t xml:space="preserve">scheme may provide that where a charge is payable and conditions under the scheme have been met, the catch must be ignored for determining whether a </w:t>
      </w:r>
      <w:r w:rsidR="00ED6CC3">
        <w:t xml:space="preserve">relevant </w:t>
      </w:r>
      <w:r w:rsidRPr="00704C7E">
        <w:t>regulatory breach has occurred.</w:t>
      </w:r>
    </w:p>
    <w:p w14:paraId="6425FBFD" w14:textId="40ABA679" w:rsidR="0041189B" w:rsidRPr="00704C7E" w:rsidRDefault="00066AA7" w:rsidP="001B275B">
      <w:pPr>
        <w:pStyle w:val="ParaNumbered"/>
      </w:pPr>
      <w:r w:rsidRPr="00704C7E">
        <w:t xml:space="preserve">Subsection (2) gives the meaning of “relevant regulatory breach” </w:t>
      </w:r>
      <w:r w:rsidR="00ED6CC3">
        <w:t xml:space="preserve">for the purposes of this </w:t>
      </w:r>
      <w:r w:rsidR="00FB15B7">
        <w:t>section</w:t>
      </w:r>
      <w:r w:rsidRPr="00704C7E">
        <w:t>.</w:t>
      </w:r>
    </w:p>
    <w:p w14:paraId="20410C01" w14:textId="77777777" w:rsidR="00066AA7" w:rsidRPr="00704C7E" w:rsidRDefault="00066AA7" w:rsidP="001B275B">
      <w:pPr>
        <w:pStyle w:val="ParaNumbered"/>
      </w:pPr>
      <w:r w:rsidRPr="00704C7E">
        <w:t xml:space="preserve">Subsection (3) allows for the conditions </w:t>
      </w:r>
      <w:r w:rsidR="00C22149" w:rsidRPr="00704C7E">
        <w:t xml:space="preserve">referred to under subsection (1) </w:t>
      </w:r>
      <w:r w:rsidR="00D66B9B">
        <w:t xml:space="preserve">to </w:t>
      </w:r>
      <w:r w:rsidR="00C22149" w:rsidRPr="00704C7E">
        <w:t>include conditions contained in an English sea fishing licence.</w:t>
      </w:r>
    </w:p>
    <w:p w14:paraId="23FC4AC8" w14:textId="64B68450" w:rsidR="0041189B" w:rsidRPr="00C0004E" w:rsidRDefault="00FB15B7" w:rsidP="0041189B">
      <w:pPr>
        <w:pStyle w:val="HSubheading4"/>
      </w:pPr>
      <w:bookmarkStart w:id="96" w:name="_Toc72393690"/>
      <w:r>
        <w:t>Section</w:t>
      </w:r>
      <w:r w:rsidR="00A31B4F" w:rsidRPr="00C0004E">
        <w:t xml:space="preserve"> </w:t>
      </w:r>
      <w:r w:rsidR="00FD0E99">
        <w:t>31</w:t>
      </w:r>
      <w:r w:rsidR="0041189B" w:rsidRPr="00C0004E">
        <w:t>: Charge collectors</w:t>
      </w:r>
      <w:bookmarkEnd w:id="96"/>
    </w:p>
    <w:p w14:paraId="20CD8DD6" w14:textId="1D0BB154" w:rsidR="0041189B" w:rsidRPr="00C0004E" w:rsidRDefault="0042062D" w:rsidP="001B275B">
      <w:pPr>
        <w:pStyle w:val="ParaNumbered"/>
      </w:pPr>
      <w:r>
        <w:t xml:space="preserve">This </w:t>
      </w:r>
      <w:r w:rsidR="00FB15B7">
        <w:t>section</w:t>
      </w:r>
      <w:r w:rsidR="0041189B" w:rsidRPr="00C0004E">
        <w:t xml:space="preserve"> makes provision about the collectors of the charges which are payable under </w:t>
      </w:r>
      <w:r w:rsidR="00ED6CC3">
        <w:t xml:space="preserve">charging </w:t>
      </w:r>
      <w:r w:rsidR="0041189B" w:rsidRPr="00C0004E">
        <w:t>schemes.</w:t>
      </w:r>
    </w:p>
    <w:p w14:paraId="08C7008B" w14:textId="77777777" w:rsidR="0041189B" w:rsidRPr="00C0004E" w:rsidRDefault="0041189B" w:rsidP="001B275B">
      <w:pPr>
        <w:pStyle w:val="ParaNumbered"/>
      </w:pPr>
      <w:r w:rsidRPr="00C0004E">
        <w:t>Subsection (1) provides that the charging scheme may include provision about appointments by the Secretary of State of charge collectors to administer the scheme, about their terms of office, their functions and the termination of their appointment.</w:t>
      </w:r>
    </w:p>
    <w:p w14:paraId="556C9801" w14:textId="77777777" w:rsidR="0041189B" w:rsidRPr="00C0004E" w:rsidRDefault="0041189B" w:rsidP="001B275B">
      <w:pPr>
        <w:pStyle w:val="ParaNumbered"/>
      </w:pPr>
      <w:r w:rsidRPr="00C0004E">
        <w:t>Subsection (2) sets out the functions which may conferred on the charge collector under subsection (1).</w:t>
      </w:r>
    </w:p>
    <w:p w14:paraId="42105174" w14:textId="77777777" w:rsidR="0041189B" w:rsidRPr="00C0004E" w:rsidRDefault="0041189B" w:rsidP="001B275B">
      <w:pPr>
        <w:pStyle w:val="ParaNumbered"/>
      </w:pPr>
      <w:r w:rsidRPr="00C0004E">
        <w:t>Subsection (3) sets out the provisions which may be made in connection with the termination of appointments of charge collectors.</w:t>
      </w:r>
    </w:p>
    <w:p w14:paraId="0711A8FC" w14:textId="77777777" w:rsidR="0041189B" w:rsidRPr="00C0004E" w:rsidRDefault="0041189B" w:rsidP="001B275B">
      <w:pPr>
        <w:pStyle w:val="ParaNumbered"/>
      </w:pPr>
      <w:r w:rsidRPr="00C0004E">
        <w:t>Subsection (4) allows for the scheme to make provision with regard to appeals from decisions made by charge collectors under the scheme.</w:t>
      </w:r>
    </w:p>
    <w:p w14:paraId="4B8C76DB" w14:textId="77777777" w:rsidR="0041189B" w:rsidRPr="00C0004E" w:rsidRDefault="0041189B" w:rsidP="001B275B">
      <w:pPr>
        <w:pStyle w:val="ParaNumbered"/>
      </w:pPr>
      <w:r w:rsidRPr="00C0004E">
        <w:t xml:space="preserve">Subsection (5) allows for payments to be made to charge collectors to cover expenditure incurred by charge collectors in the exercise of their functions. Subsection (6) allows for payments under subsection (5) to be subject to </w:t>
      </w:r>
      <w:r w:rsidR="00D66B9B">
        <w:t xml:space="preserve">such </w:t>
      </w:r>
      <w:r w:rsidRPr="00C0004E">
        <w:t>conditions as the Secretary of State considers to be appropriate.</w:t>
      </w:r>
    </w:p>
    <w:p w14:paraId="506AA080" w14:textId="384CFD04" w:rsidR="0041189B" w:rsidRPr="00C0004E" w:rsidRDefault="00FB15B7" w:rsidP="0041189B">
      <w:pPr>
        <w:pStyle w:val="HSubheading4"/>
      </w:pPr>
      <w:bookmarkStart w:id="97" w:name="_Toc72393691"/>
      <w:r>
        <w:t>Section</w:t>
      </w:r>
      <w:r w:rsidR="00A31B4F" w:rsidRPr="00C0004E">
        <w:t xml:space="preserve"> </w:t>
      </w:r>
      <w:r w:rsidR="00FD0E99">
        <w:t>32</w:t>
      </w:r>
      <w:r w:rsidR="0041189B" w:rsidRPr="00C0004E">
        <w:t>: Discard prevention charging schemes: supplementary provision</w:t>
      </w:r>
      <w:bookmarkEnd w:id="97"/>
    </w:p>
    <w:p w14:paraId="259C409E" w14:textId="3566652D" w:rsidR="0041189B" w:rsidRPr="00C0004E" w:rsidRDefault="0041189B" w:rsidP="001B275B">
      <w:pPr>
        <w:pStyle w:val="ParaNumbered"/>
      </w:pPr>
      <w:r w:rsidRPr="00C0004E">
        <w:t xml:space="preserve">This </w:t>
      </w:r>
      <w:r w:rsidR="00FB15B7">
        <w:t>section</w:t>
      </w:r>
      <w:r w:rsidRPr="00C0004E">
        <w:t xml:space="preserve"> makes further provision with regards to discard prevention </w:t>
      </w:r>
      <w:r w:rsidR="00ED6CC3">
        <w:t xml:space="preserve">charging </w:t>
      </w:r>
      <w:r w:rsidR="00C0004E" w:rsidRPr="00C0004E">
        <w:t>scheme</w:t>
      </w:r>
      <w:r w:rsidR="0091614F">
        <w:t>s</w:t>
      </w:r>
      <w:r w:rsidRPr="00C0004E">
        <w:t xml:space="preserve">. </w:t>
      </w:r>
    </w:p>
    <w:p w14:paraId="7667B95F" w14:textId="77777777" w:rsidR="0041189B" w:rsidRPr="00C0004E" w:rsidRDefault="0041189B" w:rsidP="001B275B">
      <w:pPr>
        <w:pStyle w:val="ParaNumbered"/>
      </w:pPr>
      <w:r w:rsidRPr="00C0004E">
        <w:t xml:space="preserve">Subsection (1) provides that </w:t>
      </w:r>
      <w:r w:rsidR="00D66B9B">
        <w:t xml:space="preserve">a </w:t>
      </w:r>
      <w:r w:rsidR="00ED6CC3">
        <w:t xml:space="preserve">charging </w:t>
      </w:r>
      <w:r w:rsidR="00D66B9B">
        <w:t xml:space="preserve">scheme may provide that </w:t>
      </w:r>
      <w:r w:rsidRPr="00C0004E">
        <w:t xml:space="preserve">the master of a fishing boat is jointly and severally liable for the payment of the charge where an English sea fishing licence </w:t>
      </w:r>
      <w:r w:rsidRPr="00C0004E">
        <w:lastRenderedPageBreak/>
        <w:t>holder is a chargeable person under the scheme.</w:t>
      </w:r>
    </w:p>
    <w:p w14:paraId="043F78C3" w14:textId="5B0CB131" w:rsidR="0041189B" w:rsidRPr="00C0004E" w:rsidRDefault="0041189B" w:rsidP="001B275B">
      <w:pPr>
        <w:pStyle w:val="ParaNumbered"/>
      </w:pPr>
      <w:r w:rsidRPr="00C0004E">
        <w:t xml:space="preserve">Subsection (2) provides </w:t>
      </w:r>
      <w:r w:rsidR="00C0004E" w:rsidRPr="00C0004E">
        <w:t>for</w:t>
      </w:r>
      <w:r w:rsidRPr="00C0004E">
        <w:t xml:space="preserve"> charges under </w:t>
      </w:r>
      <w:r w:rsidR="0091614F">
        <w:t>a</w:t>
      </w:r>
      <w:r w:rsidRPr="00C0004E">
        <w:t xml:space="preserve"> </w:t>
      </w:r>
      <w:r w:rsidR="00ED6CC3">
        <w:t xml:space="preserve">charging </w:t>
      </w:r>
      <w:r w:rsidRPr="00C0004E">
        <w:t xml:space="preserve">scheme </w:t>
      </w:r>
      <w:r w:rsidR="00C0004E" w:rsidRPr="00C0004E">
        <w:t>to</w:t>
      </w:r>
      <w:r w:rsidRPr="00C0004E">
        <w:t xml:space="preserve"> be recoverable as a debt.</w:t>
      </w:r>
    </w:p>
    <w:p w14:paraId="12087F13" w14:textId="34443FAC" w:rsidR="0041189B" w:rsidRPr="00C0004E" w:rsidRDefault="0041189B" w:rsidP="001B275B">
      <w:pPr>
        <w:pStyle w:val="ParaNumbered"/>
      </w:pPr>
      <w:r w:rsidRPr="00C0004E">
        <w:t xml:space="preserve">Subsection (3) provides for </w:t>
      </w:r>
      <w:r w:rsidR="0091614F">
        <w:t>a</w:t>
      </w:r>
      <w:r w:rsidRPr="00C0004E">
        <w:t xml:space="preserve"> </w:t>
      </w:r>
      <w:r w:rsidR="00ED6CC3">
        <w:t xml:space="preserve">charging </w:t>
      </w:r>
      <w:r w:rsidRPr="00C0004E">
        <w:t xml:space="preserve">scheme to include provision about how the charge collectors must manage receipts of charges. The provision provides flexibility in a charging scheme so that that the charge may be paid to the Secretary of State, used to cover the expenditure incurred in carrying out their function, or to permit the charge collectors to use the receipts for a charitable or conservation purpose specified in the scheme. Subsection (5) provides the meaning of </w:t>
      </w:r>
      <w:r w:rsidR="00ED6CC3">
        <w:t>“</w:t>
      </w:r>
      <w:r w:rsidRPr="00C0004E">
        <w:t>conservation purpose</w:t>
      </w:r>
      <w:r w:rsidR="00ED6CC3">
        <w:t>”</w:t>
      </w:r>
      <w:r w:rsidR="00F157CD">
        <w:t xml:space="preserve"> under this </w:t>
      </w:r>
      <w:r w:rsidR="00FB15B7">
        <w:t>section</w:t>
      </w:r>
      <w:r w:rsidRPr="00C0004E">
        <w:t>.</w:t>
      </w:r>
    </w:p>
    <w:p w14:paraId="6AFFB226" w14:textId="131BF940" w:rsidR="0041189B" w:rsidRPr="00C0004E" w:rsidRDefault="0041189B" w:rsidP="001B275B">
      <w:pPr>
        <w:pStyle w:val="ParaNumbered"/>
      </w:pPr>
      <w:r w:rsidRPr="00C0004E">
        <w:t xml:space="preserve">Subsection (4) allows for the </w:t>
      </w:r>
      <w:r w:rsidR="00F157CD">
        <w:t xml:space="preserve">charging </w:t>
      </w:r>
      <w:r w:rsidRPr="00C0004E">
        <w:t>scheme to confer function</w:t>
      </w:r>
      <w:r w:rsidR="00D66B9B">
        <w:t>s</w:t>
      </w:r>
      <w:r w:rsidRPr="00C0004E">
        <w:t xml:space="preserve"> on the Secretary of State and for those functions to be exercised by a person appoint</w:t>
      </w:r>
      <w:r w:rsidR="00D66B9B">
        <w:t>ed</w:t>
      </w:r>
      <w:r w:rsidRPr="00C0004E">
        <w:t xml:space="preserve"> by the Secretary of State</w:t>
      </w:r>
      <w:r w:rsidR="00F157CD">
        <w:t xml:space="preserve"> to carry out those functions act on </w:t>
      </w:r>
      <w:r w:rsidR="00C565D9">
        <w:t>her</w:t>
      </w:r>
      <w:r w:rsidR="00F157CD">
        <w:t xml:space="preserve"> behalf</w:t>
      </w:r>
      <w:r w:rsidRPr="00C0004E">
        <w:t>.</w:t>
      </w:r>
    </w:p>
    <w:p w14:paraId="6E62491F" w14:textId="08773689" w:rsidR="0041189B" w:rsidRPr="00784FDC" w:rsidRDefault="00784FDC" w:rsidP="00784FDC">
      <w:pPr>
        <w:pStyle w:val="HSubheading3"/>
      </w:pPr>
      <w:bookmarkStart w:id="98" w:name="_Toc72393692"/>
      <w:r w:rsidRPr="00784FDC">
        <w:t xml:space="preserve">Grants and </w:t>
      </w:r>
      <w:r w:rsidR="00EB68E6">
        <w:t>c</w:t>
      </w:r>
      <w:r w:rsidRPr="00784FDC">
        <w:t>harges</w:t>
      </w:r>
      <w:bookmarkEnd w:id="98"/>
    </w:p>
    <w:p w14:paraId="4B9C2B10" w14:textId="57F411D6" w:rsidR="0041189B" w:rsidRPr="00C0004E" w:rsidRDefault="00FB15B7" w:rsidP="0041189B">
      <w:pPr>
        <w:pStyle w:val="HSubheading4"/>
      </w:pPr>
      <w:bookmarkStart w:id="99" w:name="_Toc72393693"/>
      <w:r>
        <w:t>Section</w:t>
      </w:r>
      <w:r w:rsidR="0041189B" w:rsidRPr="00C0004E">
        <w:t xml:space="preserve"> </w:t>
      </w:r>
      <w:r w:rsidR="00FD0E99">
        <w:t>33</w:t>
      </w:r>
      <w:r w:rsidR="0041189B" w:rsidRPr="00C0004E">
        <w:t>: Financial assistance: powers of the Secretary of State</w:t>
      </w:r>
      <w:bookmarkEnd w:id="99"/>
    </w:p>
    <w:p w14:paraId="412CE7F1" w14:textId="39BB8706" w:rsidR="0041189B" w:rsidRPr="00C0004E" w:rsidRDefault="0042062D" w:rsidP="001B275B">
      <w:pPr>
        <w:pStyle w:val="ParaNumbered"/>
      </w:pPr>
      <w:r>
        <w:t xml:space="preserve">This </w:t>
      </w:r>
      <w:r w:rsidR="00FB15B7">
        <w:t>section</w:t>
      </w:r>
      <w:r w:rsidR="0041189B" w:rsidRPr="00C0004E">
        <w:t xml:space="preserve"> creates new powers for the Secretary of State to make grants </w:t>
      </w:r>
      <w:r>
        <w:t xml:space="preserve">or loans </w:t>
      </w:r>
      <w:r w:rsidR="0041189B" w:rsidRPr="00C0004E">
        <w:t xml:space="preserve">to the fishing </w:t>
      </w:r>
      <w:r w:rsidR="00854CE7">
        <w:t xml:space="preserve">and aquaculture </w:t>
      </w:r>
      <w:r w:rsidR="00854CE7" w:rsidRPr="00C0004E">
        <w:t>industr</w:t>
      </w:r>
      <w:r w:rsidR="00854CE7">
        <w:t>ies</w:t>
      </w:r>
      <w:r w:rsidR="0041189B" w:rsidRPr="00C0004E">
        <w:t xml:space="preserve">. During the UK’s membership of the EU, funding has been provided under the </w:t>
      </w:r>
      <w:r w:rsidR="00A77795">
        <w:t>EMFF</w:t>
      </w:r>
      <w:r w:rsidR="0041189B" w:rsidRPr="00C0004E">
        <w:t xml:space="preserve">, in relation to which further background is provided in the policy background in this document. The purpose of this </w:t>
      </w:r>
      <w:r w:rsidR="00FB15B7">
        <w:t>section</w:t>
      </w:r>
      <w:r w:rsidR="0041189B" w:rsidRPr="00C0004E">
        <w:t xml:space="preserve"> is to allow for grant </w:t>
      </w:r>
      <w:r w:rsidR="00854CE7">
        <w:t xml:space="preserve">and loan </w:t>
      </w:r>
      <w:r w:rsidR="0041189B" w:rsidRPr="00C0004E">
        <w:t>scheme</w:t>
      </w:r>
      <w:r w:rsidR="00854CE7">
        <w:t>s</w:t>
      </w:r>
      <w:r w:rsidR="0041189B" w:rsidRPr="00C0004E">
        <w:t xml:space="preserve"> to be established for England after the UK’s withdrawal from the EU</w:t>
      </w:r>
      <w:r w:rsidR="00E31B53">
        <w:t xml:space="preserve"> which can replicate the breadth of what can currently be funded under the EMFF</w:t>
      </w:r>
      <w:r w:rsidR="0041189B" w:rsidRPr="00C0004E">
        <w:t xml:space="preserve">. </w:t>
      </w:r>
    </w:p>
    <w:p w14:paraId="72CAEE4D" w14:textId="77777777" w:rsidR="0041189B" w:rsidRPr="00C0004E" w:rsidRDefault="0041189B" w:rsidP="001B275B">
      <w:pPr>
        <w:pStyle w:val="ParaNumbered"/>
      </w:pPr>
      <w:r w:rsidRPr="00C0004E">
        <w:t>Subsection (1) lists the purposes for which the Secretary of State may give financial assistance.</w:t>
      </w:r>
    </w:p>
    <w:p w14:paraId="6E24F36F" w14:textId="7EE416C0" w:rsidR="0041189B" w:rsidRPr="00C0004E" w:rsidRDefault="0041189B" w:rsidP="001B275B">
      <w:pPr>
        <w:pStyle w:val="ParaNumbered"/>
      </w:pPr>
      <w:r w:rsidRPr="00C0004E">
        <w:t>Subsection (2) requires that a scheme must be established by regulations.</w:t>
      </w:r>
    </w:p>
    <w:p w14:paraId="1A9BE615" w14:textId="77777777" w:rsidR="00704C7E" w:rsidRPr="00C0004E" w:rsidRDefault="00704C7E" w:rsidP="001B275B">
      <w:pPr>
        <w:pStyle w:val="ParaNumbered"/>
      </w:pPr>
      <w:r w:rsidRPr="00C0004E">
        <w:t xml:space="preserve">Subsection (3) requires that the scheme may only provide for financial assistance in relation to England, or to an area within the UK marine area (but not within the Scottish, Welsh or Northern Ireland zones) </w:t>
      </w:r>
      <w:r w:rsidR="00F157CD">
        <w:t>in relation</w:t>
      </w:r>
      <w:r w:rsidR="00F157CD" w:rsidRPr="00C0004E">
        <w:t xml:space="preserve"> </w:t>
      </w:r>
      <w:r w:rsidRPr="00C0004E">
        <w:t>to English fishing boats.</w:t>
      </w:r>
    </w:p>
    <w:p w14:paraId="69D677BD" w14:textId="41BC73D2" w:rsidR="0041189B" w:rsidRDefault="0041189B" w:rsidP="001B275B">
      <w:pPr>
        <w:pStyle w:val="ParaNumbered"/>
      </w:pPr>
      <w:r w:rsidRPr="00C0004E">
        <w:t>Subsection (4) provides for the scheme to confer functions on a person and require persons exercising those functions</w:t>
      </w:r>
      <w:r w:rsidR="00DD5D6D">
        <w:t>:</w:t>
      </w:r>
      <w:r w:rsidRPr="00C0004E">
        <w:t xml:space="preserve"> to keep accounts and records</w:t>
      </w:r>
      <w:r w:rsidR="00DD5D6D">
        <w:t>;</w:t>
      </w:r>
      <w:r w:rsidRPr="00C0004E">
        <w:t xml:space="preserve"> to make them available for inspection</w:t>
      </w:r>
      <w:r w:rsidR="00DD5D6D">
        <w:t>; and to</w:t>
      </w:r>
      <w:r w:rsidR="00AA393C">
        <w:t xml:space="preserve"> </w:t>
      </w:r>
      <w:r w:rsidR="00AA393C" w:rsidRPr="00AA393C">
        <w:t>publish specified information about financial assistance given in accordance with the scheme</w:t>
      </w:r>
      <w:r w:rsidRPr="00C0004E">
        <w:t>.</w:t>
      </w:r>
      <w:r w:rsidR="00AA393C">
        <w:t xml:space="preserve"> Subsection (5) defines “specified” for the purposes of subsection (4) and subsection (</w:t>
      </w:r>
      <w:r w:rsidR="00B13BC8">
        <w:t>6</w:t>
      </w:r>
      <w:r w:rsidR="00AA393C">
        <w:t xml:space="preserve">) provides </w:t>
      </w:r>
      <w:r w:rsidR="00986983">
        <w:t xml:space="preserve">that </w:t>
      </w:r>
      <w:r w:rsidR="00AA393C">
        <w:t xml:space="preserve">the regulations may not require </w:t>
      </w:r>
      <w:r w:rsidR="0018145A">
        <w:t xml:space="preserve">the </w:t>
      </w:r>
      <w:r w:rsidR="00AA393C">
        <w:t xml:space="preserve">publication of specified information that contravenes data protection legislation. </w:t>
      </w:r>
    </w:p>
    <w:p w14:paraId="63BC6BC5" w14:textId="75B41993" w:rsidR="0041189B" w:rsidRPr="00AA393C" w:rsidRDefault="0041189B" w:rsidP="00AA393C">
      <w:pPr>
        <w:pStyle w:val="ParaNumbered"/>
      </w:pPr>
      <w:r w:rsidRPr="00AA393C">
        <w:t>Subsection (</w:t>
      </w:r>
      <w:r w:rsidR="00B13BC8">
        <w:t>7</w:t>
      </w:r>
      <w:r w:rsidRPr="00AA393C">
        <w:t>)</w:t>
      </w:r>
      <w:r w:rsidR="00AA393C" w:rsidRPr="00AA393C">
        <w:t xml:space="preserve"> </w:t>
      </w:r>
      <w:r w:rsidRPr="00AA393C">
        <w:t>allows for the scheme to include provision that financial assistance may be given subject to conditions and the circumstances in which the payment must be repaid.</w:t>
      </w:r>
    </w:p>
    <w:p w14:paraId="4E7F43CD" w14:textId="194617E3" w:rsidR="0041189B" w:rsidRPr="00C0004E" w:rsidRDefault="0041189B" w:rsidP="001B275B">
      <w:pPr>
        <w:pStyle w:val="ParaNumbered"/>
      </w:pPr>
      <w:r w:rsidRPr="00C0004E">
        <w:t>Subsection (</w:t>
      </w:r>
      <w:r w:rsidR="00B13BC8">
        <w:t>8</w:t>
      </w:r>
      <w:r w:rsidRPr="00C0004E">
        <w:t xml:space="preserve">) requires that regulations made under this </w:t>
      </w:r>
      <w:r w:rsidR="00FB15B7">
        <w:t>section</w:t>
      </w:r>
      <w:r w:rsidRPr="00C0004E">
        <w:t xml:space="preserve"> are subject to the affirmative </w:t>
      </w:r>
      <w:r w:rsidR="00F157CD">
        <w:t xml:space="preserve">resolution </w:t>
      </w:r>
      <w:r w:rsidRPr="00C0004E">
        <w:t>procedure.</w:t>
      </w:r>
    </w:p>
    <w:p w14:paraId="0358E425" w14:textId="310F2021" w:rsidR="0041189B" w:rsidRPr="00C0004E" w:rsidRDefault="0041189B" w:rsidP="001B275B">
      <w:pPr>
        <w:pStyle w:val="ParaNumbered"/>
      </w:pPr>
      <w:r w:rsidRPr="00C0004E">
        <w:t>Subsection (</w:t>
      </w:r>
      <w:r w:rsidR="00B13BC8">
        <w:t>9</w:t>
      </w:r>
      <w:r w:rsidRPr="00C0004E">
        <w:t xml:space="preserve">) gives the </w:t>
      </w:r>
      <w:r w:rsidR="00704C7E" w:rsidRPr="00C0004E">
        <w:t xml:space="preserve">meaning of </w:t>
      </w:r>
      <w:r w:rsidR="00853827">
        <w:t xml:space="preserve">“family member”, </w:t>
      </w:r>
      <w:r w:rsidR="00704C7E" w:rsidRPr="00C0004E">
        <w:t>“financial assistance” and “the UK marine area”</w:t>
      </w:r>
      <w:r w:rsidR="00F157CD">
        <w:t xml:space="preserve"> for the purposes of this </w:t>
      </w:r>
      <w:r w:rsidR="00FB15B7">
        <w:t>section</w:t>
      </w:r>
      <w:r w:rsidR="00704C7E" w:rsidRPr="00C0004E">
        <w:t>.</w:t>
      </w:r>
    </w:p>
    <w:p w14:paraId="04351CA9" w14:textId="2C506276" w:rsidR="0041189B" w:rsidRPr="00C0004E" w:rsidRDefault="0041189B" w:rsidP="001B275B">
      <w:pPr>
        <w:pStyle w:val="ParaNumbered"/>
      </w:pPr>
      <w:r w:rsidRPr="00C0004E">
        <w:t>Subsection (</w:t>
      </w:r>
      <w:r w:rsidR="00B13BC8">
        <w:t>10</w:t>
      </w:r>
      <w:r w:rsidRPr="00C0004E">
        <w:t xml:space="preserve">) </w:t>
      </w:r>
      <w:r w:rsidR="00EE0BC6">
        <w:t>introduces</w:t>
      </w:r>
      <w:r w:rsidR="009C50BC">
        <w:t xml:space="preserve"> </w:t>
      </w:r>
      <w:r w:rsidR="00F80669">
        <w:t>S</w:t>
      </w:r>
      <w:r w:rsidR="00C0004E" w:rsidRPr="00C0004E">
        <w:t xml:space="preserve">chedule </w:t>
      </w:r>
      <w:r w:rsidR="00A47D13">
        <w:t>6</w:t>
      </w:r>
      <w:r w:rsidR="00EE0BC6">
        <w:t>,</w:t>
      </w:r>
      <w:r w:rsidR="00A47D13" w:rsidRPr="00C0004E">
        <w:t xml:space="preserve"> </w:t>
      </w:r>
      <w:r w:rsidR="00C0004E" w:rsidRPr="00C0004E">
        <w:t xml:space="preserve">which </w:t>
      </w:r>
      <w:r w:rsidRPr="00C0004E">
        <w:t>confer</w:t>
      </w:r>
      <w:r w:rsidR="00EE0BC6">
        <w:t>s</w:t>
      </w:r>
      <w:r w:rsidRPr="00C0004E">
        <w:t xml:space="preserve"> corresponding </w:t>
      </w:r>
      <w:r w:rsidR="00CE3BB9">
        <w:t>financial assistance</w:t>
      </w:r>
      <w:r w:rsidRPr="00C0004E">
        <w:t xml:space="preserve"> powers on the </w:t>
      </w:r>
      <w:r w:rsidR="00854CE7">
        <w:t>Devolved Administrations</w:t>
      </w:r>
      <w:r w:rsidR="00E31B53">
        <w:t>, as well as consequential and transitional provision relating to th</w:t>
      </w:r>
      <w:r w:rsidR="00EE0BC6">
        <w:t>ese provisions</w:t>
      </w:r>
      <w:r w:rsidRPr="00C0004E">
        <w:t>.</w:t>
      </w:r>
    </w:p>
    <w:p w14:paraId="068EAC2D" w14:textId="6F621D52" w:rsidR="0041189B" w:rsidRPr="00C0004E" w:rsidRDefault="00FB15B7" w:rsidP="0041189B">
      <w:pPr>
        <w:pStyle w:val="HSubheading4"/>
      </w:pPr>
      <w:bookmarkStart w:id="100" w:name="_Toc72393694"/>
      <w:r>
        <w:t>Section</w:t>
      </w:r>
      <w:r w:rsidR="00A31B4F" w:rsidRPr="00C0004E">
        <w:t xml:space="preserve"> </w:t>
      </w:r>
      <w:r w:rsidR="00FD0E99">
        <w:t>34</w:t>
      </w:r>
      <w:r w:rsidR="0041189B" w:rsidRPr="00C0004E">
        <w:t xml:space="preserve">: </w:t>
      </w:r>
      <w:r w:rsidR="00FD0E99">
        <w:t xml:space="preserve">Charges: </w:t>
      </w:r>
      <w:r w:rsidR="0041189B" w:rsidRPr="00C0004E">
        <w:t>Power</w:t>
      </w:r>
      <w:r w:rsidR="00FD0E99">
        <w:t>s</w:t>
      </w:r>
      <w:r w:rsidR="0041189B" w:rsidRPr="00C0004E">
        <w:t xml:space="preserve"> of Marine Management Organisation</w:t>
      </w:r>
      <w:bookmarkEnd w:id="100"/>
      <w:r w:rsidR="0041189B" w:rsidRPr="00C0004E">
        <w:t xml:space="preserve"> </w:t>
      </w:r>
    </w:p>
    <w:p w14:paraId="2A6FEC8D" w14:textId="2DF3009C" w:rsidR="0041189B" w:rsidRPr="00C0004E" w:rsidRDefault="00313648" w:rsidP="001B275B">
      <w:pPr>
        <w:pStyle w:val="ParaNumbered"/>
      </w:pPr>
      <w:r>
        <w:t xml:space="preserve">This </w:t>
      </w:r>
      <w:r w:rsidR="00FB15B7">
        <w:t>section</w:t>
      </w:r>
      <w:r w:rsidR="00C0004E" w:rsidRPr="00C0004E">
        <w:t xml:space="preserve"> </w:t>
      </w:r>
      <w:r w:rsidR="0041189B" w:rsidRPr="00C0004E">
        <w:t xml:space="preserve">provides a power for the Secretary of State to make regulations for the MMO to impose charges for carrying out certain </w:t>
      </w:r>
      <w:r w:rsidR="00F157CD">
        <w:t xml:space="preserve">marine </w:t>
      </w:r>
      <w:r w:rsidR="0041189B" w:rsidRPr="00C0004E">
        <w:t xml:space="preserve">functions. </w:t>
      </w:r>
    </w:p>
    <w:p w14:paraId="22D2AB86" w14:textId="77777777" w:rsidR="0041189B" w:rsidRPr="00C0004E" w:rsidRDefault="00D66B9B" w:rsidP="001B275B">
      <w:pPr>
        <w:pStyle w:val="ParaNumbered"/>
      </w:pPr>
      <w:r>
        <w:lastRenderedPageBreak/>
        <w:t xml:space="preserve">Subsection (1) is a </w:t>
      </w:r>
      <w:r w:rsidR="0041189B" w:rsidRPr="00C0004E">
        <w:t>power for the Secretary of State to make regulations regarding the MMO’s power to impose charges.</w:t>
      </w:r>
    </w:p>
    <w:p w14:paraId="070B0668" w14:textId="77777777" w:rsidR="0041189B" w:rsidRPr="00C0004E" w:rsidRDefault="0041189B" w:rsidP="001B275B">
      <w:pPr>
        <w:pStyle w:val="ParaNumbered"/>
      </w:pPr>
      <w:r w:rsidRPr="00C0004E">
        <w:t>Subsection (2) list</w:t>
      </w:r>
      <w:r w:rsidR="00D66B9B">
        <w:t>s</w:t>
      </w:r>
      <w:r w:rsidRPr="00C0004E">
        <w:t xml:space="preserve"> the relevant marine functions for which the MMO may impose charges. </w:t>
      </w:r>
    </w:p>
    <w:p w14:paraId="4D016546" w14:textId="77777777" w:rsidR="0041189B" w:rsidRPr="00C0004E" w:rsidRDefault="0041189B" w:rsidP="001B275B">
      <w:pPr>
        <w:pStyle w:val="ParaNumbered"/>
      </w:pPr>
      <w:r w:rsidRPr="00C0004E">
        <w:t xml:space="preserve">Subsection (3) specifies the types of charges which may be </w:t>
      </w:r>
      <w:r w:rsidR="00854CE7">
        <w:t>included in the regulations</w:t>
      </w:r>
      <w:r w:rsidRPr="00C0004E">
        <w:t>.</w:t>
      </w:r>
    </w:p>
    <w:p w14:paraId="49970FB0" w14:textId="77777777" w:rsidR="0041189B" w:rsidRPr="00C0004E" w:rsidRDefault="0041189B" w:rsidP="001B275B">
      <w:pPr>
        <w:pStyle w:val="ParaNumbered"/>
      </w:pPr>
      <w:r w:rsidRPr="00C0004E">
        <w:t xml:space="preserve">Subsection (4) lists the matters which may be provided for </w:t>
      </w:r>
      <w:r w:rsidR="00D66B9B">
        <w:t>in</w:t>
      </w:r>
      <w:r w:rsidRPr="00C0004E">
        <w:t xml:space="preserve"> the regulations.</w:t>
      </w:r>
    </w:p>
    <w:p w14:paraId="4341A3EF" w14:textId="77777777" w:rsidR="0041189B" w:rsidRPr="00C0004E" w:rsidRDefault="0041189B" w:rsidP="001B275B">
      <w:pPr>
        <w:pStyle w:val="ParaNumbered"/>
      </w:pPr>
      <w:r w:rsidRPr="00C0004E">
        <w:t>Subsection (5) allows for the regulations to confer a discretion on the MMO.</w:t>
      </w:r>
    </w:p>
    <w:p w14:paraId="483AEF3A" w14:textId="5E6B21A2" w:rsidR="0041189B" w:rsidRPr="00C0004E" w:rsidRDefault="0041189B" w:rsidP="001B275B">
      <w:pPr>
        <w:pStyle w:val="ParaNumbered"/>
      </w:pPr>
      <w:r w:rsidRPr="00C0004E">
        <w:t xml:space="preserve">Subsection (6) clarifies that regulations made under this </w:t>
      </w:r>
      <w:r w:rsidR="00FB15B7">
        <w:t>section</w:t>
      </w:r>
      <w:r w:rsidRPr="00C0004E">
        <w:t xml:space="preserve"> would not affect any other power of the MMO to impose charges. The MMO has existing charging powers under </w:t>
      </w:r>
      <w:r w:rsidR="00D66B9B">
        <w:t xml:space="preserve">sections 27 and 67 </w:t>
      </w:r>
      <w:r w:rsidR="00313648">
        <w:t xml:space="preserve">of </w:t>
      </w:r>
      <w:r w:rsidR="00F80669">
        <w:t>MCAA</w:t>
      </w:r>
      <w:r w:rsidRPr="00C0004E">
        <w:t>.</w:t>
      </w:r>
    </w:p>
    <w:p w14:paraId="17F85106" w14:textId="4EF63033" w:rsidR="0041189B" w:rsidRPr="00C0004E" w:rsidRDefault="0041189B" w:rsidP="001B275B">
      <w:pPr>
        <w:pStyle w:val="ParaNumbered"/>
      </w:pPr>
      <w:r w:rsidRPr="00C0004E">
        <w:t xml:space="preserve">Subsection (7) requires that the Secretary of State consults appropriate persons before making regulations under this </w:t>
      </w:r>
      <w:r w:rsidR="00FB15B7">
        <w:t>section</w:t>
      </w:r>
      <w:r w:rsidRPr="00C0004E">
        <w:t>.</w:t>
      </w:r>
    </w:p>
    <w:p w14:paraId="2C491B90" w14:textId="55A3E107" w:rsidR="0041189B" w:rsidRPr="00C0004E" w:rsidRDefault="0041189B" w:rsidP="001B275B">
      <w:pPr>
        <w:pStyle w:val="ParaNumbered"/>
      </w:pPr>
      <w:r w:rsidRPr="00C0004E">
        <w:t xml:space="preserve">Subsection (8) provides that regulations made under this </w:t>
      </w:r>
      <w:r w:rsidR="00FB15B7">
        <w:t>section</w:t>
      </w:r>
      <w:r w:rsidRPr="00C0004E">
        <w:t xml:space="preserve"> are subject to the negative </w:t>
      </w:r>
      <w:r w:rsidR="00313648">
        <w:t xml:space="preserve">resolution </w:t>
      </w:r>
      <w:r w:rsidRPr="00C0004E">
        <w:t>procedure.</w:t>
      </w:r>
    </w:p>
    <w:p w14:paraId="0BB328A0" w14:textId="0AFCB4D8" w:rsidR="0041189B" w:rsidRPr="00C0004E" w:rsidRDefault="0041189B" w:rsidP="001B275B">
      <w:pPr>
        <w:pStyle w:val="ParaNumbered"/>
      </w:pPr>
      <w:r w:rsidRPr="00C0004E">
        <w:t>Subsection (9) gives the meaning of “first-sale fish” and “fishing quota”</w:t>
      </w:r>
      <w:r w:rsidR="00A47D13">
        <w:t xml:space="preserve"> for the purposes of this </w:t>
      </w:r>
      <w:r w:rsidR="00FB15B7">
        <w:t>section</w:t>
      </w:r>
      <w:r w:rsidRPr="00C0004E">
        <w:t>.</w:t>
      </w:r>
    </w:p>
    <w:p w14:paraId="732A3646" w14:textId="77777777" w:rsidR="00704C7E" w:rsidRPr="00C0004E" w:rsidRDefault="00704C7E" w:rsidP="001B275B">
      <w:pPr>
        <w:pStyle w:val="ParaNumbered"/>
      </w:pPr>
      <w:r w:rsidRPr="00C0004E">
        <w:t xml:space="preserve">Subsection (10) refers to </w:t>
      </w:r>
      <w:r w:rsidR="00F80669">
        <w:t>S</w:t>
      </w:r>
      <w:r w:rsidRPr="00C0004E">
        <w:t xml:space="preserve">chedule </w:t>
      </w:r>
      <w:r w:rsidR="00713A6C">
        <w:t>7</w:t>
      </w:r>
      <w:r w:rsidR="00DB7839">
        <w:t>,</w:t>
      </w:r>
      <w:r w:rsidR="00713A6C" w:rsidRPr="00C0004E">
        <w:t xml:space="preserve"> </w:t>
      </w:r>
      <w:r w:rsidRPr="00C0004E">
        <w:t xml:space="preserve">which contains provisions conferring corresponding powers on the </w:t>
      </w:r>
      <w:r w:rsidR="00756E28">
        <w:t>Devolved Administrations</w:t>
      </w:r>
      <w:r w:rsidRPr="00C0004E">
        <w:t>.</w:t>
      </w:r>
    </w:p>
    <w:p w14:paraId="4BEB0DE1" w14:textId="05E8ED13" w:rsidR="0041189B" w:rsidRPr="00C0004E" w:rsidRDefault="00FB15B7" w:rsidP="0041189B">
      <w:pPr>
        <w:pStyle w:val="HSubheading4"/>
      </w:pPr>
      <w:bookmarkStart w:id="101" w:name="_Toc72393695"/>
      <w:r>
        <w:t>Section</w:t>
      </w:r>
      <w:r w:rsidR="00A31B4F" w:rsidRPr="00C0004E">
        <w:t xml:space="preserve"> </w:t>
      </w:r>
      <w:r w:rsidR="00FD0E99">
        <w:t>35</w:t>
      </w:r>
      <w:r w:rsidR="0041189B" w:rsidRPr="00C0004E">
        <w:t>: Sea Fish Industry Authority: fees for services provided for industry in EU</w:t>
      </w:r>
      <w:bookmarkEnd w:id="101"/>
    </w:p>
    <w:p w14:paraId="1380494E" w14:textId="29048F58" w:rsidR="0041189B" w:rsidRPr="00C0004E" w:rsidRDefault="0041189B" w:rsidP="001B275B">
      <w:pPr>
        <w:pStyle w:val="ParaNumbered"/>
      </w:pPr>
      <w:r w:rsidRPr="00C0004E">
        <w:t xml:space="preserve">This </w:t>
      </w:r>
      <w:r w:rsidR="00FB15B7">
        <w:t>section</w:t>
      </w:r>
      <w:r w:rsidRPr="00C0004E">
        <w:t xml:space="preserve"> amends </w:t>
      </w:r>
      <w:r w:rsidR="00D66B9B">
        <w:t xml:space="preserve">section </w:t>
      </w:r>
      <w:r w:rsidRPr="00C0004E">
        <w:t xml:space="preserve">3(5) of the Fisheries Act 1981 to extend a requirement that the </w:t>
      </w:r>
      <w:r w:rsidR="00F80669">
        <w:t>S</w:t>
      </w:r>
      <w:r w:rsidRPr="00C0004E">
        <w:t xml:space="preserve">ea </w:t>
      </w:r>
      <w:r w:rsidR="00F80669">
        <w:t>F</w:t>
      </w:r>
      <w:r w:rsidRPr="00C0004E">
        <w:t>ish Industry Authority (</w:t>
      </w:r>
      <w:r w:rsidR="00DE61FE">
        <w:t>“</w:t>
      </w:r>
      <w:r w:rsidRPr="00C0004E">
        <w:t>Seafish</w:t>
      </w:r>
      <w:r w:rsidR="00DE61FE">
        <w:t>”</w:t>
      </w:r>
      <w:r w:rsidRPr="00C0004E">
        <w:t xml:space="preserve">) must </w:t>
      </w:r>
      <w:r w:rsidR="00D66B9B" w:rsidRPr="00D66B9B">
        <w:t xml:space="preserve">recover the full cost of any services it provides to </w:t>
      </w:r>
      <w:r w:rsidR="002901BD">
        <w:t>persons</w:t>
      </w:r>
      <w:r w:rsidR="002901BD" w:rsidRPr="00D66B9B">
        <w:t xml:space="preserve"> </w:t>
      </w:r>
      <w:r w:rsidR="00D66B9B" w:rsidRPr="00D66B9B">
        <w:t>in other countries</w:t>
      </w:r>
      <w:r w:rsidRPr="00C0004E">
        <w:t>. This is a technical correction which arises as a consequence of withdrawal from the EU.</w:t>
      </w:r>
    </w:p>
    <w:p w14:paraId="3B8903A3" w14:textId="2EFBFBC3" w:rsidR="0041189B" w:rsidRPr="00C0004E" w:rsidRDefault="0041189B" w:rsidP="001B275B">
      <w:pPr>
        <w:pStyle w:val="ParaNumbered"/>
      </w:pPr>
      <w:r w:rsidRPr="00C0004E">
        <w:t xml:space="preserve">Seafish </w:t>
      </w:r>
      <w:r w:rsidR="00F30631">
        <w:t xml:space="preserve">is required </w:t>
      </w:r>
      <w:r w:rsidRPr="00C0004E">
        <w:t xml:space="preserve">to recover the full costs of services it provides to those in other countries, but may not charge those from EU </w:t>
      </w:r>
      <w:r w:rsidR="002901BD">
        <w:t>Member S</w:t>
      </w:r>
      <w:r w:rsidR="002901BD" w:rsidRPr="00C0004E">
        <w:t xml:space="preserve">tates </w:t>
      </w:r>
      <w:r w:rsidRPr="00C0004E">
        <w:t xml:space="preserve">more than those in the </w:t>
      </w:r>
      <w:r w:rsidR="00DA216A">
        <w:t xml:space="preserve">UK. </w:t>
      </w:r>
      <w:r w:rsidR="00854CE7">
        <w:t xml:space="preserve">This </w:t>
      </w:r>
      <w:r w:rsidR="00FB15B7">
        <w:t>section</w:t>
      </w:r>
      <w:r w:rsidR="00854CE7">
        <w:t xml:space="preserve"> </w:t>
      </w:r>
      <w:r w:rsidR="00F30631">
        <w:t>will therefore enable Seafish to recover all its costs from persons in the EU</w:t>
      </w:r>
      <w:r w:rsidR="00851301">
        <w:t>,</w:t>
      </w:r>
      <w:r w:rsidR="00F30631">
        <w:t xml:space="preserve"> regardless of what it may charge those in the UK</w:t>
      </w:r>
      <w:r w:rsidRPr="00C0004E">
        <w:t>.</w:t>
      </w:r>
    </w:p>
    <w:p w14:paraId="369B5CE4" w14:textId="0C19A868" w:rsidR="00784FDC" w:rsidRDefault="00784FDC" w:rsidP="00784FDC">
      <w:pPr>
        <w:pStyle w:val="HSubheading3"/>
      </w:pPr>
      <w:bookmarkStart w:id="102" w:name="_Toc72393696"/>
      <w:r>
        <w:t>Power to make further provision</w:t>
      </w:r>
      <w:bookmarkEnd w:id="102"/>
    </w:p>
    <w:p w14:paraId="21DCFD0C" w14:textId="178DA9CB" w:rsidR="0041189B" w:rsidRPr="00C0004E" w:rsidRDefault="00FB15B7" w:rsidP="0041189B">
      <w:pPr>
        <w:pStyle w:val="HSubheading4"/>
      </w:pPr>
      <w:bookmarkStart w:id="103" w:name="_Toc72393697"/>
      <w:r>
        <w:t>Section</w:t>
      </w:r>
      <w:r w:rsidR="00A31B4F" w:rsidRPr="00C0004E">
        <w:t xml:space="preserve"> </w:t>
      </w:r>
      <w:r w:rsidR="00FD0E99">
        <w:t>36</w:t>
      </w:r>
      <w:r w:rsidR="0041189B" w:rsidRPr="00C0004E">
        <w:t>: Power to make provision about fisheries, aquaculture etc.</w:t>
      </w:r>
      <w:bookmarkEnd w:id="103"/>
    </w:p>
    <w:p w14:paraId="35E47041" w14:textId="030B80CF" w:rsidR="0041189B" w:rsidRPr="00C0004E" w:rsidRDefault="009179AE" w:rsidP="001B275B">
      <w:pPr>
        <w:pStyle w:val="ParaNumbered"/>
      </w:pPr>
      <w:r>
        <w:t xml:space="preserve">This </w:t>
      </w:r>
      <w:r w:rsidR="00FB15B7">
        <w:t>section</w:t>
      </w:r>
      <w:r w:rsidR="0041189B" w:rsidRPr="00C0004E">
        <w:t xml:space="preserve"> provides a power for the Secretary of State, by regulations, to make provision on </w:t>
      </w:r>
      <w:r w:rsidR="008368A5">
        <w:t xml:space="preserve">technical </w:t>
      </w:r>
      <w:r w:rsidR="0041189B" w:rsidRPr="00C0004E">
        <w:t xml:space="preserve">matters currently regulated by the EU under the CFP. The purpose of this power is to allow the UK to meet its international obligations, conserve the marine environment and to adapt fisheries legislation, including </w:t>
      </w:r>
      <w:r w:rsidR="008368A5">
        <w:t xml:space="preserve">approximately </w:t>
      </w:r>
      <w:r w:rsidR="0041189B" w:rsidRPr="00C0004E">
        <w:t xml:space="preserve">100 </w:t>
      </w:r>
      <w:r w:rsidR="009C50BC">
        <w:t>r</w:t>
      </w:r>
      <w:r w:rsidR="0041189B" w:rsidRPr="00C0004E">
        <w:t xml:space="preserve">egulations of the CFP incorporated into UK law </w:t>
      </w:r>
      <w:r w:rsidR="00DB7839">
        <w:t>under</w:t>
      </w:r>
      <w:r w:rsidR="0041189B" w:rsidRPr="00C0004E">
        <w:t xml:space="preserve"> the EU (Withdrawal) Act 2018.</w:t>
      </w:r>
    </w:p>
    <w:p w14:paraId="17B33E9D" w14:textId="41257838" w:rsidR="0041189B" w:rsidRPr="00C0004E" w:rsidRDefault="0041189B" w:rsidP="001B275B">
      <w:pPr>
        <w:pStyle w:val="ParaNumbered"/>
      </w:pPr>
      <w:r w:rsidRPr="00C0004E">
        <w:t>Subsection (1) provides that the Secretary of State may, by regulations, make provision for the purpose of implementing an international agreement or arrangement relating to fisheries, fishing or aquaculture; for a conservation purpose; or for a fish industry purpose.</w:t>
      </w:r>
      <w:r w:rsidR="0018145A">
        <w:t xml:space="preserve"> </w:t>
      </w:r>
    </w:p>
    <w:p w14:paraId="5275CE12" w14:textId="77777777" w:rsidR="0041189B" w:rsidRPr="00C0004E" w:rsidRDefault="0041189B" w:rsidP="001B275B">
      <w:pPr>
        <w:pStyle w:val="ParaNumbered"/>
      </w:pPr>
      <w:r w:rsidRPr="00C0004E">
        <w:t xml:space="preserve">The meaning of </w:t>
      </w:r>
      <w:r w:rsidR="00313648">
        <w:t>“</w:t>
      </w:r>
      <w:r w:rsidRPr="00C0004E">
        <w:t>conservation purpose</w:t>
      </w:r>
      <w:r w:rsidR="00313648">
        <w:t>”</w:t>
      </w:r>
      <w:r w:rsidRPr="00C0004E">
        <w:t xml:space="preserve"> and </w:t>
      </w:r>
      <w:r w:rsidR="00313648">
        <w:t>“</w:t>
      </w:r>
      <w:r w:rsidRPr="00C0004E">
        <w:t>fish industry purpose</w:t>
      </w:r>
      <w:r w:rsidR="00313648">
        <w:t>”</w:t>
      </w:r>
      <w:r w:rsidRPr="00C0004E">
        <w:t xml:space="preserve"> are given in subsections (2) and (3) respectively.</w:t>
      </w:r>
    </w:p>
    <w:p w14:paraId="0C6F7BDB" w14:textId="5221C4BE" w:rsidR="0041189B" w:rsidRPr="00C0004E" w:rsidRDefault="0041189B" w:rsidP="001B275B">
      <w:pPr>
        <w:pStyle w:val="ParaNumbered"/>
      </w:pPr>
      <w:r w:rsidRPr="00C0004E">
        <w:t>Subsection (4) lists the matters which the regulations made under subsection (1) must be about. It also provides that the list of matters does not apply in relation to regional fisheries management regulations</w:t>
      </w:r>
      <w:r w:rsidR="00A04C9B">
        <w:t xml:space="preserve"> and regional fisheries management arrangements pursuant to </w:t>
      </w:r>
      <w:r w:rsidR="00A04C9B">
        <w:lastRenderedPageBreak/>
        <w:t>membership of RFMOs and other multilateral and bilateral obligations</w:t>
      </w:r>
      <w:r w:rsidRPr="00C0004E">
        <w:t xml:space="preserve">. These </w:t>
      </w:r>
      <w:r w:rsidR="00F80669">
        <w:t xml:space="preserve">are defined in subsection (5). </w:t>
      </w:r>
      <w:r w:rsidRPr="00C0004E">
        <w:t>The matters in the list are:</w:t>
      </w:r>
    </w:p>
    <w:p w14:paraId="2BEF48F1" w14:textId="77777777" w:rsidR="0041189B" w:rsidRPr="00C0004E" w:rsidRDefault="0041189B" w:rsidP="0041189B">
      <w:pPr>
        <w:pStyle w:val="ParaBulleted"/>
      </w:pPr>
      <w:r w:rsidRPr="00C0004E">
        <w:t>the quantity of sea fish that may be caught;</w:t>
      </w:r>
    </w:p>
    <w:p w14:paraId="15CE0ADD" w14:textId="77777777" w:rsidR="0041189B" w:rsidRPr="00C0004E" w:rsidRDefault="0041189B" w:rsidP="0041189B">
      <w:pPr>
        <w:pStyle w:val="ParaBulleted"/>
      </w:pPr>
      <w:r w:rsidRPr="00C0004E">
        <w:t>the amount of time that fishing boats may spend at sea;</w:t>
      </w:r>
    </w:p>
    <w:p w14:paraId="1C837470" w14:textId="77777777" w:rsidR="0041189B" w:rsidRPr="00C0004E" w:rsidRDefault="0041189B" w:rsidP="0041189B">
      <w:pPr>
        <w:pStyle w:val="ParaBulleted"/>
      </w:pPr>
      <w:r w:rsidRPr="00C0004E">
        <w:t>the landing of sea fish;</w:t>
      </w:r>
    </w:p>
    <w:p w14:paraId="7A16B058" w14:textId="77777777" w:rsidR="0041189B" w:rsidRPr="00C0004E" w:rsidRDefault="0041189B" w:rsidP="0041189B">
      <w:pPr>
        <w:pStyle w:val="ParaBulleted"/>
      </w:pPr>
      <w:r w:rsidRPr="00C0004E">
        <w:t>bycatch;</w:t>
      </w:r>
    </w:p>
    <w:p w14:paraId="537820FF" w14:textId="77777777" w:rsidR="0041189B" w:rsidRPr="00C0004E" w:rsidRDefault="0041189B" w:rsidP="0041189B">
      <w:pPr>
        <w:pStyle w:val="ParaBulleted"/>
      </w:pPr>
      <w:r w:rsidRPr="00C0004E">
        <w:t>catching, landing or selling sea fish that are below a certain size;</w:t>
      </w:r>
    </w:p>
    <w:p w14:paraId="4296A862" w14:textId="77777777" w:rsidR="0041189B" w:rsidRPr="00C0004E" w:rsidRDefault="0041189B" w:rsidP="0041189B">
      <w:pPr>
        <w:pStyle w:val="ParaBulleted"/>
      </w:pPr>
      <w:r w:rsidRPr="00C0004E">
        <w:t>setting and enforcing targets relating to stocks of sea fish;</w:t>
      </w:r>
    </w:p>
    <w:p w14:paraId="28C697F6" w14:textId="77777777" w:rsidR="0041189B" w:rsidRPr="00C0004E" w:rsidRDefault="0041189B" w:rsidP="0041189B">
      <w:pPr>
        <w:pStyle w:val="ParaBulleted"/>
      </w:pPr>
      <w:r w:rsidRPr="00C0004E">
        <w:t>the design of sea fishing equipment;</w:t>
      </w:r>
    </w:p>
    <w:p w14:paraId="65C08278" w14:textId="77777777" w:rsidR="0041189B" w:rsidRPr="00C0004E" w:rsidRDefault="0041189B" w:rsidP="0041189B">
      <w:pPr>
        <w:pStyle w:val="ParaBulleted"/>
      </w:pPr>
      <w:r w:rsidRPr="00C0004E">
        <w:t>the use of sea fishing equipment;</w:t>
      </w:r>
    </w:p>
    <w:p w14:paraId="255A2816" w14:textId="77777777" w:rsidR="0041189B" w:rsidRPr="00C0004E" w:rsidRDefault="0041189B" w:rsidP="0041189B">
      <w:pPr>
        <w:pStyle w:val="ParaBulleted"/>
      </w:pPr>
      <w:r w:rsidRPr="00C0004E">
        <w:t>the retrieval of lost or discarded sea fishing equipment;</w:t>
      </w:r>
    </w:p>
    <w:p w14:paraId="0EC09C74" w14:textId="77777777" w:rsidR="0041189B" w:rsidRPr="00C0004E" w:rsidRDefault="0041189B" w:rsidP="0041189B">
      <w:pPr>
        <w:pStyle w:val="ParaBulleted"/>
      </w:pPr>
      <w:r w:rsidRPr="00C0004E">
        <w:t>methods of sea fishing;</w:t>
      </w:r>
    </w:p>
    <w:p w14:paraId="0E3EB40F" w14:textId="77777777" w:rsidR="0041189B" w:rsidRPr="00C0004E" w:rsidRDefault="0041189B" w:rsidP="0041189B">
      <w:pPr>
        <w:pStyle w:val="ParaBulleted"/>
      </w:pPr>
      <w:r w:rsidRPr="00C0004E">
        <w:t>the processing of sea fish on fishing boats;</w:t>
      </w:r>
    </w:p>
    <w:p w14:paraId="168E537B" w14:textId="7798ED5D" w:rsidR="0041189B" w:rsidRPr="00C0004E" w:rsidRDefault="0041189B" w:rsidP="0041189B">
      <w:pPr>
        <w:pStyle w:val="ParaBulleted"/>
      </w:pPr>
      <w:r w:rsidRPr="00C0004E">
        <w:t xml:space="preserve">the use to which the Secretary of State may put information obtained in the exercise of </w:t>
      </w:r>
      <w:r w:rsidR="00E55DDD">
        <w:t>his</w:t>
      </w:r>
      <w:r w:rsidR="00E55DDD" w:rsidRPr="00C0004E">
        <w:t xml:space="preserve"> </w:t>
      </w:r>
      <w:r w:rsidRPr="00C0004E">
        <w:t>functions relating to fisheries or aquaculture;</w:t>
      </w:r>
    </w:p>
    <w:p w14:paraId="6D2559B7" w14:textId="77777777" w:rsidR="0041189B" w:rsidRPr="00C0004E" w:rsidRDefault="0041189B" w:rsidP="00D66B9B">
      <w:pPr>
        <w:pStyle w:val="ParaBulleted"/>
      </w:pPr>
      <w:r w:rsidRPr="00C0004E">
        <w:t xml:space="preserve">the functions, objectives or regulation of </w:t>
      </w:r>
      <w:r w:rsidR="00313648">
        <w:t>POs</w:t>
      </w:r>
      <w:r w:rsidRPr="00C0004E">
        <w:t xml:space="preserve"> or</w:t>
      </w:r>
      <w:r w:rsidR="00D66B9B">
        <w:t xml:space="preserve"> </w:t>
      </w:r>
      <w:r w:rsidRPr="00C0004E">
        <w:t>inter-branch organisations;</w:t>
      </w:r>
    </w:p>
    <w:p w14:paraId="4CEFBEFC" w14:textId="77777777" w:rsidR="0041189B" w:rsidRPr="00C0004E" w:rsidRDefault="0041189B" w:rsidP="0041189B">
      <w:pPr>
        <w:pStyle w:val="ParaBulleted"/>
      </w:pPr>
      <w:r w:rsidRPr="00C0004E">
        <w:t>the marketing of fishery products (including labelling);</w:t>
      </w:r>
    </w:p>
    <w:p w14:paraId="247EACFB" w14:textId="77777777" w:rsidR="0041189B" w:rsidRPr="00C0004E" w:rsidRDefault="0041189B" w:rsidP="00D66B9B">
      <w:pPr>
        <w:pStyle w:val="ParaBulleted"/>
      </w:pPr>
      <w:r w:rsidRPr="00C0004E">
        <w:t>keeping, disclosing or publishing accounts, records or other documents</w:t>
      </w:r>
      <w:r w:rsidR="00D66B9B">
        <w:t xml:space="preserve"> </w:t>
      </w:r>
      <w:r w:rsidRPr="00C0004E">
        <w:t>or information by persons involved in –</w:t>
      </w:r>
    </w:p>
    <w:p w14:paraId="2ABECE16" w14:textId="77777777" w:rsidR="0041189B" w:rsidRPr="00C0004E" w:rsidRDefault="0041189B" w:rsidP="00986983">
      <w:pPr>
        <w:pStyle w:val="ParaBulleted"/>
        <w:numPr>
          <w:ilvl w:val="1"/>
          <w:numId w:val="8"/>
        </w:numPr>
      </w:pPr>
      <w:r w:rsidRPr="00C0004E">
        <w:t>commercial fish activities or commercial aquaculture activities,</w:t>
      </w:r>
    </w:p>
    <w:p w14:paraId="74F4DE9B" w14:textId="77777777" w:rsidR="0041189B" w:rsidRPr="00C0004E" w:rsidRDefault="0041189B" w:rsidP="008C7564">
      <w:pPr>
        <w:pStyle w:val="ParaBulleted"/>
        <w:numPr>
          <w:ilvl w:val="1"/>
          <w:numId w:val="8"/>
        </w:numPr>
      </w:pPr>
      <w:r w:rsidRPr="00C0004E">
        <w:t>monitoring, or enforcing, compliance with the regulation of commercial fish activities or commercial aquaculture activities;</w:t>
      </w:r>
    </w:p>
    <w:p w14:paraId="710CDE7C" w14:textId="77777777" w:rsidR="0041189B" w:rsidRPr="00C0004E" w:rsidRDefault="0041189B" w:rsidP="0041189B">
      <w:pPr>
        <w:pStyle w:val="ParaBulleted"/>
      </w:pPr>
      <w:r w:rsidRPr="00C0004E">
        <w:t xml:space="preserve">the use in aquaculture, or transport, of aquatic organisms that are members of an alien species or a locally absent species; </w:t>
      </w:r>
    </w:p>
    <w:p w14:paraId="15C036C2" w14:textId="77777777" w:rsidR="0041189B" w:rsidRPr="00C0004E" w:rsidRDefault="0041189B" w:rsidP="0041189B">
      <w:pPr>
        <w:pStyle w:val="ParaBulleted"/>
      </w:pPr>
      <w:r w:rsidRPr="00C0004E">
        <w:t>monitoring, or enforcing, compliance with the regulation of any of matters mentioned in the preceding paragraphs of this subsection.</w:t>
      </w:r>
    </w:p>
    <w:p w14:paraId="0A015FC3" w14:textId="77777777" w:rsidR="0041189B" w:rsidRPr="00C0004E" w:rsidRDefault="0041189B" w:rsidP="001B275B">
      <w:pPr>
        <w:pStyle w:val="ParaNumbered"/>
      </w:pPr>
      <w:r w:rsidRPr="00C0004E">
        <w:t xml:space="preserve">Subsection (5) gives the meaning of </w:t>
      </w:r>
      <w:r w:rsidR="00AA79BE">
        <w:t>“</w:t>
      </w:r>
      <w:r w:rsidRPr="00C0004E">
        <w:t>regional fisheries management regulations</w:t>
      </w:r>
      <w:r w:rsidR="00AA79BE">
        <w:t>”</w:t>
      </w:r>
      <w:r w:rsidRPr="00C0004E">
        <w:t xml:space="preserve">. </w:t>
      </w:r>
    </w:p>
    <w:p w14:paraId="71C3608D" w14:textId="6066537A" w:rsidR="0041189B" w:rsidRPr="00C0004E" w:rsidRDefault="0041189B" w:rsidP="001B275B">
      <w:pPr>
        <w:pStyle w:val="ParaNumbered"/>
      </w:pPr>
      <w:r w:rsidRPr="00C0004E">
        <w:t xml:space="preserve">Subsection (6) provides that regulations under this </w:t>
      </w:r>
      <w:r w:rsidR="00FB15B7">
        <w:t>section</w:t>
      </w:r>
      <w:r w:rsidRPr="00C0004E">
        <w:t xml:space="preserve"> may make different provision in relation to different descriptions of sea fish or other animal, different descriptions of fishing boat or to different areas of the sea or inland waters.</w:t>
      </w:r>
    </w:p>
    <w:p w14:paraId="37B54416" w14:textId="47CADEEC" w:rsidR="0041189B" w:rsidRPr="00C0004E" w:rsidRDefault="00FB15B7" w:rsidP="0041189B">
      <w:pPr>
        <w:pStyle w:val="HSubheading4"/>
      </w:pPr>
      <w:bookmarkStart w:id="104" w:name="_Toc72393698"/>
      <w:r>
        <w:t>Section</w:t>
      </w:r>
      <w:r w:rsidR="00A31B4F" w:rsidRPr="00C0004E">
        <w:t xml:space="preserve"> </w:t>
      </w:r>
      <w:r w:rsidR="00FD0E99">
        <w:t>37</w:t>
      </w:r>
      <w:r w:rsidR="0041189B" w:rsidRPr="00C0004E">
        <w:t xml:space="preserve">: </w:t>
      </w:r>
      <w:r w:rsidR="00AA79BE">
        <w:t xml:space="preserve">Section </w:t>
      </w:r>
      <w:r w:rsidR="00FD0E99">
        <w:t>36</w:t>
      </w:r>
      <w:r w:rsidR="00AA79BE">
        <w:t xml:space="preserve">: </w:t>
      </w:r>
      <w:r w:rsidR="00436B70">
        <w:t>I</w:t>
      </w:r>
      <w:r w:rsidR="0041189B" w:rsidRPr="00C0004E">
        <w:t>nterpretation</w:t>
      </w:r>
      <w:bookmarkEnd w:id="104"/>
    </w:p>
    <w:p w14:paraId="4001D82F" w14:textId="27BA8283" w:rsidR="0041189B" w:rsidRPr="00C0004E" w:rsidRDefault="0041189B" w:rsidP="001B275B">
      <w:pPr>
        <w:pStyle w:val="ParaNumbered"/>
      </w:pPr>
      <w:r w:rsidRPr="00C0004E">
        <w:t xml:space="preserve">This </w:t>
      </w:r>
      <w:r w:rsidR="00FB15B7">
        <w:t>section</w:t>
      </w:r>
      <w:r w:rsidRPr="00C0004E">
        <w:t xml:space="preserve"> give</w:t>
      </w:r>
      <w:r w:rsidR="008368A5">
        <w:t>s</w:t>
      </w:r>
      <w:r w:rsidRPr="00C0004E">
        <w:t xml:space="preserve"> the meaning of certain terms used in </w:t>
      </w:r>
      <w:r w:rsidR="00FB15B7">
        <w:t>section</w:t>
      </w:r>
      <w:r w:rsidRPr="00C0004E">
        <w:t xml:space="preserve"> </w:t>
      </w:r>
      <w:r w:rsidR="00B87E70">
        <w:t>36</w:t>
      </w:r>
      <w:r w:rsidRPr="00C0004E">
        <w:t>.</w:t>
      </w:r>
    </w:p>
    <w:p w14:paraId="29F8BC85" w14:textId="53EBFA5C" w:rsidR="0041189B" w:rsidRPr="00C0004E" w:rsidRDefault="00FB15B7" w:rsidP="0060562B">
      <w:pPr>
        <w:pStyle w:val="HSubheading4"/>
      </w:pPr>
      <w:bookmarkStart w:id="105" w:name="_Toc72393699"/>
      <w:r>
        <w:t>Section</w:t>
      </w:r>
      <w:r w:rsidR="00A31B4F" w:rsidRPr="00C0004E">
        <w:t xml:space="preserve"> </w:t>
      </w:r>
      <w:r w:rsidR="00090A70">
        <w:t>38</w:t>
      </w:r>
      <w:r w:rsidR="0041189B" w:rsidRPr="00C0004E">
        <w:t xml:space="preserve">: </w:t>
      </w:r>
      <w:r w:rsidR="00436B70">
        <w:t>P</w:t>
      </w:r>
      <w:r w:rsidR="0041189B" w:rsidRPr="00C0004E">
        <w:t>ower to make provision about aquatic animal diseases</w:t>
      </w:r>
      <w:bookmarkEnd w:id="105"/>
    </w:p>
    <w:p w14:paraId="4665004D" w14:textId="3B95982D" w:rsidR="0041189B" w:rsidRPr="00C0004E" w:rsidRDefault="0041189B" w:rsidP="001B275B">
      <w:pPr>
        <w:pStyle w:val="ParaNumbered"/>
      </w:pPr>
      <w:r w:rsidRPr="00C0004E">
        <w:lastRenderedPageBreak/>
        <w:t xml:space="preserve">This </w:t>
      </w:r>
      <w:r w:rsidR="00FB15B7">
        <w:t>section</w:t>
      </w:r>
      <w:r w:rsidRPr="00C0004E">
        <w:t xml:space="preserve"> provides </w:t>
      </w:r>
      <w:r w:rsidR="00713A6C">
        <w:t>a</w:t>
      </w:r>
      <w:r w:rsidRPr="00C0004E">
        <w:t xml:space="preserve"> powe</w:t>
      </w:r>
      <w:r w:rsidR="00C0004E" w:rsidRPr="00C0004E">
        <w:t xml:space="preserve">r </w:t>
      </w:r>
      <w:r w:rsidRPr="00C0004E">
        <w:t>for the Secretary of State to make regulations about aquatic animal diseases. The purpose of this provision is to allow for amendments to be made to retained EU law and other UK law by secondary legislation.</w:t>
      </w:r>
    </w:p>
    <w:p w14:paraId="2BC9567A" w14:textId="77777777" w:rsidR="0041189B" w:rsidRPr="00C0004E" w:rsidRDefault="0041189B" w:rsidP="001B275B">
      <w:pPr>
        <w:pStyle w:val="ParaNumbered"/>
      </w:pPr>
      <w:r w:rsidRPr="00C0004E">
        <w:t>Subsection (1) provides a power for the Secretary of State to make provision for the purpose of monitoring, controlling, preventing or eradicating diseases of</w:t>
      </w:r>
      <w:r w:rsidR="0060562B" w:rsidRPr="00C0004E">
        <w:t xml:space="preserve"> fish or other aquatic animals.</w:t>
      </w:r>
    </w:p>
    <w:p w14:paraId="66074B41" w14:textId="74FBC0E6" w:rsidR="0041189B" w:rsidRPr="00C0004E" w:rsidRDefault="0041189B" w:rsidP="001B275B">
      <w:pPr>
        <w:pStyle w:val="ParaNumbered"/>
      </w:pPr>
      <w:r w:rsidRPr="00C0004E">
        <w:t xml:space="preserve">Subsection (2) specifies the matters in relation to which provision may be made under this </w:t>
      </w:r>
      <w:r w:rsidR="00FB15B7">
        <w:t>section</w:t>
      </w:r>
      <w:r w:rsidRPr="00C0004E">
        <w:t xml:space="preserve">. These are the importation, exportation, movement, storage or handling of fish or other aquatic </w:t>
      </w:r>
      <w:r w:rsidR="00704C7E" w:rsidRPr="00C0004E">
        <w:t>animals</w:t>
      </w:r>
      <w:r w:rsidRPr="00C0004E">
        <w:t xml:space="preserve">; products derived from fish or other aquatic animals; or any other thing that the Secretary of State considers may carry or affect the prevalence of a disease of fish or other aquatic animal. </w:t>
      </w:r>
    </w:p>
    <w:p w14:paraId="4076EA92" w14:textId="40D5414F" w:rsidR="0041189B" w:rsidRPr="00D6705B" w:rsidRDefault="00FB15B7" w:rsidP="0060562B">
      <w:pPr>
        <w:pStyle w:val="HSubheading4"/>
      </w:pPr>
      <w:bookmarkStart w:id="106" w:name="_Toc72393700"/>
      <w:r>
        <w:t>Section</w:t>
      </w:r>
      <w:r w:rsidR="00A31B4F" w:rsidRPr="00D6705B">
        <w:t xml:space="preserve"> </w:t>
      </w:r>
      <w:r w:rsidR="00090A70">
        <w:t>39</w:t>
      </w:r>
      <w:r w:rsidR="0041189B" w:rsidRPr="00D6705B">
        <w:t>: Scop</w:t>
      </w:r>
      <w:r w:rsidR="00A31B4F" w:rsidRPr="00D6705B">
        <w:t>e of regulation</w:t>
      </w:r>
      <w:r w:rsidR="00642B92">
        <w:t>s</w:t>
      </w:r>
      <w:r w:rsidR="00A31B4F" w:rsidRPr="00D6705B">
        <w:t xml:space="preserve"> under section </w:t>
      </w:r>
      <w:r w:rsidR="00090A70">
        <w:t xml:space="preserve">36 </w:t>
      </w:r>
      <w:r w:rsidR="00713A6C">
        <w:t xml:space="preserve">or </w:t>
      </w:r>
      <w:r w:rsidR="00090A70">
        <w:t>38</w:t>
      </w:r>
      <w:bookmarkEnd w:id="106"/>
    </w:p>
    <w:p w14:paraId="2D11BBD5" w14:textId="77078A0C" w:rsidR="0041189B" w:rsidRPr="00D6705B" w:rsidRDefault="009179AE" w:rsidP="001B275B">
      <w:pPr>
        <w:pStyle w:val="ParaNumbered"/>
      </w:pPr>
      <w:r>
        <w:t xml:space="preserve">This </w:t>
      </w:r>
      <w:r w:rsidR="00FB15B7">
        <w:t>section</w:t>
      </w:r>
      <w:r w:rsidR="0041189B" w:rsidRPr="00D6705B">
        <w:t xml:space="preserve"> defines and limits the scope of the regulation-making powers in </w:t>
      </w:r>
      <w:r w:rsidR="00FB15B7">
        <w:t>section</w:t>
      </w:r>
      <w:r w:rsidR="0041189B" w:rsidRPr="00D6705B">
        <w:t xml:space="preserve">s </w:t>
      </w:r>
      <w:r w:rsidR="00090A70">
        <w:t>36</w:t>
      </w:r>
      <w:r w:rsidR="00090A70" w:rsidRPr="00D6705B">
        <w:t xml:space="preserve"> </w:t>
      </w:r>
      <w:r w:rsidR="0041189B" w:rsidRPr="00D6705B">
        <w:t xml:space="preserve">and </w:t>
      </w:r>
      <w:r w:rsidR="00090A70">
        <w:t>38</w:t>
      </w:r>
      <w:r w:rsidR="0041189B" w:rsidRPr="00D6705B">
        <w:t xml:space="preserve">. </w:t>
      </w:r>
    </w:p>
    <w:p w14:paraId="1C5F9739" w14:textId="11897A06" w:rsidR="0041189B" w:rsidRPr="00D6705B" w:rsidRDefault="0041189B" w:rsidP="001B275B">
      <w:pPr>
        <w:pStyle w:val="ParaNumbered"/>
      </w:pPr>
      <w:r w:rsidRPr="00D6705B">
        <w:t xml:space="preserve">Subsection (1) allows </w:t>
      </w:r>
      <w:r w:rsidR="00D6705B" w:rsidRPr="00D6705B">
        <w:t xml:space="preserve">for regulations under </w:t>
      </w:r>
      <w:r w:rsidR="00FB15B7">
        <w:t>section</w:t>
      </w:r>
      <w:r w:rsidR="00D6705B" w:rsidRPr="00D6705B">
        <w:t xml:space="preserve">s </w:t>
      </w:r>
      <w:r w:rsidR="00090A70">
        <w:t xml:space="preserve">36 </w:t>
      </w:r>
      <w:r w:rsidR="00713A6C">
        <w:t xml:space="preserve">and </w:t>
      </w:r>
      <w:r w:rsidR="00090A70">
        <w:t>38</w:t>
      </w:r>
      <w:r w:rsidR="00090A70" w:rsidRPr="00D6705B">
        <w:t xml:space="preserve"> </w:t>
      </w:r>
      <w:r w:rsidRPr="00D6705B">
        <w:t>to confer a function, including a function that involves a discretion and to impose fees.</w:t>
      </w:r>
    </w:p>
    <w:p w14:paraId="1A392C11" w14:textId="16380CA5" w:rsidR="0041189B" w:rsidRPr="00D6705B" w:rsidRDefault="0041189B" w:rsidP="001B275B">
      <w:pPr>
        <w:pStyle w:val="ParaNumbered"/>
      </w:pPr>
      <w:r w:rsidRPr="00D6705B">
        <w:t xml:space="preserve">Subsection (2) allows for regulations under </w:t>
      </w:r>
      <w:r w:rsidR="00FB15B7">
        <w:t>section</w:t>
      </w:r>
      <w:r w:rsidR="00D6705B" w:rsidRPr="00D6705B">
        <w:t xml:space="preserve">s </w:t>
      </w:r>
      <w:r w:rsidR="00090A70">
        <w:t xml:space="preserve">36 </w:t>
      </w:r>
      <w:r w:rsidR="00713A6C">
        <w:t xml:space="preserve">and </w:t>
      </w:r>
      <w:r w:rsidR="00090A70">
        <w:t>38</w:t>
      </w:r>
      <w:r w:rsidR="00090A70" w:rsidRPr="00D6705B">
        <w:t xml:space="preserve"> </w:t>
      </w:r>
      <w:r w:rsidRPr="00D6705B">
        <w:t>to create criminal offences but not offences that are punishable with imprisonment.</w:t>
      </w:r>
    </w:p>
    <w:p w14:paraId="1E5C5129" w14:textId="144DC84B" w:rsidR="0041189B" w:rsidRPr="00D6705B" w:rsidRDefault="0041189B" w:rsidP="001B275B">
      <w:pPr>
        <w:pStyle w:val="ParaNumbered"/>
      </w:pPr>
      <w:r w:rsidRPr="00D6705B">
        <w:t xml:space="preserve">Subsection (3) defines the scope of the </w:t>
      </w:r>
      <w:r w:rsidR="00FB15B7">
        <w:t>section</w:t>
      </w:r>
      <w:r w:rsidR="00D6705B" w:rsidRPr="00D6705B">
        <w:t xml:space="preserve">s </w:t>
      </w:r>
      <w:r w:rsidR="00090A70">
        <w:t xml:space="preserve">36 </w:t>
      </w:r>
      <w:r w:rsidR="00713A6C">
        <w:t xml:space="preserve">and </w:t>
      </w:r>
      <w:r w:rsidR="00090A70">
        <w:t>38</w:t>
      </w:r>
      <w:r w:rsidR="00090A70" w:rsidRPr="00D6705B">
        <w:t xml:space="preserve"> </w:t>
      </w:r>
      <w:r w:rsidR="00D66B9B">
        <w:t xml:space="preserve">by reference to devolved competence. </w:t>
      </w:r>
      <w:r w:rsidRPr="00D6705B">
        <w:t xml:space="preserve">Regulations made under </w:t>
      </w:r>
      <w:r w:rsidR="00FB15B7">
        <w:t>section</w:t>
      </w:r>
      <w:r w:rsidR="00D6705B" w:rsidRPr="00D6705B">
        <w:t xml:space="preserve">s </w:t>
      </w:r>
      <w:r w:rsidR="00784FDC">
        <w:t>38</w:t>
      </w:r>
      <w:r w:rsidR="00784FDC" w:rsidRPr="00D6705B">
        <w:t xml:space="preserve"> </w:t>
      </w:r>
      <w:r w:rsidR="00D6705B" w:rsidRPr="00D6705B">
        <w:t xml:space="preserve">and </w:t>
      </w:r>
      <w:r w:rsidR="00784FDC">
        <w:t>40</w:t>
      </w:r>
      <w:r w:rsidR="00784FDC" w:rsidRPr="00D6705B">
        <w:t xml:space="preserve"> </w:t>
      </w:r>
      <w:r w:rsidRPr="00D6705B">
        <w:t xml:space="preserve">could not include provisions that would be within the </w:t>
      </w:r>
      <w:r w:rsidR="00E408B0">
        <w:t xml:space="preserve">legislative </w:t>
      </w:r>
      <w:r w:rsidRPr="00D6705B">
        <w:t xml:space="preserve">competence of the Scottish Parliament, </w:t>
      </w:r>
      <w:r w:rsidR="005C5293">
        <w:t>Senedd Cymru</w:t>
      </w:r>
      <w:r w:rsidRPr="00D6705B">
        <w:t xml:space="preserve"> or the Northern Ireland Assembly unless the provision is merely incidental or consequential</w:t>
      </w:r>
      <w:r w:rsidR="008368A5">
        <w:t xml:space="preserve"> provision that would be outside that legislative competence</w:t>
      </w:r>
      <w:r w:rsidRPr="00D6705B">
        <w:t xml:space="preserve">. </w:t>
      </w:r>
    </w:p>
    <w:p w14:paraId="56A24239" w14:textId="585A2739" w:rsidR="0041189B" w:rsidRPr="00D6705B" w:rsidRDefault="0041189B" w:rsidP="001B275B">
      <w:pPr>
        <w:pStyle w:val="ParaNumbered"/>
      </w:pPr>
      <w:r w:rsidRPr="00D6705B">
        <w:t xml:space="preserve">Subsection (4) </w:t>
      </w:r>
      <w:r w:rsidR="008368A5">
        <w:t xml:space="preserve">explains that the restriction in subsection (3) does not apply to the extent that the provision relates to the regulation of Scottish fishing boats within British fishery limits but outside the Scottish zone, Welsh boats outside the Welsh zone, Northern Ireland fishing boats within British fishery limits but outside the Northern Ireland zone, or British fishing boats that are not Scottish fishing boats, Welsh fishing boats or Northern Ireland fishing boats. This </w:t>
      </w:r>
      <w:r w:rsidR="008C339D">
        <w:t>reflects existing concurrent powers</w:t>
      </w:r>
      <w:r w:rsidR="008368A5">
        <w:t xml:space="preserve"> of the Secretary of State. </w:t>
      </w:r>
    </w:p>
    <w:p w14:paraId="29D3649E" w14:textId="1CDD89FD" w:rsidR="0041189B" w:rsidRPr="00D6705B" w:rsidRDefault="0041189B" w:rsidP="001B275B">
      <w:pPr>
        <w:pStyle w:val="ParaNumbered"/>
      </w:pPr>
      <w:r w:rsidRPr="00D6705B">
        <w:t xml:space="preserve">Subsection (5) restricts the use of the powers under </w:t>
      </w:r>
      <w:r w:rsidR="00FB15B7">
        <w:t>section</w:t>
      </w:r>
      <w:r w:rsidR="00D6705B" w:rsidRPr="00D6705B">
        <w:t xml:space="preserve">s </w:t>
      </w:r>
      <w:r w:rsidR="00090A70">
        <w:t xml:space="preserve">36 </w:t>
      </w:r>
      <w:r w:rsidR="00713A6C">
        <w:t xml:space="preserve">and </w:t>
      </w:r>
      <w:r w:rsidR="00090A70">
        <w:t>38</w:t>
      </w:r>
      <w:r w:rsidR="00090A70" w:rsidRPr="00D6705B">
        <w:t xml:space="preserve"> </w:t>
      </w:r>
      <w:r w:rsidRPr="00D6705B">
        <w:t xml:space="preserve">so that they may not modify the functions of the </w:t>
      </w:r>
      <w:r w:rsidR="00B00FFF">
        <w:t>F</w:t>
      </w:r>
      <w:r w:rsidRPr="00D6705B">
        <w:t xml:space="preserve">isheries </w:t>
      </w:r>
      <w:r w:rsidR="00B00FFF">
        <w:t>A</w:t>
      </w:r>
      <w:r w:rsidRPr="00D6705B">
        <w:t>dministrations that relate to the licensing of fishing boats provided un</w:t>
      </w:r>
      <w:r w:rsidR="00D6705B" w:rsidRPr="00D6705B">
        <w:t xml:space="preserve">der this </w:t>
      </w:r>
      <w:r w:rsidR="00FB15B7">
        <w:t>Act</w:t>
      </w:r>
      <w:r w:rsidRPr="00D6705B">
        <w:t>.</w:t>
      </w:r>
    </w:p>
    <w:p w14:paraId="2DC7C80F" w14:textId="79E3A79D" w:rsidR="0041189B" w:rsidRPr="00D6705B" w:rsidRDefault="0041189B" w:rsidP="001B275B">
      <w:pPr>
        <w:pStyle w:val="ParaNumbered"/>
      </w:pPr>
      <w:r w:rsidRPr="00D6705B">
        <w:t>Subsection (6) clarifies what is mean</w:t>
      </w:r>
      <w:r w:rsidR="00D66B9B">
        <w:t>t</w:t>
      </w:r>
      <w:r w:rsidRPr="00D6705B">
        <w:t xml:space="preserve"> by </w:t>
      </w:r>
      <w:r w:rsidR="00E408B0">
        <w:t>“</w:t>
      </w:r>
      <w:r w:rsidRPr="00D6705B">
        <w:t>modifying</w:t>
      </w:r>
      <w:r w:rsidR="00E408B0">
        <w:t>”</w:t>
      </w:r>
      <w:r w:rsidRPr="00D6705B">
        <w:t xml:space="preserve"> in </w:t>
      </w:r>
      <w:r w:rsidR="009952EF">
        <w:t xml:space="preserve">this </w:t>
      </w:r>
      <w:r w:rsidR="00FB15B7">
        <w:t>section</w:t>
      </w:r>
      <w:r w:rsidRPr="00D6705B">
        <w:t>.</w:t>
      </w:r>
    </w:p>
    <w:p w14:paraId="6452A5F0" w14:textId="7A6B359D" w:rsidR="0041189B" w:rsidRPr="003F5EC6" w:rsidRDefault="0041189B" w:rsidP="001B275B">
      <w:pPr>
        <w:pStyle w:val="ParaNumbered"/>
      </w:pPr>
      <w:r w:rsidRPr="00D6705B">
        <w:t xml:space="preserve">Subsection (7) provides that the powers under </w:t>
      </w:r>
      <w:r w:rsidR="00FB15B7">
        <w:t>section</w:t>
      </w:r>
      <w:r w:rsidR="00D6705B" w:rsidRPr="00D6705B">
        <w:t xml:space="preserve">s </w:t>
      </w:r>
      <w:r w:rsidR="00090A70">
        <w:t>36</w:t>
      </w:r>
      <w:r w:rsidR="00090A70" w:rsidRPr="00D6705B">
        <w:t xml:space="preserve"> </w:t>
      </w:r>
      <w:r w:rsidR="00D6705B" w:rsidRPr="00D6705B">
        <w:t xml:space="preserve">and </w:t>
      </w:r>
      <w:r w:rsidR="00090A70">
        <w:t>38</w:t>
      </w:r>
      <w:r w:rsidR="00090A70" w:rsidRPr="00D6705B">
        <w:t xml:space="preserve"> </w:t>
      </w:r>
      <w:r w:rsidRPr="00D6705B">
        <w:t xml:space="preserve">may be used to modify any </w:t>
      </w:r>
      <w:r w:rsidR="00D6705B" w:rsidRPr="00D6705B">
        <w:t xml:space="preserve">enactment apart from </w:t>
      </w:r>
      <w:r w:rsidR="00FB15B7">
        <w:t>section</w:t>
      </w:r>
      <w:r w:rsidR="00D6705B" w:rsidRPr="00D6705B">
        <w:t xml:space="preserve">s </w:t>
      </w:r>
      <w:r w:rsidR="00784FDC">
        <w:t>38</w:t>
      </w:r>
      <w:r w:rsidR="00784FDC" w:rsidRPr="003F5EC6">
        <w:t xml:space="preserve"> </w:t>
      </w:r>
      <w:r w:rsidR="00713A6C" w:rsidRPr="003F5EC6">
        <w:t xml:space="preserve">to </w:t>
      </w:r>
      <w:r w:rsidR="00784FDC">
        <w:t>44</w:t>
      </w:r>
      <w:r w:rsidR="00D6705B" w:rsidRPr="003F5EC6">
        <w:t xml:space="preserve">, </w:t>
      </w:r>
      <w:r w:rsidR="00F53930" w:rsidRPr="003F5EC6">
        <w:t>S</w:t>
      </w:r>
      <w:r w:rsidR="00D6705B" w:rsidRPr="003F5EC6">
        <w:t>chedule</w:t>
      </w:r>
      <w:r w:rsidR="008368A5">
        <w:t xml:space="preserve"> </w:t>
      </w:r>
      <w:r w:rsidR="003F5EC6" w:rsidRPr="003F5EC6">
        <w:t>8</w:t>
      </w:r>
      <w:r w:rsidR="00D6705B" w:rsidRPr="003F5EC6">
        <w:t xml:space="preserve"> and </w:t>
      </w:r>
      <w:r w:rsidR="00FB15B7">
        <w:t>section</w:t>
      </w:r>
      <w:r w:rsidR="00D6705B" w:rsidRPr="003F5EC6">
        <w:t xml:space="preserve"> </w:t>
      </w:r>
      <w:r w:rsidR="00784FDC">
        <w:t>51</w:t>
      </w:r>
      <w:r w:rsidRPr="003F5EC6">
        <w:t>.</w:t>
      </w:r>
    </w:p>
    <w:p w14:paraId="51B4D4C2" w14:textId="77777777" w:rsidR="0060562B" w:rsidRPr="007C3268" w:rsidRDefault="0041189B" w:rsidP="001B275B">
      <w:pPr>
        <w:pStyle w:val="ParaNumbered"/>
      </w:pPr>
      <w:r w:rsidRPr="00E37DEA">
        <w:t>Subsection (8) gives the meaning of “modify” and “enactment</w:t>
      </w:r>
      <w:r w:rsidRPr="00D6705B">
        <w:t>” in subsection (7).</w:t>
      </w:r>
    </w:p>
    <w:p w14:paraId="06FC780A" w14:textId="5520710D" w:rsidR="0041189B" w:rsidRPr="00D6705B" w:rsidRDefault="00FB15B7" w:rsidP="0060562B">
      <w:pPr>
        <w:pStyle w:val="HSubheading4"/>
      </w:pPr>
      <w:bookmarkStart w:id="107" w:name="_Toc72393701"/>
      <w:r>
        <w:t>Section</w:t>
      </w:r>
      <w:r w:rsidR="00A31B4F" w:rsidRPr="00D6705B">
        <w:t xml:space="preserve"> </w:t>
      </w:r>
      <w:r w:rsidR="00090A70">
        <w:t>40</w:t>
      </w:r>
      <w:r w:rsidR="0041189B" w:rsidRPr="00D6705B">
        <w:t xml:space="preserve">: Scope of regulations under section </w:t>
      </w:r>
      <w:r w:rsidR="00090A70">
        <w:t xml:space="preserve">36 </w:t>
      </w:r>
      <w:r w:rsidR="003F5EC6">
        <w:t xml:space="preserve">or </w:t>
      </w:r>
      <w:r w:rsidR="00090A70">
        <w:t>38</w:t>
      </w:r>
      <w:r w:rsidR="00090A70" w:rsidRPr="00D6705B">
        <w:t xml:space="preserve"> </w:t>
      </w:r>
      <w:r w:rsidR="0041189B" w:rsidRPr="00D6705B">
        <w:t>where consent obtained</w:t>
      </w:r>
      <w:bookmarkEnd w:id="107"/>
    </w:p>
    <w:p w14:paraId="1E95D06E" w14:textId="53DE4700" w:rsidR="0041189B" w:rsidRPr="00D6705B" w:rsidRDefault="0041189B" w:rsidP="001B275B">
      <w:pPr>
        <w:pStyle w:val="ParaNumbered"/>
      </w:pPr>
      <w:r w:rsidRPr="00D6705B">
        <w:t xml:space="preserve">This </w:t>
      </w:r>
      <w:r w:rsidR="00FB15B7">
        <w:t>section</w:t>
      </w:r>
      <w:r w:rsidRPr="00D6705B">
        <w:t xml:space="preserve"> provides t</w:t>
      </w:r>
      <w:r w:rsidR="00D6705B" w:rsidRPr="00D6705B">
        <w:t xml:space="preserve">hat regulations under </w:t>
      </w:r>
      <w:r w:rsidR="00FB15B7">
        <w:t>section</w:t>
      </w:r>
      <w:r w:rsidR="00D6705B" w:rsidRPr="00D6705B">
        <w:t xml:space="preserve">s </w:t>
      </w:r>
      <w:r w:rsidR="00986983">
        <w:t xml:space="preserve">36 </w:t>
      </w:r>
      <w:r w:rsidR="003F5EC6">
        <w:t xml:space="preserve">and </w:t>
      </w:r>
      <w:r w:rsidR="00986983">
        <w:t>38</w:t>
      </w:r>
      <w:r w:rsidR="00986983" w:rsidRPr="00D6705B">
        <w:t xml:space="preserve"> </w:t>
      </w:r>
      <w:r w:rsidRPr="00D6705B">
        <w:t xml:space="preserve">may make provision in areas of devolved competence where the consent of the Scottish </w:t>
      </w:r>
      <w:r w:rsidR="00D66B9B">
        <w:t>Ministers, the</w:t>
      </w:r>
      <w:r w:rsidRPr="00D6705B">
        <w:t xml:space="preserve"> Welsh Ministers </w:t>
      </w:r>
      <w:r w:rsidR="00F53930">
        <w:t>or</w:t>
      </w:r>
      <w:r w:rsidRPr="00D6705B">
        <w:t xml:space="preserve"> the Northern Ireland department ha</w:t>
      </w:r>
      <w:r w:rsidR="00F53930">
        <w:t>s</w:t>
      </w:r>
      <w:r w:rsidRPr="00D6705B">
        <w:t xml:space="preserve"> been obtained.</w:t>
      </w:r>
    </w:p>
    <w:p w14:paraId="7469D9A9" w14:textId="77777777" w:rsidR="0041189B" w:rsidRPr="00D6705B" w:rsidRDefault="0041189B" w:rsidP="001B275B">
      <w:pPr>
        <w:pStyle w:val="ParaNumbered"/>
      </w:pPr>
      <w:r w:rsidRPr="00D6705B">
        <w:t>Subsection (1) provides that the regulations may extend to matters in the competence of the Scottish Parliament if the consent of the Scottish Ministers has been obtained.</w:t>
      </w:r>
    </w:p>
    <w:p w14:paraId="1BD01019" w14:textId="20C95C56" w:rsidR="0041189B" w:rsidRPr="00D6705B" w:rsidRDefault="0041189B" w:rsidP="001B275B">
      <w:pPr>
        <w:pStyle w:val="ParaNumbered"/>
      </w:pPr>
      <w:r w:rsidRPr="00D6705B">
        <w:t xml:space="preserve">Subsection (2) provides that the regulations may extend to matters in the </w:t>
      </w:r>
      <w:r w:rsidR="00577E76">
        <w:t xml:space="preserve">legislative </w:t>
      </w:r>
      <w:r w:rsidRPr="00D6705B">
        <w:t xml:space="preserve">competence of the </w:t>
      </w:r>
      <w:r w:rsidR="00485297">
        <w:t>Senedd</w:t>
      </w:r>
      <w:r w:rsidR="008368A5">
        <w:t xml:space="preserve"> </w:t>
      </w:r>
      <w:r w:rsidRPr="00D6705B">
        <w:t>if the consent of the Welsh Ministers has been obtained.</w:t>
      </w:r>
    </w:p>
    <w:p w14:paraId="1806518C" w14:textId="77777777" w:rsidR="0041189B" w:rsidRPr="00D6705B" w:rsidRDefault="0041189B" w:rsidP="001B275B">
      <w:pPr>
        <w:pStyle w:val="ParaNumbered"/>
      </w:pPr>
      <w:r w:rsidRPr="00D6705B">
        <w:lastRenderedPageBreak/>
        <w:t>Subsection (3) provides that the regulations may extend to matters in the competence of the Northern Ireland Assembly if the consent of the Northern Ireland department has been obtained.</w:t>
      </w:r>
    </w:p>
    <w:p w14:paraId="45731FC2" w14:textId="508D3B2D" w:rsidR="0041189B" w:rsidRPr="00D6705B" w:rsidRDefault="0041189B" w:rsidP="001B275B">
      <w:pPr>
        <w:pStyle w:val="ParaNumbered"/>
      </w:pPr>
      <w:r w:rsidRPr="00D6705B">
        <w:t xml:space="preserve">Subsection (4) provides that the regulations may extend to matters relating to the powers to license fishing boats in this </w:t>
      </w:r>
      <w:r w:rsidR="00FB15B7">
        <w:t>Act</w:t>
      </w:r>
      <w:r w:rsidRPr="00D6705B">
        <w:t xml:space="preserve"> if the consent of the Scottish Ministers, the Welsh Ministers and the Northern Ireland department has been obtained.</w:t>
      </w:r>
    </w:p>
    <w:p w14:paraId="55C7E8F2" w14:textId="3501DCA0" w:rsidR="0041189B" w:rsidRPr="00D6705B" w:rsidRDefault="00FB15B7" w:rsidP="0060562B">
      <w:pPr>
        <w:pStyle w:val="HSubheading4"/>
      </w:pPr>
      <w:bookmarkStart w:id="108" w:name="_Toc72393702"/>
      <w:r>
        <w:t>Section</w:t>
      </w:r>
      <w:r w:rsidR="00A31B4F" w:rsidRPr="00D6705B">
        <w:t xml:space="preserve"> </w:t>
      </w:r>
      <w:r w:rsidR="00090A70">
        <w:t>41</w:t>
      </w:r>
      <w:r w:rsidR="0041189B" w:rsidRPr="00D6705B">
        <w:t xml:space="preserve">: Procedural requirements </w:t>
      </w:r>
      <w:r w:rsidR="007F0332" w:rsidRPr="00D6705B">
        <w:t xml:space="preserve">for regulations under section </w:t>
      </w:r>
      <w:r w:rsidR="00090A70">
        <w:t xml:space="preserve">36 </w:t>
      </w:r>
      <w:r w:rsidR="003F5EC6">
        <w:t xml:space="preserve">and </w:t>
      </w:r>
      <w:r w:rsidR="00090A70">
        <w:t>38</w:t>
      </w:r>
      <w:bookmarkEnd w:id="108"/>
    </w:p>
    <w:p w14:paraId="7140703E" w14:textId="53269186" w:rsidR="0041189B" w:rsidRPr="00D6705B" w:rsidRDefault="005347A9" w:rsidP="001B275B">
      <w:pPr>
        <w:pStyle w:val="ParaNumbered"/>
      </w:pPr>
      <w:r>
        <w:t xml:space="preserve">This </w:t>
      </w:r>
      <w:r w:rsidR="00FB15B7">
        <w:t>section</w:t>
      </w:r>
      <w:r w:rsidR="0041189B" w:rsidRPr="00D6705B">
        <w:t xml:space="preserve"> deals with procedural requirements that must be followed when exercising powe</w:t>
      </w:r>
      <w:r w:rsidR="00D6705B" w:rsidRPr="00D6705B">
        <w:t xml:space="preserve">rs under </w:t>
      </w:r>
      <w:r w:rsidR="00FB15B7">
        <w:t>section</w:t>
      </w:r>
      <w:r w:rsidR="00702277" w:rsidRPr="00D6705B">
        <w:t xml:space="preserve">s </w:t>
      </w:r>
      <w:r w:rsidR="00090A70">
        <w:t>36</w:t>
      </w:r>
      <w:r w:rsidR="00090A70" w:rsidRPr="00D6705B">
        <w:t xml:space="preserve"> </w:t>
      </w:r>
      <w:r w:rsidR="00702277" w:rsidRPr="00D6705B">
        <w:t xml:space="preserve">and </w:t>
      </w:r>
      <w:r w:rsidR="00090A70">
        <w:t>38</w:t>
      </w:r>
      <w:r w:rsidR="0041189B" w:rsidRPr="00D6705B">
        <w:t>.</w:t>
      </w:r>
    </w:p>
    <w:p w14:paraId="501EDCAE" w14:textId="310E07CF" w:rsidR="0041189B" w:rsidRPr="00D6705B" w:rsidRDefault="0041189B" w:rsidP="001B275B">
      <w:pPr>
        <w:pStyle w:val="ParaNumbered"/>
      </w:pPr>
      <w:r w:rsidRPr="00D6705B">
        <w:t xml:space="preserve">Subsection (1) sets out who the Secretary of State must consult before making regulations under </w:t>
      </w:r>
      <w:r w:rsidR="00FB15B7">
        <w:t>section</w:t>
      </w:r>
      <w:r w:rsidR="00702277" w:rsidRPr="00D6705B">
        <w:t xml:space="preserve">s </w:t>
      </w:r>
      <w:r w:rsidR="00090A70">
        <w:t>36</w:t>
      </w:r>
      <w:r w:rsidR="00090A70" w:rsidRPr="00D6705B">
        <w:t xml:space="preserve"> </w:t>
      </w:r>
      <w:r w:rsidR="00702277" w:rsidRPr="00D6705B">
        <w:t>and</w:t>
      </w:r>
      <w:r w:rsidR="00020C04">
        <w:t xml:space="preserve"> </w:t>
      </w:r>
      <w:r w:rsidR="00090A70">
        <w:t>38</w:t>
      </w:r>
      <w:r w:rsidR="00784FDC">
        <w:t>.</w:t>
      </w:r>
    </w:p>
    <w:p w14:paraId="4B04D740" w14:textId="20D077F4" w:rsidR="0041189B" w:rsidRPr="00D6705B" w:rsidRDefault="0041189B" w:rsidP="001B275B">
      <w:pPr>
        <w:pStyle w:val="ParaNumbered"/>
      </w:pPr>
      <w:r w:rsidRPr="00D6705B">
        <w:t>Subsection (2) sets out the circumstances in which the r</w:t>
      </w:r>
      <w:r w:rsidR="00D6705B" w:rsidRPr="00D6705B">
        <w:t xml:space="preserve">egulations made under </w:t>
      </w:r>
      <w:r w:rsidR="00FB15B7">
        <w:t>section</w:t>
      </w:r>
      <w:r w:rsidR="00702277" w:rsidRPr="00D6705B">
        <w:t xml:space="preserve">s </w:t>
      </w:r>
      <w:r w:rsidR="00090A70">
        <w:t>36</w:t>
      </w:r>
      <w:r w:rsidR="00090A70" w:rsidRPr="00D6705B">
        <w:t xml:space="preserve"> </w:t>
      </w:r>
      <w:r w:rsidR="00702277" w:rsidRPr="00D6705B">
        <w:t xml:space="preserve">and </w:t>
      </w:r>
      <w:r w:rsidR="00090A70">
        <w:t>38</w:t>
      </w:r>
      <w:r w:rsidR="00090A70" w:rsidRPr="00D6705B">
        <w:t xml:space="preserve"> </w:t>
      </w:r>
      <w:r w:rsidRPr="00D6705B">
        <w:t>would be subject to the affirmative resolution procedure.</w:t>
      </w:r>
    </w:p>
    <w:p w14:paraId="13C29C80" w14:textId="469EBBE1" w:rsidR="0041189B" w:rsidRPr="00D6705B" w:rsidRDefault="0041189B" w:rsidP="001B275B">
      <w:pPr>
        <w:pStyle w:val="ParaNumbered"/>
      </w:pPr>
      <w:r w:rsidRPr="00D6705B">
        <w:t xml:space="preserve">Subsection (3) provides that where regulations do not relate to the matters in subsection (2), they are subject to the negative </w:t>
      </w:r>
      <w:r w:rsidR="00090A70">
        <w:t xml:space="preserve">resolution </w:t>
      </w:r>
      <w:r w:rsidRPr="00D6705B">
        <w:t>procedure.</w:t>
      </w:r>
    </w:p>
    <w:p w14:paraId="49671BFD" w14:textId="17C36955" w:rsidR="0041189B" w:rsidRPr="00D6705B" w:rsidRDefault="00FB15B7" w:rsidP="0060562B">
      <w:pPr>
        <w:pStyle w:val="HSubheading4"/>
      </w:pPr>
      <w:bookmarkStart w:id="109" w:name="_Toc72393703"/>
      <w:r>
        <w:t>Section</w:t>
      </w:r>
      <w:r w:rsidR="007F0332" w:rsidRPr="00D6705B">
        <w:t xml:space="preserve"> </w:t>
      </w:r>
      <w:r w:rsidR="00090A70">
        <w:t>42</w:t>
      </w:r>
      <w:r w:rsidR="009952EF">
        <w:t>:</w:t>
      </w:r>
      <w:r w:rsidR="0041189B" w:rsidRPr="00D6705B">
        <w:t xml:space="preserve"> Powers of </w:t>
      </w:r>
      <w:r w:rsidR="007F0332" w:rsidRPr="00D6705B">
        <w:t xml:space="preserve">Scottish Ministers, </w:t>
      </w:r>
      <w:r w:rsidR="0041189B" w:rsidRPr="00D6705B">
        <w:t>Welsh Ministers and Northern Ireland department</w:t>
      </w:r>
      <w:bookmarkEnd w:id="109"/>
    </w:p>
    <w:p w14:paraId="6A7E2C48" w14:textId="41AB6728" w:rsidR="0060562B" w:rsidRPr="00D6705B" w:rsidRDefault="0041189B" w:rsidP="00702277">
      <w:pPr>
        <w:pStyle w:val="ParaNumbered"/>
      </w:pPr>
      <w:r w:rsidRPr="00D6705B">
        <w:t xml:space="preserve">This </w:t>
      </w:r>
      <w:r w:rsidR="00FB15B7">
        <w:t>section</w:t>
      </w:r>
      <w:r w:rsidRPr="00D6705B">
        <w:t xml:space="preserve"> </w:t>
      </w:r>
      <w:r w:rsidR="00DE7570">
        <w:t>introduces</w:t>
      </w:r>
      <w:r w:rsidRPr="00D6705B">
        <w:t xml:space="preserve"> Schedule </w:t>
      </w:r>
      <w:r w:rsidR="003F5EC6">
        <w:t>8</w:t>
      </w:r>
      <w:r w:rsidR="00DE7570">
        <w:t>,</w:t>
      </w:r>
      <w:r w:rsidR="003F5EC6" w:rsidRPr="00D6705B">
        <w:t xml:space="preserve"> </w:t>
      </w:r>
      <w:r w:rsidRPr="00D6705B">
        <w:t xml:space="preserve">which confers </w:t>
      </w:r>
      <w:r w:rsidR="00DE7570">
        <w:t xml:space="preserve">powers </w:t>
      </w:r>
      <w:r w:rsidRPr="00D6705B">
        <w:t xml:space="preserve">corresponding </w:t>
      </w:r>
      <w:r w:rsidR="00C77F86">
        <w:t xml:space="preserve">to </w:t>
      </w:r>
      <w:r w:rsidRPr="00D6705B">
        <w:t xml:space="preserve">powers </w:t>
      </w:r>
      <w:r w:rsidR="003F5EC6">
        <w:t xml:space="preserve">under </w:t>
      </w:r>
      <w:r w:rsidR="00FB15B7">
        <w:t>section</w:t>
      </w:r>
      <w:r w:rsidR="003F5EC6">
        <w:t xml:space="preserve">s </w:t>
      </w:r>
      <w:r w:rsidR="00090A70">
        <w:t xml:space="preserve">36 </w:t>
      </w:r>
      <w:r w:rsidR="003F5EC6">
        <w:t xml:space="preserve">and </w:t>
      </w:r>
      <w:r w:rsidR="00090A70">
        <w:t xml:space="preserve">38 </w:t>
      </w:r>
      <w:r w:rsidRPr="00D6705B">
        <w:t xml:space="preserve">on the </w:t>
      </w:r>
      <w:r w:rsidR="003F5EC6">
        <w:t xml:space="preserve">Devolved Administrations. </w:t>
      </w:r>
    </w:p>
    <w:p w14:paraId="7309B273" w14:textId="56B7E5A2" w:rsidR="003D2DEA" w:rsidRDefault="003D2DEA" w:rsidP="00E408B0">
      <w:pPr>
        <w:pStyle w:val="HSubheading3"/>
      </w:pPr>
      <w:bookmarkStart w:id="110" w:name="_Toc72393704"/>
      <w:r w:rsidRPr="00EE2BE0">
        <w:t>Miscellaneous</w:t>
      </w:r>
      <w:bookmarkEnd w:id="110"/>
    </w:p>
    <w:p w14:paraId="68BCD314" w14:textId="04B7DB83" w:rsidR="00090A70" w:rsidRDefault="00090A70" w:rsidP="003D2DEA">
      <w:pPr>
        <w:pStyle w:val="HSubheading4"/>
      </w:pPr>
      <w:bookmarkStart w:id="111" w:name="_Toc72393705"/>
      <w:r>
        <w:t>Section 43: Agency arrangements between sea fish licensing authorities</w:t>
      </w:r>
      <w:bookmarkEnd w:id="111"/>
    </w:p>
    <w:p w14:paraId="1C6CE8F0" w14:textId="0BCC0D90" w:rsidR="00090A70" w:rsidRDefault="00090A70" w:rsidP="00090A70">
      <w:pPr>
        <w:pStyle w:val="ParaNumbered"/>
      </w:pPr>
      <w:r>
        <w:t>This section permits the establishment of agency arrangements between the four sea fish licensing authorities in relation to the functions listed under subsection (1)</w:t>
      </w:r>
      <w:r w:rsidR="001753A6">
        <w:t>, which are their fisheries and product movement functions</w:t>
      </w:r>
      <w:r>
        <w:t>.</w:t>
      </w:r>
    </w:p>
    <w:p w14:paraId="2F948473" w14:textId="599AC74A" w:rsidR="00090A70" w:rsidRDefault="001753A6" w:rsidP="00090A70">
      <w:pPr>
        <w:pStyle w:val="ParaNumbered"/>
      </w:pPr>
      <w:r>
        <w:t>Subsection (2) confirms that such arrangements do not affect an authority’s responsibility for the exercise of the function.</w:t>
      </w:r>
    </w:p>
    <w:p w14:paraId="21DC471D" w14:textId="62BCCABC" w:rsidR="001753A6" w:rsidRDefault="001753A6" w:rsidP="00090A70">
      <w:pPr>
        <w:pStyle w:val="ParaNumbered"/>
      </w:pPr>
      <w:r>
        <w:t>Subsection (3) provides that an authority may charge another authority a reasonable fee relating to the costs of providing the functions in subsection (1).</w:t>
      </w:r>
    </w:p>
    <w:p w14:paraId="6EB9F519" w14:textId="6B2AD7CB" w:rsidR="001753A6" w:rsidRDefault="001753A6" w:rsidP="00090A70">
      <w:pPr>
        <w:pStyle w:val="ParaNumbered"/>
      </w:pPr>
      <w:r>
        <w:t xml:space="preserve">Subsection (4) confirms that the functions under subsection (1) </w:t>
      </w:r>
      <w:r w:rsidR="00B87E70">
        <w:t xml:space="preserve">that may be </w:t>
      </w:r>
      <w:r w:rsidR="00986983">
        <w:t>the subject of an agency arrangement</w:t>
      </w:r>
      <w:r w:rsidR="00B87E70">
        <w:t xml:space="preserve"> </w:t>
      </w:r>
      <w:r>
        <w:t>do not include the functions of making, confirming or approving subordinate legislation.</w:t>
      </w:r>
    </w:p>
    <w:p w14:paraId="3BD379CB" w14:textId="154D31C4" w:rsidR="001753A6" w:rsidRDefault="001753A6" w:rsidP="00090A70">
      <w:pPr>
        <w:pStyle w:val="ParaNumbered"/>
      </w:pPr>
      <w:r>
        <w:t xml:space="preserve">Subsection (5) provides that the power to make agency arrangements does not affect any other powers of an authority to make arrangements with other persons to carry out </w:t>
      </w:r>
      <w:r w:rsidR="00577A23">
        <w:t>those</w:t>
      </w:r>
      <w:r>
        <w:t xml:space="preserve"> functions</w:t>
      </w:r>
      <w:r w:rsidR="00577A23">
        <w:t xml:space="preserve"> on its behalf</w:t>
      </w:r>
      <w:r>
        <w:t xml:space="preserve"> (e.g. contractors or other public bodies).</w:t>
      </w:r>
    </w:p>
    <w:p w14:paraId="605860B2" w14:textId="3EACADC8" w:rsidR="00090A70" w:rsidRDefault="00577A23" w:rsidP="00C95B54">
      <w:pPr>
        <w:pStyle w:val="ParaNumbered"/>
      </w:pPr>
      <w:r>
        <w:t>Subsection (5) defines “fisheries function” and “product movement function” for the purposes of this section.</w:t>
      </w:r>
    </w:p>
    <w:p w14:paraId="0193AB93" w14:textId="5879DD97" w:rsidR="00577A23" w:rsidRDefault="00577A23" w:rsidP="00577A23">
      <w:pPr>
        <w:pStyle w:val="HSubheading4"/>
      </w:pPr>
      <w:bookmarkStart w:id="112" w:name="_Toc72393706"/>
      <w:r>
        <w:t>Section 44: Foreign fishing boats that are exclusively Faroe Islands-regulated</w:t>
      </w:r>
      <w:bookmarkEnd w:id="112"/>
    </w:p>
    <w:p w14:paraId="5636D946" w14:textId="44F9DFAD" w:rsidR="00577A23" w:rsidRDefault="00577A23" w:rsidP="00577A23">
      <w:pPr>
        <w:pStyle w:val="ParaNumbered"/>
      </w:pPr>
      <w:r>
        <w:t xml:space="preserve">This section ensures compliance with </w:t>
      </w:r>
      <w:r w:rsidR="00B47928">
        <w:t>the Faroe Islands T</w:t>
      </w:r>
      <w:r>
        <w:t xml:space="preserve">reaty entered into with Denmark </w:t>
      </w:r>
      <w:r w:rsidR="00B47928">
        <w:t>i</w:t>
      </w:r>
      <w:r>
        <w:t>n 1999 on maritime delimitation in the “Special Area</w:t>
      </w:r>
      <w:r w:rsidR="004534D0">
        <w:t>” between the UK and the Faroe Islands.</w:t>
      </w:r>
    </w:p>
    <w:p w14:paraId="667932E7" w14:textId="7404D923" w:rsidR="004534D0" w:rsidRDefault="004534D0" w:rsidP="00577A23">
      <w:pPr>
        <w:pStyle w:val="ParaNumbered"/>
      </w:pPr>
      <w:r>
        <w:t>Subsection (1) provides that any prohibition, restriction or obligation in any enactment relating to sea fishing applicable to foreign fishing boats does not apply to exclusively Faroe Island-</w:t>
      </w:r>
      <w:r>
        <w:lastRenderedPageBreak/>
        <w:t xml:space="preserve">regulated fishing boats within the Special Area or to the fish caught by those boats within that area. </w:t>
      </w:r>
    </w:p>
    <w:p w14:paraId="46692798" w14:textId="0D0B676F" w:rsidR="004534D0" w:rsidRPr="00577A23" w:rsidRDefault="004534D0" w:rsidP="00577A23">
      <w:pPr>
        <w:pStyle w:val="ParaNumbered"/>
      </w:pPr>
      <w:r>
        <w:t xml:space="preserve">Subsection (2) defines “exclusively Faroe Islands-regulated” </w:t>
      </w:r>
      <w:r w:rsidR="009430AE">
        <w:t xml:space="preserve">for the purposes of this section </w:t>
      </w:r>
      <w:r w:rsidR="00B47928">
        <w:t>and s</w:t>
      </w:r>
      <w:r>
        <w:t>ubsection (</w:t>
      </w:r>
      <w:r w:rsidR="00B47928">
        <w:t xml:space="preserve">3) defines “enactment”, “the Special Area” and the </w:t>
      </w:r>
      <w:r w:rsidR="00941BB9">
        <w:t>“</w:t>
      </w:r>
      <w:r w:rsidR="00B47928">
        <w:t>Faroe Islands Treaty</w:t>
      </w:r>
      <w:r w:rsidR="00941BB9">
        <w:t>”</w:t>
      </w:r>
      <w:r w:rsidR="009430AE">
        <w:t xml:space="preserve"> for the same purpose.</w:t>
      </w:r>
    </w:p>
    <w:p w14:paraId="398F502C" w14:textId="2EFAA353" w:rsidR="003D2DEA" w:rsidRDefault="00FB15B7" w:rsidP="003D2DEA">
      <w:pPr>
        <w:pStyle w:val="HSubheading4"/>
      </w:pPr>
      <w:bookmarkStart w:id="113" w:name="_Toc72393707"/>
      <w:r>
        <w:t>Section</w:t>
      </w:r>
      <w:r w:rsidR="003D2DEA">
        <w:t xml:space="preserve"> </w:t>
      </w:r>
      <w:r w:rsidR="00446AF1">
        <w:t>45</w:t>
      </w:r>
      <w:r w:rsidR="003D2DEA">
        <w:t xml:space="preserve">: Legislative competence of </w:t>
      </w:r>
      <w:r w:rsidR="005C5293">
        <w:t>Senedd Cymru</w:t>
      </w:r>
      <w:bookmarkEnd w:id="113"/>
    </w:p>
    <w:p w14:paraId="4A03795B" w14:textId="226B7D94" w:rsidR="005347A9" w:rsidRDefault="003D2DEA" w:rsidP="001B275B">
      <w:pPr>
        <w:pStyle w:val="ParaNumbered"/>
      </w:pPr>
      <w:r w:rsidRPr="003D2DEA">
        <w:t xml:space="preserve">This </w:t>
      </w:r>
      <w:r w:rsidR="00FB15B7">
        <w:t>section</w:t>
      </w:r>
      <w:r w:rsidRPr="003D2DEA">
        <w:t xml:space="preserve"> amends the Government of Wales Act 2006</w:t>
      </w:r>
      <w:r w:rsidR="00756E28">
        <w:t xml:space="preserve"> (the 2006 Act)</w:t>
      </w:r>
      <w:r w:rsidRPr="003D2DEA">
        <w:t xml:space="preserve"> to extend the </w:t>
      </w:r>
      <w:r w:rsidR="00C5487F">
        <w:t xml:space="preserve">legislative </w:t>
      </w:r>
      <w:r w:rsidRPr="003D2DEA">
        <w:t xml:space="preserve">competence of </w:t>
      </w:r>
      <w:r w:rsidR="005C5293">
        <w:t>Senedd</w:t>
      </w:r>
      <w:r w:rsidR="00446AF1">
        <w:t xml:space="preserve"> Cymru</w:t>
      </w:r>
      <w:r w:rsidRPr="003D2DEA">
        <w:t xml:space="preserve"> </w:t>
      </w:r>
      <w:r w:rsidR="005347A9">
        <w:t xml:space="preserve">to </w:t>
      </w:r>
      <w:r w:rsidR="00756E28">
        <w:t xml:space="preserve">enable it </w:t>
      </w:r>
      <w:r w:rsidR="008368A5">
        <w:t xml:space="preserve">to </w:t>
      </w:r>
      <w:r w:rsidR="00C5487F">
        <w:t xml:space="preserve">make primary legislation </w:t>
      </w:r>
      <w:r w:rsidRPr="003D2DEA">
        <w:t>on matters relating to fishing, fisheries or fish health in the area of the Welsh zone beyond the seaward limit of the territorial sea</w:t>
      </w:r>
      <w:r w:rsidR="008368A5">
        <w:t xml:space="preserve"> (beyond 12 nautical miles from the shore)</w:t>
      </w:r>
      <w:r w:rsidRPr="003D2DEA">
        <w:t xml:space="preserve">. Section 158 of the </w:t>
      </w:r>
      <w:r w:rsidR="00756E28">
        <w:t xml:space="preserve">2006 </w:t>
      </w:r>
      <w:r w:rsidRPr="003D2DEA">
        <w:t xml:space="preserve">Act defines the </w:t>
      </w:r>
      <w:r w:rsidR="00C5487F">
        <w:t>“</w:t>
      </w:r>
      <w:r w:rsidRPr="003D2DEA">
        <w:t>Welsh Zone</w:t>
      </w:r>
      <w:r w:rsidR="00C5487F">
        <w:t>”</w:t>
      </w:r>
      <w:r w:rsidRPr="003D2DEA">
        <w:t xml:space="preserve"> as being the sea adjacent to Wales which is within British Fishery Limits or otherwise specified in an order made under that Act.</w:t>
      </w:r>
    </w:p>
    <w:p w14:paraId="10BD61D9" w14:textId="1A989A51" w:rsidR="00B47928" w:rsidRDefault="00B47928" w:rsidP="00B47928">
      <w:pPr>
        <w:pStyle w:val="HSubheading4"/>
      </w:pPr>
      <w:bookmarkStart w:id="114" w:name="_Toc72393708"/>
      <w:r>
        <w:t>Section 46: Interpretation of Welsh legislation</w:t>
      </w:r>
      <w:bookmarkEnd w:id="114"/>
    </w:p>
    <w:p w14:paraId="6B64C813" w14:textId="34D01766" w:rsidR="00B47928" w:rsidRDefault="00B47928" w:rsidP="00B47928">
      <w:pPr>
        <w:pStyle w:val="ParaNumbered"/>
      </w:pPr>
      <w:r>
        <w:t>This section makes changes to primary legislation</w:t>
      </w:r>
      <w:r w:rsidR="00B87E70">
        <w:t xml:space="preserve"> (including Welsh language versions) </w:t>
      </w:r>
      <w:r>
        <w:t>consequential on section 45.</w:t>
      </w:r>
    </w:p>
    <w:p w14:paraId="3FF20E1C" w14:textId="09020E03" w:rsidR="00DF1A49" w:rsidRDefault="00DF1A49" w:rsidP="00DF1A49">
      <w:pPr>
        <w:pStyle w:val="HSubheading4"/>
      </w:pPr>
      <w:bookmarkStart w:id="115" w:name="_Toc72393709"/>
      <w:r>
        <w:t>Section 47: Conservation of seals</w:t>
      </w:r>
      <w:bookmarkEnd w:id="115"/>
    </w:p>
    <w:p w14:paraId="2EE03CCB" w14:textId="109CA0F2" w:rsidR="00DF1A49" w:rsidRPr="00B47928" w:rsidRDefault="00DF1A49" w:rsidP="00B47928">
      <w:pPr>
        <w:pStyle w:val="ParaNumbered"/>
      </w:pPr>
      <w:r>
        <w:t xml:space="preserve">This section introduces Schedule 9 which includes amendments to legislation in connection with the </w:t>
      </w:r>
      <w:r w:rsidR="009430AE">
        <w:t>conservation</w:t>
      </w:r>
      <w:r>
        <w:t xml:space="preserve"> of seals.</w:t>
      </w:r>
    </w:p>
    <w:p w14:paraId="011EE405" w14:textId="1EDBA46F" w:rsidR="00C77F86" w:rsidRPr="00D6705B" w:rsidRDefault="00FB15B7" w:rsidP="00C77F86">
      <w:pPr>
        <w:pStyle w:val="HSubheading4"/>
      </w:pPr>
      <w:bookmarkStart w:id="116" w:name="_Toc72393710"/>
      <w:r>
        <w:t>Section</w:t>
      </w:r>
      <w:r w:rsidR="00C77F86" w:rsidRPr="00D6705B">
        <w:t xml:space="preserve"> </w:t>
      </w:r>
      <w:r w:rsidR="00145352">
        <w:t>48</w:t>
      </w:r>
      <w:r w:rsidR="00C77F86" w:rsidRPr="00D6705B">
        <w:t xml:space="preserve">: </w:t>
      </w:r>
      <w:r w:rsidR="00C77F86">
        <w:t>Amendments of the Marine and Coastal Access Act 2009</w:t>
      </w:r>
      <w:bookmarkEnd w:id="116"/>
    </w:p>
    <w:p w14:paraId="458AA40B" w14:textId="169CBD5E" w:rsidR="000C179F" w:rsidRDefault="00C77F86" w:rsidP="00702277">
      <w:pPr>
        <w:pStyle w:val="ParaNumbered"/>
      </w:pPr>
      <w:r w:rsidRPr="00D6705B">
        <w:t xml:space="preserve">This </w:t>
      </w:r>
      <w:r w:rsidR="00FB15B7">
        <w:t>section</w:t>
      </w:r>
      <w:r w:rsidRPr="00D6705B">
        <w:t xml:space="preserve"> </w:t>
      </w:r>
      <w:r>
        <w:t xml:space="preserve">introduces </w:t>
      </w:r>
      <w:r w:rsidRPr="00D6705B">
        <w:t xml:space="preserve">Schedule </w:t>
      </w:r>
      <w:r w:rsidR="00DF1A49">
        <w:t>10</w:t>
      </w:r>
      <w:r>
        <w:t xml:space="preserve"> which amends the MCAA to allow the </w:t>
      </w:r>
      <w:r w:rsidRPr="00A77795">
        <w:t>MMO</w:t>
      </w:r>
      <w:r>
        <w:t xml:space="preserve"> to carry out certain functions beyond the UK marine area and extends the powers of the MMO and the </w:t>
      </w:r>
      <w:r w:rsidR="00145352">
        <w:t>Devolved Administration</w:t>
      </w:r>
      <w:r w:rsidRPr="00D6705B">
        <w:t xml:space="preserve"> </w:t>
      </w:r>
      <w:r w:rsidR="00DF1A49">
        <w:t xml:space="preserve">to regulate the </w:t>
      </w:r>
      <w:r w:rsidR="001A347F">
        <w:t>exploitation of sea fisheries resources</w:t>
      </w:r>
      <w:r w:rsidR="001C0DA6">
        <w:t xml:space="preserve"> for marine conservation purposes</w:t>
      </w:r>
      <w:r w:rsidRPr="00D6705B">
        <w:t xml:space="preserve">. The purpose of the </w:t>
      </w:r>
      <w:r w:rsidR="00D31B76">
        <w:t xml:space="preserve">conservation powers </w:t>
      </w:r>
      <w:r w:rsidRPr="00D6705B">
        <w:t xml:space="preserve">is to replace </w:t>
      </w:r>
      <w:r w:rsidR="001A347F">
        <w:t xml:space="preserve">certain </w:t>
      </w:r>
      <w:r w:rsidRPr="00D6705B">
        <w:t xml:space="preserve">EU measures for the protection of the marine environment in Member States’ offshore zones. </w:t>
      </w:r>
    </w:p>
    <w:p w14:paraId="02537BF1" w14:textId="161971F4" w:rsidR="003F5EC6" w:rsidRDefault="00FB15B7" w:rsidP="003F5EC6">
      <w:pPr>
        <w:pStyle w:val="HSubheading4"/>
      </w:pPr>
      <w:bookmarkStart w:id="117" w:name="_Toc72393711"/>
      <w:r>
        <w:t>Section</w:t>
      </w:r>
      <w:r w:rsidR="003F5EC6">
        <w:t xml:space="preserve"> </w:t>
      </w:r>
      <w:r w:rsidR="00D31B76">
        <w:t>49</w:t>
      </w:r>
      <w:r w:rsidR="003F5EC6">
        <w:t xml:space="preserve">: </w:t>
      </w:r>
      <w:r w:rsidR="00446AF1">
        <w:t>Retained direct EU legislation</w:t>
      </w:r>
      <w:r w:rsidR="003F5EC6">
        <w:t>: minor and consequential amendments</w:t>
      </w:r>
      <w:bookmarkEnd w:id="117"/>
    </w:p>
    <w:p w14:paraId="75E535CF" w14:textId="73EA04EC" w:rsidR="008730E0" w:rsidRDefault="003F5EC6" w:rsidP="006E21BE">
      <w:pPr>
        <w:pStyle w:val="ParaNumbered"/>
      </w:pPr>
      <w:r>
        <w:t xml:space="preserve">This </w:t>
      </w:r>
      <w:r w:rsidR="00FB15B7">
        <w:t>section</w:t>
      </w:r>
      <w:r>
        <w:t xml:space="preserve"> </w:t>
      </w:r>
      <w:r w:rsidR="00C77F86">
        <w:t>introduces</w:t>
      </w:r>
      <w:r>
        <w:t xml:space="preserve"> Schedule </w:t>
      </w:r>
      <w:r w:rsidR="00DF1A49">
        <w:t>11</w:t>
      </w:r>
      <w:r w:rsidR="00C77F86">
        <w:t>,</w:t>
      </w:r>
      <w:r>
        <w:t xml:space="preserve"> which makes minor and consequential amendments to retained </w:t>
      </w:r>
      <w:r w:rsidR="00892A69">
        <w:t xml:space="preserve">direct </w:t>
      </w:r>
      <w:r>
        <w:t xml:space="preserve">EU </w:t>
      </w:r>
      <w:r w:rsidR="00892A69">
        <w:t>legislation</w:t>
      </w:r>
      <w:r w:rsidR="00B47928">
        <w:t xml:space="preserve"> and Scottish </w:t>
      </w:r>
      <w:r w:rsidR="008C7564">
        <w:t>s</w:t>
      </w:r>
      <w:r w:rsidR="00B47928">
        <w:t xml:space="preserve">tatutory </w:t>
      </w:r>
      <w:r w:rsidR="008C7564">
        <w:t>i</w:t>
      </w:r>
      <w:r w:rsidR="00145352">
        <w:t>nstruments</w:t>
      </w:r>
      <w:r w:rsidR="00C77F86">
        <w:t>.</w:t>
      </w:r>
    </w:p>
    <w:p w14:paraId="754E3743" w14:textId="77777777" w:rsidR="0041189B" w:rsidRPr="00D6705B" w:rsidRDefault="0060562B" w:rsidP="0060562B">
      <w:pPr>
        <w:pStyle w:val="HSubheading3"/>
      </w:pPr>
      <w:bookmarkStart w:id="118" w:name="_Toc72393712"/>
      <w:r w:rsidRPr="00D6705B">
        <w:t>Final provisions</w:t>
      </w:r>
      <w:bookmarkEnd w:id="118"/>
    </w:p>
    <w:p w14:paraId="54AB094A" w14:textId="2E1E6625" w:rsidR="00DA783E" w:rsidRDefault="00FB15B7" w:rsidP="0060562B">
      <w:pPr>
        <w:pStyle w:val="HSubheading4"/>
      </w:pPr>
      <w:bookmarkStart w:id="119" w:name="_Toc72393713"/>
      <w:r>
        <w:t>Section</w:t>
      </w:r>
      <w:r w:rsidR="007F0332" w:rsidRPr="00D6705B">
        <w:t xml:space="preserve"> </w:t>
      </w:r>
      <w:r w:rsidR="00D31B76">
        <w:t>50</w:t>
      </w:r>
      <w:r w:rsidR="0060562B" w:rsidRPr="00D6705B">
        <w:t xml:space="preserve">: </w:t>
      </w:r>
      <w:r w:rsidR="00DA783E">
        <w:t>Amendments that could have been made under existing powers</w:t>
      </w:r>
      <w:bookmarkEnd w:id="119"/>
    </w:p>
    <w:p w14:paraId="409030C7" w14:textId="4AC4BEB2" w:rsidR="00DA783E" w:rsidRPr="00FE33A6" w:rsidRDefault="00FE33A6" w:rsidP="001B275B">
      <w:pPr>
        <w:pStyle w:val="ParaNumbered"/>
      </w:pPr>
      <w:r w:rsidRPr="00741538">
        <w:t xml:space="preserve">The </w:t>
      </w:r>
      <w:r w:rsidR="00FB15B7">
        <w:t>Act</w:t>
      </w:r>
      <w:r w:rsidRPr="00741538">
        <w:t xml:space="preserve"> amends certain provisions of subordinate legislation</w:t>
      </w:r>
      <w:r>
        <w:t xml:space="preserve"> (</w:t>
      </w:r>
      <w:r w:rsidR="00B50006">
        <w:t>e.g.</w:t>
      </w:r>
      <w:r>
        <w:t xml:space="preserve"> in Schedule 3)</w:t>
      </w:r>
      <w:r w:rsidRPr="00741538">
        <w:t xml:space="preserve">. </w:t>
      </w:r>
      <w:r>
        <w:t xml:space="preserve">This </w:t>
      </w:r>
      <w:r w:rsidR="00FB15B7">
        <w:t>section</w:t>
      </w:r>
      <w:r w:rsidRPr="00741538">
        <w:t xml:space="preserve"> provides that </w:t>
      </w:r>
      <w:r>
        <w:t>such</w:t>
      </w:r>
      <w:r w:rsidRPr="00741538">
        <w:t xml:space="preserve"> amendments are to be treated as having been made under the </w:t>
      </w:r>
      <w:r w:rsidR="00C77F86">
        <w:t xml:space="preserve">existing </w:t>
      </w:r>
      <w:r w:rsidRPr="00741538">
        <w:t xml:space="preserve">power to make subordinate legislation. This is to ensure that any such provisions can be </w:t>
      </w:r>
      <w:r w:rsidR="00C1438F">
        <w:t xml:space="preserve">further </w:t>
      </w:r>
      <w:r w:rsidRPr="00741538">
        <w:t>amended by subordinate legislation in future.</w:t>
      </w:r>
    </w:p>
    <w:p w14:paraId="76AC1469" w14:textId="5F4154DC" w:rsidR="0060562B" w:rsidRPr="00D6705B" w:rsidRDefault="00FB15B7" w:rsidP="0060562B">
      <w:pPr>
        <w:pStyle w:val="HSubheading4"/>
      </w:pPr>
      <w:bookmarkStart w:id="120" w:name="_Toc72393714"/>
      <w:r>
        <w:t>Section</w:t>
      </w:r>
      <w:r w:rsidR="00DA783E">
        <w:t xml:space="preserve"> </w:t>
      </w:r>
      <w:r w:rsidR="00D31B76">
        <w:t>51</w:t>
      </w:r>
      <w:r w:rsidR="002F7B6A">
        <w:t>:</w:t>
      </w:r>
      <w:r w:rsidR="00DA783E">
        <w:t xml:space="preserve"> </w:t>
      </w:r>
      <w:r w:rsidR="0060562B" w:rsidRPr="00D6705B">
        <w:t>Regulations</w:t>
      </w:r>
      <w:bookmarkEnd w:id="120"/>
    </w:p>
    <w:p w14:paraId="42980358" w14:textId="5774BB41" w:rsidR="0060562B" w:rsidRPr="00D6705B" w:rsidRDefault="0060562B" w:rsidP="001B275B">
      <w:pPr>
        <w:pStyle w:val="ParaNumbered"/>
      </w:pPr>
      <w:r w:rsidRPr="00D6705B">
        <w:t xml:space="preserve">Subsection (1) </w:t>
      </w:r>
      <w:r w:rsidR="00C1438F">
        <w:t xml:space="preserve">of this </w:t>
      </w:r>
      <w:r w:rsidR="00FB15B7">
        <w:t>section</w:t>
      </w:r>
      <w:r w:rsidR="00C1438F">
        <w:t xml:space="preserve"> </w:t>
      </w:r>
      <w:r w:rsidRPr="00D6705B">
        <w:t xml:space="preserve">provides that regulations made under this </w:t>
      </w:r>
      <w:r w:rsidR="00FB15B7">
        <w:t>Act</w:t>
      </w:r>
      <w:r w:rsidRPr="00D6705B">
        <w:t xml:space="preserve"> may make consequential, supplementary, incidental, transitional or saving provisions; and that different provision may be made for different purposes or areas.</w:t>
      </w:r>
    </w:p>
    <w:p w14:paraId="5CC522E8" w14:textId="34409477" w:rsidR="0060562B" w:rsidRPr="00D6705B" w:rsidRDefault="0060562B" w:rsidP="001B275B">
      <w:pPr>
        <w:pStyle w:val="ParaNumbered"/>
      </w:pPr>
      <w:r w:rsidRPr="00D6705B">
        <w:t xml:space="preserve">Subsection (2) provides that regulations under this </w:t>
      </w:r>
      <w:r w:rsidR="00FB15B7">
        <w:t>Act</w:t>
      </w:r>
      <w:r w:rsidRPr="00D6705B">
        <w:t xml:space="preserve"> </w:t>
      </w:r>
      <w:r w:rsidR="002B40E0">
        <w:t>are</w:t>
      </w:r>
      <w:r w:rsidRPr="00D6705B">
        <w:t xml:space="preserve"> statutory instruments.</w:t>
      </w:r>
    </w:p>
    <w:p w14:paraId="11D8F341" w14:textId="2C8C69A1" w:rsidR="0060562B" w:rsidRPr="00D6705B" w:rsidRDefault="0060562B" w:rsidP="001B275B">
      <w:pPr>
        <w:pStyle w:val="ParaNumbered"/>
      </w:pPr>
      <w:r w:rsidRPr="00D6705B">
        <w:t xml:space="preserve">Subsection (3) provides what is meant by “the negative resolution procedure” in relation to regulations made under this </w:t>
      </w:r>
      <w:r w:rsidR="00FB15B7">
        <w:t>Act</w:t>
      </w:r>
      <w:r w:rsidRPr="00D6705B">
        <w:t>.</w:t>
      </w:r>
    </w:p>
    <w:p w14:paraId="4AF8B757" w14:textId="21BD1B82" w:rsidR="0060562B" w:rsidRPr="00D6705B" w:rsidRDefault="0060562B" w:rsidP="001B275B">
      <w:pPr>
        <w:pStyle w:val="ParaNumbered"/>
      </w:pPr>
      <w:r w:rsidRPr="00D6705B">
        <w:t xml:space="preserve">Subsection (4) provides what is meant by “the affirmative resolution procedure” in relation to regulations made under this </w:t>
      </w:r>
      <w:r w:rsidR="00FB15B7">
        <w:t>Act</w:t>
      </w:r>
      <w:r w:rsidRPr="00D6705B">
        <w:t>.</w:t>
      </w:r>
    </w:p>
    <w:p w14:paraId="429E5D52" w14:textId="6ED511C8" w:rsidR="0060562B" w:rsidRDefault="0060562B" w:rsidP="001B275B">
      <w:pPr>
        <w:pStyle w:val="ParaNumbered"/>
      </w:pPr>
      <w:r w:rsidRPr="00D6705B">
        <w:lastRenderedPageBreak/>
        <w:t xml:space="preserve">Subsection (5) provides that regulations made under this </w:t>
      </w:r>
      <w:r w:rsidR="00FB15B7">
        <w:t>Act</w:t>
      </w:r>
      <w:r w:rsidRPr="00D6705B">
        <w:t xml:space="preserve"> that are subject to the negative </w:t>
      </w:r>
      <w:r w:rsidR="00741538">
        <w:t xml:space="preserve">resolution </w:t>
      </w:r>
      <w:r w:rsidRPr="00D6705B">
        <w:t xml:space="preserve">procedure may be made by regulations subject to the affirmative </w:t>
      </w:r>
      <w:r w:rsidR="00741538">
        <w:t xml:space="preserve">resolution </w:t>
      </w:r>
      <w:r w:rsidRPr="00D6705B">
        <w:t>procedure.</w:t>
      </w:r>
    </w:p>
    <w:p w14:paraId="506EEF06" w14:textId="0BBC0533" w:rsidR="00220F4A" w:rsidRDefault="0060562B" w:rsidP="001B275B">
      <w:pPr>
        <w:pStyle w:val="ParaNumbered"/>
      </w:pPr>
      <w:r w:rsidRPr="00A81661">
        <w:t xml:space="preserve">Subsection (6) provides that this </w:t>
      </w:r>
      <w:r w:rsidR="00FB15B7">
        <w:t>section</w:t>
      </w:r>
      <w:r w:rsidRPr="00A81661">
        <w:t xml:space="preserve"> does not apply to regulations made under </w:t>
      </w:r>
      <w:r w:rsidR="00FB15B7">
        <w:t>section</w:t>
      </w:r>
      <w:r w:rsidRPr="00A81661">
        <w:t xml:space="preserve"> </w:t>
      </w:r>
      <w:r w:rsidR="00784FDC">
        <w:t>53</w:t>
      </w:r>
      <w:r w:rsidR="002F7B6A">
        <w:t>,</w:t>
      </w:r>
      <w:r w:rsidRPr="00A81661">
        <w:t xml:space="preserve"> which deals with the commencement of this </w:t>
      </w:r>
      <w:r w:rsidR="00FB15B7">
        <w:t>Act</w:t>
      </w:r>
      <w:r w:rsidR="00741538">
        <w:t xml:space="preserve">. This means that, as is normally the case, there is no parliamentary procedure to be followed for regulations that commence provisions in the </w:t>
      </w:r>
      <w:r w:rsidR="00FB15B7">
        <w:t>Act</w:t>
      </w:r>
      <w:r w:rsidR="00741538">
        <w:t>.</w:t>
      </w:r>
    </w:p>
    <w:p w14:paraId="4AD4AA05" w14:textId="796048CB" w:rsidR="0060562B" w:rsidRPr="00D6705B" w:rsidRDefault="00FB15B7" w:rsidP="0060562B">
      <w:pPr>
        <w:pStyle w:val="HSubheading4"/>
      </w:pPr>
      <w:bookmarkStart w:id="121" w:name="_Toc72393715"/>
      <w:r>
        <w:t>Section</w:t>
      </w:r>
      <w:r w:rsidR="007F0332" w:rsidRPr="00D6705B">
        <w:t xml:space="preserve"> </w:t>
      </w:r>
      <w:r w:rsidR="00D31B76">
        <w:t>52</w:t>
      </w:r>
      <w:r w:rsidR="0060562B" w:rsidRPr="00D6705B">
        <w:t>: Interpretation</w:t>
      </w:r>
      <w:bookmarkEnd w:id="121"/>
    </w:p>
    <w:p w14:paraId="5B8B70C9" w14:textId="3A6D3A25" w:rsidR="0060562B" w:rsidRPr="00D6705B" w:rsidRDefault="0060562B" w:rsidP="001B275B">
      <w:pPr>
        <w:pStyle w:val="ParaNumbered"/>
      </w:pPr>
      <w:r w:rsidRPr="00D6705B">
        <w:t xml:space="preserve">This </w:t>
      </w:r>
      <w:r w:rsidR="00FB15B7">
        <w:t>section</w:t>
      </w:r>
      <w:r w:rsidRPr="00D6705B">
        <w:t xml:space="preserve"> sets out definitions of commonly used terms in this </w:t>
      </w:r>
      <w:r w:rsidR="00FB15B7">
        <w:t>Act</w:t>
      </w:r>
      <w:r w:rsidRPr="00D6705B">
        <w:t>.</w:t>
      </w:r>
    </w:p>
    <w:p w14:paraId="3CD330F3" w14:textId="7DD589AE" w:rsidR="0060562B" w:rsidRPr="00D6705B" w:rsidRDefault="00FB15B7" w:rsidP="0060562B">
      <w:pPr>
        <w:pStyle w:val="HSubheading4"/>
      </w:pPr>
      <w:bookmarkStart w:id="122" w:name="_Toc72393716"/>
      <w:r>
        <w:t>Section</w:t>
      </w:r>
      <w:r w:rsidR="007F0332" w:rsidRPr="00D6705B">
        <w:t xml:space="preserve"> </w:t>
      </w:r>
      <w:r w:rsidR="00D31B76">
        <w:t>53</w:t>
      </w:r>
      <w:r w:rsidR="0060562B" w:rsidRPr="00D6705B">
        <w:t>: Extent</w:t>
      </w:r>
      <w:bookmarkEnd w:id="122"/>
    </w:p>
    <w:p w14:paraId="0D099F11" w14:textId="1873801B" w:rsidR="0060562B" w:rsidRDefault="002B40E0" w:rsidP="001B275B">
      <w:pPr>
        <w:pStyle w:val="ParaNumbered"/>
      </w:pPr>
      <w:r>
        <w:t xml:space="preserve">This </w:t>
      </w:r>
      <w:r w:rsidR="00FB15B7">
        <w:t>section</w:t>
      </w:r>
      <w:r>
        <w:t xml:space="preserve"> sets out the territorial extent of the </w:t>
      </w:r>
      <w:r w:rsidR="00FB15B7">
        <w:t>Act</w:t>
      </w:r>
      <w:r>
        <w:t xml:space="preserve"> (whether it is part of the law of England and Wales; Scotland and Northern Ireland). </w:t>
      </w:r>
      <w:r w:rsidR="00577A23">
        <w:t>The</w:t>
      </w:r>
      <w:r w:rsidR="0060562B" w:rsidRPr="00D6705B">
        <w:t xml:space="preserve"> provisions </w:t>
      </w:r>
      <w:r w:rsidR="00577A23">
        <w:t>in the Act</w:t>
      </w:r>
      <w:r w:rsidR="00577A23" w:rsidRPr="00D6705B">
        <w:t xml:space="preserve"> </w:t>
      </w:r>
      <w:r w:rsidR="0060562B" w:rsidRPr="00D6705B">
        <w:t>extend to England and Wales</w:t>
      </w:r>
      <w:r w:rsidR="00D6705B" w:rsidRPr="00D6705B">
        <w:t xml:space="preserve">, Scotland and Northern Ireland, </w:t>
      </w:r>
      <w:r>
        <w:t xml:space="preserve">with separate provision for the extent of </w:t>
      </w:r>
      <w:r w:rsidR="00D6705B" w:rsidRPr="00D6705B">
        <w:t xml:space="preserve">Schedule </w:t>
      </w:r>
      <w:r w:rsidR="002F7B6A">
        <w:t>8</w:t>
      </w:r>
      <w:r w:rsidR="00D6705B" w:rsidRPr="00D6705B">
        <w:t xml:space="preserve">. </w:t>
      </w:r>
      <w:r>
        <w:t xml:space="preserve">Part 1 of Schedule 8 extends to Scotland only; Part 2 to England and Wales only; and Part 3 to Northern Ireland only. </w:t>
      </w:r>
      <w:r w:rsidR="0060562B" w:rsidRPr="00D6705B">
        <w:t xml:space="preserve">Amendments, repeals or revocations made by the </w:t>
      </w:r>
      <w:r w:rsidR="00FB15B7">
        <w:t>Act</w:t>
      </w:r>
      <w:r w:rsidR="00895884">
        <w:t xml:space="preserve"> </w:t>
      </w:r>
      <w:r w:rsidR="0060562B" w:rsidRPr="00D6705B">
        <w:t>have the same extent as the provisions amended, repealed or revoked</w:t>
      </w:r>
      <w:r>
        <w:t>.</w:t>
      </w:r>
    </w:p>
    <w:p w14:paraId="6C24442D" w14:textId="77777777" w:rsidR="00CB4DD6" w:rsidRDefault="00FD4691" w:rsidP="00986983">
      <w:pPr>
        <w:pStyle w:val="ParaNumbered"/>
      </w:pPr>
      <w:r>
        <w:t xml:space="preserve">Subsections (4) and (5) sets out the parts of the Act that extend to the Channel Islands and the Isle of Man. </w:t>
      </w:r>
    </w:p>
    <w:p w14:paraId="6EC3E7A9" w14:textId="5F2AE892" w:rsidR="00FD4691" w:rsidRDefault="00FD4691" w:rsidP="00986983">
      <w:pPr>
        <w:pStyle w:val="ParaNumbered"/>
      </w:pPr>
      <w:r>
        <w:t xml:space="preserve">Subsection (6) </w:t>
      </w:r>
      <w:r w:rsidR="00CB4DD6">
        <w:t>provides that Her Majesty may by Order in Council provide for provisions in the Act to be extended to the Channel Islands or the Isle of Man for the purpose of implementing international obligations using section 36(1)</w:t>
      </w:r>
      <w:r w:rsidR="00B13BC8">
        <w:t>(</w:t>
      </w:r>
      <w:r w:rsidR="00CB4DD6">
        <w:t>a) and provisions connected to that power. In practice, these powers would only be used with the consent of the Channel Island and the Isle of Man.</w:t>
      </w:r>
    </w:p>
    <w:p w14:paraId="2984E327" w14:textId="2AF9AE76" w:rsidR="0060562B" w:rsidRPr="00D6705B" w:rsidRDefault="00FB15B7" w:rsidP="0060562B">
      <w:pPr>
        <w:pStyle w:val="HSubheading4"/>
      </w:pPr>
      <w:bookmarkStart w:id="123" w:name="_Toc72393717"/>
      <w:r>
        <w:t>Section</w:t>
      </w:r>
      <w:r w:rsidR="007F0332" w:rsidRPr="00D6705B">
        <w:t xml:space="preserve"> </w:t>
      </w:r>
      <w:r w:rsidR="00D31B76">
        <w:t>54</w:t>
      </w:r>
      <w:r w:rsidR="0060562B" w:rsidRPr="00D6705B">
        <w:t>: Commencement</w:t>
      </w:r>
      <w:bookmarkEnd w:id="123"/>
    </w:p>
    <w:p w14:paraId="5472B6A5" w14:textId="2140AADD" w:rsidR="008E78A2" w:rsidRDefault="0060562B" w:rsidP="001B275B">
      <w:pPr>
        <w:pStyle w:val="ParaNumbered"/>
      </w:pPr>
      <w:r w:rsidRPr="00D6705B">
        <w:t xml:space="preserve">This </w:t>
      </w:r>
      <w:r w:rsidR="00FB15B7">
        <w:t>section</w:t>
      </w:r>
      <w:r w:rsidRPr="00D6705B">
        <w:t xml:space="preserve"> is a standard provision which explains when the provisions of the </w:t>
      </w:r>
      <w:r w:rsidR="00FB15B7">
        <w:t>Act</w:t>
      </w:r>
      <w:r w:rsidRPr="00D6705B">
        <w:t xml:space="preserve"> will come into force (i.e. begin to have an effect).</w:t>
      </w:r>
      <w:r w:rsidR="002B40E0">
        <w:t xml:space="preserve"> </w:t>
      </w:r>
    </w:p>
    <w:p w14:paraId="6A0B2735" w14:textId="1394DBAE" w:rsidR="0060562B" w:rsidRDefault="008E78A2" w:rsidP="001B275B">
      <w:pPr>
        <w:pStyle w:val="ParaNumbered"/>
      </w:pPr>
      <w:r>
        <w:t xml:space="preserve">The provisions listed in subsection (1) come into force on Royal Assent; </w:t>
      </w:r>
      <w:r w:rsidR="00A84D2B">
        <w:t xml:space="preserve">the provisions listed </w:t>
      </w:r>
      <w:r w:rsidR="00CB4DD6">
        <w:t>in</w:t>
      </w:r>
      <w:r w:rsidR="00A84D2B">
        <w:t xml:space="preserve"> subsection (2) come into force two months after Royal Assent; </w:t>
      </w:r>
      <w:r>
        <w:t>t</w:t>
      </w:r>
      <w:r w:rsidR="002B40E0">
        <w:t xml:space="preserve">he provisions </w:t>
      </w:r>
      <w:r>
        <w:t>in subsection (3) come into force</w:t>
      </w:r>
      <w:r w:rsidR="002B40E0">
        <w:t xml:space="preserve"> </w:t>
      </w:r>
      <w:r>
        <w:t>at the end of the implementation period; the provisions in subsection (4) come into force at the later of the end of the implementation period and two months after Royal Assent</w:t>
      </w:r>
      <w:r w:rsidR="00A84D2B">
        <w:t>; and the provisions in subsection (5) come into force on 1</w:t>
      </w:r>
      <w:r w:rsidR="00A84D2B" w:rsidRPr="003978D2">
        <w:rPr>
          <w:vertAlign w:val="superscript"/>
        </w:rPr>
        <w:t>st</w:t>
      </w:r>
      <w:r w:rsidR="00A84D2B">
        <w:t xml:space="preserve"> March 2021</w:t>
      </w:r>
      <w:r>
        <w:t xml:space="preserve">. </w:t>
      </w:r>
    </w:p>
    <w:p w14:paraId="5803B2AF" w14:textId="0D3F770C" w:rsidR="003978D2" w:rsidRPr="00D6705B" w:rsidRDefault="003978D2" w:rsidP="001B275B">
      <w:pPr>
        <w:pStyle w:val="ParaNumbered"/>
      </w:pPr>
      <w:r>
        <w:t>Subsection (6) provides that the amendment to the Sea Fish (Conservation) Act 1967 made by paragraph 6(13)(d) of Schedule 4 is to be treated as though it has always been in force. This means that Scottish statutory instruments made before the coming into force of Schedule 4 will be treated as though that amendment had already been in force.</w:t>
      </w:r>
    </w:p>
    <w:p w14:paraId="21C24C12" w14:textId="329D01AE" w:rsidR="0060562B" w:rsidRPr="00D6705B" w:rsidRDefault="0060562B" w:rsidP="001B275B">
      <w:pPr>
        <w:pStyle w:val="ParaNumbered"/>
      </w:pPr>
      <w:r w:rsidRPr="00D6705B">
        <w:t>Subsection (</w:t>
      </w:r>
      <w:r w:rsidR="00A84D2B">
        <w:t>7</w:t>
      </w:r>
      <w:r w:rsidRPr="00D6705B">
        <w:t>) provides a power for the Secretary of State to make transitional or saving provision in connection with the commencement of th</w:t>
      </w:r>
      <w:r w:rsidR="00DA216A">
        <w:t xml:space="preserve">is </w:t>
      </w:r>
      <w:r w:rsidR="00FB15B7">
        <w:t>Act</w:t>
      </w:r>
      <w:r w:rsidR="00DA216A">
        <w:t>.</w:t>
      </w:r>
      <w:r w:rsidRPr="00D6705B">
        <w:t xml:space="preserve"> This will make sure that things done under existing legislation </w:t>
      </w:r>
      <w:r w:rsidR="008E78A2">
        <w:t>can be given</w:t>
      </w:r>
      <w:r w:rsidRPr="00D6705B">
        <w:t xml:space="preserve"> continuing effect. </w:t>
      </w:r>
      <w:r w:rsidR="00A84D2B">
        <w:t>Subsection (8) provides that t</w:t>
      </w:r>
      <w:r w:rsidR="00A84D2B" w:rsidRPr="00D6705B">
        <w:t xml:space="preserve">his </w:t>
      </w:r>
      <w:r w:rsidRPr="00D6705B">
        <w:t xml:space="preserve">power may make different provisions for different purposes and </w:t>
      </w:r>
      <w:r w:rsidR="00A84D2B">
        <w:t xml:space="preserve">subsection (9) requires </w:t>
      </w:r>
      <w:r w:rsidR="009708F1">
        <w:t xml:space="preserve">that </w:t>
      </w:r>
      <w:r w:rsidR="00A84D2B">
        <w:t xml:space="preserve">regulations </w:t>
      </w:r>
      <w:r w:rsidR="009708F1">
        <w:t xml:space="preserve">made </w:t>
      </w:r>
      <w:r w:rsidR="00A84D2B">
        <w:t xml:space="preserve">under this section </w:t>
      </w:r>
      <w:r w:rsidRPr="00D6705B">
        <w:t>must be made by statutory instrument.</w:t>
      </w:r>
    </w:p>
    <w:p w14:paraId="631C6679" w14:textId="00415B20" w:rsidR="0060562B" w:rsidRPr="00D6705B" w:rsidRDefault="00FB15B7" w:rsidP="0060562B">
      <w:pPr>
        <w:pStyle w:val="HSubheading4"/>
      </w:pPr>
      <w:bookmarkStart w:id="124" w:name="_Toc72393718"/>
      <w:r>
        <w:t>Section</w:t>
      </w:r>
      <w:r w:rsidR="007F0332" w:rsidRPr="00D6705B">
        <w:t xml:space="preserve"> </w:t>
      </w:r>
      <w:r w:rsidR="00D31B76">
        <w:t>55</w:t>
      </w:r>
      <w:r w:rsidR="0060562B" w:rsidRPr="00D6705B">
        <w:t>: Short title</w:t>
      </w:r>
      <w:bookmarkEnd w:id="124"/>
    </w:p>
    <w:p w14:paraId="29837DA0" w14:textId="77777777" w:rsidR="009708F1" w:rsidRPr="009708F1" w:rsidRDefault="009708F1" w:rsidP="009708F1">
      <w:pPr>
        <w:pStyle w:val="ParaNumbered"/>
      </w:pPr>
      <w:r w:rsidRPr="009708F1">
        <w:t>This section contains the short title by which the Act may be cited.</w:t>
      </w:r>
    </w:p>
    <w:p w14:paraId="4809F26A" w14:textId="7DFB3740" w:rsidR="0060562B" w:rsidRPr="00D6705B" w:rsidRDefault="0060562B" w:rsidP="0060562B">
      <w:pPr>
        <w:pStyle w:val="HSubheading3"/>
      </w:pPr>
      <w:bookmarkStart w:id="125" w:name="_Toc72393719"/>
      <w:r w:rsidRPr="00D6705B">
        <w:lastRenderedPageBreak/>
        <w:t xml:space="preserve">Schedule 1: Fisheries </w:t>
      </w:r>
      <w:r w:rsidR="00EB68E6">
        <w:t>s</w:t>
      </w:r>
      <w:r w:rsidRPr="00D6705B">
        <w:t>tatements</w:t>
      </w:r>
      <w:r w:rsidR="002F7B6A">
        <w:t xml:space="preserve"> and management plans</w:t>
      </w:r>
      <w:r w:rsidR="00EB68E6">
        <w:t>:</w:t>
      </w:r>
      <w:r w:rsidRPr="00D6705B">
        <w:t xml:space="preserve"> preparation and publication</w:t>
      </w:r>
      <w:bookmarkEnd w:id="125"/>
      <w:r w:rsidRPr="00D6705B">
        <w:t xml:space="preserve"> </w:t>
      </w:r>
    </w:p>
    <w:p w14:paraId="2FE55F3E" w14:textId="22AABC1F" w:rsidR="0060562B" w:rsidRPr="000C179F" w:rsidRDefault="00895884" w:rsidP="000C179F">
      <w:pPr>
        <w:pStyle w:val="ParaNumbered"/>
      </w:pPr>
      <w:r>
        <w:t>This Schedule</w:t>
      </w:r>
      <w:r w:rsidR="0060562B" w:rsidRPr="00D6705B">
        <w:t xml:space="preserve"> sets out the procedures that would apply to the preparation, adoption and publication of the JFS</w:t>
      </w:r>
      <w:r w:rsidR="00756E28">
        <w:t xml:space="preserve"> and </w:t>
      </w:r>
      <w:r w:rsidR="008E78A2">
        <w:t>any</w:t>
      </w:r>
      <w:r w:rsidR="00756E28">
        <w:t xml:space="preserve"> </w:t>
      </w:r>
      <w:r w:rsidR="0060562B" w:rsidRPr="00D6705B">
        <w:t>SSFS.</w:t>
      </w:r>
    </w:p>
    <w:p w14:paraId="0D83AA83" w14:textId="39C79722" w:rsidR="0060562B" w:rsidRPr="00D6705B" w:rsidRDefault="0060562B" w:rsidP="0060562B">
      <w:pPr>
        <w:pStyle w:val="HSubheading4"/>
      </w:pPr>
      <w:bookmarkStart w:id="126" w:name="_Toc72393720"/>
      <w:r w:rsidRPr="00D6705B">
        <w:t xml:space="preserve">Part 1: Joint </w:t>
      </w:r>
      <w:r w:rsidR="00EB68E6">
        <w:t>f</w:t>
      </w:r>
      <w:r w:rsidRPr="00D6705B">
        <w:t xml:space="preserve">isheries </w:t>
      </w:r>
      <w:r w:rsidR="00EB68E6">
        <w:t>s</w:t>
      </w:r>
      <w:r w:rsidRPr="00D6705B">
        <w:t>tatement</w:t>
      </w:r>
      <w:bookmarkEnd w:id="126"/>
    </w:p>
    <w:p w14:paraId="0F312707" w14:textId="4C564541" w:rsidR="0060562B" w:rsidRPr="00D6705B" w:rsidRDefault="0060562B" w:rsidP="001B275B">
      <w:pPr>
        <w:pStyle w:val="ParaNumbered"/>
      </w:pPr>
      <w:r w:rsidRPr="00D6705B">
        <w:t>In relation to the JFS, paragraph 2 require</w:t>
      </w:r>
      <w:r w:rsidR="0010415A">
        <w:t>s</w:t>
      </w:r>
      <w:r w:rsidRPr="00D6705B">
        <w:t xml:space="preserve"> the fisheries policy authorities to jointly prepare a consultation draft of the statement, publish it and take such steps as they consider appropriate to ensure that it is brought to the attention of “interested persons”, which is defined in sub-paragraph </w:t>
      </w:r>
      <w:r w:rsidR="00A625B3">
        <w:t>(</w:t>
      </w:r>
      <w:r w:rsidRPr="00D6705B">
        <w:t>3</w:t>
      </w:r>
      <w:r w:rsidR="00A625B3">
        <w:t>)</w:t>
      </w:r>
      <w:r w:rsidRPr="00D6705B">
        <w:t xml:space="preserve"> and includes members of the public. </w:t>
      </w:r>
    </w:p>
    <w:p w14:paraId="6BB2FD4D" w14:textId="24ABAEAC" w:rsidR="0060562B" w:rsidRPr="00D6705B" w:rsidRDefault="0060562B" w:rsidP="001B275B">
      <w:pPr>
        <w:pStyle w:val="ParaNumbered"/>
      </w:pPr>
      <w:r w:rsidRPr="00D6705B">
        <w:t>Sub-paragraph (2) require</w:t>
      </w:r>
      <w:r w:rsidR="0010415A">
        <w:t>s</w:t>
      </w:r>
      <w:r w:rsidRPr="00D6705B">
        <w:t xml:space="preserve"> the fisheries policy authorities to have regard to any responses to the consultation. </w:t>
      </w:r>
    </w:p>
    <w:p w14:paraId="4CAC50EF" w14:textId="6958D114" w:rsidR="0060562B" w:rsidRPr="00D6705B" w:rsidRDefault="0060562B" w:rsidP="001B275B">
      <w:pPr>
        <w:pStyle w:val="ParaNumbered"/>
      </w:pPr>
      <w:r w:rsidRPr="00D6705B">
        <w:t xml:space="preserve">Paragraph </w:t>
      </w:r>
      <w:r w:rsidR="000C179F">
        <w:t>(</w:t>
      </w:r>
      <w:r w:rsidRPr="00D6705B">
        <w:t>3</w:t>
      </w:r>
      <w:r w:rsidR="000C179F">
        <w:t>)</w:t>
      </w:r>
      <w:r w:rsidRPr="00D6705B">
        <w:t xml:space="preserve"> require</w:t>
      </w:r>
      <w:r w:rsidR="0010415A">
        <w:t>s</w:t>
      </w:r>
      <w:r w:rsidRPr="00D6705B">
        <w:t xml:space="preserve"> each fisheries policy authority to specify a period of scrutiny of the draft JFS by their legislature, and to lay a copy of the consultation draft before their legislature on or before the first day of the scrutiny period. If </w:t>
      </w:r>
      <w:r w:rsidR="000C179F">
        <w:t>one or more of the legislatures pass</w:t>
      </w:r>
      <w:r w:rsidRPr="00D6705B">
        <w:t xml:space="preserve"> a resolution or makes a recommendation on the draft JFS, the fisheries policy authority</w:t>
      </w:r>
      <w:r w:rsidR="000C179F">
        <w:t xml:space="preserve"> or authorities</w:t>
      </w:r>
      <w:r w:rsidRPr="00D6705B">
        <w:t xml:space="preserve"> in question would then have to lay a statement setting out its response. </w:t>
      </w:r>
    </w:p>
    <w:p w14:paraId="09A9B246" w14:textId="77777777" w:rsidR="0060562B" w:rsidRPr="00D6705B" w:rsidRDefault="0060562B" w:rsidP="001B275B">
      <w:pPr>
        <w:pStyle w:val="ParaNumbered"/>
      </w:pPr>
      <w:r w:rsidRPr="00D6705B">
        <w:t>Paragraph 4 states that once the procedure detailed above has been completed and the fisheries policy authorit</w:t>
      </w:r>
      <w:r w:rsidR="00F53930">
        <w:t>ies have</w:t>
      </w:r>
      <w:r w:rsidRPr="00D6705B">
        <w:t xml:space="preserve"> decided on the final text of the JFS, </w:t>
      </w:r>
      <w:r w:rsidR="00F53930">
        <w:t>they must</w:t>
      </w:r>
      <w:r w:rsidRPr="00D6705B">
        <w:t xml:space="preserve"> publish the document as soon </w:t>
      </w:r>
      <w:r w:rsidR="00BA7DC9" w:rsidRPr="00D6705B">
        <w:t xml:space="preserve">as </w:t>
      </w:r>
      <w:r w:rsidRPr="00D6705B">
        <w:t xml:space="preserve">reasonably practicable. </w:t>
      </w:r>
    </w:p>
    <w:p w14:paraId="12EF4A99" w14:textId="3B895D58" w:rsidR="0060562B" w:rsidRPr="00D6705B" w:rsidRDefault="0060562B" w:rsidP="0060562B">
      <w:pPr>
        <w:pStyle w:val="HSubheading4"/>
      </w:pPr>
      <w:bookmarkStart w:id="127" w:name="_Toc72393721"/>
      <w:r w:rsidRPr="00D6705B">
        <w:t xml:space="preserve">Part 2: Secretary of State </w:t>
      </w:r>
      <w:r w:rsidR="00EB68E6">
        <w:t>f</w:t>
      </w:r>
      <w:r w:rsidRPr="00D6705B">
        <w:t xml:space="preserve">isheries </w:t>
      </w:r>
      <w:r w:rsidR="00EB68E6">
        <w:t>s</w:t>
      </w:r>
      <w:r w:rsidRPr="00D6705B">
        <w:t>tatement</w:t>
      </w:r>
      <w:bookmarkEnd w:id="127"/>
    </w:p>
    <w:p w14:paraId="010D9A37" w14:textId="66B5CC41" w:rsidR="007C3268" w:rsidRDefault="004D5483" w:rsidP="001B275B">
      <w:pPr>
        <w:pStyle w:val="ParaNumbered"/>
      </w:pPr>
      <w:r>
        <w:t>Paragraphs 5 to 7 provide that t</w:t>
      </w:r>
      <w:r w:rsidR="0060562B" w:rsidRPr="00D6705B">
        <w:t>he consultation requirements, the requirement to lay the consultation draft before the appropriate legislature</w:t>
      </w:r>
      <w:r w:rsidR="000C179F">
        <w:t>,</w:t>
      </w:r>
      <w:r w:rsidR="0060562B" w:rsidRPr="00D6705B">
        <w:t xml:space="preserve"> and the </w:t>
      </w:r>
      <w:r w:rsidR="00F53930">
        <w:t>publication</w:t>
      </w:r>
      <w:r w:rsidR="0060562B" w:rsidRPr="00D6705B">
        <w:t xml:space="preserve"> requirement would apply in the same way to the SSFS as they do to the JFS (the SSFS is laid before </w:t>
      </w:r>
      <w:r w:rsidR="00BA7DC9" w:rsidRPr="00D6705B">
        <w:t xml:space="preserve">UK </w:t>
      </w:r>
      <w:r w:rsidR="0060562B" w:rsidRPr="00D6705B">
        <w:t xml:space="preserve">Parliament). </w:t>
      </w:r>
      <w:r>
        <w:t>Paragraph 8</w:t>
      </w:r>
      <w:r w:rsidR="0060562B" w:rsidRPr="00D6705B">
        <w:t xml:space="preserve"> </w:t>
      </w:r>
      <w:r>
        <w:t xml:space="preserve">requires </w:t>
      </w:r>
      <w:r w:rsidR="0060562B" w:rsidRPr="00D6705B">
        <w:t xml:space="preserve">the Secretary of State </w:t>
      </w:r>
      <w:r>
        <w:t xml:space="preserve">to </w:t>
      </w:r>
      <w:r w:rsidR="0060562B" w:rsidRPr="00D6705B">
        <w:t>publish the SSFS</w:t>
      </w:r>
      <w:r>
        <w:t xml:space="preserve"> as soon as reasonably practicable after it has been adopted</w:t>
      </w:r>
      <w:r w:rsidR="0060562B" w:rsidRPr="00D6705B">
        <w:t xml:space="preserve">. </w:t>
      </w:r>
    </w:p>
    <w:p w14:paraId="01E1E02A" w14:textId="211814D1" w:rsidR="002F7B6A" w:rsidRDefault="002F7B6A" w:rsidP="002F7B6A">
      <w:pPr>
        <w:pStyle w:val="HSubheading4"/>
      </w:pPr>
      <w:bookmarkStart w:id="128" w:name="_Toc72393722"/>
      <w:r>
        <w:t xml:space="preserve">Part 3: Fisheries </w:t>
      </w:r>
      <w:r w:rsidR="00EB68E6">
        <w:t>m</w:t>
      </w:r>
      <w:r>
        <w:t xml:space="preserve">anagement </w:t>
      </w:r>
      <w:r w:rsidR="00EB68E6">
        <w:t>p</w:t>
      </w:r>
      <w:r>
        <w:t>lans</w:t>
      </w:r>
      <w:bookmarkEnd w:id="128"/>
    </w:p>
    <w:p w14:paraId="60CDB001" w14:textId="4E7EA257" w:rsidR="000C179F" w:rsidRPr="00761F30" w:rsidRDefault="000C179F" w:rsidP="000C179F">
      <w:pPr>
        <w:pStyle w:val="ParaNumbered"/>
      </w:pPr>
      <w:r>
        <w:t>This Part sets out the consultation and publication requirements for fisheries management plans, which are similar to those required for the fisheries statements. Fisheries management plans do not need to be laid before the relevant legislatures, however.</w:t>
      </w:r>
    </w:p>
    <w:p w14:paraId="3F547126" w14:textId="77777777" w:rsidR="00543067" w:rsidRDefault="0060562B" w:rsidP="0060562B">
      <w:pPr>
        <w:pStyle w:val="HSubheading3"/>
      </w:pPr>
      <w:bookmarkStart w:id="129" w:name="_Toc72393723"/>
      <w:r w:rsidRPr="00D6705B">
        <w:t xml:space="preserve">Schedule 2: </w:t>
      </w:r>
      <w:r w:rsidR="00543067">
        <w:t>Regulation of foreign fishing boats</w:t>
      </w:r>
      <w:bookmarkEnd w:id="129"/>
      <w:r w:rsidR="00543067">
        <w:t xml:space="preserve"> </w:t>
      </w:r>
    </w:p>
    <w:p w14:paraId="258585D7" w14:textId="72EF5308" w:rsidR="00543067" w:rsidRPr="008C04F1" w:rsidRDefault="00543067" w:rsidP="001B275B">
      <w:pPr>
        <w:pStyle w:val="ParaNumbered"/>
      </w:pPr>
      <w:r>
        <w:t>This Schedule makes amendments to secondary legislation</w:t>
      </w:r>
      <w:r w:rsidR="002F7B6A">
        <w:t xml:space="preserve"> (including to Welsh language versions of Welsh statutory instruments)</w:t>
      </w:r>
      <w:r>
        <w:t xml:space="preserve"> that will ensure that foreign </w:t>
      </w:r>
      <w:r w:rsidR="00C95B54">
        <w:t>boats</w:t>
      </w:r>
      <w:r>
        <w:t xml:space="preserve"> licensed to fish in UK waters will be subject to the same requirements and restrictions as </w:t>
      </w:r>
      <w:r w:rsidR="008C04F1">
        <w:t xml:space="preserve">UK fishing </w:t>
      </w:r>
      <w:r w:rsidR="00C95B54">
        <w:t>boats</w:t>
      </w:r>
      <w:r w:rsidR="008C04F1">
        <w:t xml:space="preserve"> operating in those areas</w:t>
      </w:r>
      <w:r>
        <w:t>.</w:t>
      </w:r>
      <w:r w:rsidR="008C04F1">
        <w:t xml:space="preserve"> This includes secondary legislation made to address</w:t>
      </w:r>
      <w:r w:rsidR="009749FB">
        <w:t xml:space="preserve"> local issues which, because of EU law, could </w:t>
      </w:r>
      <w:r w:rsidR="00EB68E6">
        <w:t xml:space="preserve">previously </w:t>
      </w:r>
      <w:r w:rsidR="009749FB">
        <w:t xml:space="preserve">only be applied to UK </w:t>
      </w:r>
      <w:r w:rsidR="00C95B54">
        <w:t>boats</w:t>
      </w:r>
      <w:r w:rsidR="009749FB">
        <w:t>.</w:t>
      </w:r>
    </w:p>
    <w:p w14:paraId="6A7C64DE" w14:textId="6143C86D" w:rsidR="0060562B" w:rsidRPr="00D6705B" w:rsidRDefault="009749FB" w:rsidP="0060562B">
      <w:pPr>
        <w:pStyle w:val="HSubheading3"/>
      </w:pPr>
      <w:bookmarkStart w:id="130" w:name="_Toc72393724"/>
      <w:r>
        <w:t xml:space="preserve">Schedule 3: </w:t>
      </w:r>
      <w:r w:rsidR="0060562B" w:rsidRPr="00D6705B">
        <w:t xml:space="preserve">Sea </w:t>
      </w:r>
      <w:r w:rsidR="00EB68E6">
        <w:t>f</w:t>
      </w:r>
      <w:r w:rsidR="0060562B" w:rsidRPr="00D6705B">
        <w:t xml:space="preserve">ishing </w:t>
      </w:r>
      <w:r w:rsidR="00EB68E6">
        <w:t>l</w:t>
      </w:r>
      <w:r w:rsidR="0060562B" w:rsidRPr="00D6705B">
        <w:t>icences: Further provision</w:t>
      </w:r>
      <w:bookmarkEnd w:id="130"/>
    </w:p>
    <w:p w14:paraId="41367BEE" w14:textId="77777777" w:rsidR="0060562B" w:rsidRPr="00D6705B" w:rsidRDefault="0060562B" w:rsidP="0060562B">
      <w:pPr>
        <w:pStyle w:val="HSubheading4"/>
      </w:pPr>
      <w:bookmarkStart w:id="131" w:name="_Toc72393725"/>
      <w:r w:rsidRPr="00D6705B">
        <w:t>Power to attach conditions to sea fishing licence</w:t>
      </w:r>
      <w:bookmarkEnd w:id="131"/>
    </w:p>
    <w:p w14:paraId="623D26C9" w14:textId="41705FCF" w:rsidR="0060562B" w:rsidRPr="00D6705B" w:rsidRDefault="00627EE9" w:rsidP="001B275B">
      <w:pPr>
        <w:pStyle w:val="ParaNumbered"/>
      </w:pPr>
      <w:r>
        <w:t>Sub-p</w:t>
      </w:r>
      <w:r w:rsidR="0060562B" w:rsidRPr="00D6705B">
        <w:t xml:space="preserve">aragraph </w:t>
      </w:r>
      <w:r w:rsidR="004D5483">
        <w:t>(1)</w:t>
      </w:r>
      <w:r>
        <w:t xml:space="preserve"> </w:t>
      </w:r>
      <w:r w:rsidR="001F6E82">
        <w:t>of</w:t>
      </w:r>
      <w:r>
        <w:t xml:space="preserve"> paragraph 1</w:t>
      </w:r>
      <w:r w:rsidR="0060562B" w:rsidRPr="00D6705B">
        <w:t xml:space="preserve"> confer</w:t>
      </w:r>
      <w:r w:rsidR="008E78A2">
        <w:t>s</w:t>
      </w:r>
      <w:r w:rsidR="0060562B" w:rsidRPr="00D6705B">
        <w:t xml:space="preserve"> a power on a sea fish licensing authority to attach such conditions to a licence as appear to it to be necessary or expedient for the regulation of sea fishing. The conditions may include conditions which do not relate directly to sea fishing. </w:t>
      </w:r>
    </w:p>
    <w:p w14:paraId="5F05D83E" w14:textId="77777777" w:rsidR="0060562B" w:rsidRPr="00D6705B" w:rsidRDefault="00627EE9" w:rsidP="001B275B">
      <w:pPr>
        <w:pStyle w:val="ParaNumbered"/>
      </w:pPr>
      <w:r>
        <w:t>Sub-p</w:t>
      </w:r>
      <w:r w:rsidR="0060562B" w:rsidRPr="00D6705B">
        <w:t xml:space="preserve">aragraph </w:t>
      </w:r>
      <w:r w:rsidR="004D5483">
        <w:t>(</w:t>
      </w:r>
      <w:r w:rsidR="0060562B" w:rsidRPr="00D6705B">
        <w:t>2</w:t>
      </w:r>
      <w:r w:rsidR="004D5483">
        <w:t>)</w:t>
      </w:r>
      <w:r w:rsidR="0060562B" w:rsidRPr="00D6705B">
        <w:t xml:space="preserve"> lists particular conditions which may be attached to a licence, and includes (but is not limited to) conditions as to landing fish, restricting the time fishing boats may spend at sea and conditions aimed at preserving the marine and aquatic environment. </w:t>
      </w:r>
      <w:r>
        <w:t>Sub-p</w:t>
      </w:r>
      <w:r w:rsidR="0060562B" w:rsidRPr="00D6705B">
        <w:t xml:space="preserve">aragraph </w:t>
      </w:r>
      <w:r w:rsidR="004D5483">
        <w:lastRenderedPageBreak/>
        <w:t>(</w:t>
      </w:r>
      <w:r w:rsidR="0060562B" w:rsidRPr="00D6705B">
        <w:t>3</w:t>
      </w:r>
      <w:r w:rsidR="004D5483">
        <w:t>)</w:t>
      </w:r>
      <w:r w:rsidR="0060562B" w:rsidRPr="00D6705B">
        <w:t xml:space="preserve"> states that conditions in relation to time spent at sea may include the circumstances in which time is, or is not, to be counted for this purpose.</w:t>
      </w:r>
    </w:p>
    <w:p w14:paraId="7E459996" w14:textId="027C26B3" w:rsidR="0060562B" w:rsidRDefault="00627EE9" w:rsidP="001B275B">
      <w:pPr>
        <w:pStyle w:val="ParaNumbered"/>
      </w:pPr>
      <w:r>
        <w:t>Sub-p</w:t>
      </w:r>
      <w:r w:rsidR="0060562B" w:rsidRPr="00D6705B">
        <w:t xml:space="preserve">aragraph </w:t>
      </w:r>
      <w:r w:rsidR="004D5483">
        <w:t>(</w:t>
      </w:r>
      <w:r w:rsidR="0060562B" w:rsidRPr="00D6705B">
        <w:t>4</w:t>
      </w:r>
      <w:r w:rsidR="004D5483">
        <w:t>)</w:t>
      </w:r>
      <w:r w:rsidR="0060562B" w:rsidRPr="00D6705B">
        <w:t xml:space="preserve"> would make it an offence to break a condition of a licence, and in these circumstances the master, the owner and the charterer of the fishing boat are each guilty of an offence. </w:t>
      </w:r>
      <w:r>
        <w:t xml:space="preserve">Sub-paragraph (5) </w:t>
      </w:r>
      <w:r w:rsidR="00012639">
        <w:t>refers to</w:t>
      </w:r>
      <w:r>
        <w:t xml:space="preserve"> </w:t>
      </w:r>
      <w:r w:rsidR="00012639">
        <w:t>the</w:t>
      </w:r>
      <w:r>
        <w:t xml:space="preserve"> offence </w:t>
      </w:r>
      <w:r w:rsidR="00012639">
        <w:t xml:space="preserve">provisions in </w:t>
      </w:r>
      <w:r w:rsidR="00FB15B7">
        <w:t>section</w:t>
      </w:r>
      <w:r w:rsidR="00012639">
        <w:t xml:space="preserve">s </w:t>
      </w:r>
      <w:r w:rsidR="009B3127">
        <w:t>19</w:t>
      </w:r>
      <w:r w:rsidR="009B3127" w:rsidRPr="00216B80">
        <w:t xml:space="preserve"> </w:t>
      </w:r>
      <w:r w:rsidR="00012639" w:rsidRPr="00216B80">
        <w:t xml:space="preserve">to </w:t>
      </w:r>
      <w:r w:rsidR="009B3127">
        <w:t>21</w:t>
      </w:r>
      <w:r w:rsidR="00012639">
        <w:t>.</w:t>
      </w:r>
      <w:r>
        <w:t xml:space="preserve"> </w:t>
      </w:r>
    </w:p>
    <w:p w14:paraId="6922AD03" w14:textId="77777777" w:rsidR="0060562B" w:rsidRPr="00D6705B" w:rsidRDefault="0060562B" w:rsidP="0060562B">
      <w:pPr>
        <w:pStyle w:val="HSubheading4"/>
      </w:pPr>
      <w:bookmarkStart w:id="132" w:name="_Toc72393726"/>
      <w:r w:rsidRPr="00D6705B">
        <w:t>Power to vary, suspend or revoke sea fishing licence</w:t>
      </w:r>
      <w:r w:rsidR="002F040C">
        <w:t>s</w:t>
      </w:r>
      <w:bookmarkEnd w:id="132"/>
    </w:p>
    <w:p w14:paraId="725439C8" w14:textId="31AF0608" w:rsidR="0060562B" w:rsidRPr="00D6705B" w:rsidRDefault="00E47881" w:rsidP="001B275B">
      <w:pPr>
        <w:pStyle w:val="ParaNumbered"/>
      </w:pPr>
      <w:r>
        <w:t>Sub-p</w:t>
      </w:r>
      <w:r w:rsidR="0060562B" w:rsidRPr="00D6705B">
        <w:t xml:space="preserve">aragraph </w:t>
      </w:r>
      <w:r w:rsidR="00627EE9">
        <w:t>(</w:t>
      </w:r>
      <w:r w:rsidR="00B13BC8">
        <w:t>1</w:t>
      </w:r>
      <w:r w:rsidR="00627EE9">
        <w:t>)</w:t>
      </w:r>
      <w:r>
        <w:t xml:space="preserve"> of paragraph 2</w:t>
      </w:r>
      <w:r w:rsidR="00627EE9">
        <w:t xml:space="preserve"> </w:t>
      </w:r>
      <w:r w:rsidR="0060562B" w:rsidRPr="00D6705B">
        <w:t>give</w:t>
      </w:r>
      <w:r w:rsidR="00012639">
        <w:t>s</w:t>
      </w:r>
      <w:r w:rsidR="0060562B" w:rsidRPr="00D6705B">
        <w:t xml:space="preserve"> a sea fish licensing authority the power to vary a licence it has granted or to add, remove or vary a licence condition. </w:t>
      </w:r>
      <w:r w:rsidR="00B13BC8">
        <w:t>Sub-paragraph (2) of paragraph 2 provides that it</w:t>
      </w:r>
      <w:r w:rsidR="00B13BC8" w:rsidRPr="00D6705B">
        <w:t xml:space="preserve"> </w:t>
      </w:r>
      <w:r w:rsidR="0060562B" w:rsidRPr="00D6705B">
        <w:t>may also suspend or revoke a sea fishing licence if it appears to be necessary or expedient for the regulation of sea fishing, or if it appears to be appropriate where there is a contravention of the requirement to licen</w:t>
      </w:r>
      <w:r w:rsidR="00012639">
        <w:t>s</w:t>
      </w:r>
      <w:r w:rsidR="0060562B" w:rsidRPr="00D6705B">
        <w:t>e a British fishing boat or a foreign fishing boat.</w:t>
      </w:r>
    </w:p>
    <w:p w14:paraId="2439AADD" w14:textId="77777777" w:rsidR="0060562B" w:rsidRPr="00D6705B" w:rsidRDefault="00627EE9" w:rsidP="001B275B">
      <w:pPr>
        <w:pStyle w:val="ParaNumbered"/>
      </w:pPr>
      <w:r>
        <w:t>Sub-p</w:t>
      </w:r>
      <w:r w:rsidR="0060562B" w:rsidRPr="00D6705B">
        <w:t xml:space="preserve">aragraph </w:t>
      </w:r>
      <w:r>
        <w:t>(</w:t>
      </w:r>
      <w:r w:rsidR="0060562B" w:rsidRPr="00D6705B">
        <w:t>3</w:t>
      </w:r>
      <w:r>
        <w:t>)</w:t>
      </w:r>
      <w:r w:rsidR="0060562B" w:rsidRPr="00D6705B">
        <w:t xml:space="preserve"> states that if a sea fish licensing authority varies or revokes a licence or a licence condition, it may reimburse part or all of any charge made for the licence, if it considers it appropriate to do so.</w:t>
      </w:r>
    </w:p>
    <w:p w14:paraId="535CA7D7" w14:textId="5682FCAF" w:rsidR="009267BA" w:rsidRDefault="009267BA" w:rsidP="009267BA">
      <w:pPr>
        <w:pStyle w:val="HSubheading4"/>
      </w:pPr>
      <w:bookmarkStart w:id="133" w:name="_Toc72393727"/>
      <w:r>
        <w:t>Power to obtain information</w:t>
      </w:r>
      <w:bookmarkEnd w:id="133"/>
    </w:p>
    <w:p w14:paraId="249FCEDB" w14:textId="2C2AFFAB" w:rsidR="009267BA" w:rsidRPr="00F53E4F" w:rsidRDefault="00012639" w:rsidP="001B275B">
      <w:pPr>
        <w:pStyle w:val="ParaNumbered"/>
      </w:pPr>
      <w:r>
        <w:t>P</w:t>
      </w:r>
      <w:r w:rsidR="009267BA" w:rsidRPr="005258AB">
        <w:t xml:space="preserve">aragraph </w:t>
      </w:r>
      <w:r>
        <w:t>3</w:t>
      </w:r>
      <w:r w:rsidR="009267BA" w:rsidRPr="005258AB">
        <w:t>(1) provides sea fish licensing authorities with powers to obtain information from the master, owner or charter</w:t>
      </w:r>
      <w:r w:rsidR="009267BA">
        <w:t>er</w:t>
      </w:r>
      <w:r w:rsidR="009267BA" w:rsidRPr="005258AB">
        <w:t xml:space="preserve"> named in a licence. Sub-paragraphs (2) to (4) relate to offences around failure to provide the authority with requested information and for providing an authority with false information.</w:t>
      </w:r>
    </w:p>
    <w:p w14:paraId="2C096CC0" w14:textId="77777777" w:rsidR="0060562B" w:rsidRPr="00D6705B" w:rsidRDefault="0060562B" w:rsidP="0060562B">
      <w:pPr>
        <w:pStyle w:val="HSubheading4"/>
      </w:pPr>
      <w:bookmarkStart w:id="134" w:name="_Toc72393728"/>
      <w:r w:rsidRPr="00D6705B">
        <w:t>Duty to comply with request of another sea fish licensing authority</w:t>
      </w:r>
      <w:bookmarkEnd w:id="134"/>
    </w:p>
    <w:p w14:paraId="009DDCCB" w14:textId="4B261C4E" w:rsidR="0060562B" w:rsidRPr="00D6705B" w:rsidRDefault="00012639" w:rsidP="001B275B">
      <w:pPr>
        <w:pStyle w:val="ParaNumbered"/>
      </w:pPr>
      <w:r>
        <w:t>P</w:t>
      </w:r>
      <w:r w:rsidR="0060562B" w:rsidRPr="00D6705B">
        <w:t xml:space="preserve">aragraphs </w:t>
      </w:r>
      <w:r>
        <w:t>4</w:t>
      </w:r>
      <w:r w:rsidR="0060562B" w:rsidRPr="00D6705B">
        <w:t xml:space="preserve">(1) and (2) give a sea fish licensing authority the power to request another sea fishing licensing authority to exercise its licensing functions in such a way that any licences or licence conditions it grants are made subject to </w:t>
      </w:r>
      <w:r>
        <w:t>the conditions</w:t>
      </w:r>
      <w:r w:rsidR="0060562B" w:rsidRPr="00D6705B">
        <w:t xml:space="preserve"> imposed by the requesting sea fish licensing authority, where that authority has imposed limits or conditions in respect of a particular area. The purpose of this </w:t>
      </w:r>
      <w:r w:rsidR="009267BA">
        <w:t>provision</w:t>
      </w:r>
      <w:r w:rsidR="009267BA" w:rsidRPr="00D6705B">
        <w:t xml:space="preserve"> </w:t>
      </w:r>
      <w:r w:rsidR="0060562B" w:rsidRPr="00D6705B">
        <w:t>is that one sea fish licensing authority can ask another authority not to undermine its licensing decisions in respect of an area of water where boats licen</w:t>
      </w:r>
      <w:r>
        <w:t>s</w:t>
      </w:r>
      <w:r w:rsidR="0060562B" w:rsidRPr="00D6705B">
        <w:t xml:space="preserve">ed by different authorities may fish. </w:t>
      </w:r>
    </w:p>
    <w:p w14:paraId="2F4D6263" w14:textId="77777777" w:rsidR="008C7564" w:rsidRDefault="009267BA" w:rsidP="001B275B">
      <w:pPr>
        <w:pStyle w:val="ParaNumbered"/>
      </w:pPr>
      <w:r>
        <w:t>Sub-p</w:t>
      </w:r>
      <w:r w:rsidR="0060562B" w:rsidRPr="00D6705B">
        <w:t xml:space="preserve">aragraph </w:t>
      </w:r>
      <w:r>
        <w:t>(</w:t>
      </w:r>
      <w:r w:rsidR="0060562B" w:rsidRPr="00D6705B">
        <w:t>3</w:t>
      </w:r>
      <w:r>
        <w:t>)</w:t>
      </w:r>
      <w:r w:rsidR="0060562B" w:rsidRPr="00D6705B">
        <w:t xml:space="preserve"> states that the requested authority must comply with the request unless it considers it unreasonable to do so.</w:t>
      </w:r>
      <w:r w:rsidR="008C7564">
        <w:t xml:space="preserve"> </w:t>
      </w:r>
    </w:p>
    <w:p w14:paraId="432BFF75" w14:textId="16755BBF" w:rsidR="0060562B" w:rsidRPr="007C3268" w:rsidRDefault="008C7564" w:rsidP="001B275B">
      <w:pPr>
        <w:pStyle w:val="ParaNumbered"/>
      </w:pPr>
      <w:r>
        <w:t>Sub-paragraph (4) sets out the areas within the jurisdiction of each sea fish licensing authority.</w:t>
      </w:r>
    </w:p>
    <w:p w14:paraId="730A8C41" w14:textId="77777777" w:rsidR="0060562B" w:rsidRPr="00D6705B" w:rsidRDefault="0060562B" w:rsidP="0060562B">
      <w:pPr>
        <w:pStyle w:val="HSubheading4"/>
      </w:pPr>
      <w:bookmarkStart w:id="135" w:name="_Toc72393729"/>
      <w:r w:rsidRPr="00D6705B">
        <w:t>Use of licensing functions to limit fishing activity</w:t>
      </w:r>
      <w:bookmarkEnd w:id="135"/>
    </w:p>
    <w:p w14:paraId="76B39817" w14:textId="77777777" w:rsidR="0060562B" w:rsidRPr="00D6705B" w:rsidRDefault="0060562B" w:rsidP="001B275B">
      <w:pPr>
        <w:pStyle w:val="ParaNumbered"/>
      </w:pPr>
      <w:r w:rsidRPr="00D6705B">
        <w:t>Paragraph 5 give</w:t>
      </w:r>
      <w:r w:rsidR="00E1701A">
        <w:t>s</w:t>
      </w:r>
      <w:r w:rsidRPr="00D6705B">
        <w:t xml:space="preserve"> a sea fish licensing authority the power to exercise its licensing functions so as to limit the number of fishing boats, or any class of fishing boat, or fishing in any area for any type of fish.</w:t>
      </w:r>
    </w:p>
    <w:p w14:paraId="11031B90" w14:textId="77777777" w:rsidR="0060562B" w:rsidRPr="00D6705B" w:rsidRDefault="0060562B" w:rsidP="0060562B">
      <w:pPr>
        <w:pStyle w:val="HSubheading4"/>
      </w:pPr>
      <w:bookmarkStart w:id="136" w:name="_Toc72393730"/>
      <w:r w:rsidRPr="00D6705B">
        <w:t>Power to arrange for licensing functions to be exercised by others</w:t>
      </w:r>
      <w:bookmarkEnd w:id="136"/>
    </w:p>
    <w:p w14:paraId="3F452FE4" w14:textId="46C44C0D" w:rsidR="0060562B" w:rsidRDefault="0060562B" w:rsidP="001B275B">
      <w:pPr>
        <w:pStyle w:val="ParaNumbered"/>
      </w:pPr>
      <w:r w:rsidRPr="00D6705B">
        <w:t>Paragraph 6 enable</w:t>
      </w:r>
      <w:r w:rsidR="00E1701A">
        <w:t>s</w:t>
      </w:r>
      <w:r w:rsidRPr="00D6705B">
        <w:t xml:space="preserve"> a sea fish licensing authority to delegate its licensing functions, although the authority remains responsible for the exercise of any delegated function. Sub-paragraph (3) states that a public authority to which licensing functions are delegated may charge the sea fish licensing authority such fees as it considers reasonable.</w:t>
      </w:r>
    </w:p>
    <w:p w14:paraId="73A671A0" w14:textId="79F8E60F" w:rsidR="008C7564" w:rsidRPr="00D6705B" w:rsidRDefault="008C7564" w:rsidP="001B275B">
      <w:pPr>
        <w:pStyle w:val="ParaNumbered"/>
      </w:pPr>
      <w:r>
        <w:t xml:space="preserve">Sub-paragraph (4) confirms that this paragraph does not confer powers for the sea fish licensing authorities to make agency arrangements with each other </w:t>
      </w:r>
      <w:r w:rsidR="002379E4">
        <w:t>(see section 43).</w:t>
      </w:r>
    </w:p>
    <w:p w14:paraId="45C124D9" w14:textId="77777777" w:rsidR="0060562B" w:rsidRPr="00D6705B" w:rsidRDefault="0060562B" w:rsidP="0060562B">
      <w:pPr>
        <w:pStyle w:val="HSubheading4"/>
      </w:pPr>
      <w:bookmarkStart w:id="137" w:name="_Toc72393731"/>
      <w:r w:rsidRPr="00D6705B">
        <w:t>Regulations about the licensing of fishing boats</w:t>
      </w:r>
      <w:bookmarkEnd w:id="137"/>
    </w:p>
    <w:p w14:paraId="1DAF717A" w14:textId="1F428BD3" w:rsidR="0060562B" w:rsidRDefault="0060562B" w:rsidP="001B275B">
      <w:pPr>
        <w:pStyle w:val="ParaNumbered"/>
      </w:pPr>
      <w:r w:rsidRPr="00D6705B">
        <w:t>Paragraph 7 provide</w:t>
      </w:r>
      <w:r w:rsidR="008430F8">
        <w:t>s</w:t>
      </w:r>
      <w:r w:rsidRPr="00D6705B">
        <w:t xml:space="preserve"> that a relevant national authority (the Devolved Administration</w:t>
      </w:r>
      <w:r w:rsidR="00AE4666">
        <w:t>s</w:t>
      </w:r>
      <w:r w:rsidRPr="00D6705B">
        <w:t xml:space="preserve"> in </w:t>
      </w:r>
      <w:r w:rsidRPr="00D6705B">
        <w:lastRenderedPageBreak/>
        <w:t>respect of the boats or zones of their administration, or the Secretary of State) may make regulations as to how a sea fish licensing authority’s licen</w:t>
      </w:r>
      <w:r w:rsidR="00012639">
        <w:t>s</w:t>
      </w:r>
      <w:r w:rsidRPr="00D6705B">
        <w:t>ing functions are to be exercised and as to the time when a licence, or various aspects of it, have effect.</w:t>
      </w:r>
    </w:p>
    <w:p w14:paraId="6EA10439" w14:textId="2007842E" w:rsidR="0060562B" w:rsidRPr="00E1701A" w:rsidRDefault="00243813" w:rsidP="001B275B">
      <w:pPr>
        <w:pStyle w:val="ParaNumbered"/>
      </w:pPr>
      <w:r>
        <w:t>Sub-paragraph (2) l</w:t>
      </w:r>
      <w:r w:rsidR="00E1701A">
        <w:t>ists some of the matters that may</w:t>
      </w:r>
      <w:r>
        <w:t xml:space="preserve"> be included in the regulations. </w:t>
      </w:r>
      <w:r w:rsidR="00C67308">
        <w:t>Sub</w:t>
      </w:r>
      <w:r w:rsidR="00E47881">
        <w:t>-</w:t>
      </w:r>
      <w:r w:rsidR="0060562B" w:rsidRPr="00E1701A">
        <w:t>paragraph (3) states that any regulations may make provision authorising the making of charges in relation to a sea fishing licence. Sub-paragraph (4) gives examples of the kind of provision which may be made in respect of charges, such as the amount to be charged, different charges for different classes of licence and that no charge may be payable in certain circumstances.</w:t>
      </w:r>
    </w:p>
    <w:p w14:paraId="322BF3AC" w14:textId="6ED510CF" w:rsidR="00823F8D" w:rsidRDefault="0060562B" w:rsidP="001B275B">
      <w:pPr>
        <w:pStyle w:val="ParaNumbered"/>
      </w:pPr>
      <w:r w:rsidRPr="00D6705B">
        <w:t>Sub-paragraph (5) impose</w:t>
      </w:r>
      <w:r w:rsidR="00243813">
        <w:t>s</w:t>
      </w:r>
      <w:r w:rsidRPr="00D6705B">
        <w:t xml:space="preserve"> a duty on the relevant national authority to make regulations as to the principles that are to be applied to licence conditions about time spent at sea</w:t>
      </w:r>
      <w:r w:rsidR="00823F8D">
        <w:t xml:space="preserve"> as described in sub-</w:t>
      </w:r>
      <w:r w:rsidR="00E47881">
        <w:t xml:space="preserve">paragraph </w:t>
      </w:r>
      <w:r w:rsidR="00823F8D">
        <w:t>(7)</w:t>
      </w:r>
      <w:r w:rsidRPr="00D6705B">
        <w:t xml:space="preserve">. However, </w:t>
      </w:r>
      <w:r w:rsidR="00C67308">
        <w:t>sub-</w:t>
      </w:r>
      <w:r w:rsidR="00E47881">
        <w:t xml:space="preserve">paragraph </w:t>
      </w:r>
      <w:r w:rsidR="00C67308">
        <w:t xml:space="preserve">(6) states that </w:t>
      </w:r>
      <w:r w:rsidRPr="00D6705B">
        <w:t xml:space="preserve">the regulations may not make provision about </w:t>
      </w:r>
      <w:r w:rsidR="00823F8D">
        <w:t xml:space="preserve">such </w:t>
      </w:r>
      <w:r w:rsidR="00C67308">
        <w:t xml:space="preserve">a </w:t>
      </w:r>
      <w:r w:rsidRPr="00D6705B">
        <w:t>principle</w:t>
      </w:r>
      <w:r w:rsidR="00823F8D">
        <w:t xml:space="preserve"> </w:t>
      </w:r>
      <w:r w:rsidR="00C67308">
        <w:t xml:space="preserve">if the regulations include other </w:t>
      </w:r>
      <w:r w:rsidR="00823F8D">
        <w:t xml:space="preserve">principles relating to a </w:t>
      </w:r>
      <w:r w:rsidR="00C67308">
        <w:t xml:space="preserve">description of </w:t>
      </w:r>
      <w:r w:rsidR="00823F8D">
        <w:t xml:space="preserve">a </w:t>
      </w:r>
      <w:r w:rsidR="00C67308">
        <w:t>restrictions on fishing activities (</w:t>
      </w:r>
      <w:r w:rsidR="00B50006">
        <w:t>e.g.</w:t>
      </w:r>
      <w:r w:rsidR="00C67308">
        <w:t xml:space="preserve"> a restriction on the size of a fishing boat</w:t>
      </w:r>
      <w:r w:rsidR="008430F8">
        <w:t xml:space="preserve"> authorised to fish in an area</w:t>
      </w:r>
      <w:r w:rsidR="00C67308">
        <w:t>)</w:t>
      </w:r>
      <w:r w:rsidR="00E47881">
        <w:t>.</w:t>
      </w:r>
    </w:p>
    <w:p w14:paraId="5B2FD5CA" w14:textId="4225E271" w:rsidR="00AE4666" w:rsidRDefault="00823F8D" w:rsidP="001B275B">
      <w:pPr>
        <w:pStyle w:val="ParaNumbered"/>
      </w:pPr>
      <w:r>
        <w:t>Sub-</w:t>
      </w:r>
      <w:r w:rsidR="00E47881">
        <w:t xml:space="preserve">paragraph </w:t>
      </w:r>
      <w:r>
        <w:t>(8) requires regulations including principles about time spent at sea to be subject to the affirmative resolution procedure, while sub-</w:t>
      </w:r>
      <w:r w:rsidR="002379E4">
        <w:t xml:space="preserve">paragraph </w:t>
      </w:r>
      <w:r>
        <w:t>(9) provides that all other regulations made under this paragraph may be made under the negative resolution procedure.</w:t>
      </w:r>
      <w:r w:rsidR="002C5BEB">
        <w:t xml:space="preserve"> Sub-paragraph 10 defines “relevant national authority” for the purposes of this Schedule</w:t>
      </w:r>
      <w:r w:rsidR="00E47881">
        <w:t>.</w:t>
      </w:r>
      <w:r w:rsidR="00AE4666">
        <w:t xml:space="preserve"> </w:t>
      </w:r>
    </w:p>
    <w:p w14:paraId="55298B16" w14:textId="77777777" w:rsidR="0060562B" w:rsidRDefault="00AE4666" w:rsidP="00D12610">
      <w:pPr>
        <w:pStyle w:val="HSubheading4"/>
      </w:pPr>
      <w:bookmarkStart w:id="138" w:name="_Toc72393732"/>
      <w:r>
        <w:t>Power of Secretary of State under paragraph 7 where consent obtained</w:t>
      </w:r>
      <w:bookmarkEnd w:id="138"/>
    </w:p>
    <w:p w14:paraId="35C9A9A1" w14:textId="77777777" w:rsidR="00F53930" w:rsidRPr="00F53930" w:rsidRDefault="00F53930" w:rsidP="001B275B">
      <w:pPr>
        <w:pStyle w:val="ParaNumbered"/>
      </w:pPr>
      <w:r w:rsidRPr="00F53930">
        <w:t>Paragraph 8 provide</w:t>
      </w:r>
      <w:r w:rsidR="008430F8">
        <w:t>s</w:t>
      </w:r>
      <w:r w:rsidRPr="00F53930">
        <w:t xml:space="preserve"> a power for the Secretary of State to make regulations in areas of devolved competence, with the consent of the relevant Devolved Administration.</w:t>
      </w:r>
    </w:p>
    <w:p w14:paraId="147D48C7" w14:textId="77777777" w:rsidR="0060562B" w:rsidRDefault="00AE4666" w:rsidP="00D12610">
      <w:pPr>
        <w:pStyle w:val="HSubheading4"/>
      </w:pPr>
      <w:bookmarkStart w:id="139" w:name="_Toc72393733"/>
      <w:r>
        <w:t>Interpretation</w:t>
      </w:r>
      <w:bookmarkEnd w:id="139"/>
    </w:p>
    <w:p w14:paraId="255DB21E" w14:textId="426CE6C9" w:rsidR="00AE4666" w:rsidRDefault="00AE4666" w:rsidP="001B275B">
      <w:pPr>
        <w:pStyle w:val="ParaNumbered"/>
      </w:pPr>
      <w:r>
        <w:t>Paragraph 9 defines “licensing function” for the purposes of this Schedule.</w:t>
      </w:r>
      <w:r w:rsidR="008430F8">
        <w:t xml:space="preserve"> </w:t>
      </w:r>
    </w:p>
    <w:p w14:paraId="1686E8BD" w14:textId="7962B10E" w:rsidR="0060562B" w:rsidRPr="00DB3CC1" w:rsidRDefault="0060562B" w:rsidP="0060562B">
      <w:pPr>
        <w:pStyle w:val="HSubheading3"/>
      </w:pPr>
      <w:bookmarkStart w:id="140" w:name="_Toc72393734"/>
      <w:r w:rsidRPr="00DB3CC1">
        <w:t xml:space="preserve">Schedule </w:t>
      </w:r>
      <w:r w:rsidR="002C5BEB">
        <w:t>4</w:t>
      </w:r>
      <w:r w:rsidRPr="00DB3CC1">
        <w:t>: Access and licensing:</w:t>
      </w:r>
      <w:r w:rsidR="00EB68E6">
        <w:t xml:space="preserve"> minor and</w:t>
      </w:r>
      <w:r w:rsidRPr="00DB3CC1">
        <w:t xml:space="preserve"> consequential amendments</w:t>
      </w:r>
      <w:bookmarkEnd w:id="140"/>
    </w:p>
    <w:p w14:paraId="509B6B35" w14:textId="77777777" w:rsidR="0060562B" w:rsidRPr="00DB3CC1" w:rsidRDefault="0060562B" w:rsidP="0060562B">
      <w:pPr>
        <w:pStyle w:val="HSubheading4"/>
      </w:pPr>
      <w:bookmarkStart w:id="141" w:name="_Toc72393735"/>
      <w:r w:rsidRPr="00DB3CC1">
        <w:t>Part 1: Access to British fisheries by foreign fishing boats</w:t>
      </w:r>
      <w:bookmarkEnd w:id="141"/>
    </w:p>
    <w:p w14:paraId="756CB435" w14:textId="0C513DA4" w:rsidR="0060562B" w:rsidRPr="00DB3CC1" w:rsidRDefault="00D12610" w:rsidP="001B275B">
      <w:pPr>
        <w:pStyle w:val="ParaNumbered"/>
      </w:pPr>
      <w:r>
        <w:t>This part</w:t>
      </w:r>
      <w:r w:rsidR="0060562B" w:rsidRPr="00DB3CC1">
        <w:t xml:space="preserve"> make</w:t>
      </w:r>
      <w:r w:rsidR="007859C9">
        <w:t>s</w:t>
      </w:r>
      <w:r w:rsidR="0060562B" w:rsidRPr="00DB3CC1">
        <w:t xml:space="preserve"> </w:t>
      </w:r>
      <w:r w:rsidR="00784FDC">
        <w:t xml:space="preserve">minor </w:t>
      </w:r>
      <w:r w:rsidR="0060562B" w:rsidRPr="00DB3CC1">
        <w:t xml:space="preserve">changes consequential </w:t>
      </w:r>
      <w:r w:rsidR="00633384">
        <w:t>to</w:t>
      </w:r>
      <w:r w:rsidR="0060562B" w:rsidRPr="00DB3CC1">
        <w:t xml:space="preserve"> provisions in</w:t>
      </w:r>
      <w:r w:rsidR="00784FDC">
        <w:t xml:space="preserve"> </w:t>
      </w:r>
      <w:r w:rsidR="00FB15B7">
        <w:t>section</w:t>
      </w:r>
      <w:r w:rsidR="00784FDC">
        <w:t xml:space="preserve"> 12</w:t>
      </w:r>
      <w:r w:rsidR="0060562B" w:rsidRPr="00DB3CC1">
        <w:t xml:space="preserve"> </w:t>
      </w:r>
      <w:r w:rsidR="00633384">
        <w:t>on access to UK waters and licensing</w:t>
      </w:r>
      <w:r w:rsidR="0060562B" w:rsidRPr="00DB3CC1">
        <w:t xml:space="preserve">. </w:t>
      </w:r>
    </w:p>
    <w:p w14:paraId="664A3AEE" w14:textId="55A783BB" w:rsidR="0060562B" w:rsidRPr="00DB3CC1" w:rsidRDefault="0060562B" w:rsidP="001B275B">
      <w:pPr>
        <w:pStyle w:val="ParaNumbered"/>
      </w:pPr>
      <w:r w:rsidRPr="00DB3CC1">
        <w:t xml:space="preserve">In particular, section 2 of the Fishery Limits Act 1976, which sets out the current law on access by foreign boats, </w:t>
      </w:r>
      <w:r w:rsidR="008430F8">
        <w:t>is</w:t>
      </w:r>
      <w:r w:rsidRPr="00DB3CC1">
        <w:t xml:space="preserve"> repealed. </w:t>
      </w:r>
      <w:r w:rsidRPr="002F7B6A">
        <w:t xml:space="preserve">Paragraph </w:t>
      </w:r>
      <w:r w:rsidRPr="00E37DEA">
        <w:t>4</w:t>
      </w:r>
      <w:r w:rsidRPr="00DB3CC1">
        <w:t xml:space="preserve"> </w:t>
      </w:r>
      <w:r w:rsidR="008430F8">
        <w:t>revokes</w:t>
      </w:r>
      <w:r w:rsidR="008430F8" w:rsidRPr="00DB3CC1">
        <w:t xml:space="preserve"> </w:t>
      </w:r>
      <w:r w:rsidRPr="00DB3CC1">
        <w:t xml:space="preserve">the subordinate legislation made under section 2 of the </w:t>
      </w:r>
      <w:r w:rsidR="008430F8">
        <w:t>above</w:t>
      </w:r>
      <w:r w:rsidR="008430F8" w:rsidRPr="00DB3CC1">
        <w:t xml:space="preserve"> </w:t>
      </w:r>
      <w:r w:rsidRPr="00DB3CC1">
        <w:t xml:space="preserve">Act, which designates the countries whose </w:t>
      </w:r>
      <w:r w:rsidR="00C95B54">
        <w:t>boats</w:t>
      </w:r>
      <w:r w:rsidRPr="00DB3CC1">
        <w:t xml:space="preserve"> have access to British fishery limits. </w:t>
      </w:r>
    </w:p>
    <w:p w14:paraId="15387951" w14:textId="77777777" w:rsidR="0060562B" w:rsidRPr="00DB3CC1" w:rsidRDefault="0060562B" w:rsidP="0060562B">
      <w:pPr>
        <w:pStyle w:val="HSubheading4"/>
      </w:pPr>
      <w:bookmarkStart w:id="142" w:name="_Toc72393736"/>
      <w:r w:rsidRPr="00DB3CC1">
        <w:t>Part 2: Licensing of fishing boats</w:t>
      </w:r>
      <w:bookmarkEnd w:id="142"/>
    </w:p>
    <w:p w14:paraId="3292D0FF" w14:textId="15731F66" w:rsidR="0060562B" w:rsidRDefault="00D12610" w:rsidP="001B275B">
      <w:pPr>
        <w:pStyle w:val="ParaNumbered"/>
      </w:pPr>
      <w:r>
        <w:t>This part</w:t>
      </w:r>
      <w:r w:rsidR="0060562B" w:rsidRPr="00DB3CC1">
        <w:t xml:space="preserve"> makes changes </w:t>
      </w:r>
      <w:r w:rsidR="002379E4">
        <w:t xml:space="preserve">to legislation </w:t>
      </w:r>
      <w:r w:rsidR="0060562B" w:rsidRPr="00DB3CC1">
        <w:t xml:space="preserve">consequential </w:t>
      </w:r>
      <w:r w:rsidR="00633384">
        <w:t>to</w:t>
      </w:r>
      <w:r w:rsidR="0060562B" w:rsidRPr="00DB3CC1">
        <w:t xml:space="preserve"> </w:t>
      </w:r>
      <w:r w:rsidR="00195D65">
        <w:t xml:space="preserve">the </w:t>
      </w:r>
      <w:r w:rsidR="00446AF1">
        <w:t>licensing</w:t>
      </w:r>
      <w:r w:rsidR="00446AF1" w:rsidRPr="00DB3CC1">
        <w:t xml:space="preserve"> </w:t>
      </w:r>
      <w:r w:rsidR="0060562B" w:rsidRPr="00DB3CC1">
        <w:t xml:space="preserve">provision in </w:t>
      </w:r>
      <w:r w:rsidR="00446AF1">
        <w:t xml:space="preserve">the </w:t>
      </w:r>
      <w:r w:rsidR="00FB15B7">
        <w:t>Act</w:t>
      </w:r>
      <w:r w:rsidR="00752013">
        <w:t>.</w:t>
      </w:r>
      <w:r w:rsidR="0060562B" w:rsidRPr="00DB3CC1">
        <w:t xml:space="preserve"> In particular, paragraph </w:t>
      </w:r>
      <w:r w:rsidR="00633384">
        <w:t>6</w:t>
      </w:r>
      <w:r w:rsidR="0060562B" w:rsidRPr="00DB3CC1">
        <w:t>(2) revoke</w:t>
      </w:r>
      <w:r w:rsidR="008430F8">
        <w:t>s</w:t>
      </w:r>
      <w:r w:rsidR="0060562B" w:rsidRPr="00DB3CC1">
        <w:t xml:space="preserve"> section 4 of the Sea Fish (Conservation) Act 1967, which </w:t>
      </w:r>
      <w:r w:rsidR="00633384">
        <w:t xml:space="preserve">contains the licensing provisions replaced by the </w:t>
      </w:r>
      <w:r w:rsidR="00FB15B7">
        <w:t>Act</w:t>
      </w:r>
      <w:r w:rsidR="0060562B" w:rsidRPr="00DB3CC1">
        <w:t xml:space="preserve"> </w:t>
      </w:r>
    </w:p>
    <w:p w14:paraId="350F677E" w14:textId="3A2E8DCC" w:rsidR="004B182A" w:rsidRPr="007C3268" w:rsidRDefault="004B182A" w:rsidP="001B275B">
      <w:pPr>
        <w:pStyle w:val="ParaNumbered"/>
      </w:pPr>
      <w:r>
        <w:t>This part also amends secondary legislation to provide an expediated process that allows for licences for foreign fishing boats to come into force by communicating them electronically to the European Commission</w:t>
      </w:r>
      <w:r w:rsidR="00195D65">
        <w:t xml:space="preserve"> </w:t>
      </w:r>
      <w:r>
        <w:t xml:space="preserve">(or in the case of a non-EU fishing boat the relevant regulatory authority) and publishing them </w:t>
      </w:r>
      <w:r w:rsidR="00195D65">
        <w:t>on a website. The expediated licence would be temporary and would only be issued where there was insufficient time for each fishing boat to be licensed individually in time for the start of the agreement.</w:t>
      </w:r>
      <w:r>
        <w:t xml:space="preserve"> </w:t>
      </w:r>
    </w:p>
    <w:p w14:paraId="5AAD50CF" w14:textId="6748D87E" w:rsidR="0060562B" w:rsidRPr="00DB3CC1" w:rsidRDefault="0060562B" w:rsidP="0060562B">
      <w:pPr>
        <w:pStyle w:val="HSubheading4"/>
      </w:pPr>
      <w:bookmarkStart w:id="143" w:name="_Toc72393737"/>
      <w:r w:rsidRPr="00DB3CC1">
        <w:t xml:space="preserve">Part 3: Transitional </w:t>
      </w:r>
      <w:r w:rsidR="00EB68E6">
        <w:t>p</w:t>
      </w:r>
      <w:r w:rsidRPr="00DB3CC1">
        <w:t>rovision</w:t>
      </w:r>
      <w:bookmarkEnd w:id="143"/>
    </w:p>
    <w:p w14:paraId="4601FCE6" w14:textId="7C8853D5" w:rsidR="0060562B" w:rsidRPr="00DB3CC1" w:rsidRDefault="00E47881" w:rsidP="001B275B">
      <w:pPr>
        <w:pStyle w:val="ParaNumbered"/>
      </w:pPr>
      <w:r>
        <w:lastRenderedPageBreak/>
        <w:t>This part</w:t>
      </w:r>
      <w:r w:rsidR="0060562B" w:rsidRPr="00DB3CC1">
        <w:t xml:space="preserve"> provide</w:t>
      </w:r>
      <w:r w:rsidR="00633384">
        <w:t>s</w:t>
      </w:r>
      <w:r w:rsidR="0060562B" w:rsidRPr="00DB3CC1">
        <w:t xml:space="preserve"> that there is no break in the continuity of the law where </w:t>
      </w:r>
      <w:r w:rsidR="002379E4">
        <w:t xml:space="preserve">licensing </w:t>
      </w:r>
      <w:r w:rsidR="0060562B" w:rsidRPr="00DB3CC1">
        <w:t xml:space="preserve">provisions which are repealed by Part 2 of </w:t>
      </w:r>
      <w:r w:rsidR="00D12610">
        <w:t xml:space="preserve">this </w:t>
      </w:r>
      <w:r w:rsidR="0060562B" w:rsidRPr="00DB3CC1">
        <w:t xml:space="preserve">Schedule are re-enacted. </w:t>
      </w:r>
    </w:p>
    <w:p w14:paraId="2F911F34" w14:textId="5B8C3BE7" w:rsidR="002C5BEB" w:rsidRDefault="0060562B" w:rsidP="0060562B">
      <w:pPr>
        <w:pStyle w:val="HSubheading3"/>
      </w:pPr>
      <w:bookmarkStart w:id="144" w:name="_Toc72393738"/>
      <w:r w:rsidRPr="00DB3CC1">
        <w:t xml:space="preserve">Schedule </w:t>
      </w:r>
      <w:r w:rsidR="002C5BEB">
        <w:t>5</w:t>
      </w:r>
      <w:r w:rsidRPr="00DB3CC1">
        <w:t>:</w:t>
      </w:r>
      <w:r w:rsidR="0008247D">
        <w:t xml:space="preserve"> </w:t>
      </w:r>
      <w:r w:rsidR="002C5BEB">
        <w:t>Sale of Welsh fishing opportunities</w:t>
      </w:r>
      <w:bookmarkEnd w:id="144"/>
      <w:r w:rsidR="002C5BEB">
        <w:t xml:space="preserve"> </w:t>
      </w:r>
    </w:p>
    <w:p w14:paraId="6D66D2D2" w14:textId="074A2EB2" w:rsidR="002C5BEB" w:rsidRDefault="002C5BEB" w:rsidP="001B275B">
      <w:pPr>
        <w:pStyle w:val="ParaNumbered"/>
      </w:pPr>
      <w:r>
        <w:t xml:space="preserve">This Schedule provides equivalent powers to the Welsh Ministers that are granted </w:t>
      </w:r>
      <w:r w:rsidR="00E47881">
        <w:t xml:space="preserve">to </w:t>
      </w:r>
      <w:r>
        <w:t>the Secretary of State under</w:t>
      </w:r>
      <w:r w:rsidR="0008247D">
        <w:t xml:space="preserve"> </w:t>
      </w:r>
      <w:r w:rsidR="00FB15B7">
        <w:t>section</w:t>
      </w:r>
      <w:r w:rsidR="0008247D">
        <w:t xml:space="preserve"> </w:t>
      </w:r>
      <w:r w:rsidR="00E47881">
        <w:t>27</w:t>
      </w:r>
      <w:r w:rsidR="0008247D">
        <w:t xml:space="preserve">. The Welsh Ministers may make regulations that would provide for the sale or tender of Welsh fishing opportunities to the Welsh fishing industry.  </w:t>
      </w:r>
      <w:r>
        <w:t xml:space="preserve"> </w:t>
      </w:r>
    </w:p>
    <w:p w14:paraId="117D2648" w14:textId="77777777" w:rsidR="0060562B" w:rsidRPr="00DB3CC1" w:rsidRDefault="0008247D" w:rsidP="0060562B">
      <w:pPr>
        <w:pStyle w:val="HSubheading3"/>
      </w:pPr>
      <w:bookmarkStart w:id="145" w:name="_Toc72393739"/>
      <w:r>
        <w:t xml:space="preserve">Schedule 6: </w:t>
      </w:r>
      <w:r w:rsidR="0060562B" w:rsidRPr="00DB3CC1">
        <w:t>Financial Assistance</w:t>
      </w:r>
      <w:r>
        <w:t>: powers of devolved authorities</w:t>
      </w:r>
      <w:bookmarkEnd w:id="145"/>
    </w:p>
    <w:p w14:paraId="4EF63277" w14:textId="77777777" w:rsidR="00701E93" w:rsidRDefault="00FB15B7" w:rsidP="00986983">
      <w:pPr>
        <w:pStyle w:val="ParaNumbered"/>
      </w:pPr>
      <w:r>
        <w:t>Section</w:t>
      </w:r>
      <w:r w:rsidR="00DB3CC1" w:rsidRPr="00DB3CC1">
        <w:t xml:space="preserve"> </w:t>
      </w:r>
      <w:r w:rsidR="00446AF1">
        <w:t>35</w:t>
      </w:r>
      <w:r w:rsidR="00446AF1" w:rsidRPr="00DB3CC1">
        <w:t xml:space="preserve"> </w:t>
      </w:r>
      <w:r w:rsidR="00A81501">
        <w:t>provide</w:t>
      </w:r>
      <w:r w:rsidR="005D0DC3">
        <w:t>s</w:t>
      </w:r>
      <w:r w:rsidR="0008247D">
        <w:t xml:space="preserve"> </w:t>
      </w:r>
      <w:r w:rsidR="0060562B" w:rsidRPr="00DB3CC1">
        <w:t xml:space="preserve">the Secretary of State </w:t>
      </w:r>
      <w:r w:rsidR="0008247D">
        <w:t>with a power</w:t>
      </w:r>
      <w:r w:rsidR="00A81501">
        <w:t>, through regulation</w:t>
      </w:r>
      <w:r w:rsidR="00694ECA">
        <w:t>s</w:t>
      </w:r>
      <w:r w:rsidR="00A81501">
        <w:t>,</w:t>
      </w:r>
      <w:r w:rsidR="0008247D">
        <w:t xml:space="preserve"> </w:t>
      </w:r>
      <w:r w:rsidR="0060562B" w:rsidRPr="00DB3CC1">
        <w:t>to give financial assistance, or to arrange for such assistance to be given, to any person for certain purposes.</w:t>
      </w:r>
      <w:r w:rsidR="00701E93">
        <w:t xml:space="preserve"> </w:t>
      </w:r>
      <w:r w:rsidR="0060562B" w:rsidRPr="00DB3CC1">
        <w:t xml:space="preserve">Paragraphs </w:t>
      </w:r>
      <w:r w:rsidR="0060562B" w:rsidRPr="00E37DEA">
        <w:t xml:space="preserve">1 </w:t>
      </w:r>
      <w:r w:rsidR="00694E49" w:rsidRPr="00E37DEA">
        <w:t>to 3</w:t>
      </w:r>
      <w:r w:rsidR="0060562B" w:rsidRPr="00DB3CC1">
        <w:t xml:space="preserve"> </w:t>
      </w:r>
      <w:r w:rsidR="00694ECA">
        <w:t xml:space="preserve">of </w:t>
      </w:r>
      <w:r w:rsidR="00701E93">
        <w:t xml:space="preserve">this </w:t>
      </w:r>
      <w:r w:rsidR="00694ECA">
        <w:t xml:space="preserve">Schedule </w:t>
      </w:r>
      <w:r w:rsidR="0008247D">
        <w:t xml:space="preserve">provide equivalent powers </w:t>
      </w:r>
      <w:r w:rsidR="00694ECA">
        <w:t>for</w:t>
      </w:r>
      <w:r w:rsidR="0008247D">
        <w:t xml:space="preserve"> the Devolved Administrations.</w:t>
      </w:r>
      <w:r w:rsidR="0060562B" w:rsidRPr="00DB3CC1">
        <w:t xml:space="preserve"> </w:t>
      </w:r>
    </w:p>
    <w:p w14:paraId="4FC1366E" w14:textId="0FC79A3B" w:rsidR="0060562B" w:rsidRDefault="00701E93" w:rsidP="00986983">
      <w:pPr>
        <w:pStyle w:val="ParaNumbered"/>
      </w:pPr>
      <w:r w:rsidRPr="00701E93">
        <w:t xml:space="preserve">Paragraph 1(2) </w:t>
      </w:r>
      <w:r>
        <w:t xml:space="preserve">in particular </w:t>
      </w:r>
      <w:r w:rsidRPr="00701E93">
        <w:t>provides that financial assistance is given in accordance with a scheme established by regulations made the Scottish Ministers and paragraph 1(3) provides that such a scheme may only provide for financial assistance in relation to Scotland or the Scottish zone, or in relation to Scottish fishing boats. The function of making such a scheme by regulations in those respects is a function which is in or as regards Scotland in terms of the legislative competence tests set out in section 29(2)</w:t>
      </w:r>
      <w:r>
        <w:t xml:space="preserve"> </w:t>
      </w:r>
      <w:r w:rsidRPr="00DE5BAF">
        <w:t>of the Scotland Act 1998 (provisions outside of the competence of the Scottish Parliament</w:t>
      </w:r>
      <w:r w:rsidRPr="00B13BC8">
        <w:t>). T</w:t>
      </w:r>
      <w:r w:rsidRPr="00701E93">
        <w:t>he giving of financial assistance specifically in relation to Scotland or the Scottish zone, or in relation to Scottish fishing boats defines the scope of the function. This is consistent with the legislative competence of the Scottish Parliament.</w:t>
      </w:r>
    </w:p>
    <w:p w14:paraId="425205C8" w14:textId="4D342BE0" w:rsidR="00A81501" w:rsidRDefault="0060562B" w:rsidP="001B275B">
      <w:pPr>
        <w:pStyle w:val="ParaNumbered"/>
      </w:pPr>
      <w:r w:rsidRPr="00DB3CC1">
        <w:t xml:space="preserve">Paragraph </w:t>
      </w:r>
      <w:r w:rsidR="00694E49">
        <w:t>4</w:t>
      </w:r>
      <w:r w:rsidR="00694E49" w:rsidRPr="00DB3CC1">
        <w:t xml:space="preserve"> </w:t>
      </w:r>
      <w:r w:rsidR="00A81501">
        <w:t>repeal</w:t>
      </w:r>
      <w:r w:rsidR="00694ECA">
        <w:t>s</w:t>
      </w:r>
      <w:r w:rsidR="00A81501">
        <w:t xml:space="preserve"> powers for the Fisheries Administrations to provide financial assistan</w:t>
      </w:r>
      <w:r w:rsidR="00694ECA">
        <w:t>ce</w:t>
      </w:r>
      <w:r w:rsidR="00A81501">
        <w:t xml:space="preserve"> in the</w:t>
      </w:r>
      <w:r w:rsidRPr="00DB3CC1">
        <w:t xml:space="preserve"> Fisheries Act 1981</w:t>
      </w:r>
      <w:r w:rsidR="00A81501">
        <w:t xml:space="preserve">. This paragraph also makes amendments to that Act and other legislation consequential to </w:t>
      </w:r>
      <w:r w:rsidR="00FB15B7">
        <w:t>section</w:t>
      </w:r>
      <w:r w:rsidR="00A81501">
        <w:t xml:space="preserve"> </w:t>
      </w:r>
      <w:r w:rsidR="00A10145">
        <w:t xml:space="preserve">35 </w:t>
      </w:r>
      <w:r w:rsidR="00A81501">
        <w:t>and this Schedule.</w:t>
      </w:r>
      <w:r w:rsidRPr="00DB3CC1">
        <w:t xml:space="preserve"> </w:t>
      </w:r>
    </w:p>
    <w:p w14:paraId="5FB4B21B" w14:textId="658406C4" w:rsidR="0060562B" w:rsidRPr="00DB3CC1" w:rsidRDefault="00A81501" w:rsidP="001B275B">
      <w:pPr>
        <w:pStyle w:val="ParaNumbered"/>
      </w:pPr>
      <w:r>
        <w:t xml:space="preserve">Paragraph 5 makes transitional provision so that existing financial assistance schemes can be treated as though they were made </w:t>
      </w:r>
      <w:r w:rsidR="005D0DC3">
        <w:t>under th</w:t>
      </w:r>
      <w:r w:rsidR="00694ECA">
        <w:t>e financial assistance</w:t>
      </w:r>
      <w:r w:rsidR="005D0DC3">
        <w:t xml:space="preserve"> provisions</w:t>
      </w:r>
      <w:r w:rsidR="00694ECA">
        <w:t xml:space="preserve"> in the </w:t>
      </w:r>
      <w:r w:rsidR="00FB15B7">
        <w:t>Act</w:t>
      </w:r>
      <w:r w:rsidR="005D0DC3">
        <w:t xml:space="preserve">. This means that the relevant Fisheries Administrations can continue to provide financial assistance </w:t>
      </w:r>
      <w:r w:rsidR="00694ECA">
        <w:t xml:space="preserve">agreed </w:t>
      </w:r>
      <w:r w:rsidR="005D0DC3">
        <w:t>under the terms of those existing schemes.</w:t>
      </w:r>
      <w:r w:rsidR="0060562B" w:rsidRPr="00DB3CC1">
        <w:t xml:space="preserve"> </w:t>
      </w:r>
    </w:p>
    <w:p w14:paraId="4DC15744" w14:textId="77777777" w:rsidR="0060562B" w:rsidRPr="00DB3CC1" w:rsidRDefault="0060562B" w:rsidP="0060562B">
      <w:pPr>
        <w:pStyle w:val="HSubheading3"/>
      </w:pPr>
      <w:bookmarkStart w:id="146" w:name="_Toc72393740"/>
      <w:r w:rsidRPr="00DB3CC1">
        <w:t xml:space="preserve">Schedule </w:t>
      </w:r>
      <w:r w:rsidR="005D0DC3">
        <w:t>7</w:t>
      </w:r>
      <w:r w:rsidRPr="00DB3CC1">
        <w:t xml:space="preserve">: </w:t>
      </w:r>
      <w:r w:rsidR="00A81501">
        <w:t>Imposition of charges: powers of devolved authorities</w:t>
      </w:r>
      <w:bookmarkEnd w:id="146"/>
      <w:r w:rsidRPr="00DB3CC1">
        <w:t xml:space="preserve"> </w:t>
      </w:r>
    </w:p>
    <w:p w14:paraId="0D3DBCA0" w14:textId="1504779B" w:rsidR="0060562B" w:rsidRPr="00DB3CC1" w:rsidRDefault="00707050" w:rsidP="001B275B">
      <w:pPr>
        <w:pStyle w:val="ParaNumbered"/>
      </w:pPr>
      <w:r>
        <w:t>This Schedule</w:t>
      </w:r>
      <w:r w:rsidR="0060562B" w:rsidRPr="00DB3CC1">
        <w:t xml:space="preserve"> </w:t>
      </w:r>
      <w:r w:rsidR="00A81501">
        <w:t>provides the Devolved Administrations</w:t>
      </w:r>
      <w:r w:rsidR="0060562B" w:rsidRPr="00DB3CC1">
        <w:t xml:space="preserve"> </w:t>
      </w:r>
      <w:r w:rsidR="005D0DC3">
        <w:t xml:space="preserve">with </w:t>
      </w:r>
      <w:r w:rsidR="0060562B" w:rsidRPr="00DB3CC1">
        <w:t>the same regulation making power conferred on the</w:t>
      </w:r>
      <w:r w:rsidR="00DB3CC1" w:rsidRPr="00DB3CC1">
        <w:t xml:space="preserve"> </w:t>
      </w:r>
      <w:r w:rsidR="00752013">
        <w:t>MMO</w:t>
      </w:r>
      <w:r w:rsidR="00DB3CC1" w:rsidRPr="00DB3CC1">
        <w:t xml:space="preserve"> by </w:t>
      </w:r>
      <w:r w:rsidR="00FB15B7">
        <w:t>section</w:t>
      </w:r>
      <w:r w:rsidR="00DB3CC1" w:rsidRPr="00DB3CC1">
        <w:t xml:space="preserve"> </w:t>
      </w:r>
      <w:r w:rsidR="00446AF1">
        <w:t>36</w:t>
      </w:r>
      <w:r w:rsidR="0060562B" w:rsidRPr="00DB3CC1">
        <w:t xml:space="preserve">. This means that </w:t>
      </w:r>
      <w:r w:rsidR="005D0DC3">
        <w:t>the Devolved Administrations will</w:t>
      </w:r>
      <w:r>
        <w:t xml:space="preserve"> be able </w:t>
      </w:r>
      <w:r w:rsidR="0060562B" w:rsidRPr="00DB3CC1">
        <w:t>to make regulations to impose charges in respect of the exercise</w:t>
      </w:r>
      <w:r w:rsidR="00694ECA">
        <w:t xml:space="preserve"> of </w:t>
      </w:r>
      <w:r w:rsidR="0060562B" w:rsidRPr="00DB3CC1">
        <w:t>relevant marine function</w:t>
      </w:r>
      <w:r w:rsidR="00694E49">
        <w:t>s</w:t>
      </w:r>
      <w:r w:rsidR="005D0DC3">
        <w:t>.</w:t>
      </w:r>
    </w:p>
    <w:p w14:paraId="2F178DC5" w14:textId="67F96EFF" w:rsidR="00BD3E45" w:rsidRPr="00BD3E45" w:rsidRDefault="0060562B" w:rsidP="00752013">
      <w:pPr>
        <w:pStyle w:val="HSubheading3"/>
      </w:pPr>
      <w:bookmarkStart w:id="147" w:name="_Toc72393741"/>
      <w:r w:rsidRPr="00BD3E45">
        <w:t xml:space="preserve">Schedule </w:t>
      </w:r>
      <w:r w:rsidR="005D0DC3">
        <w:t>8</w:t>
      </w:r>
      <w:r w:rsidRPr="00BD3E45">
        <w:t xml:space="preserve">: Powers </w:t>
      </w:r>
      <w:r w:rsidR="005D0DC3">
        <w:t>to make further provisions: devolved authorities</w:t>
      </w:r>
      <w:bookmarkEnd w:id="147"/>
    </w:p>
    <w:p w14:paraId="35A67FD4" w14:textId="7D83A936" w:rsidR="0060562B" w:rsidRPr="006916F4" w:rsidRDefault="005D0DC3" w:rsidP="001B275B">
      <w:pPr>
        <w:pStyle w:val="ParaNumbered"/>
      </w:pPr>
      <w:r>
        <w:t xml:space="preserve">This Schedule provides the Devolved Administrations with powers </w:t>
      </w:r>
      <w:r w:rsidR="00694ECA">
        <w:t xml:space="preserve">equivalent to those of </w:t>
      </w:r>
      <w:r>
        <w:t xml:space="preserve">the Secretary of State </w:t>
      </w:r>
      <w:r w:rsidR="00694ECA">
        <w:t>under</w:t>
      </w:r>
      <w:r>
        <w:t xml:space="preserve"> </w:t>
      </w:r>
      <w:r w:rsidR="00FB15B7">
        <w:t>section</w:t>
      </w:r>
      <w:r>
        <w:t xml:space="preserve">s </w:t>
      </w:r>
      <w:r w:rsidR="00DE5BAF">
        <w:t xml:space="preserve">36 </w:t>
      </w:r>
      <w:r w:rsidR="009263A3">
        <w:t xml:space="preserve">and </w:t>
      </w:r>
      <w:r w:rsidR="00DE5BAF">
        <w:t>38</w:t>
      </w:r>
      <w:r w:rsidR="009263A3">
        <w:t xml:space="preserve">. These powers will enable the Devolved Administrations to make changes to amend UK fisheries law (including primary legislation and retained EU law).  </w:t>
      </w:r>
    </w:p>
    <w:p w14:paraId="262C0129" w14:textId="352E4BA8" w:rsidR="00D31B76" w:rsidRDefault="0060562B" w:rsidP="009A661D">
      <w:pPr>
        <w:pStyle w:val="HSubheading3"/>
      </w:pPr>
      <w:bookmarkStart w:id="148" w:name="_Toc72393742"/>
      <w:r w:rsidRPr="006916F4">
        <w:t xml:space="preserve">Schedule </w:t>
      </w:r>
      <w:r w:rsidR="009263A3">
        <w:t>9</w:t>
      </w:r>
      <w:r w:rsidRPr="006916F4">
        <w:t xml:space="preserve">: </w:t>
      </w:r>
      <w:r w:rsidR="00D31B76">
        <w:t>Conservation of seals</w:t>
      </w:r>
      <w:bookmarkEnd w:id="148"/>
    </w:p>
    <w:p w14:paraId="7F9A7BDE" w14:textId="77777777" w:rsidR="004B182A" w:rsidRDefault="00824E1F" w:rsidP="00216B80">
      <w:pPr>
        <w:pStyle w:val="ParaNumbered"/>
      </w:pPr>
      <w:r>
        <w:t xml:space="preserve">This Schedule amends legislation in England and Wales </w:t>
      </w:r>
      <w:r w:rsidR="002B5B9A">
        <w:t xml:space="preserve">and Northern Ireland </w:t>
      </w:r>
      <w:r>
        <w:t>to</w:t>
      </w:r>
      <w:r w:rsidR="00EC430A">
        <w:t xml:space="preserve"> </w:t>
      </w:r>
      <w:r w:rsidR="009430AE">
        <w:t>greatly restrict the circumstances in which any intentional killing of a wild seal is lawfully permitted (e.g. animal welfare exemptions to euthanise a wild seal if found to suffer from unrecoverable injury, pain or disease).</w:t>
      </w:r>
    </w:p>
    <w:p w14:paraId="4C193FE0" w14:textId="0BC86B57" w:rsidR="00D31B76" w:rsidRDefault="009430AE" w:rsidP="00216B80">
      <w:pPr>
        <w:pStyle w:val="ParaNumbered"/>
      </w:pPr>
      <w:r>
        <w:t>These amendments make the UK compliant with</w:t>
      </w:r>
      <w:r w:rsidR="0010415A">
        <w:t xml:space="preserve"> the US Marine Mammal Protection Act which only allows imports of fisheries products from countries which do not allow the deliberate killing, injuring or taking or marine mammals as part </w:t>
      </w:r>
      <w:r w:rsidR="009708F1">
        <w:t>of commercial</w:t>
      </w:r>
      <w:r w:rsidR="0010415A">
        <w:t xml:space="preserve"> fisheries.</w:t>
      </w:r>
    </w:p>
    <w:p w14:paraId="73895572" w14:textId="3D5866E1" w:rsidR="00D31B76" w:rsidRDefault="00824E1F" w:rsidP="00986983">
      <w:pPr>
        <w:pStyle w:val="ParaNumbered"/>
      </w:pPr>
      <w:r>
        <w:lastRenderedPageBreak/>
        <w:t>Part 1 amends the Conservation of Seals Act 1970</w:t>
      </w:r>
      <w:r w:rsidR="002B5B9A">
        <w:t>,</w:t>
      </w:r>
      <w:r>
        <w:t xml:space="preserve"> which extends and applies to England and Wales</w:t>
      </w:r>
      <w:r w:rsidR="002B5B9A">
        <w:t>, to</w:t>
      </w:r>
      <w:r>
        <w:t xml:space="preserve"> </w:t>
      </w:r>
      <w:r w:rsidR="002B5B9A">
        <w:t>prohibit the killing, injuring and taking of seals for the purpose of the protection, promotion or development of commercial fish or aquaculture activities.</w:t>
      </w:r>
    </w:p>
    <w:p w14:paraId="061FBB8A" w14:textId="5AA989E4" w:rsidR="002B5B9A" w:rsidRDefault="002B5B9A" w:rsidP="006E4C3D">
      <w:pPr>
        <w:pStyle w:val="ParaNumbered"/>
      </w:pPr>
      <w:r>
        <w:t>Part 2 amends the Wildlife (Northern Ireland) Order 1985 to ensure that licences cannot be granted to permit the killing, injuring or taking of seals for the purpose of preventing damage to fisheries.</w:t>
      </w:r>
    </w:p>
    <w:p w14:paraId="67875264" w14:textId="473E486C" w:rsidR="0060562B" w:rsidRPr="006916F4" w:rsidRDefault="00D31B76" w:rsidP="009A661D">
      <w:pPr>
        <w:pStyle w:val="HSubheading3"/>
      </w:pPr>
      <w:bookmarkStart w:id="149" w:name="_Toc72393743"/>
      <w:r>
        <w:t xml:space="preserve">Schedule 10: </w:t>
      </w:r>
      <w:r w:rsidR="001351D3">
        <w:t>Amendments of the Marine and Coastal Access Act 2009</w:t>
      </w:r>
      <w:bookmarkEnd w:id="149"/>
    </w:p>
    <w:p w14:paraId="2D75111F" w14:textId="72470DDD" w:rsidR="00752013" w:rsidRDefault="001351D3" w:rsidP="001B275B">
      <w:pPr>
        <w:pStyle w:val="ParaNumbered"/>
      </w:pPr>
      <w:r>
        <w:t>Part 1 provides</w:t>
      </w:r>
      <w:r w:rsidR="001A347F">
        <w:t xml:space="preserve"> powers and duties</w:t>
      </w:r>
      <w:r>
        <w:t xml:space="preserve"> for the MMO to </w:t>
      </w:r>
      <w:r w:rsidR="001A347F">
        <w:t xml:space="preserve">carry out </w:t>
      </w:r>
      <w:r w:rsidR="001C0DA6">
        <w:t>or</w:t>
      </w:r>
      <w:r w:rsidR="001A347F">
        <w:t xml:space="preserve"> provide </w:t>
      </w:r>
      <w:r>
        <w:t>research, advi</w:t>
      </w:r>
      <w:r w:rsidR="001C0DA6">
        <w:t>ce</w:t>
      </w:r>
      <w:r>
        <w:t xml:space="preserve">, assistance and training </w:t>
      </w:r>
      <w:r w:rsidR="00CE1E26">
        <w:t xml:space="preserve">facilities </w:t>
      </w:r>
      <w:r>
        <w:t>outside the UK marine area.</w:t>
      </w:r>
      <w:r w:rsidR="001C0DA6">
        <w:t xml:space="preserve"> or to persons outside the UK</w:t>
      </w:r>
      <w:r>
        <w:t xml:space="preserve">. This is to enable the MMO to </w:t>
      </w:r>
      <w:r w:rsidRPr="001351D3">
        <w:t>su</w:t>
      </w:r>
      <w:r>
        <w:t xml:space="preserve">pport the Government’s </w:t>
      </w:r>
      <w:r w:rsidRPr="001351D3">
        <w:t>Blue Belt Programme and</w:t>
      </w:r>
      <w:r>
        <w:t xml:space="preserve"> the future “Blue Planet Fund” and </w:t>
      </w:r>
      <w:r w:rsidRPr="001351D3">
        <w:t>to provide advice and assistance on sustainable fisheries, marine planning, licensing and conservation</w:t>
      </w:r>
      <w:r>
        <w:t xml:space="preserve"> to the UK’s overseas territories</w:t>
      </w:r>
      <w:r w:rsidR="001A347F">
        <w:t xml:space="preserve"> and to other persons outside the UK</w:t>
      </w:r>
      <w:r>
        <w:t>.</w:t>
      </w:r>
    </w:p>
    <w:p w14:paraId="4D70B320" w14:textId="3B645BEA" w:rsidR="0060562B" w:rsidRPr="006916F4" w:rsidRDefault="001351D3" w:rsidP="001B275B">
      <w:pPr>
        <w:pStyle w:val="ParaNumbered"/>
      </w:pPr>
      <w:r>
        <w:t xml:space="preserve">Part 2 </w:t>
      </w:r>
      <w:r w:rsidR="00A77795">
        <w:t>confer</w:t>
      </w:r>
      <w:r w:rsidR="009263A3">
        <w:t>s</w:t>
      </w:r>
      <w:r w:rsidR="00A77795">
        <w:t xml:space="preserve"> </w:t>
      </w:r>
      <w:r>
        <w:t xml:space="preserve">additional </w:t>
      </w:r>
      <w:r w:rsidR="00A77795">
        <w:t>power</w:t>
      </w:r>
      <w:r>
        <w:t>s</w:t>
      </w:r>
      <w:r w:rsidR="00A77795">
        <w:t xml:space="preserve"> on the MMO</w:t>
      </w:r>
      <w:r w:rsidR="0060562B" w:rsidRPr="006916F4">
        <w:t>, the Welsh Minsters</w:t>
      </w:r>
      <w:r w:rsidR="00CE1E26">
        <w:t>,</w:t>
      </w:r>
      <w:r w:rsidR="0060562B" w:rsidRPr="006916F4">
        <w:t xml:space="preserve"> the Scottish Ministers </w:t>
      </w:r>
      <w:r w:rsidR="00CE1E26">
        <w:t xml:space="preserve">and the Department of Agriculture, Environment and Rural Affairs in Northern Ireland (DAERA) </w:t>
      </w:r>
      <w:r w:rsidR="0060562B" w:rsidRPr="006916F4">
        <w:t>to make byelaws or orders</w:t>
      </w:r>
      <w:r w:rsidR="00CE1E26">
        <w:t xml:space="preserve"> relating to the exploitation of sea fisheries resources</w:t>
      </w:r>
      <w:r w:rsidR="0060562B" w:rsidRPr="006916F4">
        <w:t xml:space="preserve"> </w:t>
      </w:r>
      <w:r w:rsidR="00CE1E26">
        <w:t>for purposes of</w:t>
      </w:r>
      <w:r w:rsidR="0060562B" w:rsidRPr="006916F4">
        <w:t xml:space="preserve"> marine conservation</w:t>
      </w:r>
      <w:r>
        <w:t>.</w:t>
      </w:r>
      <w:r w:rsidR="0060562B" w:rsidRPr="006916F4">
        <w:t xml:space="preserve"> </w:t>
      </w:r>
      <w:r w:rsidR="00ED223F">
        <w:t>Prior to Part 2 coming into force</w:t>
      </w:r>
      <w:r w:rsidR="0060562B" w:rsidRPr="006916F4">
        <w:t>, the MMO</w:t>
      </w:r>
      <w:r w:rsidR="00043838" w:rsidRPr="006916F4">
        <w:t xml:space="preserve"> and Welsh Ministers</w:t>
      </w:r>
      <w:r w:rsidR="0060562B" w:rsidRPr="006916F4">
        <w:t xml:space="preserve"> </w:t>
      </w:r>
      <w:r w:rsidR="00ED223F">
        <w:t>were</w:t>
      </w:r>
      <w:r w:rsidR="00043838" w:rsidRPr="006916F4">
        <w:t xml:space="preserve"> </w:t>
      </w:r>
      <w:r w:rsidR="0060562B" w:rsidRPr="006916F4">
        <w:t xml:space="preserve">only able to make byelaws </w:t>
      </w:r>
      <w:r w:rsidR="00CE1E26">
        <w:t xml:space="preserve">or orders </w:t>
      </w:r>
      <w:r w:rsidR="0060562B" w:rsidRPr="006916F4">
        <w:t>in connection with Marine Conservation Zones</w:t>
      </w:r>
      <w:r w:rsidR="00B00FFF">
        <w:t xml:space="preserve"> (MCZs</w:t>
      </w:r>
      <w:r w:rsidR="0060562B" w:rsidRPr="006916F4">
        <w:t>)</w:t>
      </w:r>
      <w:r>
        <w:t xml:space="preserve"> and byelaw and order making powers </w:t>
      </w:r>
      <w:r w:rsidR="00ED223F">
        <w:t>were</w:t>
      </w:r>
      <w:r>
        <w:t xml:space="preserve"> only exercisable in the inshore area (0-12 nautical miles).</w:t>
      </w:r>
      <w:r w:rsidR="00ED223F">
        <w:t xml:space="preserve">  Part 2 confers powers on the MMO and the Welsh Ministers to make byelaws and orders in England and the English offshore region</w:t>
      </w:r>
      <w:r w:rsidR="00E70AA0">
        <w:t xml:space="preserve"> (12-200 nautical miles)</w:t>
      </w:r>
      <w:r w:rsidR="007C0669">
        <w:t xml:space="preserve"> </w:t>
      </w:r>
      <w:r w:rsidR="00ED223F">
        <w:t>and Wales and the Wales offshore region respectively.</w:t>
      </w:r>
      <w:r w:rsidR="0045219D">
        <w:t xml:space="preserve">  It also enables Scottish Ministers and DAERA to make orders in the Scottish offshore region and the Northern Ireland offshore region respectively.</w:t>
      </w:r>
      <w:r w:rsidR="00ED223F">
        <w:t xml:space="preserve"> </w:t>
      </w:r>
    </w:p>
    <w:p w14:paraId="7794A292" w14:textId="2131E873" w:rsidR="0060562B" w:rsidRPr="006916F4" w:rsidRDefault="009A661D" w:rsidP="001B275B">
      <w:pPr>
        <w:pStyle w:val="ParaNumbered"/>
      </w:pPr>
      <w:r w:rsidRPr="006916F4">
        <w:t xml:space="preserve">Paragraphs </w:t>
      </w:r>
      <w:r w:rsidR="00E70AA0">
        <w:t>7</w:t>
      </w:r>
      <w:r w:rsidRPr="006916F4">
        <w:t xml:space="preserve"> </w:t>
      </w:r>
      <w:r w:rsidR="00F32F36">
        <w:t>to</w:t>
      </w:r>
      <w:r w:rsidR="00F32F36" w:rsidRPr="006916F4">
        <w:t xml:space="preserve"> </w:t>
      </w:r>
      <w:r w:rsidR="008E0CC7">
        <w:t>9</w:t>
      </w:r>
      <w:r w:rsidR="0060562B" w:rsidRPr="006916F4">
        <w:t xml:space="preserve"> </w:t>
      </w:r>
      <w:r w:rsidR="006E4C3D">
        <w:t xml:space="preserve">of Part 2 </w:t>
      </w:r>
      <w:r w:rsidR="0060562B" w:rsidRPr="006916F4">
        <w:t>make changes consequential on the new provisions.</w:t>
      </w:r>
      <w:r w:rsidR="00F4234F" w:rsidRPr="006916F4">
        <w:t xml:space="preserve"> Paragraph </w:t>
      </w:r>
      <w:r w:rsidR="008E0CC7">
        <w:t>10</w:t>
      </w:r>
      <w:r w:rsidR="00F4234F" w:rsidRPr="006916F4">
        <w:t xml:space="preserve"> amend</w:t>
      </w:r>
      <w:r w:rsidR="00022F56">
        <w:t>s</w:t>
      </w:r>
      <w:r w:rsidR="00F4234F" w:rsidRPr="006916F4">
        <w:t xml:space="preserve"> section 129 of </w:t>
      </w:r>
      <w:r w:rsidR="00F80669">
        <w:t>MCAA</w:t>
      </w:r>
      <w:r w:rsidR="00F4234F" w:rsidRPr="006916F4">
        <w:t xml:space="preserve"> to provide that byelaws for the protection of MCZs may be made </w:t>
      </w:r>
      <w:r w:rsidR="00593F91">
        <w:t xml:space="preserve">subject </w:t>
      </w:r>
      <w:r w:rsidR="00F4234F" w:rsidRPr="006916F4">
        <w:t xml:space="preserve">to specified conditions or for a specific period of time. </w:t>
      </w:r>
    </w:p>
    <w:p w14:paraId="1C2DB3FA" w14:textId="4ABC731D" w:rsidR="0060562B" w:rsidRPr="006916F4" w:rsidRDefault="0060562B" w:rsidP="001B275B">
      <w:pPr>
        <w:pStyle w:val="ParaNumbered"/>
      </w:pPr>
      <w:r w:rsidRPr="006916F4">
        <w:t xml:space="preserve">Paragraph </w:t>
      </w:r>
      <w:r w:rsidR="008E0CC7">
        <w:t>11</w:t>
      </w:r>
      <w:r w:rsidRPr="006916F4">
        <w:t xml:space="preserve"> insert</w:t>
      </w:r>
      <w:r w:rsidR="00022F56">
        <w:t>s</w:t>
      </w:r>
      <w:r w:rsidR="008E0CC7">
        <w:t xml:space="preserve"> a</w:t>
      </w:r>
      <w:r w:rsidRPr="006916F4">
        <w:t xml:space="preserve"> new section 129A into </w:t>
      </w:r>
      <w:r w:rsidR="00F80669">
        <w:t>MCAA</w:t>
      </w:r>
      <w:r w:rsidRPr="006916F4">
        <w:t>. This section confer</w:t>
      </w:r>
      <w:r w:rsidR="009263A3">
        <w:t>s</w:t>
      </w:r>
      <w:r w:rsidRPr="006916F4">
        <w:t xml:space="preserve"> on the MMO the power to make byelaws </w:t>
      </w:r>
      <w:r w:rsidR="00C33E5A">
        <w:t xml:space="preserve">in England </w:t>
      </w:r>
      <w:r w:rsidRPr="006916F4">
        <w:t>relating to the exploitation of sea fisheries resources for the purpose of conserving marine flora or fauna, or marine habitats</w:t>
      </w:r>
      <w:r w:rsidR="00E70AA0">
        <w:t xml:space="preserve"> or habitat types</w:t>
      </w:r>
      <w:r w:rsidRPr="006916F4">
        <w:t xml:space="preserve">.  “England” includes the 0 </w:t>
      </w:r>
      <w:r w:rsidR="00C33E5A">
        <w:t>-</w:t>
      </w:r>
      <w:r w:rsidRPr="006916F4">
        <w:t>12</w:t>
      </w:r>
      <w:r w:rsidR="00C33E5A">
        <w:t xml:space="preserve"> </w:t>
      </w:r>
      <w:r w:rsidRPr="006916F4">
        <w:t>n</w:t>
      </w:r>
      <w:r w:rsidR="00C33E5A">
        <w:t>autical miles English</w:t>
      </w:r>
      <w:r w:rsidRPr="006916F4">
        <w:t xml:space="preserve"> inshore region.</w:t>
      </w:r>
    </w:p>
    <w:p w14:paraId="205E37E4" w14:textId="1C89482F" w:rsidR="0060562B" w:rsidRPr="006916F4" w:rsidRDefault="0060562B" w:rsidP="001B275B">
      <w:pPr>
        <w:pStyle w:val="ParaNumbered"/>
      </w:pPr>
      <w:r w:rsidRPr="006916F4">
        <w:t xml:space="preserve">“Sea fisheries resources” is defined in section 153(10) of </w:t>
      </w:r>
      <w:r w:rsidR="00F80669">
        <w:t>MCAA</w:t>
      </w:r>
      <w:r w:rsidRPr="006916F4">
        <w:t xml:space="preserve"> as any plant or animal that habitually lives in the sea (with some exceptions) and “exploitation” is defined in section 153(12) of </w:t>
      </w:r>
      <w:r w:rsidR="00237F61">
        <w:t>MCAA</w:t>
      </w:r>
      <w:r w:rsidRPr="006916F4">
        <w:t xml:space="preserve"> </w:t>
      </w:r>
      <w:r w:rsidR="0018510F">
        <w:t>and includes</w:t>
      </w:r>
      <w:r w:rsidRPr="006916F4">
        <w:t xml:space="preserve"> fishing activities, selling, buying or introducing to the sea or cultivating sea fisheries resources</w:t>
      </w:r>
      <w:r w:rsidR="0018510F">
        <w:t xml:space="preserve">, and such activities can be carried out for commercial purposes or otherwise. </w:t>
      </w:r>
      <w:r w:rsidRPr="006916F4">
        <w:t xml:space="preserve">The effect of this is that the marine conservation byelaws must be for the purpose of marine conservation in connection with these activities. </w:t>
      </w:r>
    </w:p>
    <w:p w14:paraId="5992F6E6" w14:textId="3AA831A4" w:rsidR="0060562B" w:rsidRPr="006916F4" w:rsidRDefault="006E4C3D" w:rsidP="001B275B">
      <w:pPr>
        <w:pStyle w:val="ParaNumbered"/>
      </w:pPr>
      <w:r>
        <w:t>P</w:t>
      </w:r>
      <w:r w:rsidR="0060562B" w:rsidRPr="006916F4">
        <w:t xml:space="preserve">aragraph </w:t>
      </w:r>
      <w:r>
        <w:t>11</w:t>
      </w:r>
      <w:r w:rsidRPr="006916F4">
        <w:t xml:space="preserve"> </w:t>
      </w:r>
      <w:r w:rsidR="0060562B" w:rsidRPr="006916F4">
        <w:t>insert</w:t>
      </w:r>
      <w:r w:rsidR="00022F56">
        <w:t>s</w:t>
      </w:r>
      <w:r w:rsidR="0060562B" w:rsidRPr="006916F4">
        <w:t xml:space="preserve"> </w:t>
      </w:r>
      <w:r>
        <w:t xml:space="preserve">a </w:t>
      </w:r>
      <w:r w:rsidR="0060562B" w:rsidRPr="006916F4">
        <w:t xml:space="preserve">new section 129B </w:t>
      </w:r>
      <w:r w:rsidR="00083299">
        <w:t xml:space="preserve">into MCAA </w:t>
      </w:r>
      <w:r w:rsidR="0060562B" w:rsidRPr="006916F4">
        <w:t>which confer</w:t>
      </w:r>
      <w:r w:rsidR="00022F56">
        <w:t>s</w:t>
      </w:r>
      <w:r w:rsidR="0060562B" w:rsidRPr="006916F4">
        <w:t xml:space="preserve"> on the MMO a power to make byelaws relating to the English offshore region</w:t>
      </w:r>
      <w:r w:rsidR="00C07B9D">
        <w:t>.</w:t>
      </w:r>
      <w:r w:rsidR="0060562B" w:rsidRPr="006916F4">
        <w:t>.</w:t>
      </w:r>
      <w:r w:rsidR="00F4234F" w:rsidRPr="006916F4">
        <w:t xml:space="preserve"> Again, such a byelaw would have to be made for the purposes of marine conservation in connection with the exploitation of sea fisheries resources.</w:t>
      </w:r>
    </w:p>
    <w:p w14:paraId="7616C3EC" w14:textId="65406D6D" w:rsidR="0060562B" w:rsidRPr="006916F4" w:rsidRDefault="0060562B" w:rsidP="001B275B">
      <w:pPr>
        <w:pStyle w:val="ParaNumbered"/>
      </w:pPr>
      <w:r w:rsidRPr="006916F4">
        <w:t xml:space="preserve">New section 129C </w:t>
      </w:r>
      <w:r w:rsidR="00083299">
        <w:t xml:space="preserve">of MCAA </w:t>
      </w:r>
      <w:r w:rsidRPr="006916F4">
        <w:t xml:space="preserve">contains further provision on byelaws made under sections 129A and 129B. Paragraphs (2) </w:t>
      </w:r>
      <w:r w:rsidR="00022F56">
        <w:t>to</w:t>
      </w:r>
      <w:r w:rsidRPr="006916F4">
        <w:t xml:space="preserve"> (4) of section 129C contain particular examples of matters which byelaws may make provision about, for example prohibiting or restricting exploitation in specific areas </w:t>
      </w:r>
      <w:r w:rsidR="0015583E" w:rsidRPr="006916F4">
        <w:t xml:space="preserve">or </w:t>
      </w:r>
      <w:r w:rsidRPr="006916F4">
        <w:t>during specific periods, or the</w:t>
      </w:r>
      <w:r w:rsidR="00C07B9D">
        <w:t xml:space="preserve"> use of permits, including the</w:t>
      </w:r>
      <w:r w:rsidRPr="006916F4">
        <w:t xml:space="preserve"> charging of fees for permits.</w:t>
      </w:r>
    </w:p>
    <w:p w14:paraId="626723ED" w14:textId="21EF4539" w:rsidR="0060562B" w:rsidRPr="006916F4" w:rsidRDefault="0060562B" w:rsidP="001B275B">
      <w:pPr>
        <w:pStyle w:val="ParaNumbered"/>
      </w:pPr>
      <w:r w:rsidRPr="006916F4">
        <w:t xml:space="preserve">Paragraph </w:t>
      </w:r>
      <w:r w:rsidR="008E0CC7">
        <w:t>12</w:t>
      </w:r>
      <w:r w:rsidRPr="006916F4">
        <w:t xml:space="preserve"> </w:t>
      </w:r>
      <w:r w:rsidR="00F4234F" w:rsidRPr="006916F4">
        <w:t>amend</w:t>
      </w:r>
      <w:r w:rsidR="00022F56">
        <w:t>s</w:t>
      </w:r>
      <w:r w:rsidR="00F4234F" w:rsidRPr="006916F4">
        <w:t xml:space="preserve"> section 130 of </w:t>
      </w:r>
      <w:r w:rsidR="00237F61">
        <w:t>MCAA</w:t>
      </w:r>
      <w:r w:rsidR="00F4234F" w:rsidRPr="006916F4">
        <w:t xml:space="preserve">, which deals with procedural matters for byelaws </w:t>
      </w:r>
      <w:r w:rsidR="00F4234F" w:rsidRPr="006916F4">
        <w:lastRenderedPageBreak/>
        <w:t xml:space="preserve">(such as their publication), so that these provisions also apply to the new byelaws made under section 129A </w:t>
      </w:r>
      <w:r w:rsidR="008E0CC7">
        <w:t>and</w:t>
      </w:r>
      <w:r w:rsidR="00F4234F" w:rsidRPr="006916F4">
        <w:t xml:space="preserve"> 129B. Also</w:t>
      </w:r>
      <w:r w:rsidRPr="006916F4">
        <w:t>, subparagraph (4) insert</w:t>
      </w:r>
      <w:r w:rsidR="00022F56">
        <w:t>s</w:t>
      </w:r>
      <w:r w:rsidRPr="006916F4">
        <w:t xml:space="preserve"> a provision requiring the MMO to send a draft byelaw relating to the offshore region to the </w:t>
      </w:r>
      <w:r w:rsidR="006E4C3D">
        <w:t>Devolved Administrations</w:t>
      </w:r>
      <w:r w:rsidRPr="006916F4">
        <w:t xml:space="preserve"> if the byelaw might or would affect the exploitation of sea fisheries resources in </w:t>
      </w:r>
      <w:r w:rsidR="006E4C3D">
        <w:t xml:space="preserve">their respective </w:t>
      </w:r>
      <w:r w:rsidRPr="006916F4">
        <w:t>offshore region</w:t>
      </w:r>
      <w:r w:rsidR="006E4C3D">
        <w:t>s</w:t>
      </w:r>
      <w:r w:rsidRPr="006916F4">
        <w:t xml:space="preserve">. </w:t>
      </w:r>
    </w:p>
    <w:p w14:paraId="29DA2A38" w14:textId="5851AE44" w:rsidR="0060562B" w:rsidRPr="006916F4" w:rsidRDefault="0060562B" w:rsidP="001B275B">
      <w:pPr>
        <w:pStyle w:val="ParaNumbered"/>
      </w:pPr>
      <w:r w:rsidRPr="006916F4">
        <w:t xml:space="preserve">Paragraph </w:t>
      </w:r>
      <w:r w:rsidR="008E0CC7">
        <w:t>13</w:t>
      </w:r>
      <w:r w:rsidRPr="006916F4">
        <w:t xml:space="preserve"> amend</w:t>
      </w:r>
      <w:r w:rsidR="00022F56">
        <w:t>s</w:t>
      </w:r>
      <w:r w:rsidRPr="006916F4">
        <w:t xml:space="preserve"> section 131 of </w:t>
      </w:r>
      <w:r w:rsidR="00237F61" w:rsidRPr="00237F61">
        <w:t>MCAA</w:t>
      </w:r>
      <w:r w:rsidRPr="006916F4">
        <w:t xml:space="preserve">, which makes provision for emergency byelaws to protect </w:t>
      </w:r>
      <w:r w:rsidR="00FA1734" w:rsidRPr="006916F4">
        <w:t>MCZs</w:t>
      </w:r>
      <w:r w:rsidR="00F742E5">
        <w:t xml:space="preserve">. </w:t>
      </w:r>
      <w:r w:rsidRPr="006916F4">
        <w:t xml:space="preserve">The amendment </w:t>
      </w:r>
      <w:r w:rsidR="00F742E5">
        <w:t xml:space="preserve">applies </w:t>
      </w:r>
      <w:r w:rsidRPr="006916F4">
        <w:t>the emergency byelaw provisions  to byelaws made under new section 129B</w:t>
      </w:r>
      <w:r w:rsidR="00FA1734" w:rsidRPr="006916F4">
        <w:t xml:space="preserve"> </w:t>
      </w:r>
      <w:r w:rsidR="00200DA5">
        <w:t>in relation to</w:t>
      </w:r>
      <w:r w:rsidR="00FA1734" w:rsidRPr="006916F4">
        <w:t xml:space="preserve"> the English offshore region,</w:t>
      </w:r>
      <w:r w:rsidRPr="006916F4">
        <w:t xml:space="preserve"> so that these byelaws c</w:t>
      </w:r>
      <w:r w:rsidR="00200DA5">
        <w:t>an</w:t>
      </w:r>
      <w:r w:rsidRPr="006916F4">
        <w:t xml:space="preserve"> be made without the confirmation of the Secretary of State, </w:t>
      </w:r>
      <w:r w:rsidR="00200DA5">
        <w:t>where there is an urgent need to protect the English offshore region</w:t>
      </w:r>
      <w:r w:rsidRPr="006916F4">
        <w:t>.</w:t>
      </w:r>
    </w:p>
    <w:p w14:paraId="1AEC124A" w14:textId="5526AB15" w:rsidR="008E0CC7" w:rsidRDefault="008E0CC7" w:rsidP="001B275B">
      <w:pPr>
        <w:pStyle w:val="ParaNumbered"/>
      </w:pPr>
      <w:r>
        <w:t>Paragraph 14 amends section 132 of MCAA, which makes provision for interim byelaws to protect</w:t>
      </w:r>
      <w:r w:rsidR="00F742E5">
        <w:t xml:space="preserve"> features in England</w:t>
      </w:r>
      <w:r>
        <w:t>.</w:t>
      </w:r>
      <w:r w:rsidR="00F742E5">
        <w:t xml:space="preserve"> The amendments make provision for interim orders to protect features in the English offshore region.</w:t>
      </w:r>
    </w:p>
    <w:p w14:paraId="31926822" w14:textId="73B555E9" w:rsidR="0060562B" w:rsidRPr="006916F4" w:rsidRDefault="0060562B" w:rsidP="001B275B">
      <w:pPr>
        <w:pStyle w:val="ParaNumbered"/>
      </w:pPr>
      <w:r w:rsidRPr="006916F4">
        <w:t xml:space="preserve">Paragraphs </w:t>
      </w:r>
      <w:r w:rsidR="002751B7">
        <w:t>15 and 16</w:t>
      </w:r>
      <w:r w:rsidRPr="006916F4">
        <w:t xml:space="preserve"> make consequential changes, including the insertion of a </w:t>
      </w:r>
      <w:r w:rsidR="004673B5">
        <w:t>subsection (3A)</w:t>
      </w:r>
      <w:r w:rsidRPr="006916F4">
        <w:t xml:space="preserve"> into section 133 of </w:t>
      </w:r>
      <w:r w:rsidR="00237F61" w:rsidRPr="00237F61">
        <w:t>MCAA</w:t>
      </w:r>
      <w:r w:rsidR="00E5515A">
        <w:t xml:space="preserve"> requiring </w:t>
      </w:r>
      <w:r w:rsidR="004673B5">
        <w:t>the MMO to send a copy of a byelaw made under section 129B or section 132(1A) to the Welsh Ministers, Scottish Ministers or DAERA (as appropriate)</w:t>
      </w:r>
      <w:r w:rsidRPr="006916F4">
        <w:t xml:space="preserve"> if it will or may affect the exploitation of sea fisheries in </w:t>
      </w:r>
      <w:r w:rsidR="0010415A">
        <w:t>their respective</w:t>
      </w:r>
      <w:r w:rsidRPr="006916F4">
        <w:t xml:space="preserve"> offshore region. </w:t>
      </w:r>
    </w:p>
    <w:p w14:paraId="5E9DB318" w14:textId="17C9508E" w:rsidR="0025590B" w:rsidRDefault="0060562B" w:rsidP="00986983">
      <w:pPr>
        <w:pStyle w:val="ParaNumbered"/>
      </w:pPr>
      <w:r w:rsidRPr="006916F4">
        <w:t>Paragraph</w:t>
      </w:r>
      <w:r w:rsidR="002751B7">
        <w:t>s</w:t>
      </w:r>
      <w:r w:rsidRPr="006916F4">
        <w:t xml:space="preserve"> 1</w:t>
      </w:r>
      <w:r w:rsidR="002751B7">
        <w:t>7 to 20</w:t>
      </w:r>
      <w:r w:rsidRPr="006916F4">
        <w:t xml:space="preserve"> confer on Welsh Ministers the same powers to make provision for Wale</w:t>
      </w:r>
      <w:r w:rsidR="0025590B">
        <w:t>s (including</w:t>
      </w:r>
      <w:r w:rsidRPr="006916F4">
        <w:t xml:space="preserve"> the Welsh inshore region</w:t>
      </w:r>
      <w:r w:rsidR="0025590B">
        <w:t>)</w:t>
      </w:r>
      <w:r w:rsidRPr="006916F4">
        <w:t xml:space="preserve"> and the Welsh offshore region, by order, as is conferred on the MMO in relation to byelaws. The new sections are 134A </w:t>
      </w:r>
      <w:r w:rsidR="00022F56">
        <w:t>to</w:t>
      </w:r>
      <w:r w:rsidR="00022F56" w:rsidRPr="006916F4">
        <w:t xml:space="preserve"> </w:t>
      </w:r>
      <w:r w:rsidRPr="006916F4">
        <w:t>134C and these mirror new sections 129A</w:t>
      </w:r>
      <w:r w:rsidR="00022F56">
        <w:t xml:space="preserve"> to</w:t>
      </w:r>
      <w:r w:rsidRPr="006916F4">
        <w:t xml:space="preserve"> 129C.</w:t>
      </w:r>
      <w:r w:rsidR="0010415A">
        <w:t xml:space="preserve"> </w:t>
      </w:r>
    </w:p>
    <w:p w14:paraId="32441DE0" w14:textId="77E80CC0" w:rsidR="0060562B" w:rsidRPr="006916F4" w:rsidRDefault="0060562B" w:rsidP="00986983">
      <w:pPr>
        <w:pStyle w:val="ParaNumbered"/>
      </w:pPr>
      <w:r w:rsidRPr="006916F4">
        <w:t xml:space="preserve">Paragraph </w:t>
      </w:r>
      <w:r w:rsidR="002751B7">
        <w:t>21</w:t>
      </w:r>
      <w:r w:rsidRPr="006916F4">
        <w:t xml:space="preserve"> insert</w:t>
      </w:r>
      <w:r w:rsidR="00022F56">
        <w:t>s</w:t>
      </w:r>
      <w:r w:rsidRPr="006916F4">
        <w:t xml:space="preserve"> new sections 137A </w:t>
      </w:r>
      <w:r w:rsidR="00022F56">
        <w:t>to</w:t>
      </w:r>
      <w:r w:rsidR="00022F56" w:rsidRPr="006916F4">
        <w:t xml:space="preserve"> </w:t>
      </w:r>
      <w:r w:rsidR="00EC430A" w:rsidRPr="006916F4">
        <w:t>137</w:t>
      </w:r>
      <w:r w:rsidR="00EC430A">
        <w:t>H</w:t>
      </w:r>
      <w:r w:rsidR="00EC430A" w:rsidRPr="006916F4">
        <w:t xml:space="preserve"> </w:t>
      </w:r>
      <w:r w:rsidRPr="006916F4">
        <w:t xml:space="preserve">into </w:t>
      </w:r>
      <w:r w:rsidR="00237F61" w:rsidRPr="00237F61">
        <w:t>MCAA</w:t>
      </w:r>
      <w:r w:rsidRPr="006916F4">
        <w:t xml:space="preserve">. </w:t>
      </w:r>
      <w:r w:rsidR="0010415A">
        <w:t xml:space="preserve"> </w:t>
      </w:r>
      <w:r w:rsidR="00EC430A">
        <w:t>These</w:t>
      </w:r>
      <w:r w:rsidR="0010415A">
        <w:t xml:space="preserve"> </w:t>
      </w:r>
      <w:r w:rsidRPr="006916F4">
        <w:t xml:space="preserve">confer </w:t>
      </w:r>
      <w:r w:rsidR="00EC430A">
        <w:t>powers</w:t>
      </w:r>
      <w:r w:rsidRPr="006916F4">
        <w:t xml:space="preserve"> on </w:t>
      </w:r>
      <w:r w:rsidR="0010415A">
        <w:t xml:space="preserve">the </w:t>
      </w:r>
      <w:r w:rsidRPr="006916F4">
        <w:t xml:space="preserve">Scottish Ministers </w:t>
      </w:r>
      <w:r w:rsidR="00EC430A">
        <w:t xml:space="preserve">and </w:t>
      </w:r>
      <w:r w:rsidR="003233C7">
        <w:t>DAERA</w:t>
      </w:r>
      <w:r w:rsidR="00EC430A">
        <w:t xml:space="preserve"> </w:t>
      </w:r>
      <w:r w:rsidRPr="006916F4">
        <w:t xml:space="preserve">to make orders relating to the exploitation of sea fisheries resources in </w:t>
      </w:r>
      <w:r w:rsidR="00EC430A">
        <w:t>their respective</w:t>
      </w:r>
      <w:r w:rsidRPr="006916F4">
        <w:t xml:space="preserve"> offshore region</w:t>
      </w:r>
      <w:r w:rsidR="003233C7">
        <w:t>s</w:t>
      </w:r>
      <w:r w:rsidRPr="006916F4">
        <w:t xml:space="preserve"> for marine conservation purposes</w:t>
      </w:r>
      <w:r w:rsidR="00E5515A">
        <w:t>.</w:t>
      </w:r>
      <w:r w:rsidR="00F2764E" w:rsidRPr="006916F4">
        <w:t xml:space="preserve"> </w:t>
      </w:r>
      <w:r w:rsidR="00EC430A" w:rsidRPr="006916F4">
        <w:t>Th</w:t>
      </w:r>
      <w:r w:rsidR="00EC430A">
        <w:t>ese</w:t>
      </w:r>
      <w:r w:rsidR="000E6ACF">
        <w:t xml:space="preserve"> are substantially similar to</w:t>
      </w:r>
      <w:r w:rsidRPr="006916F4">
        <w:t xml:space="preserve"> the powers in the offshore region that </w:t>
      </w:r>
      <w:r w:rsidR="00EC430A">
        <w:t>are</w:t>
      </w:r>
      <w:r w:rsidRPr="006916F4">
        <w:t xml:space="preserve"> conferred on the MMO and Welsh Ministers. </w:t>
      </w:r>
      <w:r w:rsidR="00EC65CC">
        <w:t xml:space="preserve">Urgent orders made by Scottish Ministers </w:t>
      </w:r>
      <w:r w:rsidR="00AA02F5">
        <w:t>and by DAERA are time-l</w:t>
      </w:r>
      <w:r w:rsidR="00EC65CC">
        <w:t xml:space="preserve">imited (see sections 137B(5) </w:t>
      </w:r>
      <w:r w:rsidR="00AA02F5">
        <w:t xml:space="preserve">and </w:t>
      </w:r>
      <w:r w:rsidR="00EC65CC">
        <w:t>137F(5)</w:t>
      </w:r>
      <w:r w:rsidR="00AA02F5">
        <w:t xml:space="preserve"> respectively)</w:t>
      </w:r>
      <w:r w:rsidR="00EC65CC">
        <w:t xml:space="preserve">. </w:t>
      </w:r>
      <w:r w:rsidR="000E6ACF">
        <w:t xml:space="preserve"> </w:t>
      </w:r>
    </w:p>
    <w:p w14:paraId="2C25FA2D" w14:textId="22B7BBDF" w:rsidR="00B50006" w:rsidRDefault="0060562B" w:rsidP="007F7CF7">
      <w:pPr>
        <w:pStyle w:val="ParaNumbered"/>
      </w:pPr>
      <w:r w:rsidRPr="007C7D4C">
        <w:t xml:space="preserve">The remainder of </w:t>
      </w:r>
      <w:r w:rsidR="00C52E21">
        <w:t xml:space="preserve">this </w:t>
      </w:r>
      <w:r w:rsidRPr="007C7D4C">
        <w:t>Schedule make</w:t>
      </w:r>
      <w:r w:rsidR="00C52E21">
        <w:t>s</w:t>
      </w:r>
      <w:r w:rsidRPr="007C7D4C">
        <w:t xml:space="preserve"> further </w:t>
      </w:r>
      <w:r w:rsidR="00EC430A">
        <w:t xml:space="preserve">minor and consequential </w:t>
      </w:r>
      <w:r w:rsidRPr="007C7D4C">
        <w:t xml:space="preserve">amendments to </w:t>
      </w:r>
      <w:r w:rsidR="00237F61" w:rsidRPr="00237F61">
        <w:t xml:space="preserve">MCAA </w:t>
      </w:r>
      <w:r w:rsidR="00EC430A">
        <w:t xml:space="preserve">that relate to </w:t>
      </w:r>
      <w:r w:rsidRPr="007C7D4C">
        <w:t xml:space="preserve">the </w:t>
      </w:r>
      <w:r w:rsidR="00C52E21">
        <w:t>above provisions</w:t>
      </w:r>
      <w:r w:rsidRPr="007C7D4C">
        <w:t xml:space="preserve">. </w:t>
      </w:r>
      <w:r w:rsidR="00F53930">
        <w:t xml:space="preserve">These include </w:t>
      </w:r>
      <w:r w:rsidRPr="007C7D4C">
        <w:t>amend</w:t>
      </w:r>
      <w:r w:rsidR="00F53930">
        <w:t>ments to</w:t>
      </w:r>
      <w:r w:rsidRPr="007C7D4C">
        <w:t xml:space="preserve"> provisions </w:t>
      </w:r>
      <w:r w:rsidR="00F53930">
        <w:t>on</w:t>
      </w:r>
      <w:r w:rsidRPr="007C7D4C">
        <w:t xml:space="preserve"> offence</w:t>
      </w:r>
      <w:r w:rsidR="00863A6D" w:rsidRPr="007C7D4C">
        <w:t>s</w:t>
      </w:r>
      <w:r w:rsidRPr="007C7D4C">
        <w:t xml:space="preserve"> and penalties, so that they apply to the contravention of the new byelaws and orders. P</w:t>
      </w:r>
      <w:r w:rsidR="00F53930">
        <w:t xml:space="preserve">rovisions </w:t>
      </w:r>
      <w:r w:rsidRPr="007C7D4C">
        <w:t>on the enforcement of nature conservation legislation</w:t>
      </w:r>
      <w:r w:rsidR="00F53930">
        <w:t xml:space="preserve"> are</w:t>
      </w:r>
      <w:r w:rsidRPr="007C7D4C">
        <w:t xml:space="preserve"> amended to include the new byelaws and orders, so that powers of marine enforcement officers extend to enforcing them.</w:t>
      </w:r>
    </w:p>
    <w:p w14:paraId="4033D09F" w14:textId="4887B05F" w:rsidR="00AD6102" w:rsidRDefault="00AD6102" w:rsidP="00AD6102">
      <w:pPr>
        <w:pStyle w:val="HSubheading3"/>
      </w:pPr>
      <w:bookmarkStart w:id="150" w:name="_Toc72393744"/>
      <w:r>
        <w:t xml:space="preserve">Schedule </w:t>
      </w:r>
      <w:r w:rsidR="00941BB9">
        <w:t>11</w:t>
      </w:r>
      <w:r>
        <w:t xml:space="preserve">: </w:t>
      </w:r>
      <w:r w:rsidR="00485297">
        <w:t>Retained direct EU legislation</w:t>
      </w:r>
      <w:r>
        <w:t>: minor and consequential amendments</w:t>
      </w:r>
      <w:bookmarkEnd w:id="150"/>
    </w:p>
    <w:p w14:paraId="42B38AFF" w14:textId="01BF0E6C" w:rsidR="00A24CCB" w:rsidRPr="006E21BE" w:rsidRDefault="00AD6102" w:rsidP="006E21BE">
      <w:pPr>
        <w:pStyle w:val="ParaNumbered"/>
        <w:rPr>
          <w:rStyle w:val="StyleLatinArial"/>
          <w:rFonts w:ascii="Palatino Linotype" w:hAnsi="Palatino Linotype"/>
          <w:b w:val="0"/>
          <w:bCs w:val="0"/>
          <w:color w:val="000000"/>
          <w:sz w:val="20"/>
        </w:rPr>
      </w:pPr>
      <w:r>
        <w:t>This Schedule makes minor and consequential amendments to retained</w:t>
      </w:r>
      <w:r w:rsidR="00485297">
        <w:t xml:space="preserve"> direct</w:t>
      </w:r>
      <w:r>
        <w:t xml:space="preserve"> EU </w:t>
      </w:r>
      <w:r w:rsidR="00485297">
        <w:t xml:space="preserve">legislation </w:t>
      </w:r>
      <w:r w:rsidR="00D31B76">
        <w:t xml:space="preserve">and Scottish </w:t>
      </w:r>
      <w:r w:rsidR="00216B80">
        <w:t>s</w:t>
      </w:r>
      <w:r w:rsidR="00D31B76">
        <w:t xml:space="preserve">tatutory </w:t>
      </w:r>
      <w:r w:rsidR="00216B80">
        <w:t>i</w:t>
      </w:r>
      <w:r w:rsidR="00D31B76">
        <w:t xml:space="preserve">nstruments </w:t>
      </w:r>
      <w:r>
        <w:t xml:space="preserve">relating to provisions in this </w:t>
      </w:r>
      <w:r w:rsidR="00FB15B7">
        <w:t>Act</w:t>
      </w:r>
      <w:r>
        <w:t>.</w:t>
      </w:r>
      <w:r w:rsidR="00752013">
        <w:t xml:space="preserve"> </w:t>
      </w:r>
      <w:bookmarkStart w:id="151" w:name="_Toc410653894"/>
      <w:bookmarkStart w:id="152" w:name="_Toc416612144"/>
      <w:bookmarkEnd w:id="70"/>
      <w:bookmarkEnd w:id="71"/>
      <w:bookmarkEnd w:id="72"/>
      <w:bookmarkEnd w:id="73"/>
    </w:p>
    <w:p w14:paraId="7CE831B9" w14:textId="3463B9D1" w:rsidR="009A661D" w:rsidRDefault="008626B6" w:rsidP="006C5BC0">
      <w:pPr>
        <w:pStyle w:val="Heading1"/>
      </w:pPr>
      <w:bookmarkStart w:id="153" w:name="_Toc72393745"/>
      <w:bookmarkStart w:id="154" w:name="_Toc410653895"/>
      <w:bookmarkStart w:id="155" w:name="_Toc416612145"/>
      <w:bookmarkStart w:id="156" w:name="_Toc417648130"/>
      <w:bookmarkStart w:id="157" w:name="_Toc418587939"/>
      <w:bookmarkEnd w:id="151"/>
      <w:bookmarkEnd w:id="152"/>
      <w:r w:rsidRPr="008626B6">
        <w:t>Commencement</w:t>
      </w:r>
      <w:bookmarkEnd w:id="153"/>
    </w:p>
    <w:p w14:paraId="65E54086" w14:textId="4DFAE9C1" w:rsidR="00DC2937" w:rsidRDefault="003D3222" w:rsidP="001B275B">
      <w:pPr>
        <w:pStyle w:val="ParaNumbered"/>
      </w:pPr>
      <w:r>
        <w:t xml:space="preserve">The dates for each of the provisions in the </w:t>
      </w:r>
      <w:r w:rsidR="00FB15B7">
        <w:t>Act</w:t>
      </w:r>
      <w:r>
        <w:t xml:space="preserve"> are set out in </w:t>
      </w:r>
      <w:r w:rsidR="00FB15B7">
        <w:t>section</w:t>
      </w:r>
      <w:r>
        <w:t xml:space="preserve"> </w:t>
      </w:r>
      <w:r w:rsidR="009708F1">
        <w:t>54</w:t>
      </w:r>
      <w:r>
        <w:t>. Provisions will come into force</w:t>
      </w:r>
      <w:r w:rsidR="00DC2937">
        <w:t xml:space="preserve"> at Royal Assent, within two months of Royal Assent, </w:t>
      </w:r>
      <w:r w:rsidR="005539BC">
        <w:t xml:space="preserve">or </w:t>
      </w:r>
      <w:r w:rsidR="00DC2937">
        <w:t>on IP Completion Day. Some regulation-making powers will come into force the earlier of either IP Completion Date</w:t>
      </w:r>
      <w:r w:rsidR="00B13BC8">
        <w:t>,</w:t>
      </w:r>
      <w:r w:rsidR="00DC2937">
        <w:t xml:space="preserve"> two months following Royal Assent</w:t>
      </w:r>
      <w:r w:rsidR="00B13BC8">
        <w:t>, or on 1</w:t>
      </w:r>
      <w:r w:rsidR="00B13BC8" w:rsidRPr="00B13BC8">
        <w:rPr>
          <w:vertAlign w:val="superscript"/>
        </w:rPr>
        <w:t>st</w:t>
      </w:r>
      <w:r w:rsidR="00B13BC8">
        <w:t xml:space="preserve"> March 2021</w:t>
      </w:r>
      <w:r w:rsidR="00DC2937">
        <w:t>.</w:t>
      </w:r>
    </w:p>
    <w:p w14:paraId="72C88548" w14:textId="530ECF60" w:rsidR="009A661D" w:rsidRDefault="00DC2937" w:rsidP="001B275B">
      <w:pPr>
        <w:pStyle w:val="ParaNumbered"/>
      </w:pPr>
      <w:r>
        <w:t>“IP Completion Date” is defined in the European Union (Withdrawal Agreement) Act 2020 as 31 December 2020 at 11pm, which is the end of the Implementation Period and when we will no longer be bound by the CFP.</w:t>
      </w:r>
      <w:r w:rsidR="009A661D" w:rsidRPr="00DC2937">
        <w:t xml:space="preserve"> </w:t>
      </w:r>
    </w:p>
    <w:p w14:paraId="448F382C" w14:textId="77777777" w:rsidR="00E718E1" w:rsidRDefault="00E26988" w:rsidP="005E1288">
      <w:pPr>
        <w:pStyle w:val="Heading1"/>
        <w:keepNext/>
      </w:pPr>
      <w:bookmarkStart w:id="158" w:name="_Toc416612147"/>
      <w:bookmarkStart w:id="159" w:name="_Toc417648132"/>
      <w:bookmarkStart w:id="160" w:name="_Toc418587941"/>
      <w:bookmarkStart w:id="161" w:name="_Toc72393746"/>
      <w:bookmarkEnd w:id="154"/>
      <w:bookmarkEnd w:id="155"/>
      <w:bookmarkEnd w:id="156"/>
      <w:bookmarkEnd w:id="157"/>
      <w:r w:rsidRPr="00CA4237">
        <w:lastRenderedPageBreak/>
        <w:t>Related documents</w:t>
      </w:r>
      <w:bookmarkEnd w:id="158"/>
      <w:bookmarkEnd w:id="159"/>
      <w:bookmarkEnd w:id="160"/>
      <w:bookmarkEnd w:id="161"/>
    </w:p>
    <w:p w14:paraId="456AC374" w14:textId="4CA47C37" w:rsidR="00E83AC8" w:rsidRPr="00E83AC8" w:rsidRDefault="00E83AC8" w:rsidP="001B275B">
      <w:pPr>
        <w:pStyle w:val="ParaNumbered"/>
      </w:pPr>
      <w:r>
        <w:t>The following</w:t>
      </w:r>
      <w:r w:rsidR="008626B6">
        <w:t xml:space="preserve"> documents are relevant to the </w:t>
      </w:r>
      <w:r w:rsidR="00FB15B7">
        <w:t>Act</w:t>
      </w:r>
      <w:r w:rsidR="008626B6">
        <w:t xml:space="preserve"> </w:t>
      </w:r>
      <w:r>
        <w:t>and can be read at the stated locations:</w:t>
      </w:r>
    </w:p>
    <w:p w14:paraId="43B9A1D6" w14:textId="7642EADE" w:rsidR="002A02DD" w:rsidRPr="00061966" w:rsidRDefault="00B04183" w:rsidP="004C152B">
      <w:pPr>
        <w:pStyle w:val="ParaBulleted"/>
        <w:rPr>
          <w:rStyle w:val="Hyperlink"/>
          <w:rFonts w:ascii="Arial" w:hAnsi="Arial"/>
          <w:b/>
          <w:bCs/>
          <w:sz w:val="36"/>
          <w:u w:val="none"/>
        </w:rPr>
      </w:pPr>
      <w:hyperlink r:id="rId13" w:history="1">
        <w:r w:rsidR="009A661D" w:rsidRPr="008C36F7">
          <w:rPr>
            <w:rStyle w:val="Hyperlink"/>
            <w:rFonts w:eastAsia="Arial" w:cs="Arial"/>
            <w:lang w:eastAsia="en-GB"/>
          </w:rPr>
          <w:t>Fisheries white paper: sustainable fisheries for future generations</w:t>
        </w:r>
      </w:hyperlink>
      <w:bookmarkStart w:id="162" w:name="_Toc416612148"/>
      <w:bookmarkStart w:id="163" w:name="_Toc417648133"/>
    </w:p>
    <w:p w14:paraId="5876387A" w14:textId="3A8D3D4B" w:rsidR="00B50006" w:rsidRPr="00E5515A" w:rsidRDefault="00B04183" w:rsidP="00E5515A">
      <w:pPr>
        <w:pStyle w:val="ParaBulleted"/>
        <w:rPr>
          <w:rStyle w:val="StyleLatinArial"/>
          <w:rFonts w:ascii="Palatino Linotype" w:hAnsi="Palatino Linotype"/>
          <w:b w:val="0"/>
          <w:bCs w:val="0"/>
          <w:color w:val="000000"/>
          <w:sz w:val="20"/>
          <w:u w:color="0070C0"/>
        </w:rPr>
      </w:pPr>
      <w:hyperlink r:id="rId14" w:history="1">
        <w:r w:rsidR="00061966" w:rsidRPr="00061966">
          <w:rPr>
            <w:rStyle w:val="Hyperlink"/>
          </w:rPr>
          <w:t>Beyond the Common Fisheries Policy: Scrutiny of the Fisheries Bill, Environment, Food and Rural Affairs Committee of the House of Commons</w:t>
        </w:r>
      </w:hyperlink>
    </w:p>
    <w:p w14:paraId="35F3B0F7" w14:textId="77777777" w:rsidR="00E5515A" w:rsidRDefault="00E5515A">
      <w:pPr>
        <w:rPr>
          <w:rFonts w:ascii="Arial" w:eastAsiaTheme="majorEastAsia" w:hAnsi="Arial" w:cstheme="majorBidi"/>
          <w:b/>
          <w:bCs/>
          <w:color w:val="0070C0"/>
          <w:sz w:val="36"/>
          <w:szCs w:val="28"/>
        </w:rPr>
      </w:pPr>
      <w:bookmarkStart w:id="164" w:name="_Toc418587942"/>
      <w:bookmarkStart w:id="165" w:name="_Toc410653897"/>
      <w:bookmarkStart w:id="166" w:name="_Toc416612149"/>
      <w:bookmarkStart w:id="167" w:name="_Toc417648134"/>
      <w:r>
        <w:br w:type="page"/>
      </w:r>
    </w:p>
    <w:p w14:paraId="4382637C" w14:textId="7993CB85" w:rsidR="001B581E" w:rsidRPr="00CA4237" w:rsidRDefault="001B581E" w:rsidP="005E1288">
      <w:pPr>
        <w:pStyle w:val="Heading1"/>
        <w:keepNext/>
      </w:pPr>
      <w:bookmarkStart w:id="168" w:name="_Toc72393747"/>
      <w:r w:rsidRPr="00CA4237">
        <w:lastRenderedPageBreak/>
        <w:t xml:space="preserve">Annex </w:t>
      </w:r>
      <w:bookmarkEnd w:id="164"/>
      <w:r w:rsidR="007F6DD6">
        <w:t xml:space="preserve">A </w:t>
      </w:r>
      <w:r w:rsidR="00E5515A">
        <w:t>–</w:t>
      </w:r>
      <w:r w:rsidR="007F6DD6" w:rsidRPr="007F6DD6">
        <w:t xml:space="preserve"> </w:t>
      </w:r>
      <w:r w:rsidR="009A661D" w:rsidRPr="009A661D">
        <w:t>Territorial extent and application in the United Kingdom</w:t>
      </w:r>
      <w:bookmarkEnd w:id="168"/>
    </w:p>
    <w:p w14:paraId="7C2F7697" w14:textId="4C8A2F74" w:rsidR="009A661D" w:rsidRPr="000C6BDB" w:rsidRDefault="009A661D" w:rsidP="006E21BE">
      <w:pPr>
        <w:pStyle w:val="ParaNumbered"/>
      </w:pPr>
      <w:r w:rsidRPr="000C6BDB">
        <w:t xml:space="preserve">The following provisions extend and apply UK wide: </w:t>
      </w:r>
    </w:p>
    <w:p w14:paraId="43E58A4C" w14:textId="6655DC99" w:rsidR="000C6BDB" w:rsidRPr="00702277" w:rsidRDefault="00FB15B7" w:rsidP="008627E4">
      <w:pPr>
        <w:pStyle w:val="ParaBulleted"/>
      </w:pPr>
      <w:r>
        <w:t>Section</w:t>
      </w:r>
      <w:r w:rsidR="00772212" w:rsidRPr="00702277">
        <w:t>s 1</w:t>
      </w:r>
      <w:r w:rsidR="0054392D">
        <w:t xml:space="preserve"> </w:t>
      </w:r>
      <w:r w:rsidR="000043FD">
        <w:t xml:space="preserve">to </w:t>
      </w:r>
      <w:r w:rsidR="00D77CCF">
        <w:t>41</w:t>
      </w:r>
      <w:r w:rsidR="00E625BA" w:rsidRPr="00702277">
        <w:t xml:space="preserve">, </w:t>
      </w:r>
      <w:r w:rsidR="00D77CCF">
        <w:t xml:space="preserve">48 </w:t>
      </w:r>
      <w:r w:rsidR="0054392D">
        <w:t xml:space="preserve">and </w:t>
      </w:r>
      <w:r w:rsidR="00D77CCF">
        <w:t xml:space="preserve">49 </w:t>
      </w:r>
      <w:r w:rsidR="00E625BA" w:rsidRPr="00702277">
        <w:t xml:space="preserve">to </w:t>
      </w:r>
      <w:r w:rsidR="00D77CCF">
        <w:t>55</w:t>
      </w:r>
      <w:r w:rsidR="000C6BDB" w:rsidRPr="00702277">
        <w:t>; Schedules 1 to 4</w:t>
      </w:r>
      <w:r w:rsidR="00E625BA" w:rsidRPr="00702277">
        <w:t xml:space="preserve">; Part 1 of Schedule </w:t>
      </w:r>
      <w:r w:rsidR="00D77CCF">
        <w:t>10</w:t>
      </w:r>
      <w:r w:rsidR="00D77CCF" w:rsidRPr="00702277">
        <w:t xml:space="preserve"> </w:t>
      </w:r>
      <w:r w:rsidR="00E625BA" w:rsidRPr="00702277">
        <w:t xml:space="preserve">and Schedule </w:t>
      </w:r>
      <w:r w:rsidR="00D77CCF">
        <w:t>11</w:t>
      </w:r>
      <w:r w:rsidR="0014130C" w:rsidRPr="00702277">
        <w:t>.</w:t>
      </w:r>
    </w:p>
    <w:p w14:paraId="57F760CC" w14:textId="06FCB680" w:rsidR="009A661D" w:rsidRPr="00702277" w:rsidRDefault="009A661D" w:rsidP="006E21BE">
      <w:pPr>
        <w:pStyle w:val="ParaNumbered"/>
      </w:pPr>
      <w:r w:rsidRPr="00702277">
        <w:t>The following provision</w:t>
      </w:r>
      <w:r w:rsidR="00266E74">
        <w:t>s</w:t>
      </w:r>
      <w:r w:rsidRPr="00702277">
        <w:t xml:space="preserve"> extend UK wide, but applies in </w:t>
      </w:r>
      <w:r w:rsidR="0084255E" w:rsidRPr="00702277">
        <w:t>Scotland</w:t>
      </w:r>
      <w:r w:rsidR="000043FD">
        <w:t>,</w:t>
      </w:r>
      <w:r w:rsidR="0084255E" w:rsidRPr="00702277">
        <w:t xml:space="preserve"> </w:t>
      </w:r>
      <w:r w:rsidRPr="00702277">
        <w:t>Wales</w:t>
      </w:r>
      <w:r w:rsidR="00612ED4" w:rsidRPr="00702277">
        <w:t>; and Northern Ireland</w:t>
      </w:r>
      <w:r w:rsidRPr="00702277">
        <w:t>:</w:t>
      </w:r>
    </w:p>
    <w:p w14:paraId="48494E1F" w14:textId="27F1EE12" w:rsidR="009A661D" w:rsidRPr="00702277" w:rsidRDefault="00FB15B7" w:rsidP="008627E4">
      <w:pPr>
        <w:pStyle w:val="ParaBulleted"/>
      </w:pPr>
      <w:r>
        <w:t>Section</w:t>
      </w:r>
      <w:r w:rsidR="009A661D" w:rsidRPr="00702277">
        <w:t xml:space="preserve"> </w:t>
      </w:r>
      <w:r w:rsidR="00D77CCF">
        <w:t>42</w:t>
      </w:r>
      <w:r w:rsidR="0014130C" w:rsidRPr="00702277">
        <w:t xml:space="preserve">. </w:t>
      </w:r>
      <w:r w:rsidR="0052664A" w:rsidRPr="00702277">
        <w:t>(</w:t>
      </w:r>
      <w:r w:rsidR="0014130C" w:rsidRPr="00702277">
        <w:t xml:space="preserve">Schedule </w:t>
      </w:r>
      <w:r w:rsidR="00D77CCF">
        <w:t xml:space="preserve">8 </w:t>
      </w:r>
      <w:r w:rsidR="0052664A" w:rsidRPr="00702277">
        <w:t>extends separately to Scotland, England and Wales, and Northern Ireland).</w:t>
      </w:r>
    </w:p>
    <w:p w14:paraId="528022F6" w14:textId="271188BD" w:rsidR="00D77CCF" w:rsidRDefault="00D77CCF" w:rsidP="006E21BE">
      <w:pPr>
        <w:pStyle w:val="ParaNumbered"/>
      </w:pPr>
      <w:r>
        <w:t>The fo</w:t>
      </w:r>
      <w:r w:rsidRPr="006E21BE">
        <w:t>llowing</w:t>
      </w:r>
      <w:r>
        <w:t xml:space="preserve"> provision extends and applies to England and Wales and Northern Ireland</w:t>
      </w:r>
      <w:r w:rsidR="000859F3">
        <w:t>:</w:t>
      </w:r>
    </w:p>
    <w:p w14:paraId="66B79300" w14:textId="30EEAFE4" w:rsidR="000859F3" w:rsidRDefault="000859F3" w:rsidP="008627E4">
      <w:pPr>
        <w:pStyle w:val="ParaBulleted"/>
      </w:pPr>
      <w:r>
        <w:t>Section 47 and Schedule 9 (conservation of seals)</w:t>
      </w:r>
    </w:p>
    <w:p w14:paraId="1DBD7081" w14:textId="05AC00CF" w:rsidR="00D77CCF" w:rsidRDefault="000859F3" w:rsidP="006E21BE">
      <w:pPr>
        <w:pStyle w:val="ParaNumbered"/>
      </w:pPr>
      <w:r>
        <w:t>The follo</w:t>
      </w:r>
      <w:r w:rsidRPr="006E21BE">
        <w:t>wing</w:t>
      </w:r>
      <w:r>
        <w:t xml:space="preserve"> provisions extend and appl</w:t>
      </w:r>
      <w:r w:rsidR="008627E4">
        <w:t>y</w:t>
      </w:r>
      <w:r>
        <w:t xml:space="preserve"> to Wales only:</w:t>
      </w:r>
    </w:p>
    <w:p w14:paraId="2F9D102D" w14:textId="60C09D82" w:rsidR="000859F3" w:rsidRDefault="000859F3" w:rsidP="008627E4">
      <w:pPr>
        <w:pStyle w:val="ParaBulleted"/>
      </w:pPr>
      <w:r>
        <w:t>Section 45 (legislative competence of Senedd Cymru);</w:t>
      </w:r>
    </w:p>
    <w:p w14:paraId="58675F43" w14:textId="32A7A857" w:rsidR="000859F3" w:rsidRDefault="000859F3" w:rsidP="008627E4">
      <w:pPr>
        <w:pStyle w:val="ParaBulleted"/>
      </w:pPr>
      <w:r>
        <w:t>Section 46 (interpretation of Welsh legislation)</w:t>
      </w:r>
      <w:r w:rsidR="008627E4">
        <w:t>.</w:t>
      </w:r>
    </w:p>
    <w:p w14:paraId="3F46D733" w14:textId="18CA236B" w:rsidR="009A661D" w:rsidRPr="00702277" w:rsidRDefault="009A661D" w:rsidP="006E21BE">
      <w:pPr>
        <w:pStyle w:val="ParaNumbered"/>
      </w:pPr>
      <w:r w:rsidRPr="00702277">
        <w:t xml:space="preserve">The </w:t>
      </w:r>
      <w:r w:rsidRPr="006E21BE">
        <w:t>following provision</w:t>
      </w:r>
      <w:r w:rsidR="00612ED4" w:rsidRPr="006E21BE">
        <w:t>s</w:t>
      </w:r>
      <w:r w:rsidRPr="00702277">
        <w:t xml:space="preserve"> extend UK wide but </w:t>
      </w:r>
      <w:r w:rsidR="00612ED4" w:rsidRPr="00702277">
        <w:t>apply in England,</w:t>
      </w:r>
      <w:r w:rsidRPr="00702277">
        <w:t xml:space="preserve"> </w:t>
      </w:r>
      <w:r w:rsidR="00DB55EB" w:rsidRPr="00702277">
        <w:t xml:space="preserve">Scotland, </w:t>
      </w:r>
      <w:r w:rsidR="0014130C" w:rsidRPr="00702277">
        <w:t xml:space="preserve">and </w:t>
      </w:r>
      <w:r w:rsidR="00B50006" w:rsidRPr="00702277">
        <w:t>Wales:</w:t>
      </w:r>
    </w:p>
    <w:p w14:paraId="1BBA9480" w14:textId="4CB1AB05" w:rsidR="009A661D" w:rsidRPr="00702277" w:rsidRDefault="00FB15B7" w:rsidP="008627E4">
      <w:pPr>
        <w:pStyle w:val="ParaBulleted"/>
      </w:pPr>
      <w:r>
        <w:t>Section</w:t>
      </w:r>
      <w:r w:rsidR="009A661D" w:rsidRPr="00702277">
        <w:t xml:space="preserve"> </w:t>
      </w:r>
      <w:r w:rsidR="00D77CCF">
        <w:t>48</w:t>
      </w:r>
      <w:r w:rsidR="00D77CCF" w:rsidRPr="00702277">
        <w:t xml:space="preserve"> </w:t>
      </w:r>
      <w:r w:rsidR="00DE591E" w:rsidRPr="00702277">
        <w:t xml:space="preserve">and </w:t>
      </w:r>
      <w:r w:rsidR="0014130C" w:rsidRPr="00702277">
        <w:t xml:space="preserve">Part 2 of </w:t>
      </w:r>
      <w:r w:rsidR="00DE591E" w:rsidRPr="00702277">
        <w:t>Schedule</w:t>
      </w:r>
      <w:r w:rsidR="009A661D" w:rsidRPr="00702277">
        <w:t xml:space="preserve"> </w:t>
      </w:r>
      <w:r w:rsidR="00D77CCF">
        <w:t>10</w:t>
      </w:r>
      <w:r w:rsidR="00170DA6">
        <w:t>.</w:t>
      </w:r>
    </w:p>
    <w:p w14:paraId="5FDFA53A" w14:textId="3A7ECA76" w:rsidR="000C6BDB" w:rsidRPr="00702277" w:rsidRDefault="000C6BDB" w:rsidP="006E21BE">
      <w:pPr>
        <w:pStyle w:val="ParaNumbered"/>
      </w:pPr>
      <w:r w:rsidRPr="00702277">
        <w:t xml:space="preserve">The following provision extends UK wide but applies in </w:t>
      </w:r>
      <w:r w:rsidR="00E625BA" w:rsidRPr="00702277">
        <w:t>Wales</w:t>
      </w:r>
      <w:r w:rsidRPr="00702277">
        <w:t>:</w:t>
      </w:r>
    </w:p>
    <w:p w14:paraId="7F345418" w14:textId="30D2667A" w:rsidR="00E625BA" w:rsidRPr="00702277" w:rsidRDefault="00DE591E" w:rsidP="008627E4">
      <w:pPr>
        <w:pStyle w:val="ParaBulleted"/>
      </w:pPr>
      <w:r w:rsidRPr="00702277">
        <w:t>Schedule</w:t>
      </w:r>
      <w:r w:rsidR="000C6BDB" w:rsidRPr="00702277">
        <w:t xml:space="preserve"> 5</w:t>
      </w:r>
      <w:r w:rsidR="00E625BA" w:rsidRPr="00702277">
        <w:t xml:space="preserve"> </w:t>
      </w:r>
      <w:r w:rsidR="00170DA6">
        <w:t>(sale of fishing opportunities).</w:t>
      </w:r>
    </w:p>
    <w:p w14:paraId="5BBCBD8A" w14:textId="57A7E018" w:rsidR="00E625BA" w:rsidRPr="00702277" w:rsidRDefault="00E625BA" w:rsidP="006E21BE">
      <w:pPr>
        <w:pStyle w:val="ParaNumbered"/>
      </w:pPr>
      <w:r w:rsidRPr="00702277">
        <w:t xml:space="preserve">The following </w:t>
      </w:r>
      <w:r w:rsidR="006E6E93" w:rsidRPr="00702277">
        <w:t>provisio</w:t>
      </w:r>
      <w:r w:rsidR="006E6E93">
        <w:t>n</w:t>
      </w:r>
      <w:r w:rsidR="006E6E93" w:rsidRPr="00702277">
        <w:t>s</w:t>
      </w:r>
      <w:r w:rsidRPr="00702277">
        <w:t xml:space="preserve"> extend UK wide but </w:t>
      </w:r>
      <w:r w:rsidR="006E6E93" w:rsidRPr="00702277">
        <w:t>appl</w:t>
      </w:r>
      <w:r w:rsidR="006E6E93">
        <w:t>y</w:t>
      </w:r>
      <w:r w:rsidR="006E6E93" w:rsidRPr="00702277">
        <w:t xml:space="preserve"> </w:t>
      </w:r>
      <w:r w:rsidR="00612ED4" w:rsidRPr="00702277">
        <w:t>in</w:t>
      </w:r>
      <w:r w:rsidR="0084255E" w:rsidRPr="00702277">
        <w:t xml:space="preserve"> </w:t>
      </w:r>
      <w:r w:rsidR="006E6E93">
        <w:t xml:space="preserve">England, </w:t>
      </w:r>
      <w:r w:rsidR="0084255E" w:rsidRPr="00702277">
        <w:t>Scotland,</w:t>
      </w:r>
      <w:r w:rsidR="00612ED4" w:rsidRPr="00702277">
        <w:t xml:space="preserve"> Wales, and Northern Ireland</w:t>
      </w:r>
      <w:r w:rsidR="0014130C" w:rsidRPr="00702277">
        <w:t>:</w:t>
      </w:r>
    </w:p>
    <w:p w14:paraId="0A69281B" w14:textId="46FEC518" w:rsidR="00E625BA" w:rsidRPr="00702277" w:rsidRDefault="00612ED4" w:rsidP="008627E4">
      <w:pPr>
        <w:pStyle w:val="ParaBulleted"/>
      </w:pPr>
      <w:r w:rsidRPr="00702277">
        <w:t>Schedule 6 (financial assistance)</w:t>
      </w:r>
      <w:r w:rsidR="00170DA6">
        <w:t>.</w:t>
      </w:r>
      <w:r w:rsidRPr="00702277">
        <w:t xml:space="preserve"> </w:t>
      </w:r>
    </w:p>
    <w:p w14:paraId="0F893DB9" w14:textId="0F19276D" w:rsidR="00612ED4" w:rsidRPr="00702277" w:rsidRDefault="00612ED4" w:rsidP="007F6DD6">
      <w:pPr>
        <w:pStyle w:val="ParaBulleted"/>
      </w:pPr>
      <w:r w:rsidRPr="00702277">
        <w:t>Schedule 7 (charges)</w:t>
      </w:r>
      <w:r w:rsidR="00170DA6">
        <w:t>.</w:t>
      </w:r>
      <w:r w:rsidRPr="00702277">
        <w:t xml:space="preserve"> </w:t>
      </w:r>
    </w:p>
    <w:p w14:paraId="22BD4D42" w14:textId="0E16E3A9" w:rsidR="005F5BC6" w:rsidRDefault="009A661D" w:rsidP="007F6DD6">
      <w:pPr>
        <w:pStyle w:val="ParaNumbered"/>
      </w:pPr>
      <w:r w:rsidRPr="009A661D">
        <w:t xml:space="preserve">Repeals and amendments made by the Fisheries </w:t>
      </w:r>
      <w:r w:rsidR="00FB15B7">
        <w:t>Act</w:t>
      </w:r>
      <w:r w:rsidRPr="009A661D">
        <w:t xml:space="preserve"> have the same territorial extent and application as the legislation that they are </w:t>
      </w:r>
      <w:r w:rsidRPr="007F6DD6">
        <w:t>repealing</w:t>
      </w:r>
      <w:r w:rsidRPr="009A661D">
        <w:t xml:space="preserve"> or amending.</w:t>
      </w:r>
      <w:r w:rsidR="00701E4B">
        <w:t xml:space="preserve"> However, unless expressly stated</w:t>
      </w:r>
      <w:r w:rsidR="00170DA6">
        <w:t>,</w:t>
      </w:r>
      <w:r w:rsidR="00701E4B">
        <w:t xml:space="preserve"> repeals and amendments do not automatically extend to the Channel Islands or the Isle of Man.</w:t>
      </w:r>
      <w:r w:rsidRPr="009A661D">
        <w:t xml:space="preserve"> The information provided is the view of the UK</w:t>
      </w:r>
      <w:r w:rsidR="00B50006">
        <w:t xml:space="preserve"> </w:t>
      </w:r>
      <w:r w:rsidRPr="009A661D">
        <w:t>Government.</w:t>
      </w:r>
      <w:r>
        <w:rPr>
          <w:rStyle w:val="FootnoteReference"/>
        </w:rPr>
        <w:footnoteReference w:id="2"/>
      </w:r>
      <w:bookmarkEnd w:id="165"/>
      <w:bookmarkEnd w:id="166"/>
      <w:bookmarkEnd w:id="167"/>
    </w:p>
    <w:tbl>
      <w:tblPr>
        <w:tblpPr w:leftFromText="180" w:rightFromText="180" w:vertAnchor="text" w:tblpX="-10" w:tblpY="1"/>
        <w:tblOverlap w:val="never"/>
        <w:tblW w:w="9072" w:type="dxa"/>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ayout w:type="fixed"/>
        <w:tblCellMar>
          <w:left w:w="0" w:type="dxa"/>
          <w:right w:w="0" w:type="dxa"/>
        </w:tblCellMar>
        <w:tblLook w:val="04A0" w:firstRow="1" w:lastRow="0" w:firstColumn="1" w:lastColumn="0" w:noHBand="0" w:noVBand="1"/>
      </w:tblPr>
      <w:tblGrid>
        <w:gridCol w:w="3828"/>
        <w:gridCol w:w="1134"/>
        <w:gridCol w:w="1275"/>
        <w:gridCol w:w="1276"/>
        <w:gridCol w:w="1559"/>
      </w:tblGrid>
      <w:tr w:rsidR="009708F1" w14:paraId="72E76304" w14:textId="5E249390" w:rsidTr="003A522F">
        <w:trPr>
          <w:trHeight w:val="1153"/>
          <w:tblHeader/>
        </w:trPr>
        <w:tc>
          <w:tcPr>
            <w:tcW w:w="3828" w:type="dxa"/>
            <w:tcMar>
              <w:top w:w="0" w:type="dxa"/>
              <w:left w:w="108" w:type="dxa"/>
              <w:bottom w:w="0" w:type="dxa"/>
              <w:right w:w="108" w:type="dxa"/>
            </w:tcMar>
            <w:hideMark/>
          </w:tcPr>
          <w:p w14:paraId="2E2D6357" w14:textId="6F9CC3BE" w:rsidR="009708F1" w:rsidRPr="009D1EE7" w:rsidRDefault="009708F1" w:rsidP="003A522F">
            <w:pPr>
              <w:pStyle w:val="TTableText"/>
              <w:rPr>
                <w:rStyle w:val="TTableHeadings"/>
              </w:rPr>
            </w:pPr>
            <w:r w:rsidRPr="009D1EE7">
              <w:rPr>
                <w:rStyle w:val="TTableHeadings"/>
              </w:rPr>
              <w:lastRenderedPageBreak/>
              <w:t>Provision</w:t>
            </w:r>
          </w:p>
        </w:tc>
        <w:tc>
          <w:tcPr>
            <w:tcW w:w="1134" w:type="dxa"/>
            <w:tcMar>
              <w:top w:w="0" w:type="dxa"/>
              <w:left w:w="108" w:type="dxa"/>
              <w:bottom w:w="0" w:type="dxa"/>
              <w:right w:w="108" w:type="dxa"/>
            </w:tcMar>
            <w:hideMark/>
          </w:tcPr>
          <w:p w14:paraId="1E48DF8B" w14:textId="78939BFE" w:rsidR="009708F1" w:rsidRPr="009D1EE7" w:rsidRDefault="009708F1" w:rsidP="003A522F">
            <w:pPr>
              <w:pStyle w:val="TTableText"/>
              <w:rPr>
                <w:rStyle w:val="TTableHeadings"/>
              </w:rPr>
            </w:pPr>
            <w:r w:rsidRPr="009D1EE7">
              <w:rPr>
                <w:rStyle w:val="TTableHeadings"/>
              </w:rPr>
              <w:t>Extends to E &amp; W and applies to England?</w:t>
            </w:r>
          </w:p>
        </w:tc>
        <w:tc>
          <w:tcPr>
            <w:tcW w:w="1275" w:type="dxa"/>
            <w:tcMar>
              <w:top w:w="0" w:type="dxa"/>
              <w:left w:w="108" w:type="dxa"/>
              <w:bottom w:w="0" w:type="dxa"/>
              <w:right w:w="108" w:type="dxa"/>
            </w:tcMar>
            <w:hideMark/>
          </w:tcPr>
          <w:p w14:paraId="6CB4904A" w14:textId="5CDB0BFF" w:rsidR="009708F1" w:rsidRPr="009D1EE7" w:rsidRDefault="009708F1" w:rsidP="003A522F">
            <w:pPr>
              <w:pStyle w:val="TTableText"/>
              <w:rPr>
                <w:rStyle w:val="TTableHeadings"/>
              </w:rPr>
            </w:pPr>
            <w:r w:rsidRPr="009D1EE7">
              <w:rPr>
                <w:rStyle w:val="TTableHeadings"/>
              </w:rPr>
              <w:t>Extends to E &amp; W and applies to Wales?</w:t>
            </w:r>
          </w:p>
        </w:tc>
        <w:tc>
          <w:tcPr>
            <w:tcW w:w="1276" w:type="dxa"/>
            <w:tcMar>
              <w:top w:w="0" w:type="dxa"/>
              <w:left w:w="108" w:type="dxa"/>
              <w:bottom w:w="0" w:type="dxa"/>
              <w:right w:w="108" w:type="dxa"/>
            </w:tcMar>
            <w:hideMark/>
          </w:tcPr>
          <w:p w14:paraId="66105AF2" w14:textId="65182DA3" w:rsidR="009708F1" w:rsidRPr="009D1EE7" w:rsidRDefault="009708F1" w:rsidP="003A522F">
            <w:pPr>
              <w:pStyle w:val="TTableText"/>
              <w:rPr>
                <w:rStyle w:val="TTableHeadings"/>
              </w:rPr>
            </w:pPr>
            <w:r w:rsidRPr="009D1EE7">
              <w:rPr>
                <w:rStyle w:val="TTableHeadings"/>
              </w:rPr>
              <w:t>Extends and applies to Scotland?</w:t>
            </w:r>
          </w:p>
        </w:tc>
        <w:tc>
          <w:tcPr>
            <w:tcW w:w="1559" w:type="dxa"/>
            <w:tcMar>
              <w:top w:w="0" w:type="dxa"/>
              <w:left w:w="108" w:type="dxa"/>
              <w:bottom w:w="0" w:type="dxa"/>
              <w:right w:w="108" w:type="dxa"/>
            </w:tcMar>
            <w:hideMark/>
          </w:tcPr>
          <w:p w14:paraId="1C7DDDB1" w14:textId="4F5D47F8" w:rsidR="009708F1" w:rsidRPr="009D1EE7" w:rsidRDefault="009708F1" w:rsidP="003A522F">
            <w:pPr>
              <w:pStyle w:val="TTableText"/>
              <w:rPr>
                <w:rStyle w:val="TTableHeadings"/>
              </w:rPr>
            </w:pPr>
            <w:r w:rsidRPr="009D1EE7">
              <w:rPr>
                <w:rStyle w:val="TTableHeadings"/>
              </w:rPr>
              <w:t>Extends and applies to Northern Ireland?</w:t>
            </w:r>
          </w:p>
        </w:tc>
      </w:tr>
      <w:tr w:rsidR="009708F1" w14:paraId="7FC660DD" w14:textId="786044D8" w:rsidTr="003A522F">
        <w:trPr>
          <w:trHeight w:val="376"/>
        </w:trPr>
        <w:tc>
          <w:tcPr>
            <w:tcW w:w="3828" w:type="dxa"/>
            <w:tcMar>
              <w:top w:w="0" w:type="dxa"/>
              <w:left w:w="108" w:type="dxa"/>
              <w:bottom w:w="0" w:type="dxa"/>
              <w:right w:w="108" w:type="dxa"/>
            </w:tcMar>
            <w:hideMark/>
          </w:tcPr>
          <w:p w14:paraId="31CE929B" w14:textId="028401C0" w:rsidR="009708F1" w:rsidRDefault="009708F1" w:rsidP="003A522F">
            <w:pPr>
              <w:pStyle w:val="TTableText"/>
            </w:pPr>
            <w:r>
              <w:t>Sections 1-3 (Fisheries objectives and joint fisheries statements and fisheries management plans)</w:t>
            </w:r>
          </w:p>
        </w:tc>
        <w:tc>
          <w:tcPr>
            <w:tcW w:w="1134" w:type="dxa"/>
            <w:tcMar>
              <w:top w:w="0" w:type="dxa"/>
              <w:left w:w="108" w:type="dxa"/>
              <w:bottom w:w="0" w:type="dxa"/>
              <w:right w:w="108" w:type="dxa"/>
            </w:tcMar>
            <w:hideMark/>
          </w:tcPr>
          <w:p w14:paraId="5CDB0B6A" w14:textId="025C9520" w:rsidR="009708F1" w:rsidRDefault="009708F1" w:rsidP="003A522F">
            <w:pPr>
              <w:pStyle w:val="TTableText"/>
            </w:pPr>
            <w:r>
              <w:t>Yes</w:t>
            </w:r>
          </w:p>
        </w:tc>
        <w:tc>
          <w:tcPr>
            <w:tcW w:w="1275" w:type="dxa"/>
            <w:tcMar>
              <w:top w:w="0" w:type="dxa"/>
              <w:left w:w="108" w:type="dxa"/>
              <w:bottom w:w="0" w:type="dxa"/>
              <w:right w:w="108" w:type="dxa"/>
            </w:tcMar>
            <w:hideMark/>
          </w:tcPr>
          <w:p w14:paraId="5A51C9CF" w14:textId="69CC8D8C" w:rsidR="009708F1" w:rsidRDefault="009708F1" w:rsidP="003A522F">
            <w:pPr>
              <w:pStyle w:val="TTableText"/>
            </w:pPr>
            <w:r>
              <w:t>Yes</w:t>
            </w:r>
          </w:p>
        </w:tc>
        <w:tc>
          <w:tcPr>
            <w:tcW w:w="1276" w:type="dxa"/>
            <w:tcMar>
              <w:top w:w="0" w:type="dxa"/>
              <w:left w:w="108" w:type="dxa"/>
              <w:bottom w:w="0" w:type="dxa"/>
              <w:right w:w="108" w:type="dxa"/>
            </w:tcMar>
            <w:hideMark/>
          </w:tcPr>
          <w:p w14:paraId="0EB7DE0C" w14:textId="48495369" w:rsidR="009708F1" w:rsidRDefault="009708F1" w:rsidP="003A522F">
            <w:pPr>
              <w:pStyle w:val="TTableText"/>
            </w:pPr>
            <w:r>
              <w:t>Yes</w:t>
            </w:r>
          </w:p>
        </w:tc>
        <w:tc>
          <w:tcPr>
            <w:tcW w:w="1559" w:type="dxa"/>
            <w:tcMar>
              <w:top w:w="0" w:type="dxa"/>
              <w:left w:w="108" w:type="dxa"/>
              <w:bottom w:w="0" w:type="dxa"/>
              <w:right w:w="108" w:type="dxa"/>
            </w:tcMar>
            <w:hideMark/>
          </w:tcPr>
          <w:p w14:paraId="3ECE2FA7" w14:textId="02BFCA68" w:rsidR="009708F1" w:rsidRDefault="009708F1" w:rsidP="003A522F">
            <w:pPr>
              <w:pStyle w:val="TTableText"/>
            </w:pPr>
            <w:r>
              <w:t>Yes</w:t>
            </w:r>
          </w:p>
        </w:tc>
      </w:tr>
      <w:tr w:rsidR="009708F1" w14:paraId="193617E4" w14:textId="2BA2F81C" w:rsidTr="003A522F">
        <w:trPr>
          <w:trHeight w:val="376"/>
        </w:trPr>
        <w:tc>
          <w:tcPr>
            <w:tcW w:w="3828" w:type="dxa"/>
            <w:tcMar>
              <w:top w:w="0" w:type="dxa"/>
              <w:left w:w="108" w:type="dxa"/>
              <w:bottom w:w="0" w:type="dxa"/>
              <w:right w:w="108" w:type="dxa"/>
            </w:tcMar>
          </w:tcPr>
          <w:p w14:paraId="070D1EC5" w14:textId="1D43C658" w:rsidR="009708F1" w:rsidRDefault="009708F1" w:rsidP="003A522F">
            <w:pPr>
              <w:pStyle w:val="TTableText"/>
            </w:pPr>
            <w:r>
              <w:t>Sections 4-5 (Secretary of State fisheries statement</w:t>
            </w:r>
          </w:p>
        </w:tc>
        <w:tc>
          <w:tcPr>
            <w:tcW w:w="1134" w:type="dxa"/>
            <w:tcMar>
              <w:top w:w="0" w:type="dxa"/>
              <w:left w:w="108" w:type="dxa"/>
              <w:bottom w:w="0" w:type="dxa"/>
              <w:right w:w="108" w:type="dxa"/>
            </w:tcMar>
          </w:tcPr>
          <w:p w14:paraId="1D622A49" w14:textId="3F11F46E" w:rsidR="009708F1" w:rsidRDefault="009708F1" w:rsidP="003A522F">
            <w:pPr>
              <w:pStyle w:val="TTableText"/>
            </w:pPr>
            <w:r>
              <w:t>Yes</w:t>
            </w:r>
          </w:p>
        </w:tc>
        <w:tc>
          <w:tcPr>
            <w:tcW w:w="1275" w:type="dxa"/>
            <w:tcMar>
              <w:top w:w="0" w:type="dxa"/>
              <w:left w:w="108" w:type="dxa"/>
              <w:bottom w:w="0" w:type="dxa"/>
              <w:right w:w="108" w:type="dxa"/>
            </w:tcMar>
          </w:tcPr>
          <w:p w14:paraId="59FCE745" w14:textId="1E5285D1" w:rsidR="009708F1" w:rsidRDefault="009708F1" w:rsidP="003A522F">
            <w:pPr>
              <w:pStyle w:val="TTableText"/>
            </w:pPr>
            <w:r>
              <w:t>Yes</w:t>
            </w:r>
          </w:p>
        </w:tc>
        <w:tc>
          <w:tcPr>
            <w:tcW w:w="1276" w:type="dxa"/>
            <w:tcMar>
              <w:top w:w="0" w:type="dxa"/>
              <w:left w:w="108" w:type="dxa"/>
              <w:bottom w:w="0" w:type="dxa"/>
              <w:right w:w="108" w:type="dxa"/>
            </w:tcMar>
          </w:tcPr>
          <w:p w14:paraId="5641171C" w14:textId="797197F9" w:rsidR="009708F1" w:rsidRDefault="009708F1" w:rsidP="003A522F">
            <w:pPr>
              <w:pStyle w:val="TTableText"/>
            </w:pPr>
            <w:r>
              <w:t>Yes</w:t>
            </w:r>
          </w:p>
        </w:tc>
        <w:tc>
          <w:tcPr>
            <w:tcW w:w="1559" w:type="dxa"/>
            <w:tcMar>
              <w:top w:w="0" w:type="dxa"/>
              <w:left w:w="108" w:type="dxa"/>
              <w:bottom w:w="0" w:type="dxa"/>
              <w:right w:w="108" w:type="dxa"/>
            </w:tcMar>
          </w:tcPr>
          <w:p w14:paraId="1A206D3C" w14:textId="546D9EC3" w:rsidR="009708F1" w:rsidRDefault="009708F1" w:rsidP="003A522F">
            <w:pPr>
              <w:pStyle w:val="TTableText"/>
            </w:pPr>
            <w:r>
              <w:t>Yes</w:t>
            </w:r>
          </w:p>
        </w:tc>
      </w:tr>
      <w:tr w:rsidR="009708F1" w14:paraId="0A292EA9" w14:textId="1D884644" w:rsidTr="003A522F">
        <w:trPr>
          <w:trHeight w:val="376"/>
        </w:trPr>
        <w:tc>
          <w:tcPr>
            <w:tcW w:w="3828" w:type="dxa"/>
            <w:tcMar>
              <w:top w:w="0" w:type="dxa"/>
              <w:left w:w="108" w:type="dxa"/>
              <w:bottom w:w="0" w:type="dxa"/>
              <w:right w:w="108" w:type="dxa"/>
            </w:tcMar>
            <w:hideMark/>
          </w:tcPr>
          <w:p w14:paraId="4B3F3E40" w14:textId="4C1CDC29" w:rsidR="009708F1" w:rsidRDefault="009708F1" w:rsidP="003A522F">
            <w:pPr>
              <w:pStyle w:val="TTableText"/>
            </w:pPr>
            <w:r>
              <w:t>Sections (fisheries management plans)</w:t>
            </w:r>
          </w:p>
        </w:tc>
        <w:tc>
          <w:tcPr>
            <w:tcW w:w="1134" w:type="dxa"/>
            <w:tcMar>
              <w:top w:w="0" w:type="dxa"/>
              <w:left w:w="108" w:type="dxa"/>
              <w:bottom w:w="0" w:type="dxa"/>
              <w:right w:w="108" w:type="dxa"/>
            </w:tcMar>
            <w:hideMark/>
          </w:tcPr>
          <w:p w14:paraId="5443EE79" w14:textId="4C6E3EAE" w:rsidR="009708F1" w:rsidRDefault="009708F1" w:rsidP="003A522F">
            <w:pPr>
              <w:pStyle w:val="TTableText"/>
            </w:pPr>
            <w:r>
              <w:t>Yes</w:t>
            </w:r>
          </w:p>
        </w:tc>
        <w:tc>
          <w:tcPr>
            <w:tcW w:w="1275" w:type="dxa"/>
            <w:tcMar>
              <w:top w:w="0" w:type="dxa"/>
              <w:left w:w="108" w:type="dxa"/>
              <w:bottom w:w="0" w:type="dxa"/>
              <w:right w:w="108" w:type="dxa"/>
            </w:tcMar>
            <w:hideMark/>
          </w:tcPr>
          <w:p w14:paraId="4D206DE6" w14:textId="6A2B0F12" w:rsidR="009708F1" w:rsidRDefault="009708F1" w:rsidP="003A522F">
            <w:pPr>
              <w:pStyle w:val="TTableText"/>
            </w:pPr>
            <w:r>
              <w:t>Yes</w:t>
            </w:r>
          </w:p>
        </w:tc>
        <w:tc>
          <w:tcPr>
            <w:tcW w:w="1276" w:type="dxa"/>
            <w:tcMar>
              <w:top w:w="0" w:type="dxa"/>
              <w:left w:w="108" w:type="dxa"/>
              <w:bottom w:w="0" w:type="dxa"/>
              <w:right w:w="108" w:type="dxa"/>
            </w:tcMar>
            <w:hideMark/>
          </w:tcPr>
          <w:p w14:paraId="7024F781" w14:textId="18143F43" w:rsidR="009708F1" w:rsidRDefault="009708F1" w:rsidP="003A522F">
            <w:pPr>
              <w:pStyle w:val="TTableText"/>
            </w:pPr>
            <w:r>
              <w:t>Yes</w:t>
            </w:r>
          </w:p>
        </w:tc>
        <w:tc>
          <w:tcPr>
            <w:tcW w:w="1559" w:type="dxa"/>
            <w:tcMar>
              <w:top w:w="0" w:type="dxa"/>
              <w:left w:w="108" w:type="dxa"/>
              <w:bottom w:w="0" w:type="dxa"/>
              <w:right w:w="108" w:type="dxa"/>
            </w:tcMar>
            <w:hideMark/>
          </w:tcPr>
          <w:p w14:paraId="5537FFBB" w14:textId="30F0408D" w:rsidR="009708F1" w:rsidRDefault="009708F1" w:rsidP="003A522F">
            <w:pPr>
              <w:pStyle w:val="TTableText"/>
            </w:pPr>
            <w:r>
              <w:t>Yes</w:t>
            </w:r>
          </w:p>
        </w:tc>
      </w:tr>
      <w:tr w:rsidR="009708F1" w14:paraId="60B83269" w14:textId="0FAA7E51" w:rsidTr="003A522F">
        <w:trPr>
          <w:trHeight w:val="376"/>
        </w:trPr>
        <w:tc>
          <w:tcPr>
            <w:tcW w:w="3828" w:type="dxa"/>
            <w:tcMar>
              <w:top w:w="0" w:type="dxa"/>
              <w:left w:w="108" w:type="dxa"/>
              <w:bottom w:w="0" w:type="dxa"/>
              <w:right w:w="108" w:type="dxa"/>
            </w:tcMar>
            <w:hideMark/>
          </w:tcPr>
          <w:p w14:paraId="68EFCAE1" w14:textId="0A36F899" w:rsidR="009708F1" w:rsidRDefault="009708F1" w:rsidP="003A522F">
            <w:pPr>
              <w:pStyle w:val="TTableText"/>
            </w:pPr>
            <w:r>
              <w:t>Sections 10-11 (Effect of statements and plans and reporting)</w:t>
            </w:r>
          </w:p>
        </w:tc>
        <w:tc>
          <w:tcPr>
            <w:tcW w:w="1134" w:type="dxa"/>
            <w:tcMar>
              <w:top w:w="0" w:type="dxa"/>
              <w:left w:w="108" w:type="dxa"/>
              <w:bottom w:w="0" w:type="dxa"/>
              <w:right w:w="108" w:type="dxa"/>
            </w:tcMar>
            <w:hideMark/>
          </w:tcPr>
          <w:p w14:paraId="52471080" w14:textId="2F3A85C3" w:rsidR="009708F1" w:rsidRDefault="009708F1" w:rsidP="003A522F">
            <w:pPr>
              <w:pStyle w:val="TTableText"/>
            </w:pPr>
            <w:r>
              <w:t>Yes</w:t>
            </w:r>
          </w:p>
        </w:tc>
        <w:tc>
          <w:tcPr>
            <w:tcW w:w="1275" w:type="dxa"/>
            <w:tcMar>
              <w:top w:w="0" w:type="dxa"/>
              <w:left w:w="108" w:type="dxa"/>
              <w:bottom w:w="0" w:type="dxa"/>
              <w:right w:w="108" w:type="dxa"/>
            </w:tcMar>
            <w:hideMark/>
          </w:tcPr>
          <w:p w14:paraId="0B50D485" w14:textId="3C335C67" w:rsidR="009708F1" w:rsidRDefault="009708F1" w:rsidP="003A522F">
            <w:pPr>
              <w:pStyle w:val="TTableText"/>
            </w:pPr>
            <w:r>
              <w:t>Yes</w:t>
            </w:r>
          </w:p>
        </w:tc>
        <w:tc>
          <w:tcPr>
            <w:tcW w:w="1276" w:type="dxa"/>
            <w:tcMar>
              <w:top w:w="0" w:type="dxa"/>
              <w:left w:w="108" w:type="dxa"/>
              <w:bottom w:w="0" w:type="dxa"/>
              <w:right w:w="108" w:type="dxa"/>
            </w:tcMar>
            <w:hideMark/>
          </w:tcPr>
          <w:p w14:paraId="36F5B9E0" w14:textId="771F9CED" w:rsidR="009708F1" w:rsidRDefault="009708F1" w:rsidP="003A522F">
            <w:pPr>
              <w:pStyle w:val="TTableText"/>
            </w:pPr>
            <w:r>
              <w:t>Yes</w:t>
            </w:r>
          </w:p>
        </w:tc>
        <w:tc>
          <w:tcPr>
            <w:tcW w:w="1559" w:type="dxa"/>
            <w:tcMar>
              <w:top w:w="0" w:type="dxa"/>
              <w:left w:w="108" w:type="dxa"/>
              <w:bottom w:w="0" w:type="dxa"/>
              <w:right w:w="108" w:type="dxa"/>
            </w:tcMar>
            <w:hideMark/>
          </w:tcPr>
          <w:p w14:paraId="0BE88BC3" w14:textId="701199F1" w:rsidR="009708F1" w:rsidRDefault="009708F1" w:rsidP="003A522F">
            <w:pPr>
              <w:pStyle w:val="TTableText"/>
            </w:pPr>
            <w:r>
              <w:t>Yes</w:t>
            </w:r>
          </w:p>
        </w:tc>
      </w:tr>
      <w:tr w:rsidR="009708F1" w14:paraId="770974B1" w14:textId="6F0FCBD3" w:rsidTr="003A522F">
        <w:trPr>
          <w:trHeight w:val="376"/>
        </w:trPr>
        <w:tc>
          <w:tcPr>
            <w:tcW w:w="3828" w:type="dxa"/>
            <w:tcMar>
              <w:top w:w="0" w:type="dxa"/>
              <w:left w:w="108" w:type="dxa"/>
              <w:bottom w:w="0" w:type="dxa"/>
              <w:right w:w="108" w:type="dxa"/>
            </w:tcMar>
            <w:hideMark/>
          </w:tcPr>
          <w:p w14:paraId="787EEE73" w14:textId="79EBC80A" w:rsidR="009708F1" w:rsidRDefault="009708F1" w:rsidP="003A522F">
            <w:pPr>
              <w:pStyle w:val="TTableText"/>
            </w:pPr>
            <w:r>
              <w:t>Sections 12-13 (Access to British fisheries by foreign boats)</w:t>
            </w:r>
          </w:p>
        </w:tc>
        <w:tc>
          <w:tcPr>
            <w:tcW w:w="1134" w:type="dxa"/>
            <w:tcMar>
              <w:top w:w="0" w:type="dxa"/>
              <w:left w:w="108" w:type="dxa"/>
              <w:bottom w:w="0" w:type="dxa"/>
              <w:right w:w="108" w:type="dxa"/>
            </w:tcMar>
            <w:hideMark/>
          </w:tcPr>
          <w:p w14:paraId="388EAED5" w14:textId="33FBDB57" w:rsidR="009708F1" w:rsidRDefault="009708F1" w:rsidP="003A522F">
            <w:pPr>
              <w:pStyle w:val="TTableText"/>
            </w:pPr>
            <w:r>
              <w:t>Yes</w:t>
            </w:r>
          </w:p>
        </w:tc>
        <w:tc>
          <w:tcPr>
            <w:tcW w:w="1275" w:type="dxa"/>
            <w:tcMar>
              <w:top w:w="0" w:type="dxa"/>
              <w:left w:w="108" w:type="dxa"/>
              <w:bottom w:w="0" w:type="dxa"/>
              <w:right w:w="108" w:type="dxa"/>
            </w:tcMar>
            <w:hideMark/>
          </w:tcPr>
          <w:p w14:paraId="54D6015C" w14:textId="6E7AB58E" w:rsidR="009708F1" w:rsidRDefault="009708F1" w:rsidP="003A522F">
            <w:pPr>
              <w:pStyle w:val="TTableText"/>
            </w:pPr>
            <w:r>
              <w:t>Yes</w:t>
            </w:r>
          </w:p>
        </w:tc>
        <w:tc>
          <w:tcPr>
            <w:tcW w:w="1276" w:type="dxa"/>
            <w:tcMar>
              <w:top w:w="0" w:type="dxa"/>
              <w:left w:w="108" w:type="dxa"/>
              <w:bottom w:w="0" w:type="dxa"/>
              <w:right w:w="108" w:type="dxa"/>
            </w:tcMar>
            <w:hideMark/>
          </w:tcPr>
          <w:p w14:paraId="30FF1A6A" w14:textId="6A002EB8" w:rsidR="009708F1" w:rsidRDefault="009708F1" w:rsidP="003A522F">
            <w:pPr>
              <w:pStyle w:val="TTableText"/>
            </w:pPr>
            <w:r>
              <w:t>Yes</w:t>
            </w:r>
          </w:p>
        </w:tc>
        <w:tc>
          <w:tcPr>
            <w:tcW w:w="1559" w:type="dxa"/>
            <w:tcMar>
              <w:top w:w="0" w:type="dxa"/>
              <w:left w:w="108" w:type="dxa"/>
              <w:bottom w:w="0" w:type="dxa"/>
              <w:right w:w="108" w:type="dxa"/>
            </w:tcMar>
            <w:hideMark/>
          </w:tcPr>
          <w:p w14:paraId="45A50EE0" w14:textId="2B0336B1" w:rsidR="009708F1" w:rsidRDefault="009708F1" w:rsidP="003A522F">
            <w:pPr>
              <w:pStyle w:val="TTableText"/>
            </w:pPr>
            <w:r>
              <w:t>Yes</w:t>
            </w:r>
          </w:p>
        </w:tc>
      </w:tr>
      <w:tr w:rsidR="009708F1" w14:paraId="5AA72B48" w14:textId="749A8281" w:rsidTr="003A522F">
        <w:trPr>
          <w:trHeight w:val="376"/>
        </w:trPr>
        <w:tc>
          <w:tcPr>
            <w:tcW w:w="3828" w:type="dxa"/>
            <w:tcMar>
              <w:top w:w="0" w:type="dxa"/>
              <w:left w:w="108" w:type="dxa"/>
              <w:bottom w:w="0" w:type="dxa"/>
              <w:right w:w="108" w:type="dxa"/>
            </w:tcMar>
            <w:hideMark/>
          </w:tcPr>
          <w:p w14:paraId="40CE9E11" w14:textId="4797CF67" w:rsidR="009708F1" w:rsidRDefault="009708F1" w:rsidP="003A522F">
            <w:pPr>
              <w:pStyle w:val="TTableText"/>
            </w:pPr>
            <w:r>
              <w:t>Sections 14-</w:t>
            </w:r>
            <w:r w:rsidR="000859F3">
              <w:t>18</w:t>
            </w:r>
            <w:r>
              <w:t xml:space="preserve"> (Licensing of fishing boats)</w:t>
            </w:r>
          </w:p>
        </w:tc>
        <w:tc>
          <w:tcPr>
            <w:tcW w:w="1134" w:type="dxa"/>
            <w:tcMar>
              <w:top w:w="0" w:type="dxa"/>
              <w:left w:w="108" w:type="dxa"/>
              <w:bottom w:w="0" w:type="dxa"/>
              <w:right w:w="108" w:type="dxa"/>
            </w:tcMar>
            <w:hideMark/>
          </w:tcPr>
          <w:p w14:paraId="5192BE14" w14:textId="13D6A3D1" w:rsidR="009708F1" w:rsidRDefault="009708F1" w:rsidP="003A522F">
            <w:pPr>
              <w:pStyle w:val="TTableText"/>
            </w:pPr>
            <w:r>
              <w:t>Yes</w:t>
            </w:r>
          </w:p>
        </w:tc>
        <w:tc>
          <w:tcPr>
            <w:tcW w:w="1275" w:type="dxa"/>
            <w:tcMar>
              <w:top w:w="0" w:type="dxa"/>
              <w:left w:w="108" w:type="dxa"/>
              <w:bottom w:w="0" w:type="dxa"/>
              <w:right w:w="108" w:type="dxa"/>
            </w:tcMar>
            <w:hideMark/>
          </w:tcPr>
          <w:p w14:paraId="0592DF2F" w14:textId="2D444418" w:rsidR="009708F1" w:rsidRDefault="009708F1" w:rsidP="003A522F">
            <w:pPr>
              <w:pStyle w:val="TTableText"/>
            </w:pPr>
            <w:r>
              <w:t>Yes</w:t>
            </w:r>
          </w:p>
        </w:tc>
        <w:tc>
          <w:tcPr>
            <w:tcW w:w="1276" w:type="dxa"/>
            <w:tcMar>
              <w:top w:w="0" w:type="dxa"/>
              <w:left w:w="108" w:type="dxa"/>
              <w:bottom w:w="0" w:type="dxa"/>
              <w:right w:w="108" w:type="dxa"/>
            </w:tcMar>
            <w:hideMark/>
          </w:tcPr>
          <w:p w14:paraId="6E88C059" w14:textId="0D7631E4" w:rsidR="009708F1" w:rsidRDefault="009708F1" w:rsidP="003A522F">
            <w:pPr>
              <w:pStyle w:val="TTableText"/>
            </w:pPr>
            <w:r>
              <w:t>Yes</w:t>
            </w:r>
          </w:p>
        </w:tc>
        <w:tc>
          <w:tcPr>
            <w:tcW w:w="1559" w:type="dxa"/>
            <w:tcMar>
              <w:top w:w="0" w:type="dxa"/>
              <w:left w:w="108" w:type="dxa"/>
              <w:bottom w:w="0" w:type="dxa"/>
              <w:right w:w="108" w:type="dxa"/>
            </w:tcMar>
            <w:hideMark/>
          </w:tcPr>
          <w:p w14:paraId="0F4811F8" w14:textId="561D5DB3" w:rsidR="009708F1" w:rsidRDefault="009708F1" w:rsidP="003A522F">
            <w:pPr>
              <w:pStyle w:val="TTableText"/>
            </w:pPr>
            <w:r>
              <w:t>Yes</w:t>
            </w:r>
          </w:p>
        </w:tc>
      </w:tr>
      <w:tr w:rsidR="009708F1" w14:paraId="2E4421BC" w14:textId="34A59817" w:rsidTr="003A522F">
        <w:trPr>
          <w:trHeight w:val="376"/>
        </w:trPr>
        <w:tc>
          <w:tcPr>
            <w:tcW w:w="3828" w:type="dxa"/>
            <w:tcMar>
              <w:top w:w="0" w:type="dxa"/>
              <w:left w:w="108" w:type="dxa"/>
              <w:bottom w:w="0" w:type="dxa"/>
              <w:right w:w="108" w:type="dxa"/>
            </w:tcMar>
            <w:hideMark/>
          </w:tcPr>
          <w:p w14:paraId="5A344817" w14:textId="05F94704" w:rsidR="009708F1" w:rsidRDefault="009708F1" w:rsidP="003A522F">
            <w:pPr>
              <w:pStyle w:val="TTableText"/>
            </w:pPr>
            <w:r>
              <w:t>Sections 19-22 (Access and licensing: offences and consequential amendments)</w:t>
            </w:r>
          </w:p>
        </w:tc>
        <w:tc>
          <w:tcPr>
            <w:tcW w:w="1134" w:type="dxa"/>
            <w:tcMar>
              <w:top w:w="0" w:type="dxa"/>
              <w:left w:w="108" w:type="dxa"/>
              <w:bottom w:w="0" w:type="dxa"/>
              <w:right w:w="108" w:type="dxa"/>
            </w:tcMar>
            <w:hideMark/>
          </w:tcPr>
          <w:p w14:paraId="22BE7984" w14:textId="3DC31E88" w:rsidR="009708F1" w:rsidRDefault="009708F1" w:rsidP="003A522F">
            <w:pPr>
              <w:pStyle w:val="TTableText"/>
            </w:pPr>
            <w:r>
              <w:t>Yes</w:t>
            </w:r>
          </w:p>
        </w:tc>
        <w:tc>
          <w:tcPr>
            <w:tcW w:w="1275" w:type="dxa"/>
            <w:tcMar>
              <w:top w:w="0" w:type="dxa"/>
              <w:left w:w="108" w:type="dxa"/>
              <w:bottom w:w="0" w:type="dxa"/>
              <w:right w:w="108" w:type="dxa"/>
            </w:tcMar>
            <w:hideMark/>
          </w:tcPr>
          <w:p w14:paraId="00488AA8" w14:textId="4FB6BCEA" w:rsidR="009708F1" w:rsidRDefault="009708F1" w:rsidP="003A522F">
            <w:pPr>
              <w:pStyle w:val="TTableText"/>
            </w:pPr>
            <w:r>
              <w:t>Yes</w:t>
            </w:r>
          </w:p>
        </w:tc>
        <w:tc>
          <w:tcPr>
            <w:tcW w:w="1276" w:type="dxa"/>
            <w:tcMar>
              <w:top w:w="0" w:type="dxa"/>
              <w:left w:w="108" w:type="dxa"/>
              <w:bottom w:w="0" w:type="dxa"/>
              <w:right w:w="108" w:type="dxa"/>
            </w:tcMar>
            <w:hideMark/>
          </w:tcPr>
          <w:p w14:paraId="79FC105E" w14:textId="5DBC0744" w:rsidR="009708F1" w:rsidRDefault="009708F1" w:rsidP="003A522F">
            <w:pPr>
              <w:pStyle w:val="TTableText"/>
            </w:pPr>
            <w:r>
              <w:t>Yes</w:t>
            </w:r>
          </w:p>
        </w:tc>
        <w:tc>
          <w:tcPr>
            <w:tcW w:w="1559" w:type="dxa"/>
            <w:tcMar>
              <w:top w:w="0" w:type="dxa"/>
              <w:left w:w="108" w:type="dxa"/>
              <w:bottom w:w="0" w:type="dxa"/>
              <w:right w:w="108" w:type="dxa"/>
            </w:tcMar>
            <w:hideMark/>
          </w:tcPr>
          <w:p w14:paraId="560CCEF9" w14:textId="0249F5D8" w:rsidR="009708F1" w:rsidRDefault="009708F1" w:rsidP="003A522F">
            <w:pPr>
              <w:pStyle w:val="TTableText"/>
            </w:pPr>
            <w:r>
              <w:t>Yes</w:t>
            </w:r>
          </w:p>
        </w:tc>
      </w:tr>
      <w:tr w:rsidR="009708F1" w14:paraId="126E1B65" w14:textId="39A6F384" w:rsidTr="003A522F">
        <w:trPr>
          <w:trHeight w:val="376"/>
        </w:trPr>
        <w:tc>
          <w:tcPr>
            <w:tcW w:w="3828" w:type="dxa"/>
            <w:tcMar>
              <w:top w:w="0" w:type="dxa"/>
              <w:left w:w="108" w:type="dxa"/>
              <w:bottom w:w="0" w:type="dxa"/>
              <w:right w:w="108" w:type="dxa"/>
            </w:tcMar>
            <w:hideMark/>
          </w:tcPr>
          <w:p w14:paraId="06CEE7CA" w14:textId="63B050B4" w:rsidR="009708F1" w:rsidRDefault="009708F1" w:rsidP="003A522F">
            <w:pPr>
              <w:pStyle w:val="TTableText"/>
            </w:pPr>
            <w:r>
              <w:t>Sections 23-</w:t>
            </w:r>
            <w:r w:rsidR="000859F3">
              <w:t xml:space="preserve">26 </w:t>
            </w:r>
            <w:r>
              <w:t>(</w:t>
            </w:r>
            <w:r w:rsidR="000859F3">
              <w:t>F</w:t>
            </w:r>
            <w:r>
              <w:t>ishing opportunities)</w:t>
            </w:r>
          </w:p>
        </w:tc>
        <w:tc>
          <w:tcPr>
            <w:tcW w:w="1134" w:type="dxa"/>
            <w:tcMar>
              <w:top w:w="0" w:type="dxa"/>
              <w:left w:w="108" w:type="dxa"/>
              <w:bottom w:w="0" w:type="dxa"/>
              <w:right w:w="108" w:type="dxa"/>
            </w:tcMar>
            <w:hideMark/>
          </w:tcPr>
          <w:p w14:paraId="4A9EF697" w14:textId="47E120D9" w:rsidR="009708F1" w:rsidRDefault="009708F1" w:rsidP="003A522F">
            <w:pPr>
              <w:pStyle w:val="TTableText"/>
            </w:pPr>
            <w:r>
              <w:t>Yes</w:t>
            </w:r>
          </w:p>
        </w:tc>
        <w:tc>
          <w:tcPr>
            <w:tcW w:w="1275" w:type="dxa"/>
            <w:tcMar>
              <w:top w:w="0" w:type="dxa"/>
              <w:left w:w="108" w:type="dxa"/>
              <w:bottom w:w="0" w:type="dxa"/>
              <w:right w:w="108" w:type="dxa"/>
            </w:tcMar>
            <w:hideMark/>
          </w:tcPr>
          <w:p w14:paraId="4F66E043" w14:textId="3CDAC86E" w:rsidR="009708F1" w:rsidRDefault="009708F1" w:rsidP="003A522F">
            <w:pPr>
              <w:pStyle w:val="TTableText"/>
            </w:pPr>
            <w:r>
              <w:t>Yes</w:t>
            </w:r>
          </w:p>
        </w:tc>
        <w:tc>
          <w:tcPr>
            <w:tcW w:w="1276" w:type="dxa"/>
            <w:tcMar>
              <w:top w:w="0" w:type="dxa"/>
              <w:left w:w="108" w:type="dxa"/>
              <w:bottom w:w="0" w:type="dxa"/>
              <w:right w:w="108" w:type="dxa"/>
            </w:tcMar>
            <w:hideMark/>
          </w:tcPr>
          <w:p w14:paraId="38B64946" w14:textId="548A3706" w:rsidR="009708F1" w:rsidRDefault="009708F1" w:rsidP="003A522F">
            <w:pPr>
              <w:pStyle w:val="TTableText"/>
            </w:pPr>
            <w:r>
              <w:t>Yes</w:t>
            </w:r>
          </w:p>
        </w:tc>
        <w:tc>
          <w:tcPr>
            <w:tcW w:w="1559" w:type="dxa"/>
            <w:tcMar>
              <w:top w:w="0" w:type="dxa"/>
              <w:left w:w="108" w:type="dxa"/>
              <w:bottom w:w="0" w:type="dxa"/>
              <w:right w:w="108" w:type="dxa"/>
            </w:tcMar>
            <w:hideMark/>
          </w:tcPr>
          <w:p w14:paraId="4425E197" w14:textId="6EE2F285" w:rsidR="009708F1" w:rsidRDefault="009708F1" w:rsidP="003A522F">
            <w:pPr>
              <w:pStyle w:val="TTableText"/>
            </w:pPr>
            <w:r>
              <w:t>Yes</w:t>
            </w:r>
          </w:p>
        </w:tc>
      </w:tr>
      <w:tr w:rsidR="009708F1" w14:paraId="21E1BD73" w14:textId="5C295780" w:rsidTr="003A522F">
        <w:trPr>
          <w:trHeight w:val="376"/>
        </w:trPr>
        <w:tc>
          <w:tcPr>
            <w:tcW w:w="3828" w:type="dxa"/>
            <w:tcMar>
              <w:top w:w="0" w:type="dxa"/>
              <w:left w:w="108" w:type="dxa"/>
              <w:bottom w:w="0" w:type="dxa"/>
              <w:right w:w="108" w:type="dxa"/>
            </w:tcMar>
            <w:hideMark/>
          </w:tcPr>
          <w:p w14:paraId="050C6216" w14:textId="1849299B" w:rsidR="009708F1" w:rsidRDefault="009708F1" w:rsidP="003A522F">
            <w:pPr>
              <w:pStyle w:val="TTableText"/>
            </w:pPr>
            <w:r>
              <w:t>Section 27 (Sale of English fishing opportunities)</w:t>
            </w:r>
          </w:p>
        </w:tc>
        <w:tc>
          <w:tcPr>
            <w:tcW w:w="1134" w:type="dxa"/>
            <w:tcMar>
              <w:top w:w="0" w:type="dxa"/>
              <w:left w:w="108" w:type="dxa"/>
              <w:bottom w:w="0" w:type="dxa"/>
              <w:right w:w="108" w:type="dxa"/>
            </w:tcMar>
            <w:hideMark/>
          </w:tcPr>
          <w:p w14:paraId="471B9951" w14:textId="06BF8395" w:rsidR="009708F1" w:rsidRPr="00A524BA" w:rsidRDefault="009708F1" w:rsidP="003A522F">
            <w:pPr>
              <w:pStyle w:val="TTableText"/>
            </w:pPr>
            <w:r w:rsidRPr="00A524BA">
              <w:t>Yes</w:t>
            </w:r>
          </w:p>
        </w:tc>
        <w:tc>
          <w:tcPr>
            <w:tcW w:w="1275" w:type="dxa"/>
            <w:tcMar>
              <w:top w:w="0" w:type="dxa"/>
              <w:left w:w="108" w:type="dxa"/>
              <w:bottom w:w="0" w:type="dxa"/>
              <w:right w:w="108" w:type="dxa"/>
            </w:tcMar>
            <w:hideMark/>
          </w:tcPr>
          <w:p w14:paraId="08D5A287" w14:textId="1539264A" w:rsidR="009708F1" w:rsidRPr="00A524BA" w:rsidRDefault="009708F1" w:rsidP="003A522F">
            <w:pPr>
              <w:pStyle w:val="TTableText"/>
            </w:pPr>
            <w:r>
              <w:t>Yes</w:t>
            </w:r>
          </w:p>
        </w:tc>
        <w:tc>
          <w:tcPr>
            <w:tcW w:w="1276" w:type="dxa"/>
            <w:tcMar>
              <w:top w:w="0" w:type="dxa"/>
              <w:left w:w="108" w:type="dxa"/>
              <w:bottom w:w="0" w:type="dxa"/>
              <w:right w:w="108" w:type="dxa"/>
            </w:tcMar>
            <w:hideMark/>
          </w:tcPr>
          <w:p w14:paraId="06C8D051" w14:textId="2ED31CAA" w:rsidR="009708F1" w:rsidRPr="00A524BA" w:rsidRDefault="009708F1" w:rsidP="003A522F">
            <w:pPr>
              <w:pStyle w:val="TTableText"/>
            </w:pPr>
            <w:r>
              <w:t>Yes</w:t>
            </w:r>
          </w:p>
        </w:tc>
        <w:tc>
          <w:tcPr>
            <w:tcW w:w="1559" w:type="dxa"/>
            <w:tcMar>
              <w:top w:w="0" w:type="dxa"/>
              <w:left w:w="108" w:type="dxa"/>
              <w:bottom w:w="0" w:type="dxa"/>
              <w:right w:w="108" w:type="dxa"/>
            </w:tcMar>
            <w:hideMark/>
          </w:tcPr>
          <w:p w14:paraId="60EC5A89" w14:textId="2B72E665" w:rsidR="009708F1" w:rsidRPr="00A524BA" w:rsidRDefault="009708F1" w:rsidP="003A522F">
            <w:pPr>
              <w:pStyle w:val="TTableText"/>
            </w:pPr>
            <w:r>
              <w:t>Yes</w:t>
            </w:r>
          </w:p>
        </w:tc>
      </w:tr>
      <w:tr w:rsidR="009708F1" w14:paraId="2FC376F6" w14:textId="78D65403" w:rsidTr="003A522F">
        <w:trPr>
          <w:trHeight w:val="376"/>
        </w:trPr>
        <w:tc>
          <w:tcPr>
            <w:tcW w:w="3828" w:type="dxa"/>
            <w:tcMar>
              <w:top w:w="0" w:type="dxa"/>
              <w:left w:w="108" w:type="dxa"/>
              <w:bottom w:w="0" w:type="dxa"/>
              <w:right w:w="108" w:type="dxa"/>
            </w:tcMar>
            <w:hideMark/>
          </w:tcPr>
          <w:p w14:paraId="6C2DAB0F" w14:textId="7B5DD52F" w:rsidR="009708F1" w:rsidRDefault="009708F1" w:rsidP="003A522F">
            <w:pPr>
              <w:pStyle w:val="TTableText"/>
            </w:pPr>
            <w:r>
              <w:t>Sections 28-32 (Discard prevention charging schemes)</w:t>
            </w:r>
          </w:p>
        </w:tc>
        <w:tc>
          <w:tcPr>
            <w:tcW w:w="1134" w:type="dxa"/>
            <w:tcMar>
              <w:top w:w="0" w:type="dxa"/>
              <w:left w:w="108" w:type="dxa"/>
              <w:bottom w:w="0" w:type="dxa"/>
              <w:right w:w="108" w:type="dxa"/>
            </w:tcMar>
            <w:hideMark/>
          </w:tcPr>
          <w:p w14:paraId="2F0846D3" w14:textId="5CB56764" w:rsidR="009708F1" w:rsidRPr="00A524BA" w:rsidRDefault="009708F1" w:rsidP="003A522F">
            <w:pPr>
              <w:pStyle w:val="TTableText"/>
            </w:pPr>
            <w:r w:rsidRPr="00A524BA">
              <w:t>Yes</w:t>
            </w:r>
          </w:p>
        </w:tc>
        <w:tc>
          <w:tcPr>
            <w:tcW w:w="1275" w:type="dxa"/>
            <w:tcMar>
              <w:top w:w="0" w:type="dxa"/>
              <w:left w:w="108" w:type="dxa"/>
              <w:bottom w:w="0" w:type="dxa"/>
              <w:right w:w="108" w:type="dxa"/>
            </w:tcMar>
            <w:hideMark/>
          </w:tcPr>
          <w:p w14:paraId="6B91E78A" w14:textId="26F6DA16" w:rsidR="009708F1" w:rsidRPr="00A524BA" w:rsidRDefault="009708F1" w:rsidP="003A522F">
            <w:pPr>
              <w:pStyle w:val="TTableText"/>
            </w:pPr>
            <w:r>
              <w:t>Yes</w:t>
            </w:r>
          </w:p>
        </w:tc>
        <w:tc>
          <w:tcPr>
            <w:tcW w:w="1276" w:type="dxa"/>
            <w:tcMar>
              <w:top w:w="0" w:type="dxa"/>
              <w:left w:w="108" w:type="dxa"/>
              <w:bottom w:w="0" w:type="dxa"/>
              <w:right w:w="108" w:type="dxa"/>
            </w:tcMar>
            <w:hideMark/>
          </w:tcPr>
          <w:p w14:paraId="576C7FA2" w14:textId="5154232C" w:rsidR="009708F1" w:rsidRPr="00A524BA" w:rsidRDefault="009708F1" w:rsidP="003A522F">
            <w:pPr>
              <w:pStyle w:val="TTableText"/>
            </w:pPr>
            <w:r>
              <w:t>Yes</w:t>
            </w:r>
          </w:p>
        </w:tc>
        <w:tc>
          <w:tcPr>
            <w:tcW w:w="1559" w:type="dxa"/>
            <w:tcMar>
              <w:top w:w="0" w:type="dxa"/>
              <w:left w:w="108" w:type="dxa"/>
              <w:bottom w:w="0" w:type="dxa"/>
              <w:right w:w="108" w:type="dxa"/>
            </w:tcMar>
            <w:hideMark/>
          </w:tcPr>
          <w:p w14:paraId="78695645" w14:textId="6B366952" w:rsidR="009708F1" w:rsidRPr="00A524BA" w:rsidRDefault="009708F1" w:rsidP="003A522F">
            <w:pPr>
              <w:pStyle w:val="TTableText"/>
            </w:pPr>
            <w:r>
              <w:t>Yes</w:t>
            </w:r>
          </w:p>
        </w:tc>
      </w:tr>
      <w:tr w:rsidR="009708F1" w14:paraId="6D9C2D07" w14:textId="0BA1A68D" w:rsidTr="003A522F">
        <w:trPr>
          <w:trHeight w:val="376"/>
        </w:trPr>
        <w:tc>
          <w:tcPr>
            <w:tcW w:w="3828" w:type="dxa"/>
            <w:tcMar>
              <w:top w:w="0" w:type="dxa"/>
              <w:left w:w="108" w:type="dxa"/>
              <w:bottom w:w="0" w:type="dxa"/>
              <w:right w:w="108" w:type="dxa"/>
            </w:tcMar>
            <w:hideMark/>
          </w:tcPr>
          <w:p w14:paraId="78B799D9" w14:textId="77FD3C66" w:rsidR="009708F1" w:rsidRDefault="009708F1" w:rsidP="003A522F">
            <w:pPr>
              <w:pStyle w:val="TTableText"/>
            </w:pPr>
            <w:r>
              <w:t xml:space="preserve">Section 33 (Financial Assistance) </w:t>
            </w:r>
          </w:p>
        </w:tc>
        <w:tc>
          <w:tcPr>
            <w:tcW w:w="1134" w:type="dxa"/>
            <w:tcMar>
              <w:top w:w="0" w:type="dxa"/>
              <w:left w:w="108" w:type="dxa"/>
              <w:bottom w:w="0" w:type="dxa"/>
              <w:right w:w="108" w:type="dxa"/>
            </w:tcMar>
            <w:hideMark/>
          </w:tcPr>
          <w:p w14:paraId="36961BE9" w14:textId="4EE7F3EB" w:rsidR="009708F1" w:rsidRDefault="009708F1" w:rsidP="003A522F">
            <w:pPr>
              <w:pStyle w:val="TTableText"/>
            </w:pPr>
            <w:r>
              <w:t>Yes</w:t>
            </w:r>
          </w:p>
        </w:tc>
        <w:tc>
          <w:tcPr>
            <w:tcW w:w="1275" w:type="dxa"/>
            <w:tcMar>
              <w:top w:w="0" w:type="dxa"/>
              <w:left w:w="108" w:type="dxa"/>
              <w:bottom w:w="0" w:type="dxa"/>
              <w:right w:w="108" w:type="dxa"/>
            </w:tcMar>
            <w:hideMark/>
          </w:tcPr>
          <w:p w14:paraId="37B979B6" w14:textId="1D37058F" w:rsidR="009708F1" w:rsidRDefault="009708F1" w:rsidP="003A522F">
            <w:pPr>
              <w:pStyle w:val="TTableText"/>
            </w:pPr>
            <w:r>
              <w:t>Yes</w:t>
            </w:r>
          </w:p>
        </w:tc>
        <w:tc>
          <w:tcPr>
            <w:tcW w:w="1276" w:type="dxa"/>
            <w:tcMar>
              <w:top w:w="0" w:type="dxa"/>
              <w:left w:w="108" w:type="dxa"/>
              <w:bottom w:w="0" w:type="dxa"/>
              <w:right w:w="108" w:type="dxa"/>
            </w:tcMar>
            <w:hideMark/>
          </w:tcPr>
          <w:p w14:paraId="617EFA35" w14:textId="545DCDF6" w:rsidR="009708F1" w:rsidRDefault="009708F1" w:rsidP="003A522F">
            <w:pPr>
              <w:pStyle w:val="TTableText"/>
            </w:pPr>
            <w:r>
              <w:t>Yes</w:t>
            </w:r>
          </w:p>
        </w:tc>
        <w:tc>
          <w:tcPr>
            <w:tcW w:w="1559" w:type="dxa"/>
            <w:tcMar>
              <w:top w:w="0" w:type="dxa"/>
              <w:left w:w="108" w:type="dxa"/>
              <w:bottom w:w="0" w:type="dxa"/>
              <w:right w:w="108" w:type="dxa"/>
            </w:tcMar>
            <w:hideMark/>
          </w:tcPr>
          <w:p w14:paraId="5F519AD8" w14:textId="521BA715" w:rsidR="009708F1" w:rsidRDefault="009708F1" w:rsidP="003A522F">
            <w:pPr>
              <w:pStyle w:val="TTableText"/>
            </w:pPr>
            <w:r>
              <w:t>Yes</w:t>
            </w:r>
          </w:p>
        </w:tc>
      </w:tr>
      <w:tr w:rsidR="009708F1" w14:paraId="2CA9CC96" w14:textId="600F3AD3" w:rsidTr="003A522F">
        <w:trPr>
          <w:trHeight w:val="376"/>
        </w:trPr>
        <w:tc>
          <w:tcPr>
            <w:tcW w:w="3828" w:type="dxa"/>
            <w:tcMar>
              <w:top w:w="0" w:type="dxa"/>
              <w:left w:w="108" w:type="dxa"/>
              <w:bottom w:w="0" w:type="dxa"/>
              <w:right w:w="108" w:type="dxa"/>
            </w:tcMar>
            <w:hideMark/>
          </w:tcPr>
          <w:p w14:paraId="1B785AF5" w14:textId="176FE9FF" w:rsidR="009708F1" w:rsidRDefault="009708F1" w:rsidP="003A522F">
            <w:pPr>
              <w:pStyle w:val="TTableText"/>
            </w:pPr>
            <w:r>
              <w:t xml:space="preserve">Section 34 (Power for MMO to impose charges) </w:t>
            </w:r>
          </w:p>
        </w:tc>
        <w:tc>
          <w:tcPr>
            <w:tcW w:w="1134" w:type="dxa"/>
            <w:tcMar>
              <w:top w:w="0" w:type="dxa"/>
              <w:left w:w="108" w:type="dxa"/>
              <w:bottom w:w="0" w:type="dxa"/>
              <w:right w:w="108" w:type="dxa"/>
            </w:tcMar>
            <w:hideMark/>
          </w:tcPr>
          <w:p w14:paraId="734634C1" w14:textId="788FB423" w:rsidR="009708F1" w:rsidRDefault="009708F1" w:rsidP="003A522F">
            <w:pPr>
              <w:pStyle w:val="TTableText"/>
            </w:pPr>
            <w:r>
              <w:t>Yes</w:t>
            </w:r>
          </w:p>
        </w:tc>
        <w:tc>
          <w:tcPr>
            <w:tcW w:w="1275" w:type="dxa"/>
            <w:tcMar>
              <w:top w:w="0" w:type="dxa"/>
              <w:left w:w="108" w:type="dxa"/>
              <w:bottom w:w="0" w:type="dxa"/>
              <w:right w:w="108" w:type="dxa"/>
            </w:tcMar>
            <w:hideMark/>
          </w:tcPr>
          <w:p w14:paraId="6762C274" w14:textId="338910F1" w:rsidR="009708F1" w:rsidRDefault="009708F1" w:rsidP="003A522F">
            <w:pPr>
              <w:pStyle w:val="TTableText"/>
            </w:pPr>
            <w:r>
              <w:t>Yes</w:t>
            </w:r>
          </w:p>
        </w:tc>
        <w:tc>
          <w:tcPr>
            <w:tcW w:w="1276" w:type="dxa"/>
            <w:tcMar>
              <w:top w:w="0" w:type="dxa"/>
              <w:left w:w="108" w:type="dxa"/>
              <w:bottom w:w="0" w:type="dxa"/>
              <w:right w:w="108" w:type="dxa"/>
            </w:tcMar>
            <w:hideMark/>
          </w:tcPr>
          <w:p w14:paraId="52CABD2C" w14:textId="5400A6E9" w:rsidR="009708F1" w:rsidRDefault="009708F1" w:rsidP="003A522F">
            <w:pPr>
              <w:pStyle w:val="TTableText"/>
            </w:pPr>
            <w:r>
              <w:t>Yes</w:t>
            </w:r>
          </w:p>
        </w:tc>
        <w:tc>
          <w:tcPr>
            <w:tcW w:w="1559" w:type="dxa"/>
            <w:tcMar>
              <w:top w:w="0" w:type="dxa"/>
              <w:left w:w="108" w:type="dxa"/>
              <w:bottom w:w="0" w:type="dxa"/>
              <w:right w:w="108" w:type="dxa"/>
            </w:tcMar>
            <w:hideMark/>
          </w:tcPr>
          <w:p w14:paraId="46C82371" w14:textId="5C570892" w:rsidR="009708F1" w:rsidRDefault="009708F1" w:rsidP="003A522F">
            <w:pPr>
              <w:pStyle w:val="TTableText"/>
            </w:pPr>
            <w:r>
              <w:t>Yes</w:t>
            </w:r>
          </w:p>
        </w:tc>
      </w:tr>
      <w:tr w:rsidR="009708F1" w14:paraId="102E050F" w14:textId="7344B31F" w:rsidTr="003A522F">
        <w:trPr>
          <w:trHeight w:val="376"/>
        </w:trPr>
        <w:tc>
          <w:tcPr>
            <w:tcW w:w="3828" w:type="dxa"/>
            <w:tcMar>
              <w:top w:w="0" w:type="dxa"/>
              <w:left w:w="108" w:type="dxa"/>
              <w:bottom w:w="0" w:type="dxa"/>
              <w:right w:w="108" w:type="dxa"/>
            </w:tcMar>
            <w:hideMark/>
          </w:tcPr>
          <w:p w14:paraId="091A68B1" w14:textId="4FB4EF6F" w:rsidR="009708F1" w:rsidRDefault="009708F1" w:rsidP="003A522F">
            <w:pPr>
              <w:pStyle w:val="TTableText"/>
            </w:pPr>
            <w:r>
              <w:t>Section 35</w:t>
            </w:r>
            <w:r w:rsidR="000859F3">
              <w:t xml:space="preserve"> </w:t>
            </w:r>
            <w:r>
              <w:t>(Sea Fish Industry Authority)</w:t>
            </w:r>
          </w:p>
        </w:tc>
        <w:tc>
          <w:tcPr>
            <w:tcW w:w="1134" w:type="dxa"/>
            <w:tcMar>
              <w:top w:w="0" w:type="dxa"/>
              <w:left w:w="108" w:type="dxa"/>
              <w:bottom w:w="0" w:type="dxa"/>
              <w:right w:w="108" w:type="dxa"/>
            </w:tcMar>
            <w:hideMark/>
          </w:tcPr>
          <w:p w14:paraId="552F0BBE" w14:textId="28306DA0" w:rsidR="009708F1" w:rsidRDefault="009708F1" w:rsidP="003A522F">
            <w:pPr>
              <w:pStyle w:val="TTableText"/>
            </w:pPr>
            <w:r>
              <w:t>Yes</w:t>
            </w:r>
          </w:p>
        </w:tc>
        <w:tc>
          <w:tcPr>
            <w:tcW w:w="1275" w:type="dxa"/>
            <w:tcMar>
              <w:top w:w="0" w:type="dxa"/>
              <w:left w:w="108" w:type="dxa"/>
              <w:bottom w:w="0" w:type="dxa"/>
              <w:right w:w="108" w:type="dxa"/>
            </w:tcMar>
            <w:hideMark/>
          </w:tcPr>
          <w:p w14:paraId="08E24FC5" w14:textId="0E2CCAE2" w:rsidR="009708F1" w:rsidRDefault="009708F1" w:rsidP="003A522F">
            <w:pPr>
              <w:pStyle w:val="TTableText"/>
            </w:pPr>
            <w:r>
              <w:t>Yes</w:t>
            </w:r>
          </w:p>
        </w:tc>
        <w:tc>
          <w:tcPr>
            <w:tcW w:w="1276" w:type="dxa"/>
            <w:tcMar>
              <w:top w:w="0" w:type="dxa"/>
              <w:left w:w="108" w:type="dxa"/>
              <w:bottom w:w="0" w:type="dxa"/>
              <w:right w:w="108" w:type="dxa"/>
            </w:tcMar>
            <w:hideMark/>
          </w:tcPr>
          <w:p w14:paraId="6D1AE093" w14:textId="4DBD9C7B" w:rsidR="009708F1" w:rsidRDefault="009708F1" w:rsidP="003A522F">
            <w:pPr>
              <w:pStyle w:val="TTableText"/>
            </w:pPr>
            <w:r>
              <w:t>Yes</w:t>
            </w:r>
          </w:p>
        </w:tc>
        <w:tc>
          <w:tcPr>
            <w:tcW w:w="1559" w:type="dxa"/>
            <w:tcMar>
              <w:top w:w="0" w:type="dxa"/>
              <w:left w:w="108" w:type="dxa"/>
              <w:bottom w:w="0" w:type="dxa"/>
              <w:right w:w="108" w:type="dxa"/>
            </w:tcMar>
            <w:hideMark/>
          </w:tcPr>
          <w:p w14:paraId="3B266775" w14:textId="0298BD1C" w:rsidR="009708F1" w:rsidRDefault="009708F1" w:rsidP="003A522F">
            <w:pPr>
              <w:pStyle w:val="TTableText"/>
            </w:pPr>
            <w:r>
              <w:t>Yes</w:t>
            </w:r>
          </w:p>
        </w:tc>
      </w:tr>
      <w:tr w:rsidR="009708F1" w14:paraId="19DF6BE6" w14:textId="2AC0C7C9" w:rsidTr="003A522F">
        <w:trPr>
          <w:trHeight w:val="376"/>
        </w:trPr>
        <w:tc>
          <w:tcPr>
            <w:tcW w:w="3828" w:type="dxa"/>
            <w:tcMar>
              <w:top w:w="0" w:type="dxa"/>
              <w:left w:w="108" w:type="dxa"/>
              <w:bottom w:w="0" w:type="dxa"/>
              <w:right w:w="108" w:type="dxa"/>
            </w:tcMar>
            <w:hideMark/>
          </w:tcPr>
          <w:p w14:paraId="5084D8FB" w14:textId="1B8290CC" w:rsidR="009708F1" w:rsidRDefault="009708F1" w:rsidP="003A522F">
            <w:pPr>
              <w:pStyle w:val="TTableText"/>
            </w:pPr>
            <w:r>
              <w:t>Sections 38-41 (Power to make provision about fisheries, aquaculture, aquatic animal diseases and scope)</w:t>
            </w:r>
          </w:p>
        </w:tc>
        <w:tc>
          <w:tcPr>
            <w:tcW w:w="1134" w:type="dxa"/>
            <w:tcMar>
              <w:top w:w="0" w:type="dxa"/>
              <w:left w:w="108" w:type="dxa"/>
              <w:bottom w:w="0" w:type="dxa"/>
              <w:right w:w="108" w:type="dxa"/>
            </w:tcMar>
            <w:hideMark/>
          </w:tcPr>
          <w:p w14:paraId="1384E86F" w14:textId="16D593B4" w:rsidR="009708F1" w:rsidRDefault="009708F1" w:rsidP="003A522F">
            <w:pPr>
              <w:pStyle w:val="TTableText"/>
            </w:pPr>
            <w:r>
              <w:t>Yes</w:t>
            </w:r>
          </w:p>
        </w:tc>
        <w:tc>
          <w:tcPr>
            <w:tcW w:w="1275" w:type="dxa"/>
            <w:tcMar>
              <w:top w:w="0" w:type="dxa"/>
              <w:left w:w="108" w:type="dxa"/>
              <w:bottom w:w="0" w:type="dxa"/>
              <w:right w:w="108" w:type="dxa"/>
            </w:tcMar>
            <w:hideMark/>
          </w:tcPr>
          <w:p w14:paraId="6CD5963B" w14:textId="256DD0C7" w:rsidR="009708F1" w:rsidRDefault="009708F1" w:rsidP="003A522F">
            <w:pPr>
              <w:pStyle w:val="TTableText"/>
            </w:pPr>
            <w:r>
              <w:t>Yes</w:t>
            </w:r>
          </w:p>
        </w:tc>
        <w:tc>
          <w:tcPr>
            <w:tcW w:w="1276" w:type="dxa"/>
            <w:tcMar>
              <w:top w:w="0" w:type="dxa"/>
              <w:left w:w="108" w:type="dxa"/>
              <w:bottom w:w="0" w:type="dxa"/>
              <w:right w:w="108" w:type="dxa"/>
            </w:tcMar>
            <w:hideMark/>
          </w:tcPr>
          <w:p w14:paraId="58F14035" w14:textId="7267729A" w:rsidR="009708F1" w:rsidRDefault="009708F1" w:rsidP="003A522F">
            <w:pPr>
              <w:pStyle w:val="TTableText"/>
            </w:pPr>
            <w:r>
              <w:t>Yes</w:t>
            </w:r>
          </w:p>
        </w:tc>
        <w:tc>
          <w:tcPr>
            <w:tcW w:w="1559" w:type="dxa"/>
            <w:tcMar>
              <w:top w:w="0" w:type="dxa"/>
              <w:left w:w="108" w:type="dxa"/>
              <w:bottom w:w="0" w:type="dxa"/>
              <w:right w:w="108" w:type="dxa"/>
            </w:tcMar>
            <w:hideMark/>
          </w:tcPr>
          <w:p w14:paraId="3A3904F3" w14:textId="10F8C6FF" w:rsidR="009708F1" w:rsidRDefault="009708F1" w:rsidP="003A522F">
            <w:pPr>
              <w:pStyle w:val="TTableText"/>
            </w:pPr>
            <w:r>
              <w:t>Yes</w:t>
            </w:r>
          </w:p>
        </w:tc>
      </w:tr>
      <w:tr w:rsidR="009708F1" w14:paraId="773C7651" w14:textId="148B83A2" w:rsidTr="003A522F">
        <w:trPr>
          <w:trHeight w:val="376"/>
        </w:trPr>
        <w:tc>
          <w:tcPr>
            <w:tcW w:w="3828" w:type="dxa"/>
            <w:tcMar>
              <w:top w:w="0" w:type="dxa"/>
              <w:left w:w="108" w:type="dxa"/>
              <w:bottom w:w="0" w:type="dxa"/>
              <w:right w:w="108" w:type="dxa"/>
            </w:tcMar>
            <w:hideMark/>
          </w:tcPr>
          <w:p w14:paraId="2B3B10ED" w14:textId="56EECA81" w:rsidR="009708F1" w:rsidRDefault="009708F1" w:rsidP="003A522F">
            <w:pPr>
              <w:pStyle w:val="TTableText"/>
            </w:pPr>
            <w:r>
              <w:t>Sections 42 (Powers of Scottish Ministers, Welsh Ministers and Northern Ireland Department to make provision about fisheries, etc.)</w:t>
            </w:r>
          </w:p>
        </w:tc>
        <w:tc>
          <w:tcPr>
            <w:tcW w:w="1134" w:type="dxa"/>
            <w:tcMar>
              <w:top w:w="0" w:type="dxa"/>
              <w:left w:w="108" w:type="dxa"/>
              <w:bottom w:w="0" w:type="dxa"/>
              <w:right w:w="108" w:type="dxa"/>
            </w:tcMar>
            <w:hideMark/>
          </w:tcPr>
          <w:p w14:paraId="14051AAF" w14:textId="41EEA271" w:rsidR="009708F1" w:rsidRDefault="009708F1" w:rsidP="003A522F">
            <w:pPr>
              <w:pStyle w:val="TTableText"/>
            </w:pPr>
            <w:r>
              <w:t>No</w:t>
            </w:r>
          </w:p>
        </w:tc>
        <w:tc>
          <w:tcPr>
            <w:tcW w:w="1275" w:type="dxa"/>
            <w:tcMar>
              <w:top w:w="0" w:type="dxa"/>
              <w:left w:w="108" w:type="dxa"/>
              <w:bottom w:w="0" w:type="dxa"/>
              <w:right w:w="108" w:type="dxa"/>
            </w:tcMar>
            <w:hideMark/>
          </w:tcPr>
          <w:p w14:paraId="22DD6319" w14:textId="311AD154" w:rsidR="009708F1" w:rsidRDefault="009708F1" w:rsidP="003A522F">
            <w:pPr>
              <w:pStyle w:val="TTableText"/>
            </w:pPr>
            <w:r>
              <w:t>Yes</w:t>
            </w:r>
          </w:p>
        </w:tc>
        <w:tc>
          <w:tcPr>
            <w:tcW w:w="1276" w:type="dxa"/>
            <w:tcMar>
              <w:top w:w="0" w:type="dxa"/>
              <w:left w:w="108" w:type="dxa"/>
              <w:bottom w:w="0" w:type="dxa"/>
              <w:right w:w="108" w:type="dxa"/>
            </w:tcMar>
            <w:hideMark/>
          </w:tcPr>
          <w:p w14:paraId="222F806A" w14:textId="0192D1E9" w:rsidR="009708F1" w:rsidRDefault="009708F1" w:rsidP="003A522F">
            <w:pPr>
              <w:pStyle w:val="TTableText"/>
            </w:pPr>
            <w:r>
              <w:t>Yes</w:t>
            </w:r>
          </w:p>
        </w:tc>
        <w:tc>
          <w:tcPr>
            <w:tcW w:w="1559" w:type="dxa"/>
            <w:tcMar>
              <w:top w:w="0" w:type="dxa"/>
              <w:left w:w="108" w:type="dxa"/>
              <w:bottom w:w="0" w:type="dxa"/>
              <w:right w:w="108" w:type="dxa"/>
            </w:tcMar>
            <w:hideMark/>
          </w:tcPr>
          <w:p w14:paraId="135E1D2E" w14:textId="1AF5067E" w:rsidR="009708F1" w:rsidRDefault="009708F1" w:rsidP="003A522F">
            <w:pPr>
              <w:pStyle w:val="TTableText"/>
            </w:pPr>
            <w:r>
              <w:t>Yes</w:t>
            </w:r>
          </w:p>
        </w:tc>
      </w:tr>
      <w:tr w:rsidR="009708F1" w14:paraId="6C75ECD2" w14:textId="77777777" w:rsidTr="003A522F">
        <w:trPr>
          <w:trHeight w:val="376"/>
        </w:trPr>
        <w:tc>
          <w:tcPr>
            <w:tcW w:w="3828" w:type="dxa"/>
            <w:tcMar>
              <w:top w:w="0" w:type="dxa"/>
              <w:left w:w="108" w:type="dxa"/>
              <w:bottom w:w="0" w:type="dxa"/>
              <w:right w:w="108" w:type="dxa"/>
            </w:tcMar>
          </w:tcPr>
          <w:p w14:paraId="51645F6A" w14:textId="402B5AED" w:rsidR="009708F1" w:rsidDel="00937F78" w:rsidRDefault="000859F3" w:rsidP="003A522F">
            <w:pPr>
              <w:pStyle w:val="TTableText"/>
            </w:pPr>
            <w:r>
              <w:t>Section 43 (Agency arrangements between sea fish licensing authorities)</w:t>
            </w:r>
          </w:p>
        </w:tc>
        <w:tc>
          <w:tcPr>
            <w:tcW w:w="1134" w:type="dxa"/>
            <w:tcMar>
              <w:top w:w="0" w:type="dxa"/>
              <w:left w:w="108" w:type="dxa"/>
              <w:bottom w:w="0" w:type="dxa"/>
              <w:right w:w="108" w:type="dxa"/>
            </w:tcMar>
          </w:tcPr>
          <w:p w14:paraId="12AD54EE" w14:textId="48276463" w:rsidR="009708F1" w:rsidRDefault="000859F3" w:rsidP="003A522F">
            <w:pPr>
              <w:pStyle w:val="TTableText"/>
            </w:pPr>
            <w:r>
              <w:t>Yes</w:t>
            </w:r>
          </w:p>
        </w:tc>
        <w:tc>
          <w:tcPr>
            <w:tcW w:w="1275" w:type="dxa"/>
            <w:tcMar>
              <w:top w:w="0" w:type="dxa"/>
              <w:left w:w="108" w:type="dxa"/>
              <w:bottom w:w="0" w:type="dxa"/>
              <w:right w:w="108" w:type="dxa"/>
            </w:tcMar>
          </w:tcPr>
          <w:p w14:paraId="1E9FE5C3" w14:textId="5C04C008" w:rsidR="009708F1" w:rsidRDefault="000859F3" w:rsidP="003A522F">
            <w:pPr>
              <w:pStyle w:val="TTableText"/>
            </w:pPr>
            <w:r>
              <w:t>Yes</w:t>
            </w:r>
          </w:p>
        </w:tc>
        <w:tc>
          <w:tcPr>
            <w:tcW w:w="1276" w:type="dxa"/>
            <w:tcMar>
              <w:top w:w="0" w:type="dxa"/>
              <w:left w:w="108" w:type="dxa"/>
              <w:bottom w:w="0" w:type="dxa"/>
              <w:right w:w="108" w:type="dxa"/>
            </w:tcMar>
          </w:tcPr>
          <w:p w14:paraId="773E1F43" w14:textId="2B7B84FA" w:rsidR="009708F1" w:rsidRDefault="000859F3" w:rsidP="003A522F">
            <w:pPr>
              <w:pStyle w:val="TTableText"/>
            </w:pPr>
            <w:r>
              <w:t>Yes</w:t>
            </w:r>
          </w:p>
        </w:tc>
        <w:tc>
          <w:tcPr>
            <w:tcW w:w="1559" w:type="dxa"/>
            <w:tcMar>
              <w:top w:w="0" w:type="dxa"/>
              <w:left w:w="108" w:type="dxa"/>
              <w:bottom w:w="0" w:type="dxa"/>
              <w:right w:w="108" w:type="dxa"/>
            </w:tcMar>
          </w:tcPr>
          <w:p w14:paraId="25423ABD" w14:textId="2577C522" w:rsidR="009708F1" w:rsidRDefault="000859F3" w:rsidP="003A522F">
            <w:pPr>
              <w:pStyle w:val="TTableText"/>
            </w:pPr>
            <w:r>
              <w:t>Yes</w:t>
            </w:r>
          </w:p>
        </w:tc>
      </w:tr>
      <w:tr w:rsidR="009708F1" w14:paraId="1FC905F3" w14:textId="77777777" w:rsidTr="003A522F">
        <w:trPr>
          <w:trHeight w:val="376"/>
        </w:trPr>
        <w:tc>
          <w:tcPr>
            <w:tcW w:w="3828" w:type="dxa"/>
            <w:tcMar>
              <w:top w:w="0" w:type="dxa"/>
              <w:left w:w="108" w:type="dxa"/>
              <w:bottom w:w="0" w:type="dxa"/>
              <w:right w:w="108" w:type="dxa"/>
            </w:tcMar>
          </w:tcPr>
          <w:p w14:paraId="37E84044" w14:textId="59BE8F59" w:rsidR="009708F1" w:rsidDel="00937F78" w:rsidRDefault="005F3A06" w:rsidP="003A522F">
            <w:pPr>
              <w:pStyle w:val="TTableText"/>
            </w:pPr>
            <w:r>
              <w:t>Section 44 (Foreign fishing boats that are exclusively Faroe Islands-regulated)</w:t>
            </w:r>
          </w:p>
        </w:tc>
        <w:tc>
          <w:tcPr>
            <w:tcW w:w="1134" w:type="dxa"/>
            <w:tcMar>
              <w:top w:w="0" w:type="dxa"/>
              <w:left w:w="108" w:type="dxa"/>
              <w:bottom w:w="0" w:type="dxa"/>
              <w:right w:w="108" w:type="dxa"/>
            </w:tcMar>
          </w:tcPr>
          <w:p w14:paraId="63F63CC1" w14:textId="75F5F6BC" w:rsidR="009708F1" w:rsidRDefault="005F3A06" w:rsidP="003A522F">
            <w:pPr>
              <w:pStyle w:val="TTableText"/>
            </w:pPr>
            <w:r>
              <w:t>Yes</w:t>
            </w:r>
          </w:p>
        </w:tc>
        <w:tc>
          <w:tcPr>
            <w:tcW w:w="1275" w:type="dxa"/>
            <w:tcMar>
              <w:top w:w="0" w:type="dxa"/>
              <w:left w:w="108" w:type="dxa"/>
              <w:bottom w:w="0" w:type="dxa"/>
              <w:right w:w="108" w:type="dxa"/>
            </w:tcMar>
          </w:tcPr>
          <w:p w14:paraId="78859FF6" w14:textId="47792766" w:rsidR="009708F1" w:rsidRDefault="005F3A06" w:rsidP="003A522F">
            <w:pPr>
              <w:pStyle w:val="TTableText"/>
            </w:pPr>
            <w:r>
              <w:t>Yes</w:t>
            </w:r>
          </w:p>
        </w:tc>
        <w:tc>
          <w:tcPr>
            <w:tcW w:w="1276" w:type="dxa"/>
            <w:tcMar>
              <w:top w:w="0" w:type="dxa"/>
              <w:left w:w="108" w:type="dxa"/>
              <w:bottom w:w="0" w:type="dxa"/>
              <w:right w:w="108" w:type="dxa"/>
            </w:tcMar>
          </w:tcPr>
          <w:p w14:paraId="39569721" w14:textId="6FFFB538" w:rsidR="009708F1" w:rsidRDefault="005F3A06" w:rsidP="003A522F">
            <w:pPr>
              <w:pStyle w:val="TTableText"/>
            </w:pPr>
            <w:r>
              <w:t>Yes</w:t>
            </w:r>
          </w:p>
        </w:tc>
        <w:tc>
          <w:tcPr>
            <w:tcW w:w="1559" w:type="dxa"/>
            <w:tcMar>
              <w:top w:w="0" w:type="dxa"/>
              <w:left w:w="108" w:type="dxa"/>
              <w:bottom w:w="0" w:type="dxa"/>
              <w:right w:w="108" w:type="dxa"/>
            </w:tcMar>
          </w:tcPr>
          <w:p w14:paraId="49F0A315" w14:textId="4036CF59" w:rsidR="009708F1" w:rsidRDefault="005F3A06" w:rsidP="003A522F">
            <w:pPr>
              <w:pStyle w:val="TTableText"/>
            </w:pPr>
            <w:r>
              <w:t>Yes</w:t>
            </w:r>
          </w:p>
        </w:tc>
      </w:tr>
      <w:tr w:rsidR="009708F1" w14:paraId="086B6FAD" w14:textId="423E0AA5" w:rsidTr="003A522F">
        <w:trPr>
          <w:trHeight w:val="376"/>
        </w:trPr>
        <w:tc>
          <w:tcPr>
            <w:tcW w:w="3828" w:type="dxa"/>
            <w:tcMar>
              <w:top w:w="0" w:type="dxa"/>
              <w:left w:w="108" w:type="dxa"/>
              <w:bottom w:w="0" w:type="dxa"/>
              <w:right w:w="108" w:type="dxa"/>
            </w:tcMar>
            <w:hideMark/>
          </w:tcPr>
          <w:p w14:paraId="328588E7" w14:textId="0B8AA9E4" w:rsidR="009708F1" w:rsidRDefault="009708F1" w:rsidP="003A522F">
            <w:pPr>
              <w:pStyle w:val="TTableText"/>
            </w:pPr>
            <w:r>
              <w:t xml:space="preserve">Sections </w:t>
            </w:r>
            <w:r w:rsidR="005F3A06">
              <w:t>45-46</w:t>
            </w:r>
            <w:r>
              <w:t xml:space="preserve"> (Legislative competence of Senedd Cymru)</w:t>
            </w:r>
          </w:p>
        </w:tc>
        <w:tc>
          <w:tcPr>
            <w:tcW w:w="1134" w:type="dxa"/>
            <w:tcMar>
              <w:top w:w="0" w:type="dxa"/>
              <w:left w:w="108" w:type="dxa"/>
              <w:bottom w:w="0" w:type="dxa"/>
              <w:right w:w="108" w:type="dxa"/>
            </w:tcMar>
            <w:hideMark/>
          </w:tcPr>
          <w:p w14:paraId="47E1D784" w14:textId="6A26F0B2" w:rsidR="009708F1" w:rsidRDefault="009708F1" w:rsidP="003A522F">
            <w:pPr>
              <w:pStyle w:val="TTableText"/>
            </w:pPr>
            <w:r>
              <w:t>No</w:t>
            </w:r>
          </w:p>
        </w:tc>
        <w:tc>
          <w:tcPr>
            <w:tcW w:w="1275" w:type="dxa"/>
            <w:tcMar>
              <w:top w:w="0" w:type="dxa"/>
              <w:left w:w="108" w:type="dxa"/>
              <w:bottom w:w="0" w:type="dxa"/>
              <w:right w:w="108" w:type="dxa"/>
            </w:tcMar>
            <w:hideMark/>
          </w:tcPr>
          <w:p w14:paraId="3E15B560" w14:textId="03244ADC" w:rsidR="009708F1" w:rsidRDefault="009708F1" w:rsidP="003A522F">
            <w:pPr>
              <w:pStyle w:val="TTableText"/>
            </w:pPr>
            <w:r>
              <w:t>Yes</w:t>
            </w:r>
          </w:p>
        </w:tc>
        <w:tc>
          <w:tcPr>
            <w:tcW w:w="1276" w:type="dxa"/>
            <w:tcMar>
              <w:top w:w="0" w:type="dxa"/>
              <w:left w:w="108" w:type="dxa"/>
              <w:bottom w:w="0" w:type="dxa"/>
              <w:right w:w="108" w:type="dxa"/>
            </w:tcMar>
            <w:hideMark/>
          </w:tcPr>
          <w:p w14:paraId="61DBF638" w14:textId="3AA84E8E" w:rsidR="009708F1" w:rsidRDefault="009708F1" w:rsidP="003A522F">
            <w:pPr>
              <w:pStyle w:val="TTableText"/>
            </w:pPr>
            <w:r>
              <w:t>No</w:t>
            </w:r>
          </w:p>
        </w:tc>
        <w:tc>
          <w:tcPr>
            <w:tcW w:w="1559" w:type="dxa"/>
            <w:tcMar>
              <w:top w:w="0" w:type="dxa"/>
              <w:left w:w="108" w:type="dxa"/>
              <w:bottom w:w="0" w:type="dxa"/>
              <w:right w:w="108" w:type="dxa"/>
            </w:tcMar>
            <w:hideMark/>
          </w:tcPr>
          <w:p w14:paraId="4E81B416" w14:textId="0AD0AF01" w:rsidR="009708F1" w:rsidRDefault="009708F1" w:rsidP="003A522F">
            <w:pPr>
              <w:pStyle w:val="TTableText"/>
            </w:pPr>
            <w:r>
              <w:t>No</w:t>
            </w:r>
          </w:p>
        </w:tc>
      </w:tr>
      <w:tr w:rsidR="005F3A06" w14:paraId="205F2EF4" w14:textId="77777777" w:rsidTr="003A522F">
        <w:trPr>
          <w:trHeight w:val="376"/>
        </w:trPr>
        <w:tc>
          <w:tcPr>
            <w:tcW w:w="3828" w:type="dxa"/>
            <w:tcMar>
              <w:top w:w="0" w:type="dxa"/>
              <w:left w:w="108" w:type="dxa"/>
              <w:bottom w:w="0" w:type="dxa"/>
              <w:right w:w="108" w:type="dxa"/>
            </w:tcMar>
          </w:tcPr>
          <w:p w14:paraId="392D9437" w14:textId="623281B5" w:rsidR="005F3A06" w:rsidRDefault="005F3A06" w:rsidP="003A522F">
            <w:pPr>
              <w:pStyle w:val="TTableText"/>
            </w:pPr>
            <w:r>
              <w:t>Section 47 (Conservation of seals)</w:t>
            </w:r>
          </w:p>
        </w:tc>
        <w:tc>
          <w:tcPr>
            <w:tcW w:w="1134" w:type="dxa"/>
            <w:tcMar>
              <w:top w:w="0" w:type="dxa"/>
              <w:left w:w="108" w:type="dxa"/>
              <w:bottom w:w="0" w:type="dxa"/>
              <w:right w:w="108" w:type="dxa"/>
            </w:tcMar>
          </w:tcPr>
          <w:p w14:paraId="249BDE38" w14:textId="2043BB39" w:rsidR="005F3A06" w:rsidRDefault="005F3A06" w:rsidP="003A522F">
            <w:pPr>
              <w:pStyle w:val="TTableText"/>
            </w:pPr>
            <w:r>
              <w:t>Yes</w:t>
            </w:r>
          </w:p>
        </w:tc>
        <w:tc>
          <w:tcPr>
            <w:tcW w:w="1275" w:type="dxa"/>
            <w:tcMar>
              <w:top w:w="0" w:type="dxa"/>
              <w:left w:w="108" w:type="dxa"/>
              <w:bottom w:w="0" w:type="dxa"/>
              <w:right w:w="108" w:type="dxa"/>
            </w:tcMar>
          </w:tcPr>
          <w:p w14:paraId="0AA8D4D3" w14:textId="1DB078C6" w:rsidR="005F3A06" w:rsidRDefault="005F3A06" w:rsidP="003A522F">
            <w:pPr>
              <w:pStyle w:val="TTableText"/>
            </w:pPr>
            <w:r>
              <w:t>Yes</w:t>
            </w:r>
          </w:p>
        </w:tc>
        <w:tc>
          <w:tcPr>
            <w:tcW w:w="1276" w:type="dxa"/>
            <w:tcMar>
              <w:top w:w="0" w:type="dxa"/>
              <w:left w:w="108" w:type="dxa"/>
              <w:bottom w:w="0" w:type="dxa"/>
              <w:right w:w="108" w:type="dxa"/>
            </w:tcMar>
          </w:tcPr>
          <w:p w14:paraId="09F96B43" w14:textId="28121448" w:rsidR="005F3A06" w:rsidRDefault="005F3A06" w:rsidP="003A522F">
            <w:pPr>
              <w:pStyle w:val="TTableText"/>
            </w:pPr>
            <w:r>
              <w:t>No</w:t>
            </w:r>
          </w:p>
        </w:tc>
        <w:tc>
          <w:tcPr>
            <w:tcW w:w="1559" w:type="dxa"/>
            <w:tcMar>
              <w:top w:w="0" w:type="dxa"/>
              <w:left w:w="108" w:type="dxa"/>
              <w:bottom w:w="0" w:type="dxa"/>
              <w:right w:w="108" w:type="dxa"/>
            </w:tcMar>
          </w:tcPr>
          <w:p w14:paraId="40949D31" w14:textId="097A33B4" w:rsidR="005F3A06" w:rsidRDefault="005F3A06" w:rsidP="003A522F">
            <w:pPr>
              <w:pStyle w:val="TTableText"/>
            </w:pPr>
            <w:r>
              <w:t>Yes</w:t>
            </w:r>
          </w:p>
        </w:tc>
      </w:tr>
      <w:tr w:rsidR="009708F1" w14:paraId="723C4972" w14:textId="574C7A2F" w:rsidTr="003A522F">
        <w:trPr>
          <w:trHeight w:val="376"/>
        </w:trPr>
        <w:tc>
          <w:tcPr>
            <w:tcW w:w="3828" w:type="dxa"/>
            <w:tcMar>
              <w:top w:w="0" w:type="dxa"/>
              <w:left w:w="108" w:type="dxa"/>
              <w:bottom w:w="0" w:type="dxa"/>
              <w:right w:w="108" w:type="dxa"/>
            </w:tcMar>
          </w:tcPr>
          <w:p w14:paraId="6A77925B" w14:textId="74CE037B" w:rsidR="009708F1" w:rsidRDefault="005F3A06" w:rsidP="003A522F">
            <w:pPr>
              <w:pStyle w:val="TTableText"/>
            </w:pPr>
            <w:r>
              <w:t xml:space="preserve">Section 48 </w:t>
            </w:r>
            <w:r w:rsidR="009708F1">
              <w:t>(Amendments to the Marine &amp; Coastal Access Act 2009</w:t>
            </w:r>
            <w:r>
              <w:t>)</w:t>
            </w:r>
          </w:p>
        </w:tc>
        <w:tc>
          <w:tcPr>
            <w:tcW w:w="1134" w:type="dxa"/>
            <w:tcMar>
              <w:top w:w="0" w:type="dxa"/>
              <w:left w:w="108" w:type="dxa"/>
              <w:bottom w:w="0" w:type="dxa"/>
              <w:right w:w="108" w:type="dxa"/>
            </w:tcMar>
          </w:tcPr>
          <w:p w14:paraId="0836A15A" w14:textId="558B7CFB" w:rsidR="009708F1" w:rsidRDefault="009708F1" w:rsidP="003A522F">
            <w:pPr>
              <w:pStyle w:val="TTableText"/>
            </w:pPr>
            <w:r>
              <w:t>Yes</w:t>
            </w:r>
          </w:p>
        </w:tc>
        <w:tc>
          <w:tcPr>
            <w:tcW w:w="1275" w:type="dxa"/>
            <w:tcMar>
              <w:top w:w="0" w:type="dxa"/>
              <w:left w:w="108" w:type="dxa"/>
              <w:bottom w:w="0" w:type="dxa"/>
              <w:right w:w="108" w:type="dxa"/>
            </w:tcMar>
          </w:tcPr>
          <w:p w14:paraId="32D8A993" w14:textId="272DE00A" w:rsidR="009708F1" w:rsidRDefault="009708F1" w:rsidP="003A522F">
            <w:pPr>
              <w:pStyle w:val="TTableText"/>
            </w:pPr>
            <w:r>
              <w:t>Yes</w:t>
            </w:r>
          </w:p>
        </w:tc>
        <w:tc>
          <w:tcPr>
            <w:tcW w:w="1276" w:type="dxa"/>
            <w:tcMar>
              <w:top w:w="0" w:type="dxa"/>
              <w:left w:w="108" w:type="dxa"/>
              <w:bottom w:w="0" w:type="dxa"/>
              <w:right w:w="108" w:type="dxa"/>
            </w:tcMar>
          </w:tcPr>
          <w:p w14:paraId="3CEE48DD" w14:textId="4CC5E41E" w:rsidR="009708F1" w:rsidRDefault="009708F1" w:rsidP="003A522F">
            <w:pPr>
              <w:pStyle w:val="TTableText"/>
            </w:pPr>
            <w:r>
              <w:t>Yes</w:t>
            </w:r>
          </w:p>
        </w:tc>
        <w:tc>
          <w:tcPr>
            <w:tcW w:w="1559" w:type="dxa"/>
            <w:tcMar>
              <w:top w:w="0" w:type="dxa"/>
              <w:left w:w="108" w:type="dxa"/>
              <w:bottom w:w="0" w:type="dxa"/>
              <w:right w:w="108" w:type="dxa"/>
            </w:tcMar>
          </w:tcPr>
          <w:p w14:paraId="1C6E25AC" w14:textId="028A45B2" w:rsidR="009708F1" w:rsidRDefault="009708F1" w:rsidP="003A522F">
            <w:pPr>
              <w:pStyle w:val="TTableText"/>
            </w:pPr>
            <w:r>
              <w:t>No</w:t>
            </w:r>
          </w:p>
        </w:tc>
      </w:tr>
      <w:tr w:rsidR="009708F1" w14:paraId="077BCBB1" w14:textId="548EA117" w:rsidTr="003A522F">
        <w:trPr>
          <w:trHeight w:val="376"/>
        </w:trPr>
        <w:tc>
          <w:tcPr>
            <w:tcW w:w="3828" w:type="dxa"/>
            <w:tcMar>
              <w:top w:w="0" w:type="dxa"/>
              <w:left w:w="108" w:type="dxa"/>
              <w:bottom w:w="0" w:type="dxa"/>
              <w:right w:w="108" w:type="dxa"/>
            </w:tcMar>
            <w:hideMark/>
          </w:tcPr>
          <w:p w14:paraId="1CA7EA1C" w14:textId="291C1BB4" w:rsidR="009708F1" w:rsidRDefault="005F3A06" w:rsidP="003A522F">
            <w:pPr>
              <w:pStyle w:val="TTableText"/>
            </w:pPr>
            <w:r>
              <w:t xml:space="preserve">Section 49 </w:t>
            </w:r>
            <w:r w:rsidR="009708F1">
              <w:t>(Retained direct EU legislation: minor consequential amendments):</w:t>
            </w:r>
          </w:p>
        </w:tc>
        <w:tc>
          <w:tcPr>
            <w:tcW w:w="1134" w:type="dxa"/>
            <w:tcMar>
              <w:top w:w="0" w:type="dxa"/>
              <w:left w:w="108" w:type="dxa"/>
              <w:bottom w:w="0" w:type="dxa"/>
              <w:right w:w="108" w:type="dxa"/>
            </w:tcMar>
            <w:hideMark/>
          </w:tcPr>
          <w:p w14:paraId="70CCF8BB" w14:textId="2CC65D36" w:rsidR="009708F1" w:rsidRDefault="009708F1" w:rsidP="003A522F">
            <w:pPr>
              <w:pStyle w:val="TTableText"/>
            </w:pPr>
            <w:r>
              <w:t>Yes</w:t>
            </w:r>
          </w:p>
        </w:tc>
        <w:tc>
          <w:tcPr>
            <w:tcW w:w="1275" w:type="dxa"/>
            <w:tcMar>
              <w:top w:w="0" w:type="dxa"/>
              <w:left w:w="108" w:type="dxa"/>
              <w:bottom w:w="0" w:type="dxa"/>
              <w:right w:w="108" w:type="dxa"/>
            </w:tcMar>
            <w:hideMark/>
          </w:tcPr>
          <w:p w14:paraId="026EFF7F" w14:textId="0AAE6EC4" w:rsidR="009708F1" w:rsidRDefault="009708F1" w:rsidP="003A522F">
            <w:pPr>
              <w:pStyle w:val="TTableText"/>
            </w:pPr>
            <w:r>
              <w:t>Yes</w:t>
            </w:r>
          </w:p>
        </w:tc>
        <w:tc>
          <w:tcPr>
            <w:tcW w:w="1276" w:type="dxa"/>
            <w:tcMar>
              <w:top w:w="0" w:type="dxa"/>
              <w:left w:w="108" w:type="dxa"/>
              <w:bottom w:w="0" w:type="dxa"/>
              <w:right w:w="108" w:type="dxa"/>
            </w:tcMar>
            <w:hideMark/>
          </w:tcPr>
          <w:p w14:paraId="774C4B6E" w14:textId="750F03D4" w:rsidR="009708F1" w:rsidRDefault="009708F1" w:rsidP="003A522F">
            <w:pPr>
              <w:pStyle w:val="TTableText"/>
            </w:pPr>
            <w:r>
              <w:t>Yes</w:t>
            </w:r>
          </w:p>
        </w:tc>
        <w:tc>
          <w:tcPr>
            <w:tcW w:w="1559" w:type="dxa"/>
            <w:tcMar>
              <w:top w:w="0" w:type="dxa"/>
              <w:left w:w="108" w:type="dxa"/>
              <w:bottom w:w="0" w:type="dxa"/>
              <w:right w:w="108" w:type="dxa"/>
            </w:tcMar>
            <w:hideMark/>
          </w:tcPr>
          <w:p w14:paraId="44F69FD1" w14:textId="57894544" w:rsidR="009708F1" w:rsidRDefault="009708F1" w:rsidP="003A522F">
            <w:pPr>
              <w:pStyle w:val="TTableText"/>
            </w:pPr>
            <w:r>
              <w:t>Yes</w:t>
            </w:r>
          </w:p>
        </w:tc>
      </w:tr>
      <w:tr w:rsidR="009708F1" w14:paraId="6B57D4FC" w14:textId="6ACC5CAC" w:rsidTr="003A522F">
        <w:trPr>
          <w:trHeight w:val="376"/>
        </w:trPr>
        <w:tc>
          <w:tcPr>
            <w:tcW w:w="3828" w:type="dxa"/>
            <w:tcMar>
              <w:top w:w="0" w:type="dxa"/>
              <w:left w:w="108" w:type="dxa"/>
              <w:bottom w:w="0" w:type="dxa"/>
              <w:right w:w="108" w:type="dxa"/>
            </w:tcMar>
            <w:hideMark/>
          </w:tcPr>
          <w:p w14:paraId="3341F628" w14:textId="088460CC" w:rsidR="009708F1" w:rsidRDefault="005F3A06" w:rsidP="003A522F">
            <w:pPr>
              <w:pStyle w:val="TTableText"/>
            </w:pPr>
            <w:r>
              <w:t>Sections 50-55</w:t>
            </w:r>
            <w:r w:rsidR="009708F1">
              <w:t xml:space="preserve"> (Final provisions)</w:t>
            </w:r>
          </w:p>
        </w:tc>
        <w:tc>
          <w:tcPr>
            <w:tcW w:w="1134" w:type="dxa"/>
            <w:tcMar>
              <w:top w:w="0" w:type="dxa"/>
              <w:left w:w="108" w:type="dxa"/>
              <w:bottom w:w="0" w:type="dxa"/>
              <w:right w:w="108" w:type="dxa"/>
            </w:tcMar>
            <w:hideMark/>
          </w:tcPr>
          <w:p w14:paraId="048D207F" w14:textId="7858FDDB" w:rsidR="009708F1" w:rsidRDefault="009708F1" w:rsidP="003A522F">
            <w:pPr>
              <w:pStyle w:val="TTableText"/>
            </w:pPr>
            <w:r>
              <w:t>Yes</w:t>
            </w:r>
          </w:p>
        </w:tc>
        <w:tc>
          <w:tcPr>
            <w:tcW w:w="1275" w:type="dxa"/>
            <w:tcMar>
              <w:top w:w="0" w:type="dxa"/>
              <w:left w:w="108" w:type="dxa"/>
              <w:bottom w:w="0" w:type="dxa"/>
              <w:right w:w="108" w:type="dxa"/>
            </w:tcMar>
            <w:hideMark/>
          </w:tcPr>
          <w:p w14:paraId="352451F3" w14:textId="3A1B0C6B" w:rsidR="009708F1" w:rsidRDefault="009708F1" w:rsidP="003A522F">
            <w:pPr>
              <w:pStyle w:val="TTableText"/>
            </w:pPr>
            <w:r>
              <w:t>Yes</w:t>
            </w:r>
          </w:p>
        </w:tc>
        <w:tc>
          <w:tcPr>
            <w:tcW w:w="1276" w:type="dxa"/>
            <w:tcMar>
              <w:top w:w="0" w:type="dxa"/>
              <w:left w:w="108" w:type="dxa"/>
              <w:bottom w:w="0" w:type="dxa"/>
              <w:right w:w="108" w:type="dxa"/>
            </w:tcMar>
            <w:hideMark/>
          </w:tcPr>
          <w:p w14:paraId="4D689864" w14:textId="4A72B078" w:rsidR="009708F1" w:rsidRDefault="009708F1" w:rsidP="003A522F">
            <w:pPr>
              <w:pStyle w:val="TTableText"/>
            </w:pPr>
            <w:r>
              <w:t>Yes</w:t>
            </w:r>
          </w:p>
        </w:tc>
        <w:tc>
          <w:tcPr>
            <w:tcW w:w="1559" w:type="dxa"/>
            <w:tcMar>
              <w:top w:w="0" w:type="dxa"/>
              <w:left w:w="108" w:type="dxa"/>
              <w:bottom w:w="0" w:type="dxa"/>
              <w:right w:w="108" w:type="dxa"/>
            </w:tcMar>
            <w:hideMark/>
          </w:tcPr>
          <w:p w14:paraId="40AB0840" w14:textId="787AEA09" w:rsidR="009708F1" w:rsidRDefault="009708F1" w:rsidP="003A522F">
            <w:pPr>
              <w:pStyle w:val="TTableText"/>
            </w:pPr>
            <w:r>
              <w:t>Yes</w:t>
            </w:r>
          </w:p>
        </w:tc>
      </w:tr>
      <w:tr w:rsidR="009708F1" w14:paraId="6C034A29" w14:textId="17BBA45B" w:rsidTr="003A522F">
        <w:trPr>
          <w:trHeight w:val="376"/>
        </w:trPr>
        <w:tc>
          <w:tcPr>
            <w:tcW w:w="3828" w:type="dxa"/>
            <w:tcMar>
              <w:top w:w="0" w:type="dxa"/>
              <w:left w:w="108" w:type="dxa"/>
              <w:bottom w:w="0" w:type="dxa"/>
              <w:right w:w="108" w:type="dxa"/>
            </w:tcMar>
            <w:hideMark/>
          </w:tcPr>
          <w:p w14:paraId="2392AEA6" w14:textId="19BF5003" w:rsidR="009708F1" w:rsidRDefault="009708F1" w:rsidP="003A522F">
            <w:pPr>
              <w:pStyle w:val="TTableText"/>
            </w:pPr>
            <w:r>
              <w:t>Schedule 1 (Fisheries statements and management plans)</w:t>
            </w:r>
          </w:p>
        </w:tc>
        <w:tc>
          <w:tcPr>
            <w:tcW w:w="1134" w:type="dxa"/>
            <w:tcMar>
              <w:top w:w="0" w:type="dxa"/>
              <w:left w:w="108" w:type="dxa"/>
              <w:bottom w:w="0" w:type="dxa"/>
              <w:right w:w="108" w:type="dxa"/>
            </w:tcMar>
            <w:hideMark/>
          </w:tcPr>
          <w:p w14:paraId="4D42EDBF" w14:textId="077A0E5C" w:rsidR="009708F1" w:rsidRDefault="009708F1" w:rsidP="003A522F">
            <w:pPr>
              <w:pStyle w:val="TTableText"/>
            </w:pPr>
            <w:r>
              <w:t>Yes</w:t>
            </w:r>
          </w:p>
        </w:tc>
        <w:tc>
          <w:tcPr>
            <w:tcW w:w="1275" w:type="dxa"/>
            <w:tcMar>
              <w:top w:w="0" w:type="dxa"/>
              <w:left w:w="108" w:type="dxa"/>
              <w:bottom w:w="0" w:type="dxa"/>
              <w:right w:w="108" w:type="dxa"/>
            </w:tcMar>
            <w:hideMark/>
          </w:tcPr>
          <w:p w14:paraId="1BA79141" w14:textId="5135DE25" w:rsidR="009708F1" w:rsidRDefault="009708F1" w:rsidP="003A522F">
            <w:pPr>
              <w:pStyle w:val="TTableText"/>
            </w:pPr>
            <w:r>
              <w:t>Yes</w:t>
            </w:r>
          </w:p>
        </w:tc>
        <w:tc>
          <w:tcPr>
            <w:tcW w:w="1276" w:type="dxa"/>
            <w:tcMar>
              <w:top w:w="0" w:type="dxa"/>
              <w:left w:w="108" w:type="dxa"/>
              <w:bottom w:w="0" w:type="dxa"/>
              <w:right w:w="108" w:type="dxa"/>
            </w:tcMar>
            <w:hideMark/>
          </w:tcPr>
          <w:p w14:paraId="067C2E6D" w14:textId="58B8BB03" w:rsidR="009708F1" w:rsidRDefault="009708F1" w:rsidP="003A522F">
            <w:pPr>
              <w:pStyle w:val="TTableText"/>
            </w:pPr>
            <w:r>
              <w:t>Yes</w:t>
            </w:r>
          </w:p>
        </w:tc>
        <w:tc>
          <w:tcPr>
            <w:tcW w:w="1559" w:type="dxa"/>
            <w:tcMar>
              <w:top w:w="0" w:type="dxa"/>
              <w:left w:w="108" w:type="dxa"/>
              <w:bottom w:w="0" w:type="dxa"/>
              <w:right w:w="108" w:type="dxa"/>
            </w:tcMar>
            <w:hideMark/>
          </w:tcPr>
          <w:p w14:paraId="650DCDD5" w14:textId="7BA2C5E2" w:rsidR="009708F1" w:rsidRDefault="009708F1" w:rsidP="003A522F">
            <w:pPr>
              <w:pStyle w:val="TTableText"/>
            </w:pPr>
            <w:r>
              <w:t>Yes</w:t>
            </w:r>
          </w:p>
        </w:tc>
      </w:tr>
      <w:tr w:rsidR="009708F1" w14:paraId="0270C46B" w14:textId="354D316E" w:rsidTr="003A522F">
        <w:trPr>
          <w:trHeight w:val="376"/>
        </w:trPr>
        <w:tc>
          <w:tcPr>
            <w:tcW w:w="3828" w:type="dxa"/>
            <w:tcMar>
              <w:top w:w="0" w:type="dxa"/>
              <w:left w:w="108" w:type="dxa"/>
              <w:bottom w:w="0" w:type="dxa"/>
              <w:right w:w="108" w:type="dxa"/>
            </w:tcMar>
            <w:hideMark/>
          </w:tcPr>
          <w:p w14:paraId="5540FF9A" w14:textId="5FA0944B" w:rsidR="009708F1" w:rsidRDefault="009708F1" w:rsidP="003A522F">
            <w:pPr>
              <w:pStyle w:val="TTableText"/>
            </w:pPr>
            <w:r>
              <w:lastRenderedPageBreak/>
              <w:t>Schedule 2 (Regulation of foreign fishing boats)</w:t>
            </w:r>
          </w:p>
        </w:tc>
        <w:tc>
          <w:tcPr>
            <w:tcW w:w="1134" w:type="dxa"/>
            <w:tcMar>
              <w:top w:w="0" w:type="dxa"/>
              <w:left w:w="108" w:type="dxa"/>
              <w:bottom w:w="0" w:type="dxa"/>
              <w:right w:w="108" w:type="dxa"/>
            </w:tcMar>
            <w:hideMark/>
          </w:tcPr>
          <w:p w14:paraId="399AA8C3" w14:textId="17390E25" w:rsidR="009708F1" w:rsidRDefault="009708F1" w:rsidP="003A522F">
            <w:pPr>
              <w:pStyle w:val="TTableText"/>
            </w:pPr>
            <w:r>
              <w:t>Yes</w:t>
            </w:r>
          </w:p>
        </w:tc>
        <w:tc>
          <w:tcPr>
            <w:tcW w:w="1275" w:type="dxa"/>
            <w:tcMar>
              <w:top w:w="0" w:type="dxa"/>
              <w:left w:w="108" w:type="dxa"/>
              <w:bottom w:w="0" w:type="dxa"/>
              <w:right w:w="108" w:type="dxa"/>
            </w:tcMar>
            <w:hideMark/>
          </w:tcPr>
          <w:p w14:paraId="7D49174E" w14:textId="76CFA2E1" w:rsidR="009708F1" w:rsidRDefault="009708F1" w:rsidP="003A522F">
            <w:pPr>
              <w:pStyle w:val="TTableText"/>
            </w:pPr>
            <w:r>
              <w:t>Yes</w:t>
            </w:r>
          </w:p>
        </w:tc>
        <w:tc>
          <w:tcPr>
            <w:tcW w:w="1276" w:type="dxa"/>
            <w:tcMar>
              <w:top w:w="0" w:type="dxa"/>
              <w:left w:w="108" w:type="dxa"/>
              <w:bottom w:w="0" w:type="dxa"/>
              <w:right w:w="108" w:type="dxa"/>
            </w:tcMar>
            <w:hideMark/>
          </w:tcPr>
          <w:p w14:paraId="780FFCB3" w14:textId="5BC5B54B" w:rsidR="009708F1" w:rsidRDefault="009708F1" w:rsidP="003A522F">
            <w:pPr>
              <w:pStyle w:val="TTableText"/>
            </w:pPr>
            <w:r>
              <w:t>Yes</w:t>
            </w:r>
          </w:p>
        </w:tc>
        <w:tc>
          <w:tcPr>
            <w:tcW w:w="1559" w:type="dxa"/>
            <w:tcMar>
              <w:top w:w="0" w:type="dxa"/>
              <w:left w:w="108" w:type="dxa"/>
              <w:bottom w:w="0" w:type="dxa"/>
              <w:right w:w="108" w:type="dxa"/>
            </w:tcMar>
            <w:hideMark/>
          </w:tcPr>
          <w:p w14:paraId="185E587D" w14:textId="18CB5680" w:rsidR="009708F1" w:rsidRDefault="009708F1" w:rsidP="003A522F">
            <w:pPr>
              <w:pStyle w:val="TTableText"/>
            </w:pPr>
            <w:r>
              <w:t>Yes</w:t>
            </w:r>
          </w:p>
        </w:tc>
      </w:tr>
      <w:tr w:rsidR="009708F1" w14:paraId="2668F0DB" w14:textId="41850F38" w:rsidTr="003A522F">
        <w:trPr>
          <w:trHeight w:val="376"/>
        </w:trPr>
        <w:tc>
          <w:tcPr>
            <w:tcW w:w="3828" w:type="dxa"/>
            <w:tcMar>
              <w:top w:w="0" w:type="dxa"/>
              <w:left w:w="108" w:type="dxa"/>
              <w:bottom w:w="0" w:type="dxa"/>
              <w:right w:w="108" w:type="dxa"/>
            </w:tcMar>
            <w:hideMark/>
          </w:tcPr>
          <w:p w14:paraId="3B2BFA03" w14:textId="35EC1C21" w:rsidR="009708F1" w:rsidRDefault="009708F1" w:rsidP="003A522F">
            <w:pPr>
              <w:pStyle w:val="TTableText"/>
            </w:pPr>
            <w:r>
              <w:t>Schedule 3: (Sea fishing licences: further provision)</w:t>
            </w:r>
          </w:p>
        </w:tc>
        <w:tc>
          <w:tcPr>
            <w:tcW w:w="1134" w:type="dxa"/>
            <w:tcMar>
              <w:top w:w="0" w:type="dxa"/>
              <w:left w:w="108" w:type="dxa"/>
              <w:bottom w:w="0" w:type="dxa"/>
              <w:right w:w="108" w:type="dxa"/>
            </w:tcMar>
            <w:hideMark/>
          </w:tcPr>
          <w:p w14:paraId="21232753" w14:textId="1BF67E2E" w:rsidR="009708F1" w:rsidRDefault="009708F1" w:rsidP="003A522F">
            <w:pPr>
              <w:pStyle w:val="TTableText"/>
            </w:pPr>
            <w:r>
              <w:t>Yes</w:t>
            </w:r>
          </w:p>
        </w:tc>
        <w:tc>
          <w:tcPr>
            <w:tcW w:w="1275" w:type="dxa"/>
            <w:tcMar>
              <w:top w:w="0" w:type="dxa"/>
              <w:left w:w="108" w:type="dxa"/>
              <w:bottom w:w="0" w:type="dxa"/>
              <w:right w:w="108" w:type="dxa"/>
            </w:tcMar>
            <w:hideMark/>
          </w:tcPr>
          <w:p w14:paraId="5CA86AA6" w14:textId="4AFAECFD" w:rsidR="009708F1" w:rsidRDefault="009708F1" w:rsidP="003A522F">
            <w:pPr>
              <w:pStyle w:val="TTableText"/>
            </w:pPr>
            <w:r>
              <w:t>Yes</w:t>
            </w:r>
          </w:p>
        </w:tc>
        <w:tc>
          <w:tcPr>
            <w:tcW w:w="1276" w:type="dxa"/>
            <w:tcMar>
              <w:top w:w="0" w:type="dxa"/>
              <w:left w:w="108" w:type="dxa"/>
              <w:bottom w:w="0" w:type="dxa"/>
              <w:right w:w="108" w:type="dxa"/>
            </w:tcMar>
            <w:hideMark/>
          </w:tcPr>
          <w:p w14:paraId="441057CB" w14:textId="3A022C75" w:rsidR="009708F1" w:rsidRDefault="009708F1" w:rsidP="003A522F">
            <w:pPr>
              <w:pStyle w:val="TTableText"/>
            </w:pPr>
            <w:r>
              <w:t>Yes</w:t>
            </w:r>
          </w:p>
        </w:tc>
        <w:tc>
          <w:tcPr>
            <w:tcW w:w="1559" w:type="dxa"/>
            <w:tcMar>
              <w:top w:w="0" w:type="dxa"/>
              <w:left w:w="108" w:type="dxa"/>
              <w:bottom w:w="0" w:type="dxa"/>
              <w:right w:w="108" w:type="dxa"/>
            </w:tcMar>
            <w:hideMark/>
          </w:tcPr>
          <w:p w14:paraId="4204D964" w14:textId="6E59903F" w:rsidR="009708F1" w:rsidRDefault="009708F1" w:rsidP="003A522F">
            <w:pPr>
              <w:pStyle w:val="TTableText"/>
            </w:pPr>
            <w:r>
              <w:t>Yes</w:t>
            </w:r>
          </w:p>
        </w:tc>
      </w:tr>
      <w:tr w:rsidR="009708F1" w14:paraId="30809C22" w14:textId="105F3131" w:rsidTr="003A522F">
        <w:trPr>
          <w:trHeight w:val="376"/>
        </w:trPr>
        <w:tc>
          <w:tcPr>
            <w:tcW w:w="3828" w:type="dxa"/>
            <w:tcMar>
              <w:top w:w="0" w:type="dxa"/>
              <w:left w:w="108" w:type="dxa"/>
              <w:bottom w:w="0" w:type="dxa"/>
              <w:right w:w="108" w:type="dxa"/>
            </w:tcMar>
            <w:hideMark/>
          </w:tcPr>
          <w:p w14:paraId="22ECC838" w14:textId="3BDD0047" w:rsidR="009708F1" w:rsidRDefault="009708F1" w:rsidP="003A522F">
            <w:pPr>
              <w:pStyle w:val="TTableText"/>
            </w:pPr>
            <w:r>
              <w:t>Schedule 4 (Access and licensing: consequential provisions)</w:t>
            </w:r>
          </w:p>
        </w:tc>
        <w:tc>
          <w:tcPr>
            <w:tcW w:w="1134" w:type="dxa"/>
            <w:tcMar>
              <w:top w:w="0" w:type="dxa"/>
              <w:left w:w="108" w:type="dxa"/>
              <w:bottom w:w="0" w:type="dxa"/>
              <w:right w:w="108" w:type="dxa"/>
            </w:tcMar>
            <w:hideMark/>
          </w:tcPr>
          <w:p w14:paraId="70C9CAD5" w14:textId="15C3E3ED" w:rsidR="009708F1" w:rsidRDefault="009708F1" w:rsidP="003A522F">
            <w:pPr>
              <w:pStyle w:val="TTableText"/>
            </w:pPr>
            <w:r>
              <w:t>Yes</w:t>
            </w:r>
          </w:p>
        </w:tc>
        <w:tc>
          <w:tcPr>
            <w:tcW w:w="1275" w:type="dxa"/>
            <w:tcMar>
              <w:top w:w="0" w:type="dxa"/>
              <w:left w:w="108" w:type="dxa"/>
              <w:bottom w:w="0" w:type="dxa"/>
              <w:right w:w="108" w:type="dxa"/>
            </w:tcMar>
            <w:hideMark/>
          </w:tcPr>
          <w:p w14:paraId="087739F4" w14:textId="3970E9D4" w:rsidR="009708F1" w:rsidRDefault="009708F1" w:rsidP="003A522F">
            <w:pPr>
              <w:pStyle w:val="TTableText"/>
            </w:pPr>
            <w:r>
              <w:t>Yes</w:t>
            </w:r>
          </w:p>
        </w:tc>
        <w:tc>
          <w:tcPr>
            <w:tcW w:w="1276" w:type="dxa"/>
            <w:tcMar>
              <w:top w:w="0" w:type="dxa"/>
              <w:left w:w="108" w:type="dxa"/>
              <w:bottom w:w="0" w:type="dxa"/>
              <w:right w:w="108" w:type="dxa"/>
            </w:tcMar>
            <w:hideMark/>
          </w:tcPr>
          <w:p w14:paraId="60F700C2" w14:textId="66CDB6DE" w:rsidR="009708F1" w:rsidRDefault="009708F1" w:rsidP="003A522F">
            <w:pPr>
              <w:pStyle w:val="TTableText"/>
            </w:pPr>
            <w:r>
              <w:t>Yes</w:t>
            </w:r>
          </w:p>
        </w:tc>
        <w:tc>
          <w:tcPr>
            <w:tcW w:w="1559" w:type="dxa"/>
            <w:tcMar>
              <w:top w:w="0" w:type="dxa"/>
              <w:left w:w="108" w:type="dxa"/>
              <w:bottom w:w="0" w:type="dxa"/>
              <w:right w:w="108" w:type="dxa"/>
            </w:tcMar>
            <w:hideMark/>
          </w:tcPr>
          <w:p w14:paraId="7EE4F860" w14:textId="3555CC27" w:rsidR="009708F1" w:rsidRDefault="009708F1" w:rsidP="003A522F">
            <w:pPr>
              <w:pStyle w:val="TTableText"/>
            </w:pPr>
            <w:r>
              <w:t>Yes</w:t>
            </w:r>
          </w:p>
        </w:tc>
      </w:tr>
      <w:tr w:rsidR="009708F1" w14:paraId="3FC27F31" w14:textId="720C6145" w:rsidTr="003A522F">
        <w:trPr>
          <w:trHeight w:val="376"/>
        </w:trPr>
        <w:tc>
          <w:tcPr>
            <w:tcW w:w="3828" w:type="dxa"/>
            <w:tcMar>
              <w:top w:w="0" w:type="dxa"/>
              <w:left w:w="108" w:type="dxa"/>
              <w:bottom w:w="0" w:type="dxa"/>
              <w:right w:w="108" w:type="dxa"/>
            </w:tcMar>
            <w:hideMark/>
          </w:tcPr>
          <w:p w14:paraId="50F29C64" w14:textId="1A877D81" w:rsidR="009708F1" w:rsidRDefault="009708F1" w:rsidP="003A522F">
            <w:pPr>
              <w:pStyle w:val="TTableText"/>
            </w:pPr>
            <w:r>
              <w:t>Schedule 5 (Sale of Welsh fishing opportunities)</w:t>
            </w:r>
          </w:p>
        </w:tc>
        <w:tc>
          <w:tcPr>
            <w:tcW w:w="1134" w:type="dxa"/>
            <w:tcMar>
              <w:top w:w="0" w:type="dxa"/>
              <w:left w:w="108" w:type="dxa"/>
              <w:bottom w:w="0" w:type="dxa"/>
              <w:right w:w="108" w:type="dxa"/>
            </w:tcMar>
            <w:hideMark/>
          </w:tcPr>
          <w:p w14:paraId="06669295" w14:textId="575D13D8" w:rsidR="009708F1" w:rsidRDefault="009708F1" w:rsidP="003A522F">
            <w:pPr>
              <w:pStyle w:val="TTableText"/>
            </w:pPr>
            <w:r>
              <w:t>No</w:t>
            </w:r>
          </w:p>
        </w:tc>
        <w:tc>
          <w:tcPr>
            <w:tcW w:w="1275" w:type="dxa"/>
            <w:tcMar>
              <w:top w:w="0" w:type="dxa"/>
              <w:left w:w="108" w:type="dxa"/>
              <w:bottom w:w="0" w:type="dxa"/>
              <w:right w:w="108" w:type="dxa"/>
            </w:tcMar>
            <w:hideMark/>
          </w:tcPr>
          <w:p w14:paraId="281200F9" w14:textId="2D07EA57" w:rsidR="009708F1" w:rsidRDefault="009708F1" w:rsidP="003A522F">
            <w:pPr>
              <w:pStyle w:val="TTableText"/>
            </w:pPr>
            <w:r>
              <w:t>Yes</w:t>
            </w:r>
          </w:p>
        </w:tc>
        <w:tc>
          <w:tcPr>
            <w:tcW w:w="1276" w:type="dxa"/>
            <w:tcMar>
              <w:top w:w="0" w:type="dxa"/>
              <w:left w:w="108" w:type="dxa"/>
              <w:bottom w:w="0" w:type="dxa"/>
              <w:right w:w="108" w:type="dxa"/>
            </w:tcMar>
            <w:hideMark/>
          </w:tcPr>
          <w:p w14:paraId="55BC15B1" w14:textId="0F2E11C5" w:rsidR="009708F1" w:rsidRDefault="009708F1" w:rsidP="003A522F">
            <w:pPr>
              <w:pStyle w:val="TTableText"/>
            </w:pPr>
            <w:r>
              <w:t>No</w:t>
            </w:r>
          </w:p>
        </w:tc>
        <w:tc>
          <w:tcPr>
            <w:tcW w:w="1559" w:type="dxa"/>
            <w:tcMar>
              <w:top w:w="0" w:type="dxa"/>
              <w:left w:w="108" w:type="dxa"/>
              <w:bottom w:w="0" w:type="dxa"/>
              <w:right w:w="108" w:type="dxa"/>
            </w:tcMar>
            <w:hideMark/>
          </w:tcPr>
          <w:p w14:paraId="2B98FAD9" w14:textId="59FE0C64" w:rsidR="009708F1" w:rsidRDefault="009708F1" w:rsidP="003A522F">
            <w:pPr>
              <w:pStyle w:val="TTableText"/>
            </w:pPr>
            <w:r>
              <w:t>No</w:t>
            </w:r>
          </w:p>
        </w:tc>
      </w:tr>
      <w:tr w:rsidR="009708F1" w14:paraId="5B836C3D" w14:textId="361A0022" w:rsidTr="003A522F">
        <w:trPr>
          <w:trHeight w:val="376"/>
        </w:trPr>
        <w:tc>
          <w:tcPr>
            <w:tcW w:w="3828" w:type="dxa"/>
            <w:tcMar>
              <w:top w:w="0" w:type="dxa"/>
              <w:left w:w="108" w:type="dxa"/>
              <w:bottom w:w="0" w:type="dxa"/>
              <w:right w:w="108" w:type="dxa"/>
            </w:tcMar>
            <w:hideMark/>
          </w:tcPr>
          <w:p w14:paraId="239657CA" w14:textId="73FCCFEA" w:rsidR="009708F1" w:rsidRDefault="009708F1" w:rsidP="003A522F">
            <w:pPr>
              <w:pStyle w:val="TTableText"/>
            </w:pPr>
            <w:r>
              <w:t>Schedule 6 (Financial assistance: devolved authorities)</w:t>
            </w:r>
          </w:p>
        </w:tc>
        <w:tc>
          <w:tcPr>
            <w:tcW w:w="1134" w:type="dxa"/>
            <w:tcMar>
              <w:top w:w="0" w:type="dxa"/>
              <w:left w:w="108" w:type="dxa"/>
              <w:bottom w:w="0" w:type="dxa"/>
              <w:right w:w="108" w:type="dxa"/>
            </w:tcMar>
            <w:hideMark/>
          </w:tcPr>
          <w:p w14:paraId="59B2A3D1" w14:textId="42E19A21" w:rsidR="009708F1" w:rsidRDefault="009708F1" w:rsidP="003A522F">
            <w:pPr>
              <w:pStyle w:val="TTableText"/>
            </w:pPr>
            <w:r>
              <w:t>Yes</w:t>
            </w:r>
          </w:p>
        </w:tc>
        <w:tc>
          <w:tcPr>
            <w:tcW w:w="1275" w:type="dxa"/>
            <w:tcMar>
              <w:top w:w="0" w:type="dxa"/>
              <w:left w:w="108" w:type="dxa"/>
              <w:bottom w:w="0" w:type="dxa"/>
              <w:right w:w="108" w:type="dxa"/>
            </w:tcMar>
            <w:hideMark/>
          </w:tcPr>
          <w:p w14:paraId="3543750C" w14:textId="0C45E371" w:rsidR="009708F1" w:rsidRDefault="009708F1" w:rsidP="003A522F">
            <w:pPr>
              <w:pStyle w:val="TTableText"/>
            </w:pPr>
            <w:r>
              <w:t>Yes</w:t>
            </w:r>
          </w:p>
        </w:tc>
        <w:tc>
          <w:tcPr>
            <w:tcW w:w="1276" w:type="dxa"/>
            <w:tcMar>
              <w:top w:w="0" w:type="dxa"/>
              <w:left w:w="108" w:type="dxa"/>
              <w:bottom w:w="0" w:type="dxa"/>
              <w:right w:w="108" w:type="dxa"/>
            </w:tcMar>
            <w:hideMark/>
          </w:tcPr>
          <w:p w14:paraId="77EE2B51" w14:textId="73FF7ADC" w:rsidR="009708F1" w:rsidRDefault="009708F1" w:rsidP="003A522F">
            <w:pPr>
              <w:pStyle w:val="TTableText"/>
            </w:pPr>
            <w:r>
              <w:t>Yes</w:t>
            </w:r>
          </w:p>
        </w:tc>
        <w:tc>
          <w:tcPr>
            <w:tcW w:w="1559" w:type="dxa"/>
            <w:tcMar>
              <w:top w:w="0" w:type="dxa"/>
              <w:left w:w="108" w:type="dxa"/>
              <w:bottom w:w="0" w:type="dxa"/>
              <w:right w:w="108" w:type="dxa"/>
            </w:tcMar>
            <w:hideMark/>
          </w:tcPr>
          <w:p w14:paraId="0700BA17" w14:textId="0032ADEF" w:rsidR="009708F1" w:rsidRDefault="009708F1" w:rsidP="003A522F">
            <w:pPr>
              <w:pStyle w:val="TTableText"/>
            </w:pPr>
            <w:r>
              <w:t>Yes</w:t>
            </w:r>
          </w:p>
        </w:tc>
      </w:tr>
      <w:tr w:rsidR="009708F1" w14:paraId="3F799A70" w14:textId="21ABC98D" w:rsidTr="003A522F">
        <w:trPr>
          <w:trHeight w:val="376"/>
        </w:trPr>
        <w:tc>
          <w:tcPr>
            <w:tcW w:w="3828" w:type="dxa"/>
            <w:tcMar>
              <w:top w:w="0" w:type="dxa"/>
              <w:left w:w="108" w:type="dxa"/>
              <w:bottom w:w="0" w:type="dxa"/>
              <w:right w:w="108" w:type="dxa"/>
            </w:tcMar>
            <w:hideMark/>
          </w:tcPr>
          <w:p w14:paraId="5BDC4B15" w14:textId="44401262" w:rsidR="009708F1" w:rsidRDefault="009708F1" w:rsidP="003A522F">
            <w:pPr>
              <w:pStyle w:val="TTableText"/>
            </w:pPr>
            <w:r>
              <w:t xml:space="preserve">Schedule 7 (Imposition of charges: powers of devolved authorities)  </w:t>
            </w:r>
          </w:p>
        </w:tc>
        <w:tc>
          <w:tcPr>
            <w:tcW w:w="1134" w:type="dxa"/>
            <w:tcMar>
              <w:top w:w="0" w:type="dxa"/>
              <w:left w:w="108" w:type="dxa"/>
              <w:bottom w:w="0" w:type="dxa"/>
              <w:right w:w="108" w:type="dxa"/>
            </w:tcMar>
            <w:hideMark/>
          </w:tcPr>
          <w:p w14:paraId="2D394630" w14:textId="5A1B5E18" w:rsidR="009708F1" w:rsidRDefault="009708F1" w:rsidP="003A522F">
            <w:pPr>
              <w:pStyle w:val="TTableText"/>
            </w:pPr>
            <w:r>
              <w:t>No</w:t>
            </w:r>
          </w:p>
        </w:tc>
        <w:tc>
          <w:tcPr>
            <w:tcW w:w="1275" w:type="dxa"/>
            <w:tcMar>
              <w:top w:w="0" w:type="dxa"/>
              <w:left w:w="108" w:type="dxa"/>
              <w:bottom w:w="0" w:type="dxa"/>
              <w:right w:w="108" w:type="dxa"/>
            </w:tcMar>
            <w:hideMark/>
          </w:tcPr>
          <w:p w14:paraId="094665F3" w14:textId="7A34B1BA" w:rsidR="009708F1" w:rsidRDefault="009708F1" w:rsidP="003A522F">
            <w:pPr>
              <w:pStyle w:val="TTableText"/>
            </w:pPr>
            <w:r>
              <w:t>Yes</w:t>
            </w:r>
          </w:p>
        </w:tc>
        <w:tc>
          <w:tcPr>
            <w:tcW w:w="1276" w:type="dxa"/>
            <w:tcMar>
              <w:top w:w="0" w:type="dxa"/>
              <w:left w:w="108" w:type="dxa"/>
              <w:bottom w:w="0" w:type="dxa"/>
              <w:right w:w="108" w:type="dxa"/>
            </w:tcMar>
            <w:hideMark/>
          </w:tcPr>
          <w:p w14:paraId="6CC1CBD4" w14:textId="705DB9F3" w:rsidR="009708F1" w:rsidRDefault="009708F1" w:rsidP="003A522F">
            <w:pPr>
              <w:pStyle w:val="TTableText"/>
            </w:pPr>
            <w:r>
              <w:t>Yes</w:t>
            </w:r>
          </w:p>
        </w:tc>
        <w:tc>
          <w:tcPr>
            <w:tcW w:w="1559" w:type="dxa"/>
            <w:tcMar>
              <w:top w:w="0" w:type="dxa"/>
              <w:left w:w="108" w:type="dxa"/>
              <w:bottom w:w="0" w:type="dxa"/>
              <w:right w:w="108" w:type="dxa"/>
            </w:tcMar>
            <w:hideMark/>
          </w:tcPr>
          <w:p w14:paraId="61B578D4" w14:textId="448C9CE9" w:rsidR="009708F1" w:rsidRDefault="009708F1" w:rsidP="003A522F">
            <w:pPr>
              <w:pStyle w:val="TTableText"/>
            </w:pPr>
            <w:r>
              <w:t>Yes</w:t>
            </w:r>
          </w:p>
        </w:tc>
      </w:tr>
      <w:tr w:rsidR="009708F1" w14:paraId="7961558F" w14:textId="4F67838D" w:rsidTr="003A522F">
        <w:trPr>
          <w:trHeight w:val="376"/>
        </w:trPr>
        <w:tc>
          <w:tcPr>
            <w:tcW w:w="3828" w:type="dxa"/>
            <w:tcMar>
              <w:top w:w="0" w:type="dxa"/>
              <w:left w:w="108" w:type="dxa"/>
              <w:bottom w:w="0" w:type="dxa"/>
              <w:right w:w="108" w:type="dxa"/>
            </w:tcMar>
            <w:hideMark/>
          </w:tcPr>
          <w:p w14:paraId="37269D25" w14:textId="3A79884C" w:rsidR="009708F1" w:rsidRDefault="009708F1" w:rsidP="003A522F">
            <w:pPr>
              <w:pStyle w:val="TTableText"/>
            </w:pPr>
            <w:r>
              <w:t>Schedule 8 (Powers to make further provision: devolved authorities)</w:t>
            </w:r>
          </w:p>
        </w:tc>
        <w:tc>
          <w:tcPr>
            <w:tcW w:w="1134" w:type="dxa"/>
            <w:tcMar>
              <w:top w:w="0" w:type="dxa"/>
              <w:left w:w="108" w:type="dxa"/>
              <w:bottom w:w="0" w:type="dxa"/>
              <w:right w:w="108" w:type="dxa"/>
            </w:tcMar>
            <w:hideMark/>
          </w:tcPr>
          <w:p w14:paraId="5F6761D7" w14:textId="2689018E" w:rsidR="009708F1" w:rsidRDefault="009708F1" w:rsidP="003A522F">
            <w:pPr>
              <w:pStyle w:val="TTableText"/>
            </w:pPr>
            <w:r>
              <w:t>No</w:t>
            </w:r>
          </w:p>
        </w:tc>
        <w:tc>
          <w:tcPr>
            <w:tcW w:w="1275" w:type="dxa"/>
            <w:tcMar>
              <w:top w:w="0" w:type="dxa"/>
              <w:left w:w="108" w:type="dxa"/>
              <w:bottom w:w="0" w:type="dxa"/>
              <w:right w:w="108" w:type="dxa"/>
            </w:tcMar>
            <w:hideMark/>
          </w:tcPr>
          <w:p w14:paraId="1C21674C" w14:textId="2B39C9FB" w:rsidR="009708F1" w:rsidRDefault="009708F1" w:rsidP="003A522F">
            <w:pPr>
              <w:pStyle w:val="TTableText"/>
            </w:pPr>
            <w:r>
              <w:t>Yes</w:t>
            </w:r>
          </w:p>
        </w:tc>
        <w:tc>
          <w:tcPr>
            <w:tcW w:w="1276" w:type="dxa"/>
            <w:tcMar>
              <w:top w:w="0" w:type="dxa"/>
              <w:left w:w="108" w:type="dxa"/>
              <w:bottom w:w="0" w:type="dxa"/>
              <w:right w:w="108" w:type="dxa"/>
            </w:tcMar>
            <w:hideMark/>
          </w:tcPr>
          <w:p w14:paraId="4884A18E" w14:textId="09DF4EB8" w:rsidR="009708F1" w:rsidRDefault="009708F1" w:rsidP="003A522F">
            <w:pPr>
              <w:pStyle w:val="TTableText"/>
            </w:pPr>
            <w:r>
              <w:t>Yes</w:t>
            </w:r>
          </w:p>
        </w:tc>
        <w:tc>
          <w:tcPr>
            <w:tcW w:w="1559" w:type="dxa"/>
            <w:tcMar>
              <w:top w:w="0" w:type="dxa"/>
              <w:left w:w="108" w:type="dxa"/>
              <w:bottom w:w="0" w:type="dxa"/>
              <w:right w:w="108" w:type="dxa"/>
            </w:tcMar>
            <w:hideMark/>
          </w:tcPr>
          <w:p w14:paraId="2336A159" w14:textId="421A06AF" w:rsidR="009708F1" w:rsidRDefault="009708F1" w:rsidP="003A522F">
            <w:pPr>
              <w:pStyle w:val="TTableText"/>
            </w:pPr>
            <w:r>
              <w:t>Yes</w:t>
            </w:r>
          </w:p>
        </w:tc>
      </w:tr>
      <w:tr w:rsidR="005F3A06" w14:paraId="1F94A2F2" w14:textId="77777777" w:rsidTr="003A522F">
        <w:trPr>
          <w:trHeight w:val="376"/>
        </w:trPr>
        <w:tc>
          <w:tcPr>
            <w:tcW w:w="3828" w:type="dxa"/>
            <w:tcMar>
              <w:top w:w="0" w:type="dxa"/>
              <w:left w:w="108" w:type="dxa"/>
              <w:bottom w:w="0" w:type="dxa"/>
              <w:right w:w="108" w:type="dxa"/>
            </w:tcMar>
          </w:tcPr>
          <w:p w14:paraId="087A14F0" w14:textId="55FED421" w:rsidR="005F3A06" w:rsidRDefault="005F3A06" w:rsidP="003A522F">
            <w:pPr>
              <w:pStyle w:val="TTableText"/>
            </w:pPr>
            <w:r>
              <w:t>Schedule 9 (Conservation of seals)</w:t>
            </w:r>
          </w:p>
        </w:tc>
        <w:tc>
          <w:tcPr>
            <w:tcW w:w="1134" w:type="dxa"/>
            <w:tcMar>
              <w:top w:w="0" w:type="dxa"/>
              <w:left w:w="108" w:type="dxa"/>
              <w:bottom w:w="0" w:type="dxa"/>
              <w:right w:w="108" w:type="dxa"/>
            </w:tcMar>
          </w:tcPr>
          <w:p w14:paraId="4E81FD33" w14:textId="5CD3329E" w:rsidR="005F3A06" w:rsidRDefault="005F3A06" w:rsidP="003A522F">
            <w:pPr>
              <w:pStyle w:val="TTableText"/>
            </w:pPr>
            <w:r>
              <w:t>Yes</w:t>
            </w:r>
          </w:p>
        </w:tc>
        <w:tc>
          <w:tcPr>
            <w:tcW w:w="1275" w:type="dxa"/>
            <w:tcMar>
              <w:top w:w="0" w:type="dxa"/>
              <w:left w:w="108" w:type="dxa"/>
              <w:bottom w:w="0" w:type="dxa"/>
              <w:right w:w="108" w:type="dxa"/>
            </w:tcMar>
          </w:tcPr>
          <w:p w14:paraId="6BDB6857" w14:textId="64DE4107" w:rsidR="005F3A06" w:rsidRDefault="005F3A06" w:rsidP="003A522F">
            <w:pPr>
              <w:pStyle w:val="TTableText"/>
            </w:pPr>
            <w:r>
              <w:t>Yes</w:t>
            </w:r>
          </w:p>
        </w:tc>
        <w:tc>
          <w:tcPr>
            <w:tcW w:w="1276" w:type="dxa"/>
            <w:tcMar>
              <w:top w:w="0" w:type="dxa"/>
              <w:left w:w="108" w:type="dxa"/>
              <w:bottom w:w="0" w:type="dxa"/>
              <w:right w:w="108" w:type="dxa"/>
            </w:tcMar>
          </w:tcPr>
          <w:p w14:paraId="5B3EB123" w14:textId="48D277DE" w:rsidR="005F3A06" w:rsidRDefault="005F3A06" w:rsidP="003A522F">
            <w:pPr>
              <w:pStyle w:val="TTableText"/>
            </w:pPr>
            <w:r>
              <w:t>No</w:t>
            </w:r>
          </w:p>
        </w:tc>
        <w:tc>
          <w:tcPr>
            <w:tcW w:w="1559" w:type="dxa"/>
            <w:tcMar>
              <w:top w:w="0" w:type="dxa"/>
              <w:left w:w="108" w:type="dxa"/>
              <w:bottom w:w="0" w:type="dxa"/>
              <w:right w:w="108" w:type="dxa"/>
            </w:tcMar>
          </w:tcPr>
          <w:p w14:paraId="0F1E7C56" w14:textId="675973BE" w:rsidR="005F3A06" w:rsidRDefault="005F3A06" w:rsidP="003A522F">
            <w:pPr>
              <w:pStyle w:val="TTableText"/>
            </w:pPr>
            <w:r>
              <w:t>Yes</w:t>
            </w:r>
          </w:p>
        </w:tc>
      </w:tr>
      <w:tr w:rsidR="009708F1" w14:paraId="7E76AA4E" w14:textId="2AF8349A" w:rsidTr="003A522F">
        <w:trPr>
          <w:trHeight w:val="376"/>
        </w:trPr>
        <w:tc>
          <w:tcPr>
            <w:tcW w:w="3828" w:type="dxa"/>
            <w:tcMar>
              <w:top w:w="0" w:type="dxa"/>
              <w:left w:w="108" w:type="dxa"/>
              <w:bottom w:w="0" w:type="dxa"/>
              <w:right w:w="108" w:type="dxa"/>
            </w:tcMar>
            <w:hideMark/>
          </w:tcPr>
          <w:p w14:paraId="261C5359" w14:textId="59822E5A" w:rsidR="009708F1" w:rsidRDefault="009708F1" w:rsidP="003A522F">
            <w:pPr>
              <w:pStyle w:val="TTableText"/>
            </w:pPr>
            <w:r>
              <w:t xml:space="preserve">Schedule </w:t>
            </w:r>
            <w:r w:rsidR="005F3A06">
              <w:t xml:space="preserve">10 </w:t>
            </w:r>
            <w:r>
              <w:t>(Amendments to the Marine &amp; Coastal Access Act 2009)</w:t>
            </w:r>
          </w:p>
        </w:tc>
        <w:tc>
          <w:tcPr>
            <w:tcW w:w="1134" w:type="dxa"/>
            <w:tcMar>
              <w:top w:w="0" w:type="dxa"/>
              <w:left w:w="108" w:type="dxa"/>
              <w:bottom w:w="0" w:type="dxa"/>
              <w:right w:w="108" w:type="dxa"/>
            </w:tcMar>
            <w:hideMark/>
          </w:tcPr>
          <w:p w14:paraId="27B655AD" w14:textId="3FEBBA9C" w:rsidR="009708F1" w:rsidRDefault="009708F1" w:rsidP="003A522F">
            <w:pPr>
              <w:pStyle w:val="TTableText"/>
            </w:pPr>
            <w:r>
              <w:t>Yes</w:t>
            </w:r>
          </w:p>
        </w:tc>
        <w:tc>
          <w:tcPr>
            <w:tcW w:w="1275" w:type="dxa"/>
            <w:tcMar>
              <w:top w:w="0" w:type="dxa"/>
              <w:left w:w="108" w:type="dxa"/>
              <w:bottom w:w="0" w:type="dxa"/>
              <w:right w:w="108" w:type="dxa"/>
            </w:tcMar>
            <w:hideMark/>
          </w:tcPr>
          <w:p w14:paraId="1901873F" w14:textId="55161D3A" w:rsidR="009708F1" w:rsidRDefault="009708F1" w:rsidP="003A522F">
            <w:pPr>
              <w:pStyle w:val="TTableText"/>
            </w:pPr>
            <w:r>
              <w:t>Yes</w:t>
            </w:r>
          </w:p>
        </w:tc>
        <w:tc>
          <w:tcPr>
            <w:tcW w:w="1276" w:type="dxa"/>
            <w:tcMar>
              <w:top w:w="0" w:type="dxa"/>
              <w:left w:w="108" w:type="dxa"/>
              <w:bottom w:w="0" w:type="dxa"/>
              <w:right w:w="108" w:type="dxa"/>
            </w:tcMar>
            <w:hideMark/>
          </w:tcPr>
          <w:p w14:paraId="6AAE349B" w14:textId="6CA8BC42" w:rsidR="009708F1" w:rsidRDefault="009708F1" w:rsidP="003A522F">
            <w:pPr>
              <w:pStyle w:val="TTableText"/>
            </w:pPr>
            <w:r>
              <w:t>Yes</w:t>
            </w:r>
          </w:p>
        </w:tc>
        <w:tc>
          <w:tcPr>
            <w:tcW w:w="1559" w:type="dxa"/>
            <w:tcMar>
              <w:top w:w="0" w:type="dxa"/>
              <w:left w:w="108" w:type="dxa"/>
              <w:bottom w:w="0" w:type="dxa"/>
              <w:right w:w="108" w:type="dxa"/>
            </w:tcMar>
            <w:hideMark/>
          </w:tcPr>
          <w:p w14:paraId="38250B68" w14:textId="7CE94475" w:rsidR="009708F1" w:rsidRDefault="009708F1" w:rsidP="003A522F">
            <w:pPr>
              <w:pStyle w:val="TTableText"/>
            </w:pPr>
            <w:r>
              <w:t>No</w:t>
            </w:r>
          </w:p>
        </w:tc>
      </w:tr>
      <w:tr w:rsidR="009708F1" w14:paraId="2068EBCE" w14:textId="46E55BEF" w:rsidTr="003A522F">
        <w:trPr>
          <w:trHeight w:val="376"/>
        </w:trPr>
        <w:tc>
          <w:tcPr>
            <w:tcW w:w="3828" w:type="dxa"/>
            <w:tcMar>
              <w:top w:w="0" w:type="dxa"/>
              <w:left w:w="108" w:type="dxa"/>
              <w:bottom w:w="0" w:type="dxa"/>
              <w:right w:w="108" w:type="dxa"/>
            </w:tcMar>
            <w:hideMark/>
          </w:tcPr>
          <w:p w14:paraId="297076A9" w14:textId="11DC32DC" w:rsidR="009708F1" w:rsidRDefault="009708F1" w:rsidP="003A522F">
            <w:pPr>
              <w:pStyle w:val="TTableText"/>
            </w:pPr>
            <w:r>
              <w:t xml:space="preserve">Schedule </w:t>
            </w:r>
            <w:r w:rsidR="005F3A06">
              <w:t>11</w:t>
            </w:r>
            <w:r>
              <w:t xml:space="preserve"> </w:t>
            </w:r>
            <w:r w:rsidR="005F3A06">
              <w:t>(</w:t>
            </w:r>
            <w:r>
              <w:t>Retained direct EU legislation: minor and consequential amendments)</w:t>
            </w:r>
          </w:p>
        </w:tc>
        <w:tc>
          <w:tcPr>
            <w:tcW w:w="1134" w:type="dxa"/>
            <w:tcMar>
              <w:top w:w="0" w:type="dxa"/>
              <w:left w:w="108" w:type="dxa"/>
              <w:bottom w:w="0" w:type="dxa"/>
              <w:right w:w="108" w:type="dxa"/>
            </w:tcMar>
            <w:hideMark/>
          </w:tcPr>
          <w:p w14:paraId="5A8502D7" w14:textId="2ED425A3" w:rsidR="009708F1" w:rsidRDefault="009708F1" w:rsidP="003A522F">
            <w:pPr>
              <w:pStyle w:val="TTableText"/>
            </w:pPr>
            <w:r>
              <w:t>Yes</w:t>
            </w:r>
          </w:p>
        </w:tc>
        <w:tc>
          <w:tcPr>
            <w:tcW w:w="1275" w:type="dxa"/>
            <w:tcMar>
              <w:top w:w="0" w:type="dxa"/>
              <w:left w:w="108" w:type="dxa"/>
              <w:bottom w:w="0" w:type="dxa"/>
              <w:right w:w="108" w:type="dxa"/>
            </w:tcMar>
            <w:hideMark/>
          </w:tcPr>
          <w:p w14:paraId="3BCADCF4" w14:textId="7B318EDB" w:rsidR="009708F1" w:rsidRDefault="009708F1" w:rsidP="003A522F">
            <w:pPr>
              <w:pStyle w:val="TTableText"/>
            </w:pPr>
            <w:r>
              <w:t>Yes</w:t>
            </w:r>
          </w:p>
        </w:tc>
        <w:tc>
          <w:tcPr>
            <w:tcW w:w="1276" w:type="dxa"/>
            <w:tcMar>
              <w:top w:w="0" w:type="dxa"/>
              <w:left w:w="108" w:type="dxa"/>
              <w:bottom w:w="0" w:type="dxa"/>
              <w:right w:w="108" w:type="dxa"/>
            </w:tcMar>
            <w:hideMark/>
          </w:tcPr>
          <w:p w14:paraId="708B573A" w14:textId="0762EEBC" w:rsidR="009708F1" w:rsidRDefault="009708F1" w:rsidP="003A522F">
            <w:pPr>
              <w:pStyle w:val="TTableText"/>
            </w:pPr>
            <w:r>
              <w:t>Yes</w:t>
            </w:r>
          </w:p>
        </w:tc>
        <w:tc>
          <w:tcPr>
            <w:tcW w:w="1559" w:type="dxa"/>
            <w:tcMar>
              <w:top w:w="0" w:type="dxa"/>
              <w:left w:w="108" w:type="dxa"/>
              <w:bottom w:w="0" w:type="dxa"/>
              <w:right w:w="108" w:type="dxa"/>
            </w:tcMar>
            <w:hideMark/>
          </w:tcPr>
          <w:p w14:paraId="2C9E3D10" w14:textId="722182DE" w:rsidR="009708F1" w:rsidRDefault="009708F1" w:rsidP="003A522F">
            <w:pPr>
              <w:pStyle w:val="TTableText"/>
            </w:pPr>
            <w:r>
              <w:t>Yes</w:t>
            </w:r>
          </w:p>
        </w:tc>
      </w:tr>
    </w:tbl>
    <w:p w14:paraId="0808D8B2" w14:textId="77777777" w:rsidR="005061F3" w:rsidRDefault="005061F3" w:rsidP="006E21BE">
      <w:pPr>
        <w:pStyle w:val="Heading1"/>
      </w:pPr>
    </w:p>
    <w:p w14:paraId="4FE424EC" w14:textId="77777777" w:rsidR="005061F3" w:rsidRDefault="005061F3">
      <w:pPr>
        <w:rPr>
          <w:rFonts w:ascii="Arial" w:eastAsiaTheme="majorEastAsia" w:hAnsi="Arial" w:cstheme="majorBidi"/>
          <w:b/>
          <w:bCs/>
          <w:color w:val="0070C0"/>
          <w:sz w:val="36"/>
          <w:szCs w:val="28"/>
        </w:rPr>
      </w:pPr>
      <w:r>
        <w:br w:type="page"/>
      </w:r>
    </w:p>
    <w:p w14:paraId="64DAD1B0" w14:textId="566DDDD5" w:rsidR="00A86BB6" w:rsidRPr="00A86BB6" w:rsidRDefault="008627E4" w:rsidP="006E21BE">
      <w:pPr>
        <w:pStyle w:val="Heading1"/>
      </w:pPr>
      <w:bookmarkStart w:id="169" w:name="_Toc72393748"/>
      <w:r w:rsidRPr="008627E4">
        <w:lastRenderedPageBreak/>
        <w:t xml:space="preserve">Annex B </w:t>
      </w:r>
      <w:r w:rsidR="00E5515A">
        <w:t>–</w:t>
      </w:r>
      <w:r w:rsidRPr="008627E4">
        <w:t xml:space="preserve"> Hansard References</w:t>
      </w:r>
      <w:bookmarkEnd w:id="169"/>
    </w:p>
    <w:p w14:paraId="5C97CA0D" w14:textId="767AEA88" w:rsidR="00A86BB6" w:rsidRDefault="00A86BB6" w:rsidP="006E21BE">
      <w:pPr>
        <w:pStyle w:val="ParaNumbered"/>
      </w:pPr>
      <w:r w:rsidRPr="00A86BB6">
        <w:t>The following table sets out the dates and Hansard references for each stage of the Act's passage through Parliament.</w:t>
      </w:r>
    </w:p>
    <w:tbl>
      <w:tblPr>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000" w:firstRow="0" w:lastRow="0" w:firstColumn="0" w:lastColumn="0" w:noHBand="0" w:noVBand="0"/>
      </w:tblPr>
      <w:tblGrid>
        <w:gridCol w:w="2471"/>
        <w:gridCol w:w="2078"/>
        <w:gridCol w:w="4512"/>
      </w:tblGrid>
      <w:tr w:rsidR="001E73CD" w:rsidRPr="00A64BF2" w14:paraId="348090E6" w14:textId="77777777" w:rsidTr="001E73CD">
        <w:trPr>
          <w:tblHeader/>
        </w:trPr>
        <w:tc>
          <w:tcPr>
            <w:tcW w:w="2471" w:type="dxa"/>
            <w:shd w:val="clear" w:color="auto" w:fill="auto"/>
          </w:tcPr>
          <w:p w14:paraId="0042508A" w14:textId="77777777" w:rsidR="001E73CD" w:rsidRPr="00A64BF2" w:rsidRDefault="001E73CD" w:rsidP="005E512C">
            <w:pPr>
              <w:pStyle w:val="TTableText"/>
              <w:rPr>
                <w:rStyle w:val="TTableHeadings"/>
                <w:lang w:val="en-GB"/>
              </w:rPr>
            </w:pPr>
            <w:r w:rsidRPr="00A64BF2">
              <w:rPr>
                <w:rStyle w:val="TTableHeadings"/>
                <w:lang w:val="en-GB"/>
              </w:rPr>
              <w:t>Stage</w:t>
            </w:r>
          </w:p>
        </w:tc>
        <w:tc>
          <w:tcPr>
            <w:tcW w:w="2078" w:type="dxa"/>
            <w:shd w:val="clear" w:color="auto" w:fill="auto"/>
          </w:tcPr>
          <w:p w14:paraId="0B18610E" w14:textId="77777777" w:rsidR="001E73CD" w:rsidRPr="00A64BF2" w:rsidRDefault="001E73CD" w:rsidP="005E512C">
            <w:pPr>
              <w:pStyle w:val="TTableText"/>
              <w:rPr>
                <w:rStyle w:val="TTableHeadings"/>
                <w:lang w:val="en-GB"/>
              </w:rPr>
            </w:pPr>
            <w:r w:rsidRPr="00A64BF2">
              <w:rPr>
                <w:rStyle w:val="TTableHeadings"/>
                <w:lang w:val="en-GB"/>
              </w:rPr>
              <w:t>Date</w:t>
            </w:r>
          </w:p>
        </w:tc>
        <w:tc>
          <w:tcPr>
            <w:tcW w:w="4512" w:type="dxa"/>
            <w:shd w:val="clear" w:color="auto" w:fill="auto"/>
          </w:tcPr>
          <w:p w14:paraId="414FFBED" w14:textId="77777777" w:rsidR="001E73CD" w:rsidRPr="00A64BF2" w:rsidRDefault="001E73CD" w:rsidP="005E512C">
            <w:pPr>
              <w:pStyle w:val="TTableText"/>
              <w:rPr>
                <w:rStyle w:val="TTableHeadings"/>
                <w:lang w:val="en-GB"/>
              </w:rPr>
            </w:pPr>
            <w:r w:rsidRPr="00A64BF2">
              <w:rPr>
                <w:rStyle w:val="TTableHeadings"/>
                <w:lang w:val="en-GB"/>
              </w:rPr>
              <w:t>Hansard Reference</w:t>
            </w:r>
          </w:p>
        </w:tc>
      </w:tr>
      <w:tr w:rsidR="001E73CD" w:rsidRPr="00A64BF2" w14:paraId="14AA7055" w14:textId="77777777" w:rsidTr="001E73CD">
        <w:tc>
          <w:tcPr>
            <w:tcW w:w="9061" w:type="dxa"/>
            <w:gridSpan w:val="3"/>
            <w:shd w:val="clear" w:color="auto" w:fill="auto"/>
          </w:tcPr>
          <w:p w14:paraId="4343A1FE" w14:textId="08007081" w:rsidR="001E73CD" w:rsidRPr="00A64BF2" w:rsidRDefault="001E73CD" w:rsidP="001E73CD">
            <w:pPr>
              <w:pStyle w:val="TTableText"/>
              <w:rPr>
                <w:rStyle w:val="CItalic"/>
                <w:lang w:val="en-GB"/>
              </w:rPr>
            </w:pPr>
            <w:r w:rsidRPr="00A64BF2">
              <w:rPr>
                <w:rStyle w:val="CItalic"/>
                <w:lang w:val="en-GB"/>
              </w:rPr>
              <w:t xml:space="preserve">House of </w:t>
            </w:r>
            <w:r>
              <w:rPr>
                <w:rStyle w:val="CItalic"/>
                <w:lang w:val="en-GB"/>
              </w:rPr>
              <w:t>Lords</w:t>
            </w:r>
          </w:p>
        </w:tc>
      </w:tr>
      <w:tr w:rsidR="001E73CD" w:rsidRPr="00A64BF2" w14:paraId="6856A2C2" w14:textId="77777777" w:rsidTr="001E73CD">
        <w:tc>
          <w:tcPr>
            <w:tcW w:w="2471" w:type="dxa"/>
            <w:shd w:val="clear" w:color="auto" w:fill="auto"/>
          </w:tcPr>
          <w:p w14:paraId="69A4254C" w14:textId="77777777" w:rsidR="001E73CD" w:rsidRPr="00A64BF2" w:rsidRDefault="001E73CD" w:rsidP="001E73CD">
            <w:pPr>
              <w:pStyle w:val="TTableText"/>
              <w:rPr>
                <w:lang w:val="en-GB"/>
              </w:rPr>
            </w:pPr>
            <w:r w:rsidRPr="00A64BF2">
              <w:rPr>
                <w:lang w:val="en-GB"/>
              </w:rPr>
              <w:t>Introduction</w:t>
            </w:r>
          </w:p>
        </w:tc>
        <w:tc>
          <w:tcPr>
            <w:tcW w:w="2078" w:type="dxa"/>
            <w:shd w:val="clear" w:color="auto" w:fill="auto"/>
          </w:tcPr>
          <w:p w14:paraId="5937CC32" w14:textId="35581F7C" w:rsidR="001E73CD" w:rsidRPr="00A64BF2" w:rsidRDefault="001E73CD" w:rsidP="001E73CD">
            <w:pPr>
              <w:pStyle w:val="TTableText"/>
              <w:rPr>
                <w:lang w:val="en-GB"/>
              </w:rPr>
            </w:pPr>
            <w:r>
              <w:rPr>
                <w:lang w:val="en-GB"/>
              </w:rPr>
              <w:t>29 January</w:t>
            </w:r>
            <w:r w:rsidRPr="00A64BF2">
              <w:rPr>
                <w:lang w:val="en-GB"/>
              </w:rPr>
              <w:t xml:space="preserve"> </w:t>
            </w:r>
            <w:r>
              <w:rPr>
                <w:lang w:val="en-GB"/>
              </w:rPr>
              <w:t>2020</w:t>
            </w:r>
          </w:p>
        </w:tc>
        <w:tc>
          <w:tcPr>
            <w:tcW w:w="4512" w:type="dxa"/>
            <w:shd w:val="clear" w:color="auto" w:fill="auto"/>
            <w:vAlign w:val="center"/>
          </w:tcPr>
          <w:p w14:paraId="4CA1701B" w14:textId="7C8197F0" w:rsidR="001E73CD" w:rsidRPr="00A64BF2" w:rsidRDefault="00B04183" w:rsidP="001E73CD">
            <w:pPr>
              <w:pStyle w:val="TTableText"/>
              <w:rPr>
                <w:lang w:val="en-GB"/>
              </w:rPr>
            </w:pPr>
            <w:hyperlink r:id="rId15" w:history="1">
              <w:r w:rsidR="001E73CD">
                <w:rPr>
                  <w:rStyle w:val="Hyperlink"/>
                  <w:rFonts w:cs="Arial"/>
                  <w:szCs w:val="16"/>
                </w:rPr>
                <w:t>Vol. 801 Col. 1447</w:t>
              </w:r>
            </w:hyperlink>
          </w:p>
        </w:tc>
      </w:tr>
      <w:tr w:rsidR="001E73CD" w:rsidRPr="00A64BF2" w14:paraId="44ED7EDF" w14:textId="77777777" w:rsidTr="00823799">
        <w:tc>
          <w:tcPr>
            <w:tcW w:w="2471" w:type="dxa"/>
            <w:shd w:val="clear" w:color="auto" w:fill="auto"/>
          </w:tcPr>
          <w:p w14:paraId="5EAEDC58" w14:textId="77777777" w:rsidR="001E73CD" w:rsidRPr="00A64BF2" w:rsidRDefault="001E73CD" w:rsidP="001E73CD">
            <w:pPr>
              <w:pStyle w:val="TTableText"/>
              <w:rPr>
                <w:lang w:val="en-GB"/>
              </w:rPr>
            </w:pPr>
            <w:r w:rsidRPr="00A64BF2">
              <w:rPr>
                <w:lang w:val="en-GB"/>
              </w:rPr>
              <w:t>Second Reading</w:t>
            </w:r>
          </w:p>
        </w:tc>
        <w:tc>
          <w:tcPr>
            <w:tcW w:w="2078" w:type="dxa"/>
            <w:shd w:val="clear" w:color="auto" w:fill="auto"/>
          </w:tcPr>
          <w:p w14:paraId="7547FD13" w14:textId="200E14D5" w:rsidR="001E73CD" w:rsidRPr="00A64BF2" w:rsidRDefault="004B09B5" w:rsidP="004B09B5">
            <w:pPr>
              <w:pStyle w:val="TTableText"/>
              <w:rPr>
                <w:lang w:val="en-GB"/>
              </w:rPr>
            </w:pPr>
            <w:r>
              <w:rPr>
                <w:lang w:val="en-GB"/>
              </w:rPr>
              <w:t>11</w:t>
            </w:r>
            <w:r w:rsidR="001E73CD" w:rsidRPr="00A64BF2">
              <w:rPr>
                <w:lang w:val="en-GB"/>
              </w:rPr>
              <w:t xml:space="preserve"> </w:t>
            </w:r>
            <w:r>
              <w:rPr>
                <w:lang w:val="en-GB"/>
              </w:rPr>
              <w:t>February</w:t>
            </w:r>
            <w:r w:rsidR="001E73CD" w:rsidRPr="00A64BF2">
              <w:rPr>
                <w:lang w:val="en-GB"/>
              </w:rPr>
              <w:t xml:space="preserve"> </w:t>
            </w:r>
            <w:r>
              <w:rPr>
                <w:lang w:val="en-GB"/>
              </w:rPr>
              <w:t>2020</w:t>
            </w:r>
          </w:p>
        </w:tc>
        <w:tc>
          <w:tcPr>
            <w:tcW w:w="4512" w:type="dxa"/>
            <w:shd w:val="clear" w:color="auto" w:fill="auto"/>
            <w:vAlign w:val="center"/>
          </w:tcPr>
          <w:p w14:paraId="65C4AB53" w14:textId="2D9ABAAD" w:rsidR="001E73CD" w:rsidRPr="00A64BF2" w:rsidRDefault="00B04183" w:rsidP="001E73CD">
            <w:pPr>
              <w:pStyle w:val="TTableText"/>
              <w:rPr>
                <w:lang w:val="en-GB"/>
              </w:rPr>
            </w:pPr>
            <w:hyperlink r:id="rId16" w:history="1">
              <w:r w:rsidR="001E73CD">
                <w:rPr>
                  <w:rStyle w:val="Hyperlink"/>
                  <w:rFonts w:cs="Arial"/>
                  <w:szCs w:val="16"/>
                </w:rPr>
                <w:t>Vol. 801 Col. 2168</w:t>
              </w:r>
            </w:hyperlink>
          </w:p>
        </w:tc>
      </w:tr>
      <w:tr w:rsidR="001E73CD" w:rsidRPr="00A64BF2" w14:paraId="699ADFCF" w14:textId="77777777" w:rsidTr="001E73CD">
        <w:tc>
          <w:tcPr>
            <w:tcW w:w="2471" w:type="dxa"/>
            <w:shd w:val="clear" w:color="auto" w:fill="auto"/>
          </w:tcPr>
          <w:p w14:paraId="6629042E" w14:textId="3E63DC4C" w:rsidR="001E73CD" w:rsidRPr="00A64BF2" w:rsidRDefault="001E73CD" w:rsidP="001E73CD">
            <w:pPr>
              <w:pStyle w:val="TTableText"/>
              <w:rPr>
                <w:lang w:val="en-GB"/>
              </w:rPr>
            </w:pPr>
            <w:r w:rsidRPr="00A64BF2">
              <w:rPr>
                <w:lang w:val="en-GB"/>
              </w:rPr>
              <w:t>Committee</w:t>
            </w:r>
          </w:p>
        </w:tc>
        <w:tc>
          <w:tcPr>
            <w:tcW w:w="2078" w:type="dxa"/>
            <w:shd w:val="clear" w:color="auto" w:fill="auto"/>
          </w:tcPr>
          <w:p w14:paraId="2D6933EA" w14:textId="77777777" w:rsidR="001E73CD" w:rsidRDefault="004B09B5" w:rsidP="004B09B5">
            <w:pPr>
              <w:pStyle w:val="TTableText"/>
              <w:rPr>
                <w:lang w:val="en-GB"/>
              </w:rPr>
            </w:pPr>
            <w:r>
              <w:rPr>
                <w:lang w:val="en-GB"/>
              </w:rPr>
              <w:t>2</w:t>
            </w:r>
            <w:r w:rsidR="001E73CD" w:rsidRPr="00A64BF2">
              <w:rPr>
                <w:lang w:val="en-GB"/>
              </w:rPr>
              <w:t xml:space="preserve"> </w:t>
            </w:r>
            <w:r>
              <w:rPr>
                <w:lang w:val="en-GB"/>
              </w:rPr>
              <w:t>March</w:t>
            </w:r>
            <w:r w:rsidR="001E73CD" w:rsidRPr="00A64BF2">
              <w:rPr>
                <w:lang w:val="en-GB"/>
              </w:rPr>
              <w:t xml:space="preserve"> </w:t>
            </w:r>
            <w:r>
              <w:rPr>
                <w:lang w:val="en-GB"/>
              </w:rPr>
              <w:t>2020</w:t>
            </w:r>
          </w:p>
          <w:p w14:paraId="7CBFA48D" w14:textId="312A24BE" w:rsidR="004B09B5" w:rsidRDefault="004B09B5" w:rsidP="004B09B5">
            <w:pPr>
              <w:pStyle w:val="TTableText"/>
              <w:rPr>
                <w:lang w:val="en-GB"/>
              </w:rPr>
            </w:pPr>
            <w:r>
              <w:rPr>
                <w:lang w:val="en-GB"/>
              </w:rPr>
              <w:t>4 March 2020</w:t>
            </w:r>
          </w:p>
          <w:p w14:paraId="0D943357" w14:textId="77777777" w:rsidR="004B09B5" w:rsidRDefault="004B09B5" w:rsidP="004B09B5">
            <w:pPr>
              <w:pStyle w:val="TTableText"/>
              <w:rPr>
                <w:lang w:val="en-GB"/>
              </w:rPr>
            </w:pPr>
            <w:r>
              <w:rPr>
                <w:lang w:val="en-GB"/>
              </w:rPr>
              <w:t>9 March 2020</w:t>
            </w:r>
          </w:p>
          <w:p w14:paraId="4E924A60" w14:textId="123F5E11" w:rsidR="004B09B5" w:rsidRPr="00A64BF2" w:rsidRDefault="004B09B5" w:rsidP="004B09B5">
            <w:pPr>
              <w:pStyle w:val="TTableText"/>
              <w:rPr>
                <w:lang w:val="en-GB"/>
              </w:rPr>
            </w:pPr>
            <w:r>
              <w:rPr>
                <w:lang w:val="en-GB"/>
              </w:rPr>
              <w:t>11 March</w:t>
            </w:r>
          </w:p>
        </w:tc>
        <w:tc>
          <w:tcPr>
            <w:tcW w:w="4512" w:type="dxa"/>
            <w:shd w:val="clear" w:color="auto" w:fill="auto"/>
          </w:tcPr>
          <w:p w14:paraId="19B9176D" w14:textId="09E234B0" w:rsidR="001E73CD" w:rsidRDefault="00B04183" w:rsidP="004B09B5">
            <w:pPr>
              <w:pStyle w:val="TTableText"/>
              <w:rPr>
                <w:lang w:val="en-GB"/>
              </w:rPr>
            </w:pPr>
            <w:hyperlink r:id="rId17" w:history="1">
              <w:r w:rsidR="004B09B5" w:rsidRPr="004B09B5">
                <w:rPr>
                  <w:rStyle w:val="Hyperlink"/>
                  <w:lang w:val="en-GB"/>
                </w:rPr>
                <w:t>Vol. 802 Col. 402</w:t>
              </w:r>
            </w:hyperlink>
          </w:p>
          <w:p w14:paraId="4429FE87" w14:textId="7FF9F5C0" w:rsidR="004B09B5" w:rsidRDefault="00B04183" w:rsidP="004B09B5">
            <w:pPr>
              <w:pStyle w:val="TTableText"/>
              <w:rPr>
                <w:lang w:val="en-GB"/>
              </w:rPr>
            </w:pPr>
            <w:hyperlink r:id="rId18" w:history="1">
              <w:r w:rsidR="004B09B5" w:rsidRPr="004B09B5">
                <w:rPr>
                  <w:rStyle w:val="Hyperlink"/>
                  <w:lang w:val="en-GB"/>
                </w:rPr>
                <w:t>Vol. 802 Col. 618</w:t>
              </w:r>
            </w:hyperlink>
          </w:p>
          <w:p w14:paraId="0B360F77" w14:textId="7B81ACD4" w:rsidR="004B09B5" w:rsidRDefault="00B04183" w:rsidP="004B09B5">
            <w:pPr>
              <w:pStyle w:val="TTableText"/>
              <w:rPr>
                <w:lang w:val="en-GB"/>
              </w:rPr>
            </w:pPr>
            <w:hyperlink r:id="rId19" w:history="1">
              <w:r w:rsidR="004B09B5" w:rsidRPr="004B09B5">
                <w:rPr>
                  <w:rStyle w:val="Hyperlink"/>
                  <w:lang w:val="en-GB"/>
                </w:rPr>
                <w:t>Vol. 802 Col. 829</w:t>
              </w:r>
            </w:hyperlink>
          </w:p>
          <w:p w14:paraId="5D3C33C4" w14:textId="13C3F4F3" w:rsidR="004B09B5" w:rsidRPr="00A64BF2" w:rsidRDefault="00B04183" w:rsidP="004B09B5">
            <w:pPr>
              <w:pStyle w:val="TTableText"/>
              <w:rPr>
                <w:lang w:val="en-GB"/>
              </w:rPr>
            </w:pPr>
            <w:hyperlink r:id="rId20" w:history="1">
              <w:r w:rsidR="004B09B5" w:rsidRPr="004B09B5">
                <w:rPr>
                  <w:rStyle w:val="Hyperlink"/>
                  <w:lang w:val="en-GB"/>
                </w:rPr>
                <w:t>Vol. 802 Col. 1033</w:t>
              </w:r>
            </w:hyperlink>
          </w:p>
        </w:tc>
      </w:tr>
      <w:tr w:rsidR="001E73CD" w:rsidRPr="00A64BF2" w14:paraId="24371901" w14:textId="77777777" w:rsidTr="001E73CD">
        <w:tc>
          <w:tcPr>
            <w:tcW w:w="2471" w:type="dxa"/>
            <w:shd w:val="clear" w:color="auto" w:fill="auto"/>
          </w:tcPr>
          <w:p w14:paraId="758900D5" w14:textId="35C75F45" w:rsidR="001E73CD" w:rsidRPr="00A64BF2" w:rsidRDefault="001E73CD" w:rsidP="004B09B5">
            <w:pPr>
              <w:pStyle w:val="TTableText"/>
              <w:rPr>
                <w:lang w:val="en-GB"/>
              </w:rPr>
            </w:pPr>
            <w:r w:rsidRPr="00A64BF2">
              <w:rPr>
                <w:lang w:val="en-GB"/>
              </w:rPr>
              <w:t>Report</w:t>
            </w:r>
          </w:p>
        </w:tc>
        <w:tc>
          <w:tcPr>
            <w:tcW w:w="2078" w:type="dxa"/>
            <w:shd w:val="clear" w:color="auto" w:fill="auto"/>
          </w:tcPr>
          <w:p w14:paraId="0A93B66F" w14:textId="77777777" w:rsidR="001E73CD" w:rsidRDefault="004B09B5" w:rsidP="001E73CD">
            <w:pPr>
              <w:pStyle w:val="TTableText"/>
              <w:rPr>
                <w:lang w:val="en-GB"/>
              </w:rPr>
            </w:pPr>
            <w:r>
              <w:rPr>
                <w:lang w:val="en-GB"/>
              </w:rPr>
              <w:t>22 June 2020</w:t>
            </w:r>
          </w:p>
          <w:p w14:paraId="23F1D627" w14:textId="2C860768" w:rsidR="004B09B5" w:rsidRPr="00A64BF2" w:rsidRDefault="004B09B5" w:rsidP="001E73CD">
            <w:pPr>
              <w:pStyle w:val="TTableText"/>
              <w:rPr>
                <w:lang w:val="en-GB"/>
              </w:rPr>
            </w:pPr>
            <w:r>
              <w:rPr>
                <w:lang w:val="en-GB"/>
              </w:rPr>
              <w:t>24 June 2020</w:t>
            </w:r>
          </w:p>
        </w:tc>
        <w:tc>
          <w:tcPr>
            <w:tcW w:w="4512" w:type="dxa"/>
            <w:shd w:val="clear" w:color="auto" w:fill="auto"/>
          </w:tcPr>
          <w:p w14:paraId="12079078" w14:textId="5FD56C22" w:rsidR="001E73CD" w:rsidRDefault="00B04183" w:rsidP="004B09B5">
            <w:pPr>
              <w:pStyle w:val="TTableText"/>
              <w:rPr>
                <w:lang w:val="en-GB"/>
              </w:rPr>
            </w:pPr>
            <w:hyperlink r:id="rId21" w:history="1">
              <w:r w:rsidR="004B09B5" w:rsidRPr="004B09B5">
                <w:rPr>
                  <w:rStyle w:val="Hyperlink"/>
                  <w:lang w:val="en-GB"/>
                </w:rPr>
                <w:t>Vol. 804 Col. 25</w:t>
              </w:r>
            </w:hyperlink>
          </w:p>
          <w:p w14:paraId="0FB169DE" w14:textId="4553F2C4" w:rsidR="004B09B5" w:rsidRPr="00A64BF2" w:rsidRDefault="00B04183" w:rsidP="004B09B5">
            <w:pPr>
              <w:pStyle w:val="TTableText"/>
              <w:rPr>
                <w:lang w:val="en-GB"/>
              </w:rPr>
            </w:pPr>
            <w:hyperlink r:id="rId22" w:history="1">
              <w:r w:rsidR="004B09B5" w:rsidRPr="004B09B5">
                <w:rPr>
                  <w:rStyle w:val="Hyperlink"/>
                  <w:lang w:val="en-GB"/>
                </w:rPr>
                <w:t>Vol. 804 Col. 257</w:t>
              </w:r>
            </w:hyperlink>
          </w:p>
        </w:tc>
      </w:tr>
      <w:tr w:rsidR="004B09B5" w:rsidRPr="00A64BF2" w14:paraId="678B0B2A" w14:textId="77777777" w:rsidTr="001E73CD">
        <w:tc>
          <w:tcPr>
            <w:tcW w:w="2471" w:type="dxa"/>
            <w:shd w:val="clear" w:color="auto" w:fill="auto"/>
          </w:tcPr>
          <w:p w14:paraId="127AA53E" w14:textId="34A4FBEE" w:rsidR="004B09B5" w:rsidRPr="00A64BF2" w:rsidRDefault="004B09B5" w:rsidP="004B09B5">
            <w:pPr>
              <w:pStyle w:val="TTableText"/>
              <w:rPr>
                <w:lang w:val="en-GB"/>
              </w:rPr>
            </w:pPr>
            <w:r>
              <w:rPr>
                <w:lang w:val="en-GB"/>
              </w:rPr>
              <w:t>Third Reading</w:t>
            </w:r>
          </w:p>
        </w:tc>
        <w:tc>
          <w:tcPr>
            <w:tcW w:w="2078" w:type="dxa"/>
            <w:shd w:val="clear" w:color="auto" w:fill="auto"/>
          </w:tcPr>
          <w:p w14:paraId="0621E8A2" w14:textId="7FFBD048" w:rsidR="004B09B5" w:rsidRDefault="004B09B5" w:rsidP="001E73CD">
            <w:pPr>
              <w:pStyle w:val="TTableText"/>
              <w:rPr>
                <w:lang w:val="en-GB"/>
              </w:rPr>
            </w:pPr>
            <w:r>
              <w:rPr>
                <w:lang w:val="en-GB"/>
              </w:rPr>
              <w:t>1 July 2020</w:t>
            </w:r>
          </w:p>
        </w:tc>
        <w:tc>
          <w:tcPr>
            <w:tcW w:w="4512" w:type="dxa"/>
            <w:shd w:val="clear" w:color="auto" w:fill="auto"/>
          </w:tcPr>
          <w:p w14:paraId="5DE64FAA" w14:textId="3C1804C7" w:rsidR="004B09B5" w:rsidRDefault="00B04183" w:rsidP="004B09B5">
            <w:pPr>
              <w:pStyle w:val="TTableText"/>
              <w:rPr>
                <w:lang w:val="en-GB"/>
              </w:rPr>
            </w:pPr>
            <w:hyperlink r:id="rId23" w:history="1">
              <w:r w:rsidR="004B09B5" w:rsidRPr="004B09B5">
                <w:rPr>
                  <w:rStyle w:val="Hyperlink"/>
                  <w:lang w:val="en-GB"/>
                </w:rPr>
                <w:t>Vol. 804 Col. 716</w:t>
              </w:r>
            </w:hyperlink>
          </w:p>
        </w:tc>
      </w:tr>
      <w:tr w:rsidR="001E73CD" w:rsidRPr="00A64BF2" w14:paraId="1F5A4B04" w14:textId="77777777" w:rsidTr="001E73CD">
        <w:tc>
          <w:tcPr>
            <w:tcW w:w="9061" w:type="dxa"/>
            <w:gridSpan w:val="3"/>
            <w:shd w:val="clear" w:color="auto" w:fill="auto"/>
          </w:tcPr>
          <w:p w14:paraId="70C70D68" w14:textId="1B615860" w:rsidR="001E73CD" w:rsidRPr="00A64BF2" w:rsidRDefault="001E73CD" w:rsidP="004B09B5">
            <w:pPr>
              <w:pStyle w:val="TTableText"/>
              <w:rPr>
                <w:rStyle w:val="CItalic"/>
                <w:lang w:val="en-GB"/>
              </w:rPr>
            </w:pPr>
            <w:r w:rsidRPr="00A64BF2">
              <w:rPr>
                <w:rStyle w:val="CItalic"/>
                <w:lang w:val="en-GB"/>
              </w:rPr>
              <w:t xml:space="preserve">House of </w:t>
            </w:r>
            <w:r w:rsidR="004B09B5">
              <w:rPr>
                <w:rStyle w:val="CItalic"/>
                <w:lang w:val="en-GB"/>
              </w:rPr>
              <w:t>Commons</w:t>
            </w:r>
          </w:p>
        </w:tc>
      </w:tr>
      <w:tr w:rsidR="001E73CD" w:rsidRPr="00A64BF2" w14:paraId="33A23848" w14:textId="77777777" w:rsidTr="001E73CD">
        <w:tc>
          <w:tcPr>
            <w:tcW w:w="2471" w:type="dxa"/>
            <w:shd w:val="clear" w:color="auto" w:fill="auto"/>
          </w:tcPr>
          <w:p w14:paraId="65FC9239" w14:textId="77777777" w:rsidR="001E73CD" w:rsidRPr="00A64BF2" w:rsidRDefault="001E73CD" w:rsidP="001E73CD">
            <w:pPr>
              <w:pStyle w:val="TTableText"/>
              <w:rPr>
                <w:lang w:val="en-GB"/>
              </w:rPr>
            </w:pPr>
            <w:r w:rsidRPr="00A64BF2">
              <w:rPr>
                <w:lang w:val="en-GB"/>
              </w:rPr>
              <w:t>Introduction</w:t>
            </w:r>
          </w:p>
        </w:tc>
        <w:tc>
          <w:tcPr>
            <w:tcW w:w="2078" w:type="dxa"/>
            <w:shd w:val="clear" w:color="auto" w:fill="auto"/>
          </w:tcPr>
          <w:p w14:paraId="25827045" w14:textId="21A829CB" w:rsidR="001E73CD" w:rsidRPr="00A64BF2" w:rsidRDefault="005061F3" w:rsidP="005061F3">
            <w:pPr>
              <w:pStyle w:val="TTableText"/>
              <w:rPr>
                <w:lang w:val="en-GB"/>
              </w:rPr>
            </w:pPr>
            <w:r>
              <w:rPr>
                <w:lang w:val="en-GB"/>
              </w:rPr>
              <w:t>2</w:t>
            </w:r>
            <w:r w:rsidR="004B09B5">
              <w:rPr>
                <w:lang w:val="en-GB"/>
              </w:rPr>
              <w:t xml:space="preserve"> </w:t>
            </w:r>
            <w:r>
              <w:rPr>
                <w:lang w:val="en-GB"/>
              </w:rPr>
              <w:t>July</w:t>
            </w:r>
            <w:r w:rsidR="004B09B5">
              <w:rPr>
                <w:lang w:val="en-GB"/>
              </w:rPr>
              <w:t xml:space="preserve"> 2020</w:t>
            </w:r>
          </w:p>
        </w:tc>
        <w:tc>
          <w:tcPr>
            <w:tcW w:w="4512" w:type="dxa"/>
            <w:shd w:val="clear" w:color="auto" w:fill="auto"/>
          </w:tcPr>
          <w:p w14:paraId="1819DF8F" w14:textId="4185FDBB" w:rsidR="001E73CD" w:rsidRPr="00A64BF2" w:rsidRDefault="004B09B5" w:rsidP="001E73CD">
            <w:pPr>
              <w:pStyle w:val="TTableText"/>
              <w:rPr>
                <w:lang w:val="en-GB"/>
              </w:rPr>
            </w:pPr>
            <w:r>
              <w:rPr>
                <w:lang w:val="en-GB"/>
              </w:rPr>
              <w:t>No Hansard Entry</w:t>
            </w:r>
          </w:p>
        </w:tc>
      </w:tr>
      <w:tr w:rsidR="005061F3" w:rsidRPr="00A64BF2" w14:paraId="7CE312F2" w14:textId="77777777" w:rsidTr="001E73CD">
        <w:tc>
          <w:tcPr>
            <w:tcW w:w="2471" w:type="dxa"/>
            <w:shd w:val="clear" w:color="auto" w:fill="auto"/>
          </w:tcPr>
          <w:p w14:paraId="09BE2EA3" w14:textId="45B6ADB4" w:rsidR="005061F3" w:rsidRPr="00A64BF2" w:rsidRDefault="005061F3" w:rsidP="001E73CD">
            <w:pPr>
              <w:pStyle w:val="TTableText"/>
              <w:rPr>
                <w:lang w:val="en-GB"/>
              </w:rPr>
            </w:pPr>
            <w:r>
              <w:rPr>
                <w:lang w:val="en-GB"/>
              </w:rPr>
              <w:t>Second Reading</w:t>
            </w:r>
          </w:p>
        </w:tc>
        <w:tc>
          <w:tcPr>
            <w:tcW w:w="2078" w:type="dxa"/>
            <w:shd w:val="clear" w:color="auto" w:fill="auto"/>
          </w:tcPr>
          <w:p w14:paraId="600FE453" w14:textId="005B606F" w:rsidR="005061F3" w:rsidRDefault="005061F3" w:rsidP="004B09B5">
            <w:pPr>
              <w:pStyle w:val="TTableText"/>
              <w:rPr>
                <w:lang w:val="en-GB"/>
              </w:rPr>
            </w:pPr>
            <w:r>
              <w:rPr>
                <w:lang w:val="en-GB"/>
              </w:rPr>
              <w:t>1 September 2020</w:t>
            </w:r>
          </w:p>
        </w:tc>
        <w:tc>
          <w:tcPr>
            <w:tcW w:w="4512" w:type="dxa"/>
            <w:shd w:val="clear" w:color="auto" w:fill="auto"/>
          </w:tcPr>
          <w:p w14:paraId="5CB73E6F" w14:textId="7DB72272" w:rsidR="005061F3" w:rsidRDefault="00B04183" w:rsidP="001E73CD">
            <w:pPr>
              <w:pStyle w:val="TTableText"/>
              <w:rPr>
                <w:lang w:val="en-GB"/>
              </w:rPr>
            </w:pPr>
            <w:hyperlink r:id="rId24" w:history="1">
              <w:r w:rsidR="005061F3" w:rsidRPr="005061F3">
                <w:rPr>
                  <w:rStyle w:val="Hyperlink"/>
                  <w:lang w:val="en-GB"/>
                </w:rPr>
                <w:t>Vol. 679 Col. 65</w:t>
              </w:r>
            </w:hyperlink>
          </w:p>
        </w:tc>
      </w:tr>
      <w:tr w:rsidR="001E73CD" w:rsidRPr="00A64BF2" w14:paraId="5D009736" w14:textId="77777777" w:rsidTr="001E73CD">
        <w:tc>
          <w:tcPr>
            <w:tcW w:w="2471" w:type="dxa"/>
            <w:shd w:val="clear" w:color="auto" w:fill="auto"/>
          </w:tcPr>
          <w:p w14:paraId="7155F8FF" w14:textId="64D054B2" w:rsidR="001E73CD" w:rsidRPr="00A64BF2" w:rsidRDefault="004B09B5" w:rsidP="001E73CD">
            <w:pPr>
              <w:pStyle w:val="TTableText"/>
              <w:rPr>
                <w:lang w:val="en-GB"/>
              </w:rPr>
            </w:pPr>
            <w:r>
              <w:rPr>
                <w:lang w:val="en-GB"/>
              </w:rPr>
              <w:t>Public Bill Committee</w:t>
            </w:r>
          </w:p>
        </w:tc>
        <w:tc>
          <w:tcPr>
            <w:tcW w:w="2078" w:type="dxa"/>
            <w:shd w:val="clear" w:color="auto" w:fill="auto"/>
          </w:tcPr>
          <w:p w14:paraId="7DE11D05" w14:textId="5D41603F" w:rsidR="004D75C1" w:rsidRPr="004D75C1" w:rsidRDefault="005061F3" w:rsidP="004D75C1">
            <w:pPr>
              <w:pStyle w:val="TTableText"/>
              <w:rPr>
                <w:lang w:val="en-GB"/>
              </w:rPr>
            </w:pPr>
            <w:r>
              <w:rPr>
                <w:lang w:val="en-GB"/>
              </w:rPr>
              <w:t xml:space="preserve">8 September </w:t>
            </w:r>
            <w:r w:rsidR="004D75C1" w:rsidRPr="004D75C1">
              <w:rPr>
                <w:lang w:val="en-GB"/>
              </w:rPr>
              <w:t>20</w:t>
            </w:r>
            <w:r>
              <w:rPr>
                <w:lang w:val="en-GB"/>
              </w:rPr>
              <w:t>20</w:t>
            </w:r>
          </w:p>
          <w:p w14:paraId="402343A0" w14:textId="523BECF4" w:rsidR="004D75C1" w:rsidRPr="004D75C1" w:rsidRDefault="005061F3" w:rsidP="004D75C1">
            <w:pPr>
              <w:pStyle w:val="TTableText"/>
              <w:rPr>
                <w:lang w:val="en-GB"/>
              </w:rPr>
            </w:pPr>
            <w:r>
              <w:rPr>
                <w:lang w:val="en-GB"/>
              </w:rPr>
              <w:t xml:space="preserve">8 September </w:t>
            </w:r>
            <w:r w:rsidR="004D75C1" w:rsidRPr="004D75C1">
              <w:rPr>
                <w:lang w:val="en-GB"/>
              </w:rPr>
              <w:t>20</w:t>
            </w:r>
            <w:r>
              <w:rPr>
                <w:lang w:val="en-GB"/>
              </w:rPr>
              <w:t>20</w:t>
            </w:r>
          </w:p>
          <w:p w14:paraId="0CB00E46" w14:textId="125FCB63" w:rsidR="005061F3" w:rsidRDefault="005061F3" w:rsidP="005061F3">
            <w:pPr>
              <w:pStyle w:val="TTableText"/>
              <w:rPr>
                <w:lang w:val="en-GB"/>
              </w:rPr>
            </w:pPr>
            <w:r>
              <w:rPr>
                <w:lang w:val="en-GB"/>
              </w:rPr>
              <w:t xml:space="preserve">10 September </w:t>
            </w:r>
            <w:r w:rsidRPr="004D75C1">
              <w:rPr>
                <w:lang w:val="en-GB"/>
              </w:rPr>
              <w:t>20</w:t>
            </w:r>
            <w:r>
              <w:rPr>
                <w:lang w:val="en-GB"/>
              </w:rPr>
              <w:t>20</w:t>
            </w:r>
          </w:p>
          <w:p w14:paraId="000A5BC7" w14:textId="0F7BAB16" w:rsidR="005061F3" w:rsidRPr="004D75C1" w:rsidRDefault="005061F3" w:rsidP="005061F3">
            <w:pPr>
              <w:pStyle w:val="TTableText"/>
              <w:rPr>
                <w:lang w:val="en-GB"/>
              </w:rPr>
            </w:pPr>
            <w:r>
              <w:rPr>
                <w:lang w:val="en-GB"/>
              </w:rPr>
              <w:t xml:space="preserve">10 September </w:t>
            </w:r>
            <w:r w:rsidRPr="004D75C1">
              <w:rPr>
                <w:lang w:val="en-GB"/>
              </w:rPr>
              <w:t>20</w:t>
            </w:r>
            <w:r>
              <w:rPr>
                <w:lang w:val="en-GB"/>
              </w:rPr>
              <w:t>20</w:t>
            </w:r>
          </w:p>
          <w:p w14:paraId="0E2C2CC6" w14:textId="2F8267BB" w:rsidR="005061F3" w:rsidRPr="004D75C1" w:rsidRDefault="005061F3" w:rsidP="005061F3">
            <w:pPr>
              <w:pStyle w:val="TTableText"/>
              <w:rPr>
                <w:lang w:val="en-GB"/>
              </w:rPr>
            </w:pPr>
            <w:r>
              <w:rPr>
                <w:lang w:val="en-GB"/>
              </w:rPr>
              <w:t xml:space="preserve">15 September </w:t>
            </w:r>
            <w:r w:rsidRPr="004D75C1">
              <w:rPr>
                <w:lang w:val="en-GB"/>
              </w:rPr>
              <w:t>20</w:t>
            </w:r>
            <w:r>
              <w:rPr>
                <w:lang w:val="en-GB"/>
              </w:rPr>
              <w:t>20</w:t>
            </w:r>
          </w:p>
          <w:p w14:paraId="0A3E3C7C" w14:textId="1FC3FBB3" w:rsidR="001E73CD" w:rsidRPr="00A64BF2" w:rsidRDefault="005061F3" w:rsidP="004D75C1">
            <w:pPr>
              <w:pStyle w:val="TTableText"/>
              <w:rPr>
                <w:lang w:val="en-GB"/>
              </w:rPr>
            </w:pPr>
            <w:r>
              <w:rPr>
                <w:lang w:val="en-GB"/>
              </w:rPr>
              <w:t xml:space="preserve">15 September </w:t>
            </w:r>
            <w:r w:rsidRPr="004D75C1">
              <w:rPr>
                <w:lang w:val="en-GB"/>
              </w:rPr>
              <w:t>20</w:t>
            </w:r>
            <w:r>
              <w:rPr>
                <w:lang w:val="en-GB"/>
              </w:rPr>
              <w:t>20</w:t>
            </w:r>
          </w:p>
        </w:tc>
        <w:tc>
          <w:tcPr>
            <w:tcW w:w="4512" w:type="dxa"/>
            <w:shd w:val="clear" w:color="auto" w:fill="auto"/>
          </w:tcPr>
          <w:p w14:paraId="41F7F590" w14:textId="77777777" w:rsidR="001E73CD" w:rsidRDefault="00B04183" w:rsidP="003D2104">
            <w:pPr>
              <w:pStyle w:val="TTableText"/>
              <w:rPr>
                <w:lang w:val="en-GB"/>
              </w:rPr>
            </w:pPr>
            <w:hyperlink r:id="rId25" w:history="1">
              <w:r w:rsidR="003D2104" w:rsidRPr="003D2104">
                <w:rPr>
                  <w:rStyle w:val="Hyperlink"/>
                  <w:lang w:val="en-GB"/>
                </w:rPr>
                <w:t>First Sitting</w:t>
              </w:r>
              <w:r w:rsidR="001E73CD" w:rsidRPr="003D2104">
                <w:rPr>
                  <w:rStyle w:val="Hyperlink"/>
                  <w:lang w:val="en-GB"/>
                </w:rPr>
                <w:t xml:space="preserve"> Col. </w:t>
              </w:r>
              <w:r w:rsidR="003D2104" w:rsidRPr="003D2104">
                <w:rPr>
                  <w:rStyle w:val="Hyperlink"/>
                  <w:lang w:val="en-GB"/>
                </w:rPr>
                <w:t>1</w:t>
              </w:r>
            </w:hyperlink>
          </w:p>
          <w:p w14:paraId="1D93959F" w14:textId="3E2C8959" w:rsidR="003D2104" w:rsidRPr="003D2104" w:rsidRDefault="00B04183" w:rsidP="003D2104">
            <w:pPr>
              <w:pStyle w:val="TTableText"/>
              <w:rPr>
                <w:lang w:val="en-GB"/>
              </w:rPr>
            </w:pPr>
            <w:hyperlink r:id="rId26" w:history="1">
              <w:r w:rsidR="003D2104" w:rsidRPr="003D2104">
                <w:rPr>
                  <w:rStyle w:val="Hyperlink"/>
                  <w:lang w:val="en-GB"/>
                </w:rPr>
                <w:t>Second sitting Col. 37</w:t>
              </w:r>
            </w:hyperlink>
          </w:p>
          <w:p w14:paraId="41DFC084" w14:textId="2CB28493" w:rsidR="003D2104" w:rsidRPr="003D2104" w:rsidRDefault="00B04183" w:rsidP="003D2104">
            <w:pPr>
              <w:pStyle w:val="TTableText"/>
              <w:rPr>
                <w:lang w:val="en-GB"/>
              </w:rPr>
            </w:pPr>
            <w:hyperlink r:id="rId27" w:history="1">
              <w:r w:rsidR="003D2104" w:rsidRPr="003D2104">
                <w:rPr>
                  <w:rStyle w:val="Hyperlink"/>
                  <w:lang w:val="en-GB"/>
                </w:rPr>
                <w:t>Third sitting Col. 53</w:t>
              </w:r>
            </w:hyperlink>
          </w:p>
          <w:p w14:paraId="3FE953EE" w14:textId="59183620" w:rsidR="003D2104" w:rsidRPr="003D2104" w:rsidRDefault="00B04183" w:rsidP="003D2104">
            <w:pPr>
              <w:pStyle w:val="TTableText"/>
              <w:rPr>
                <w:lang w:val="en-GB"/>
              </w:rPr>
            </w:pPr>
            <w:hyperlink r:id="rId28" w:history="1">
              <w:r w:rsidR="003D2104" w:rsidRPr="003D2104">
                <w:rPr>
                  <w:rStyle w:val="Hyperlink"/>
                  <w:lang w:val="en-GB"/>
                </w:rPr>
                <w:t>Fourth sitting Col. 85</w:t>
              </w:r>
            </w:hyperlink>
          </w:p>
          <w:p w14:paraId="7545B257" w14:textId="58105DFD" w:rsidR="003D2104" w:rsidRPr="003D2104" w:rsidRDefault="00B04183" w:rsidP="003D2104">
            <w:pPr>
              <w:pStyle w:val="TTableText"/>
              <w:rPr>
                <w:lang w:val="en-GB"/>
              </w:rPr>
            </w:pPr>
            <w:hyperlink r:id="rId29" w:history="1">
              <w:r w:rsidR="003D2104" w:rsidRPr="003D2104">
                <w:rPr>
                  <w:rStyle w:val="Hyperlink"/>
                  <w:lang w:val="en-GB"/>
                </w:rPr>
                <w:t>Fifth sitting Col. 131</w:t>
              </w:r>
            </w:hyperlink>
          </w:p>
          <w:p w14:paraId="10A31F9D" w14:textId="426B9806" w:rsidR="003D2104" w:rsidRPr="00A64BF2" w:rsidRDefault="00B04183" w:rsidP="003D2104">
            <w:pPr>
              <w:pStyle w:val="TTableText"/>
              <w:rPr>
                <w:lang w:val="en-GB"/>
              </w:rPr>
            </w:pPr>
            <w:hyperlink r:id="rId30" w:history="1">
              <w:r w:rsidR="003D2104" w:rsidRPr="003D2104">
                <w:rPr>
                  <w:rStyle w:val="Hyperlink"/>
                  <w:lang w:val="en-GB"/>
                </w:rPr>
                <w:t>Sixth sitting Col. 171</w:t>
              </w:r>
            </w:hyperlink>
          </w:p>
        </w:tc>
      </w:tr>
      <w:tr w:rsidR="001E73CD" w:rsidRPr="00A64BF2" w14:paraId="79432077" w14:textId="77777777" w:rsidTr="001E73CD">
        <w:tc>
          <w:tcPr>
            <w:tcW w:w="2471" w:type="dxa"/>
            <w:shd w:val="clear" w:color="auto" w:fill="auto"/>
          </w:tcPr>
          <w:p w14:paraId="660A0030" w14:textId="02C47AF5" w:rsidR="001E73CD" w:rsidRPr="00A64BF2" w:rsidRDefault="001E73CD" w:rsidP="001E73CD">
            <w:pPr>
              <w:pStyle w:val="TTableText"/>
              <w:rPr>
                <w:lang w:val="en-GB"/>
              </w:rPr>
            </w:pPr>
            <w:r w:rsidRPr="00A64BF2">
              <w:rPr>
                <w:lang w:val="en-GB"/>
              </w:rPr>
              <w:t>Report</w:t>
            </w:r>
            <w:r w:rsidR="003272E5">
              <w:rPr>
                <w:lang w:val="en-GB"/>
              </w:rPr>
              <w:t xml:space="preserve"> and Third Reading</w:t>
            </w:r>
            <w:r w:rsidRPr="00A64BF2">
              <w:rPr>
                <w:lang w:val="en-GB"/>
              </w:rPr>
              <w:t xml:space="preserve"> </w:t>
            </w:r>
          </w:p>
        </w:tc>
        <w:tc>
          <w:tcPr>
            <w:tcW w:w="2078" w:type="dxa"/>
            <w:shd w:val="clear" w:color="auto" w:fill="auto"/>
          </w:tcPr>
          <w:p w14:paraId="28B62F05" w14:textId="74461722" w:rsidR="001E73CD" w:rsidRPr="00A64BF2" w:rsidRDefault="003272E5" w:rsidP="003272E5">
            <w:pPr>
              <w:pStyle w:val="TTableText"/>
              <w:rPr>
                <w:lang w:val="en-GB"/>
              </w:rPr>
            </w:pPr>
            <w:r>
              <w:rPr>
                <w:lang w:val="en-GB"/>
              </w:rPr>
              <w:t>13</w:t>
            </w:r>
            <w:r w:rsidR="001E73CD" w:rsidRPr="00A64BF2">
              <w:rPr>
                <w:lang w:val="en-GB"/>
              </w:rPr>
              <w:t xml:space="preserve"> </w:t>
            </w:r>
            <w:r>
              <w:rPr>
                <w:lang w:val="en-GB"/>
              </w:rPr>
              <w:t>October</w:t>
            </w:r>
            <w:r w:rsidR="001E73CD" w:rsidRPr="00A64BF2">
              <w:rPr>
                <w:lang w:val="en-GB"/>
              </w:rPr>
              <w:t xml:space="preserve"> </w:t>
            </w:r>
            <w:r>
              <w:rPr>
                <w:lang w:val="en-GB"/>
              </w:rPr>
              <w:t>2020</w:t>
            </w:r>
          </w:p>
        </w:tc>
        <w:tc>
          <w:tcPr>
            <w:tcW w:w="4512" w:type="dxa"/>
            <w:shd w:val="clear" w:color="auto" w:fill="auto"/>
          </w:tcPr>
          <w:p w14:paraId="703696C6" w14:textId="23CAFA3F" w:rsidR="001E73CD" w:rsidRPr="00A64BF2" w:rsidRDefault="00B04183" w:rsidP="003272E5">
            <w:pPr>
              <w:pStyle w:val="TTableText"/>
              <w:rPr>
                <w:lang w:val="en-GB"/>
              </w:rPr>
            </w:pPr>
            <w:hyperlink r:id="rId31" w:history="1">
              <w:r w:rsidR="003272E5" w:rsidRPr="003272E5">
                <w:rPr>
                  <w:rStyle w:val="Hyperlink"/>
                  <w:lang w:val="en-GB"/>
                </w:rPr>
                <w:t>Vol. 682 Col. 258</w:t>
              </w:r>
            </w:hyperlink>
          </w:p>
        </w:tc>
      </w:tr>
      <w:tr w:rsidR="001E73CD" w:rsidRPr="00A64BF2" w14:paraId="6B0B41E3" w14:textId="77777777" w:rsidTr="001E73CD">
        <w:tc>
          <w:tcPr>
            <w:tcW w:w="2471" w:type="dxa"/>
            <w:shd w:val="clear" w:color="auto" w:fill="auto"/>
          </w:tcPr>
          <w:p w14:paraId="4D9D367E" w14:textId="0D4D0FC9" w:rsidR="001E73CD" w:rsidRPr="00A64BF2" w:rsidRDefault="003272E5" w:rsidP="003272E5">
            <w:pPr>
              <w:pStyle w:val="TTableText"/>
              <w:rPr>
                <w:lang w:val="en-GB"/>
              </w:rPr>
            </w:pPr>
            <w:r>
              <w:rPr>
                <w:lang w:val="en-GB"/>
              </w:rPr>
              <w:t>Lords</w:t>
            </w:r>
            <w:r w:rsidR="001E73CD" w:rsidRPr="00A64BF2">
              <w:rPr>
                <w:lang w:val="en-GB"/>
              </w:rPr>
              <w:t xml:space="preserve"> Consideration of </w:t>
            </w:r>
            <w:r>
              <w:rPr>
                <w:lang w:val="en-GB"/>
              </w:rPr>
              <w:t>Commons</w:t>
            </w:r>
            <w:r w:rsidR="001E73CD" w:rsidRPr="00A64BF2">
              <w:rPr>
                <w:lang w:val="en-GB"/>
              </w:rPr>
              <w:t xml:space="preserve"> Amendments</w:t>
            </w:r>
          </w:p>
        </w:tc>
        <w:tc>
          <w:tcPr>
            <w:tcW w:w="2078" w:type="dxa"/>
            <w:shd w:val="clear" w:color="auto" w:fill="auto"/>
          </w:tcPr>
          <w:p w14:paraId="23404ED3" w14:textId="041BE354" w:rsidR="001E73CD" w:rsidRPr="00A64BF2" w:rsidRDefault="003272E5" w:rsidP="003272E5">
            <w:pPr>
              <w:pStyle w:val="TTableText"/>
              <w:rPr>
                <w:lang w:val="en-GB"/>
              </w:rPr>
            </w:pPr>
            <w:r>
              <w:rPr>
                <w:lang w:val="en-GB"/>
              </w:rPr>
              <w:t>12</w:t>
            </w:r>
            <w:r w:rsidR="001E73CD" w:rsidRPr="00A64BF2">
              <w:rPr>
                <w:lang w:val="en-GB"/>
              </w:rPr>
              <w:t xml:space="preserve"> </w:t>
            </w:r>
            <w:r>
              <w:rPr>
                <w:lang w:val="en-GB"/>
              </w:rPr>
              <w:t>November 2020</w:t>
            </w:r>
          </w:p>
        </w:tc>
        <w:tc>
          <w:tcPr>
            <w:tcW w:w="4512" w:type="dxa"/>
            <w:shd w:val="clear" w:color="auto" w:fill="auto"/>
          </w:tcPr>
          <w:p w14:paraId="751CC054" w14:textId="38609F8C" w:rsidR="001E73CD" w:rsidRPr="00A64BF2" w:rsidRDefault="00B04183" w:rsidP="003272E5">
            <w:pPr>
              <w:pStyle w:val="TTableText"/>
              <w:rPr>
                <w:lang w:val="en-GB"/>
              </w:rPr>
            </w:pPr>
            <w:hyperlink r:id="rId32" w:history="1">
              <w:r w:rsidR="003272E5" w:rsidRPr="003272E5">
                <w:rPr>
                  <w:rStyle w:val="Hyperlink"/>
                  <w:lang w:val="en-GB"/>
                </w:rPr>
                <w:t>Vol. 807 Col. 1154</w:t>
              </w:r>
            </w:hyperlink>
          </w:p>
        </w:tc>
      </w:tr>
      <w:tr w:rsidR="001E73CD" w:rsidRPr="00A64BF2" w14:paraId="10926F6D" w14:textId="77777777" w:rsidTr="001E73CD">
        <w:tc>
          <w:tcPr>
            <w:tcW w:w="2471" w:type="dxa"/>
            <w:shd w:val="clear" w:color="auto" w:fill="auto"/>
          </w:tcPr>
          <w:p w14:paraId="5E7ADCEE" w14:textId="6E65E9B8" w:rsidR="001E73CD" w:rsidRPr="00A64BF2" w:rsidRDefault="003272E5" w:rsidP="001E73CD">
            <w:pPr>
              <w:pStyle w:val="TTableText"/>
              <w:rPr>
                <w:lang w:val="en-GB"/>
              </w:rPr>
            </w:pPr>
            <w:r>
              <w:rPr>
                <w:lang w:val="en-GB"/>
              </w:rPr>
              <w:t>Royal Assent</w:t>
            </w:r>
          </w:p>
        </w:tc>
        <w:tc>
          <w:tcPr>
            <w:tcW w:w="2078" w:type="dxa"/>
            <w:shd w:val="clear" w:color="auto" w:fill="auto"/>
          </w:tcPr>
          <w:p w14:paraId="2A7A6F8D" w14:textId="766F7A7B" w:rsidR="001E73CD" w:rsidRPr="00A64BF2" w:rsidRDefault="003272E5" w:rsidP="001E73CD">
            <w:pPr>
              <w:pStyle w:val="TTableText"/>
              <w:rPr>
                <w:lang w:val="en-GB"/>
              </w:rPr>
            </w:pPr>
            <w:r>
              <w:rPr>
                <w:lang w:val="en-GB"/>
              </w:rPr>
              <w:t>23 November 2020</w:t>
            </w:r>
          </w:p>
        </w:tc>
        <w:tc>
          <w:tcPr>
            <w:tcW w:w="4512" w:type="dxa"/>
            <w:shd w:val="clear" w:color="auto" w:fill="auto"/>
          </w:tcPr>
          <w:p w14:paraId="36164CF0" w14:textId="723F1BA8" w:rsidR="001E73CD" w:rsidRPr="00A64BF2" w:rsidRDefault="00B04183" w:rsidP="001E73CD">
            <w:pPr>
              <w:pStyle w:val="TTableText"/>
              <w:rPr>
                <w:lang w:val="en-GB"/>
              </w:rPr>
            </w:pPr>
            <w:hyperlink r:id="rId33" w:history="1">
              <w:r w:rsidR="003272E5" w:rsidRPr="003272E5">
                <w:rPr>
                  <w:rStyle w:val="Hyperlink"/>
                  <w:lang w:val="en-GB"/>
                </w:rPr>
                <w:t>Vol. 808</w:t>
              </w:r>
            </w:hyperlink>
          </w:p>
        </w:tc>
      </w:tr>
    </w:tbl>
    <w:p w14:paraId="648455E5" w14:textId="77777777" w:rsidR="001E73CD" w:rsidRDefault="001E73CD" w:rsidP="001E73CD">
      <w:pPr>
        <w:pStyle w:val="ParaNumbered"/>
        <w:numPr>
          <w:ilvl w:val="0"/>
          <w:numId w:val="0"/>
        </w:numPr>
      </w:pPr>
    </w:p>
    <w:p w14:paraId="2C81F628" w14:textId="77777777" w:rsidR="005061F3" w:rsidRDefault="005061F3">
      <w:pPr>
        <w:rPr>
          <w:rFonts w:ascii="Arial" w:eastAsiaTheme="majorEastAsia" w:hAnsi="Arial" w:cstheme="majorBidi"/>
          <w:b/>
          <w:bCs/>
          <w:color w:val="0070C0"/>
          <w:sz w:val="36"/>
          <w:szCs w:val="28"/>
          <w:lang w:eastAsia="en-GB" w:bidi="ar-SA"/>
        </w:rPr>
      </w:pPr>
      <w:r>
        <w:rPr>
          <w:lang w:eastAsia="en-GB" w:bidi="ar-SA"/>
        </w:rPr>
        <w:br w:type="page"/>
      </w:r>
    </w:p>
    <w:p w14:paraId="3D839F97" w14:textId="5A529098" w:rsidR="00AA7F70" w:rsidRPr="00AA7F70" w:rsidRDefault="00AA7F70" w:rsidP="006E21BE">
      <w:pPr>
        <w:pStyle w:val="Heading1"/>
        <w:rPr>
          <w:lang w:eastAsia="en-GB" w:bidi="ar-SA"/>
        </w:rPr>
      </w:pPr>
      <w:bookmarkStart w:id="170" w:name="_Toc72393749"/>
      <w:r w:rsidRPr="00AA7F70">
        <w:rPr>
          <w:lang w:eastAsia="en-GB" w:bidi="ar-SA"/>
        </w:rPr>
        <w:lastRenderedPageBreak/>
        <w:t xml:space="preserve">Annex C </w:t>
      </w:r>
      <w:r w:rsidR="00E5515A">
        <w:rPr>
          <w:lang w:eastAsia="en-GB" w:bidi="ar-SA"/>
        </w:rPr>
        <w:t>–</w:t>
      </w:r>
      <w:r w:rsidRPr="00AA7F70">
        <w:rPr>
          <w:lang w:eastAsia="en-GB" w:bidi="ar-SA"/>
        </w:rPr>
        <w:t xml:space="preserve"> Progress of Bill Table</w:t>
      </w:r>
      <w:bookmarkEnd w:id="170"/>
    </w:p>
    <w:p w14:paraId="7D8E373F" w14:textId="7EF37DA5" w:rsidR="00AA7F70" w:rsidRDefault="00AA7F70" w:rsidP="006E21BE">
      <w:pPr>
        <w:pStyle w:val="ParaNumbered"/>
        <w:rPr>
          <w:lang w:eastAsia="en-GB" w:bidi="ar-SA"/>
        </w:rPr>
      </w:pPr>
      <w:r w:rsidRPr="00AA7F70">
        <w:rPr>
          <w:lang w:eastAsia="en-GB" w:bidi="ar-SA"/>
        </w:rPr>
        <w:t>This Annex shows how each section and Schedule of the Act was numbered during the passage of the Bill through Parliament.</w:t>
      </w:r>
    </w:p>
    <w:tbl>
      <w:tblPr>
        <w:tblW w:w="0" w:type="auto"/>
        <w:tblInd w:w="137" w:type="dxa"/>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000" w:firstRow="0" w:lastRow="0" w:firstColumn="0" w:lastColumn="0" w:noHBand="0" w:noVBand="0"/>
      </w:tblPr>
      <w:tblGrid>
        <w:gridCol w:w="2410"/>
        <w:gridCol w:w="1843"/>
        <w:gridCol w:w="1984"/>
        <w:gridCol w:w="2133"/>
      </w:tblGrid>
      <w:tr w:rsidR="00370E18" w:rsidRPr="00A64BF2" w14:paraId="74556298" w14:textId="77777777" w:rsidTr="00370E18">
        <w:trPr>
          <w:tblHeader/>
        </w:trPr>
        <w:tc>
          <w:tcPr>
            <w:tcW w:w="2410" w:type="dxa"/>
            <w:shd w:val="clear" w:color="auto" w:fill="auto"/>
          </w:tcPr>
          <w:p w14:paraId="0DA93015" w14:textId="4A128598" w:rsidR="00370E18" w:rsidRPr="00370E18" w:rsidRDefault="00370E18" w:rsidP="00370E18">
            <w:pPr>
              <w:pStyle w:val="TTableText"/>
              <w:rPr>
                <w:rStyle w:val="TTableHeadings"/>
              </w:rPr>
            </w:pPr>
            <w:r w:rsidRPr="00370E18">
              <w:rPr>
                <w:rStyle w:val="TTableHeadings"/>
              </w:rPr>
              <w:t>Section in the Act</w:t>
            </w:r>
          </w:p>
        </w:tc>
        <w:tc>
          <w:tcPr>
            <w:tcW w:w="1843" w:type="dxa"/>
            <w:shd w:val="clear" w:color="auto" w:fill="auto"/>
          </w:tcPr>
          <w:p w14:paraId="2EA64A3B" w14:textId="50FDF6FB" w:rsidR="00370E18" w:rsidRPr="00370E18" w:rsidRDefault="00370E18" w:rsidP="00370E18">
            <w:pPr>
              <w:pStyle w:val="TTableText"/>
              <w:rPr>
                <w:rStyle w:val="TTableHeadings"/>
              </w:rPr>
            </w:pPr>
            <w:r w:rsidRPr="00370E18">
              <w:rPr>
                <w:rStyle w:val="TTableHeadings"/>
              </w:rPr>
              <w:t>Bill as Introduced in the Lords</w:t>
            </w:r>
          </w:p>
        </w:tc>
        <w:tc>
          <w:tcPr>
            <w:tcW w:w="1984" w:type="dxa"/>
            <w:shd w:val="clear" w:color="auto" w:fill="auto"/>
          </w:tcPr>
          <w:p w14:paraId="3C7A808B" w14:textId="1D3BB462" w:rsidR="00370E18" w:rsidRPr="00370E18" w:rsidRDefault="00370E18" w:rsidP="00370E18">
            <w:pPr>
              <w:pStyle w:val="TTableText"/>
              <w:rPr>
                <w:rStyle w:val="TTableHeadings"/>
              </w:rPr>
            </w:pPr>
            <w:r w:rsidRPr="00370E18">
              <w:rPr>
                <w:rStyle w:val="TTableHeadings"/>
              </w:rPr>
              <w:t>Bill as Introduced in the Commons</w:t>
            </w:r>
          </w:p>
        </w:tc>
        <w:tc>
          <w:tcPr>
            <w:tcW w:w="2133" w:type="dxa"/>
            <w:shd w:val="clear" w:color="auto" w:fill="auto"/>
          </w:tcPr>
          <w:p w14:paraId="42A2166F" w14:textId="5C786DE5" w:rsidR="00370E18" w:rsidRPr="00370E18" w:rsidRDefault="00370E18" w:rsidP="00370E18">
            <w:pPr>
              <w:pStyle w:val="TTableText"/>
              <w:rPr>
                <w:rStyle w:val="TTableHeadings"/>
              </w:rPr>
            </w:pPr>
            <w:r w:rsidRPr="00370E18">
              <w:rPr>
                <w:rStyle w:val="TTableHeadings"/>
              </w:rPr>
              <w:t>Bill as amended at Report in the Commons</w:t>
            </w:r>
          </w:p>
        </w:tc>
      </w:tr>
      <w:tr w:rsidR="00370E18" w:rsidRPr="00A64BF2" w14:paraId="47380527" w14:textId="77777777" w:rsidTr="00370E18">
        <w:tc>
          <w:tcPr>
            <w:tcW w:w="2410" w:type="dxa"/>
            <w:shd w:val="clear" w:color="auto" w:fill="auto"/>
          </w:tcPr>
          <w:p w14:paraId="0AB45E34" w14:textId="55E3472D" w:rsidR="00370E18" w:rsidRPr="00A64BF2" w:rsidRDefault="00370E18" w:rsidP="00370E18">
            <w:pPr>
              <w:pStyle w:val="TTableText"/>
            </w:pPr>
            <w:r w:rsidRPr="00CA62B4">
              <w:t>Section 1</w:t>
            </w:r>
          </w:p>
        </w:tc>
        <w:tc>
          <w:tcPr>
            <w:tcW w:w="1843" w:type="dxa"/>
            <w:shd w:val="clear" w:color="auto" w:fill="auto"/>
          </w:tcPr>
          <w:p w14:paraId="448EA378" w14:textId="0D5AFD37" w:rsidR="00370E18" w:rsidRPr="00A64BF2" w:rsidRDefault="00370E18" w:rsidP="00370E18">
            <w:pPr>
              <w:pStyle w:val="TTableText"/>
            </w:pPr>
            <w:r w:rsidRPr="00CA62B4">
              <w:t>Clause 1</w:t>
            </w:r>
          </w:p>
        </w:tc>
        <w:tc>
          <w:tcPr>
            <w:tcW w:w="1984" w:type="dxa"/>
            <w:shd w:val="clear" w:color="auto" w:fill="auto"/>
          </w:tcPr>
          <w:p w14:paraId="2F21FD60" w14:textId="7CFB26AB" w:rsidR="00370E18" w:rsidRPr="00A64BF2" w:rsidRDefault="00370E18" w:rsidP="00370E18">
            <w:pPr>
              <w:pStyle w:val="TTableText"/>
            </w:pPr>
            <w:r w:rsidRPr="00CA62B4">
              <w:t>Clause 1</w:t>
            </w:r>
          </w:p>
        </w:tc>
        <w:tc>
          <w:tcPr>
            <w:tcW w:w="2133" w:type="dxa"/>
            <w:shd w:val="clear" w:color="auto" w:fill="auto"/>
          </w:tcPr>
          <w:p w14:paraId="460209FE" w14:textId="192EC2C4" w:rsidR="00370E18" w:rsidRPr="00A64BF2" w:rsidRDefault="00370E18" w:rsidP="00370E18">
            <w:pPr>
              <w:pStyle w:val="TTableText"/>
            </w:pPr>
            <w:r w:rsidRPr="00CA62B4">
              <w:t>Clause 1</w:t>
            </w:r>
          </w:p>
        </w:tc>
      </w:tr>
      <w:tr w:rsidR="00370E18" w:rsidRPr="00A64BF2" w14:paraId="2AC5B37F" w14:textId="77777777" w:rsidTr="00370E18">
        <w:tc>
          <w:tcPr>
            <w:tcW w:w="2410" w:type="dxa"/>
            <w:shd w:val="clear" w:color="auto" w:fill="auto"/>
          </w:tcPr>
          <w:p w14:paraId="4B2A7392" w14:textId="42285414" w:rsidR="00370E18" w:rsidRPr="00A64BF2" w:rsidRDefault="00370E18" w:rsidP="00370E18">
            <w:pPr>
              <w:pStyle w:val="TTableText"/>
            </w:pPr>
            <w:r w:rsidRPr="00CA62B4">
              <w:t>Section 2</w:t>
            </w:r>
          </w:p>
        </w:tc>
        <w:tc>
          <w:tcPr>
            <w:tcW w:w="1843" w:type="dxa"/>
            <w:shd w:val="clear" w:color="auto" w:fill="auto"/>
          </w:tcPr>
          <w:p w14:paraId="36A0900A" w14:textId="2FBEEF13" w:rsidR="00370E18" w:rsidRPr="00A64BF2" w:rsidRDefault="00370E18" w:rsidP="00370E18">
            <w:pPr>
              <w:pStyle w:val="TTableText"/>
            </w:pPr>
            <w:r w:rsidRPr="00CA62B4">
              <w:t>Clause 2</w:t>
            </w:r>
          </w:p>
        </w:tc>
        <w:tc>
          <w:tcPr>
            <w:tcW w:w="1984" w:type="dxa"/>
            <w:shd w:val="clear" w:color="auto" w:fill="auto"/>
          </w:tcPr>
          <w:p w14:paraId="48C2ADF8" w14:textId="0607D9D5" w:rsidR="00370E18" w:rsidRPr="00A64BF2" w:rsidRDefault="00370E18" w:rsidP="00370E18">
            <w:pPr>
              <w:pStyle w:val="TTableText"/>
            </w:pPr>
            <w:r w:rsidRPr="00CA62B4">
              <w:t>Clause 2</w:t>
            </w:r>
          </w:p>
        </w:tc>
        <w:tc>
          <w:tcPr>
            <w:tcW w:w="2133" w:type="dxa"/>
            <w:shd w:val="clear" w:color="auto" w:fill="auto"/>
          </w:tcPr>
          <w:p w14:paraId="6F98D0DE" w14:textId="084F4912" w:rsidR="00370E18" w:rsidRPr="00A64BF2" w:rsidRDefault="00370E18" w:rsidP="00370E18">
            <w:pPr>
              <w:pStyle w:val="TTableText"/>
            </w:pPr>
            <w:r w:rsidRPr="00CA62B4">
              <w:t>Clause 2</w:t>
            </w:r>
          </w:p>
        </w:tc>
      </w:tr>
      <w:tr w:rsidR="00370E18" w:rsidRPr="00A64BF2" w14:paraId="414B4048" w14:textId="77777777" w:rsidTr="00370E18">
        <w:tc>
          <w:tcPr>
            <w:tcW w:w="2410" w:type="dxa"/>
            <w:shd w:val="clear" w:color="auto" w:fill="auto"/>
          </w:tcPr>
          <w:p w14:paraId="7D83CE4C" w14:textId="3F114893" w:rsidR="00370E18" w:rsidRPr="00A64BF2" w:rsidRDefault="00370E18" w:rsidP="00370E18">
            <w:pPr>
              <w:pStyle w:val="TTableText"/>
            </w:pPr>
            <w:r w:rsidRPr="00CA62B4">
              <w:t>Section 3</w:t>
            </w:r>
          </w:p>
        </w:tc>
        <w:tc>
          <w:tcPr>
            <w:tcW w:w="1843" w:type="dxa"/>
            <w:shd w:val="clear" w:color="auto" w:fill="auto"/>
          </w:tcPr>
          <w:p w14:paraId="448E3E88" w14:textId="2126B51D" w:rsidR="00370E18" w:rsidRPr="00A64BF2" w:rsidRDefault="00370E18" w:rsidP="00370E18">
            <w:pPr>
              <w:pStyle w:val="TTableText"/>
            </w:pPr>
            <w:r w:rsidRPr="00CA62B4">
              <w:t>Clause 3</w:t>
            </w:r>
          </w:p>
        </w:tc>
        <w:tc>
          <w:tcPr>
            <w:tcW w:w="1984" w:type="dxa"/>
            <w:shd w:val="clear" w:color="auto" w:fill="auto"/>
          </w:tcPr>
          <w:p w14:paraId="2001CA3D" w14:textId="21199A96" w:rsidR="00370E18" w:rsidRPr="00A64BF2" w:rsidRDefault="00370E18" w:rsidP="00370E18">
            <w:pPr>
              <w:pStyle w:val="TTableText"/>
            </w:pPr>
            <w:r w:rsidRPr="00CA62B4">
              <w:t>Clause 3</w:t>
            </w:r>
          </w:p>
        </w:tc>
        <w:tc>
          <w:tcPr>
            <w:tcW w:w="2133" w:type="dxa"/>
            <w:shd w:val="clear" w:color="auto" w:fill="auto"/>
          </w:tcPr>
          <w:p w14:paraId="7FB85009" w14:textId="7DDFCBCF" w:rsidR="00370E18" w:rsidRPr="00A64BF2" w:rsidRDefault="00370E18" w:rsidP="00370E18">
            <w:pPr>
              <w:pStyle w:val="TTableText"/>
            </w:pPr>
            <w:r w:rsidRPr="00CA62B4">
              <w:t>Clause 3</w:t>
            </w:r>
          </w:p>
        </w:tc>
      </w:tr>
      <w:tr w:rsidR="00370E18" w:rsidRPr="00A64BF2" w14:paraId="26D504D9" w14:textId="77777777" w:rsidTr="00370E18">
        <w:tc>
          <w:tcPr>
            <w:tcW w:w="2410" w:type="dxa"/>
            <w:shd w:val="clear" w:color="auto" w:fill="auto"/>
          </w:tcPr>
          <w:p w14:paraId="7EEDE6FD" w14:textId="037F0B6A" w:rsidR="00370E18" w:rsidRPr="00A64BF2" w:rsidRDefault="00370E18" w:rsidP="00370E18">
            <w:pPr>
              <w:pStyle w:val="TTableText"/>
            </w:pPr>
            <w:r w:rsidRPr="00CA62B4">
              <w:t>Section 4</w:t>
            </w:r>
          </w:p>
        </w:tc>
        <w:tc>
          <w:tcPr>
            <w:tcW w:w="1843" w:type="dxa"/>
            <w:shd w:val="clear" w:color="auto" w:fill="auto"/>
          </w:tcPr>
          <w:p w14:paraId="07C37A24" w14:textId="6F8910A0" w:rsidR="00370E18" w:rsidRPr="00A64BF2" w:rsidRDefault="00370E18" w:rsidP="00370E18">
            <w:pPr>
              <w:pStyle w:val="TTableText"/>
            </w:pPr>
            <w:r w:rsidRPr="00CA62B4">
              <w:t>Clause 4</w:t>
            </w:r>
          </w:p>
        </w:tc>
        <w:tc>
          <w:tcPr>
            <w:tcW w:w="1984" w:type="dxa"/>
            <w:shd w:val="clear" w:color="auto" w:fill="auto"/>
          </w:tcPr>
          <w:p w14:paraId="71315EDD" w14:textId="24CD4FD3" w:rsidR="00370E18" w:rsidRPr="00A64BF2" w:rsidRDefault="00370E18" w:rsidP="00370E18">
            <w:pPr>
              <w:pStyle w:val="TTableText"/>
            </w:pPr>
            <w:r w:rsidRPr="00CA62B4">
              <w:t>Clause 4</w:t>
            </w:r>
          </w:p>
        </w:tc>
        <w:tc>
          <w:tcPr>
            <w:tcW w:w="2133" w:type="dxa"/>
            <w:shd w:val="clear" w:color="auto" w:fill="auto"/>
          </w:tcPr>
          <w:p w14:paraId="0E112F70" w14:textId="794D841A" w:rsidR="00370E18" w:rsidRPr="00A64BF2" w:rsidRDefault="00370E18" w:rsidP="00370E18">
            <w:pPr>
              <w:pStyle w:val="TTableText"/>
            </w:pPr>
            <w:r w:rsidRPr="00CA62B4">
              <w:t>Clause 4</w:t>
            </w:r>
          </w:p>
        </w:tc>
      </w:tr>
      <w:tr w:rsidR="00370E18" w:rsidRPr="00A64BF2" w14:paraId="51E68FBC" w14:textId="77777777" w:rsidTr="00370E18">
        <w:tc>
          <w:tcPr>
            <w:tcW w:w="2410" w:type="dxa"/>
            <w:shd w:val="clear" w:color="auto" w:fill="auto"/>
          </w:tcPr>
          <w:p w14:paraId="5527BD77" w14:textId="67FBF703" w:rsidR="00370E18" w:rsidRPr="00A64BF2" w:rsidRDefault="00370E18" w:rsidP="00370E18">
            <w:pPr>
              <w:pStyle w:val="TTableText"/>
            </w:pPr>
            <w:r w:rsidRPr="00CA62B4">
              <w:t>Section 5</w:t>
            </w:r>
          </w:p>
        </w:tc>
        <w:tc>
          <w:tcPr>
            <w:tcW w:w="1843" w:type="dxa"/>
            <w:shd w:val="clear" w:color="auto" w:fill="auto"/>
          </w:tcPr>
          <w:p w14:paraId="709C66C1" w14:textId="605F6EE0" w:rsidR="00370E18" w:rsidRPr="00A64BF2" w:rsidRDefault="00370E18" w:rsidP="00370E18">
            <w:pPr>
              <w:pStyle w:val="TTableText"/>
            </w:pPr>
            <w:r w:rsidRPr="00CA62B4">
              <w:t>Clause 5</w:t>
            </w:r>
          </w:p>
        </w:tc>
        <w:tc>
          <w:tcPr>
            <w:tcW w:w="1984" w:type="dxa"/>
            <w:shd w:val="clear" w:color="auto" w:fill="auto"/>
          </w:tcPr>
          <w:p w14:paraId="3B1EE2DD" w14:textId="11759B75" w:rsidR="00370E18" w:rsidRPr="00A64BF2" w:rsidRDefault="00370E18" w:rsidP="00370E18">
            <w:pPr>
              <w:pStyle w:val="TTableText"/>
            </w:pPr>
            <w:r w:rsidRPr="00CA62B4">
              <w:t>Clause 5</w:t>
            </w:r>
          </w:p>
        </w:tc>
        <w:tc>
          <w:tcPr>
            <w:tcW w:w="2133" w:type="dxa"/>
            <w:shd w:val="clear" w:color="auto" w:fill="auto"/>
          </w:tcPr>
          <w:p w14:paraId="2AF20FBA" w14:textId="1DFDC4A5" w:rsidR="00370E18" w:rsidRPr="00A64BF2" w:rsidRDefault="00370E18" w:rsidP="00370E18">
            <w:pPr>
              <w:pStyle w:val="TTableText"/>
            </w:pPr>
            <w:r w:rsidRPr="00CA62B4">
              <w:t>Clause 5</w:t>
            </w:r>
          </w:p>
        </w:tc>
      </w:tr>
      <w:tr w:rsidR="00370E18" w:rsidRPr="00A64BF2" w14:paraId="7DB5F9C3" w14:textId="77777777" w:rsidTr="00370E18">
        <w:tc>
          <w:tcPr>
            <w:tcW w:w="2410" w:type="dxa"/>
            <w:shd w:val="clear" w:color="auto" w:fill="auto"/>
          </w:tcPr>
          <w:p w14:paraId="15250F05" w14:textId="2A461B7B" w:rsidR="00370E18" w:rsidRPr="00A64BF2" w:rsidRDefault="00370E18" w:rsidP="00370E18">
            <w:pPr>
              <w:pStyle w:val="TTableText"/>
            </w:pPr>
            <w:r w:rsidRPr="00CA62B4">
              <w:t>Section 6</w:t>
            </w:r>
          </w:p>
        </w:tc>
        <w:tc>
          <w:tcPr>
            <w:tcW w:w="1843" w:type="dxa"/>
            <w:shd w:val="clear" w:color="auto" w:fill="auto"/>
          </w:tcPr>
          <w:p w14:paraId="49BDDFA0" w14:textId="5E990B28" w:rsidR="00370E18" w:rsidRPr="00A64BF2" w:rsidRDefault="00370E18" w:rsidP="00370E18">
            <w:pPr>
              <w:pStyle w:val="TTableText"/>
            </w:pPr>
            <w:r w:rsidRPr="00CA62B4">
              <w:t>Clause 6</w:t>
            </w:r>
          </w:p>
        </w:tc>
        <w:tc>
          <w:tcPr>
            <w:tcW w:w="1984" w:type="dxa"/>
            <w:shd w:val="clear" w:color="auto" w:fill="auto"/>
          </w:tcPr>
          <w:p w14:paraId="1438C86E" w14:textId="304DF6B1" w:rsidR="00370E18" w:rsidRPr="00A64BF2" w:rsidRDefault="00370E18" w:rsidP="00370E18">
            <w:pPr>
              <w:pStyle w:val="TTableText"/>
            </w:pPr>
            <w:r w:rsidRPr="00CA62B4">
              <w:t>Clause 6</w:t>
            </w:r>
          </w:p>
        </w:tc>
        <w:tc>
          <w:tcPr>
            <w:tcW w:w="2133" w:type="dxa"/>
            <w:shd w:val="clear" w:color="auto" w:fill="auto"/>
          </w:tcPr>
          <w:p w14:paraId="616DEC7D" w14:textId="39FDB320" w:rsidR="00370E18" w:rsidRPr="00A64BF2" w:rsidRDefault="00370E18" w:rsidP="00370E18">
            <w:pPr>
              <w:pStyle w:val="TTableText"/>
            </w:pPr>
            <w:r w:rsidRPr="00CA62B4">
              <w:t>Clause 6</w:t>
            </w:r>
          </w:p>
        </w:tc>
      </w:tr>
      <w:tr w:rsidR="00370E18" w:rsidRPr="00A64BF2" w14:paraId="180CAA81" w14:textId="77777777" w:rsidTr="00370E18">
        <w:tc>
          <w:tcPr>
            <w:tcW w:w="2410" w:type="dxa"/>
            <w:shd w:val="clear" w:color="auto" w:fill="auto"/>
          </w:tcPr>
          <w:p w14:paraId="493BA7D3" w14:textId="71DC9D36" w:rsidR="00370E18" w:rsidRPr="00A64BF2" w:rsidRDefault="00370E18" w:rsidP="00370E18">
            <w:pPr>
              <w:pStyle w:val="TTableText"/>
            </w:pPr>
            <w:r w:rsidRPr="00CA62B4">
              <w:t>Section 7</w:t>
            </w:r>
          </w:p>
        </w:tc>
        <w:tc>
          <w:tcPr>
            <w:tcW w:w="1843" w:type="dxa"/>
            <w:shd w:val="clear" w:color="auto" w:fill="auto"/>
          </w:tcPr>
          <w:p w14:paraId="10A21868" w14:textId="3788047F" w:rsidR="00370E18" w:rsidRPr="00A64BF2" w:rsidRDefault="00370E18" w:rsidP="00370E18">
            <w:pPr>
              <w:pStyle w:val="TTableText"/>
            </w:pPr>
            <w:r w:rsidRPr="00CA62B4">
              <w:t>Clause 7</w:t>
            </w:r>
          </w:p>
        </w:tc>
        <w:tc>
          <w:tcPr>
            <w:tcW w:w="1984" w:type="dxa"/>
            <w:shd w:val="clear" w:color="auto" w:fill="auto"/>
          </w:tcPr>
          <w:p w14:paraId="358EFD96" w14:textId="78215AEB" w:rsidR="00370E18" w:rsidRPr="00A64BF2" w:rsidRDefault="00370E18" w:rsidP="00370E18">
            <w:pPr>
              <w:pStyle w:val="TTableText"/>
            </w:pPr>
            <w:r w:rsidRPr="00CA62B4">
              <w:t>Clause 7</w:t>
            </w:r>
          </w:p>
        </w:tc>
        <w:tc>
          <w:tcPr>
            <w:tcW w:w="2133" w:type="dxa"/>
            <w:shd w:val="clear" w:color="auto" w:fill="auto"/>
          </w:tcPr>
          <w:p w14:paraId="49A338FC" w14:textId="32A9E0F5" w:rsidR="00370E18" w:rsidRPr="00A64BF2" w:rsidRDefault="00370E18" w:rsidP="00370E18">
            <w:pPr>
              <w:pStyle w:val="TTableText"/>
            </w:pPr>
            <w:r w:rsidRPr="00CA62B4">
              <w:t>Clause 7</w:t>
            </w:r>
          </w:p>
        </w:tc>
      </w:tr>
      <w:tr w:rsidR="00370E18" w:rsidRPr="00A64BF2" w14:paraId="4FA4F758" w14:textId="77777777" w:rsidTr="00370E18">
        <w:tc>
          <w:tcPr>
            <w:tcW w:w="2410" w:type="dxa"/>
            <w:shd w:val="clear" w:color="auto" w:fill="auto"/>
          </w:tcPr>
          <w:p w14:paraId="38F5C8B1" w14:textId="28B9E6DE" w:rsidR="00370E18" w:rsidRPr="00A64BF2" w:rsidRDefault="00370E18" w:rsidP="00370E18">
            <w:pPr>
              <w:pStyle w:val="TTableText"/>
            </w:pPr>
            <w:r w:rsidRPr="00CA62B4">
              <w:t>Section 8</w:t>
            </w:r>
          </w:p>
        </w:tc>
        <w:tc>
          <w:tcPr>
            <w:tcW w:w="1843" w:type="dxa"/>
            <w:shd w:val="clear" w:color="auto" w:fill="auto"/>
          </w:tcPr>
          <w:p w14:paraId="4821001F" w14:textId="7EDA9C26" w:rsidR="00370E18" w:rsidRPr="00A64BF2" w:rsidRDefault="00370E18" w:rsidP="00370E18">
            <w:pPr>
              <w:pStyle w:val="TTableText"/>
            </w:pPr>
            <w:r w:rsidRPr="00CA62B4">
              <w:t>Clause 8</w:t>
            </w:r>
          </w:p>
        </w:tc>
        <w:tc>
          <w:tcPr>
            <w:tcW w:w="1984" w:type="dxa"/>
            <w:shd w:val="clear" w:color="auto" w:fill="auto"/>
          </w:tcPr>
          <w:p w14:paraId="350E8C97" w14:textId="23A56547" w:rsidR="00370E18" w:rsidRPr="00A64BF2" w:rsidRDefault="00370E18" w:rsidP="00370E18">
            <w:pPr>
              <w:pStyle w:val="TTableText"/>
            </w:pPr>
            <w:r w:rsidRPr="00CA62B4">
              <w:t>Clause 8</w:t>
            </w:r>
          </w:p>
        </w:tc>
        <w:tc>
          <w:tcPr>
            <w:tcW w:w="2133" w:type="dxa"/>
            <w:shd w:val="clear" w:color="auto" w:fill="auto"/>
          </w:tcPr>
          <w:p w14:paraId="0A3442D8" w14:textId="5F3EF5D6" w:rsidR="00370E18" w:rsidRPr="00A64BF2" w:rsidRDefault="00370E18" w:rsidP="00370E18">
            <w:pPr>
              <w:pStyle w:val="TTableText"/>
            </w:pPr>
            <w:r w:rsidRPr="00CA62B4">
              <w:t>Clause 8</w:t>
            </w:r>
          </w:p>
        </w:tc>
      </w:tr>
      <w:tr w:rsidR="00370E18" w:rsidRPr="00A64BF2" w14:paraId="5C4FD492" w14:textId="77777777" w:rsidTr="00370E18">
        <w:tc>
          <w:tcPr>
            <w:tcW w:w="2410" w:type="dxa"/>
            <w:shd w:val="clear" w:color="auto" w:fill="auto"/>
          </w:tcPr>
          <w:p w14:paraId="06B1C350" w14:textId="375A7720" w:rsidR="00370E18" w:rsidRPr="00A64BF2" w:rsidRDefault="00370E18" w:rsidP="00370E18">
            <w:pPr>
              <w:pStyle w:val="TTableText"/>
            </w:pPr>
            <w:r w:rsidRPr="00CA62B4">
              <w:t>Section 9</w:t>
            </w:r>
          </w:p>
        </w:tc>
        <w:tc>
          <w:tcPr>
            <w:tcW w:w="1843" w:type="dxa"/>
            <w:shd w:val="clear" w:color="auto" w:fill="auto"/>
          </w:tcPr>
          <w:p w14:paraId="6C9E8D75" w14:textId="1541A56D" w:rsidR="00370E18" w:rsidRPr="00A64BF2" w:rsidRDefault="00370E18" w:rsidP="00370E18">
            <w:pPr>
              <w:pStyle w:val="TTableText"/>
            </w:pPr>
            <w:r w:rsidRPr="00CA62B4">
              <w:t>Clause 9</w:t>
            </w:r>
          </w:p>
        </w:tc>
        <w:tc>
          <w:tcPr>
            <w:tcW w:w="1984" w:type="dxa"/>
            <w:shd w:val="clear" w:color="auto" w:fill="auto"/>
          </w:tcPr>
          <w:p w14:paraId="19A5A097" w14:textId="0841A613" w:rsidR="00370E18" w:rsidRPr="00A64BF2" w:rsidRDefault="00370E18" w:rsidP="00370E18">
            <w:pPr>
              <w:pStyle w:val="TTableText"/>
            </w:pPr>
            <w:r w:rsidRPr="00CA62B4">
              <w:t>Clause 9</w:t>
            </w:r>
          </w:p>
        </w:tc>
        <w:tc>
          <w:tcPr>
            <w:tcW w:w="2133" w:type="dxa"/>
            <w:shd w:val="clear" w:color="auto" w:fill="auto"/>
          </w:tcPr>
          <w:p w14:paraId="020E87AB" w14:textId="0D577942" w:rsidR="00370E18" w:rsidRPr="00A64BF2" w:rsidRDefault="00370E18" w:rsidP="00370E18">
            <w:pPr>
              <w:pStyle w:val="TTableText"/>
            </w:pPr>
            <w:r w:rsidRPr="00CA62B4">
              <w:t>Clause 9</w:t>
            </w:r>
          </w:p>
        </w:tc>
      </w:tr>
      <w:tr w:rsidR="00370E18" w:rsidRPr="00A64BF2" w14:paraId="1AE09C15" w14:textId="77777777" w:rsidTr="00370E18">
        <w:tc>
          <w:tcPr>
            <w:tcW w:w="2410" w:type="dxa"/>
            <w:shd w:val="clear" w:color="auto" w:fill="auto"/>
          </w:tcPr>
          <w:p w14:paraId="7D9AD295" w14:textId="1FCBE651" w:rsidR="00370E18" w:rsidRPr="00A64BF2" w:rsidRDefault="00370E18" w:rsidP="00370E18">
            <w:pPr>
              <w:pStyle w:val="TTableText"/>
            </w:pPr>
            <w:r w:rsidRPr="00CA62B4">
              <w:t>Section 10</w:t>
            </w:r>
          </w:p>
        </w:tc>
        <w:tc>
          <w:tcPr>
            <w:tcW w:w="1843" w:type="dxa"/>
            <w:shd w:val="clear" w:color="auto" w:fill="auto"/>
          </w:tcPr>
          <w:p w14:paraId="378D8D66" w14:textId="40C71696" w:rsidR="00370E18" w:rsidRPr="00A64BF2" w:rsidRDefault="00370E18" w:rsidP="00370E18">
            <w:pPr>
              <w:pStyle w:val="TTableText"/>
            </w:pPr>
            <w:r w:rsidRPr="00CA62B4">
              <w:t>Clause 10</w:t>
            </w:r>
          </w:p>
        </w:tc>
        <w:tc>
          <w:tcPr>
            <w:tcW w:w="1984" w:type="dxa"/>
            <w:shd w:val="clear" w:color="auto" w:fill="auto"/>
          </w:tcPr>
          <w:p w14:paraId="4C7651DA" w14:textId="74B6726A" w:rsidR="00370E18" w:rsidRPr="00A64BF2" w:rsidRDefault="00370E18" w:rsidP="00370E18">
            <w:pPr>
              <w:pStyle w:val="TTableText"/>
            </w:pPr>
            <w:r w:rsidRPr="00CA62B4">
              <w:t>Clause 10</w:t>
            </w:r>
          </w:p>
        </w:tc>
        <w:tc>
          <w:tcPr>
            <w:tcW w:w="2133" w:type="dxa"/>
            <w:shd w:val="clear" w:color="auto" w:fill="auto"/>
          </w:tcPr>
          <w:p w14:paraId="722F0331" w14:textId="1E9396C9" w:rsidR="00370E18" w:rsidRPr="00A64BF2" w:rsidRDefault="00370E18" w:rsidP="00370E18">
            <w:pPr>
              <w:pStyle w:val="TTableText"/>
            </w:pPr>
            <w:r w:rsidRPr="00CA62B4">
              <w:t>Clause 10</w:t>
            </w:r>
          </w:p>
        </w:tc>
      </w:tr>
      <w:tr w:rsidR="00370E18" w:rsidRPr="00A64BF2" w14:paraId="12B91808" w14:textId="77777777" w:rsidTr="00370E18">
        <w:tc>
          <w:tcPr>
            <w:tcW w:w="2410" w:type="dxa"/>
            <w:shd w:val="clear" w:color="auto" w:fill="auto"/>
          </w:tcPr>
          <w:p w14:paraId="35D09870" w14:textId="3778BE4D" w:rsidR="00370E18" w:rsidRPr="00A64BF2" w:rsidRDefault="00370E18" w:rsidP="00370E18">
            <w:pPr>
              <w:pStyle w:val="TTableText"/>
            </w:pPr>
            <w:r w:rsidRPr="00CA62B4">
              <w:t>Section 11</w:t>
            </w:r>
          </w:p>
        </w:tc>
        <w:tc>
          <w:tcPr>
            <w:tcW w:w="1843" w:type="dxa"/>
            <w:shd w:val="clear" w:color="auto" w:fill="auto"/>
          </w:tcPr>
          <w:p w14:paraId="1E74CD1E" w14:textId="0282E822" w:rsidR="00370E18" w:rsidRPr="00A64BF2" w:rsidRDefault="00370E18" w:rsidP="00370E18">
            <w:pPr>
              <w:pStyle w:val="TTableText"/>
            </w:pPr>
            <w:r w:rsidRPr="00CA62B4">
              <w:t>Clause 11</w:t>
            </w:r>
          </w:p>
        </w:tc>
        <w:tc>
          <w:tcPr>
            <w:tcW w:w="1984" w:type="dxa"/>
            <w:shd w:val="clear" w:color="auto" w:fill="auto"/>
          </w:tcPr>
          <w:p w14:paraId="01EDB5DE" w14:textId="47BF0141" w:rsidR="00370E18" w:rsidRPr="00A64BF2" w:rsidRDefault="00370E18" w:rsidP="00370E18">
            <w:pPr>
              <w:pStyle w:val="TTableText"/>
            </w:pPr>
            <w:r w:rsidRPr="00CA62B4">
              <w:t>Clause 11</w:t>
            </w:r>
          </w:p>
        </w:tc>
        <w:tc>
          <w:tcPr>
            <w:tcW w:w="2133" w:type="dxa"/>
            <w:shd w:val="clear" w:color="auto" w:fill="auto"/>
          </w:tcPr>
          <w:p w14:paraId="1766C172" w14:textId="652F8F46" w:rsidR="00370E18" w:rsidRPr="00A64BF2" w:rsidRDefault="00370E18" w:rsidP="00370E18">
            <w:pPr>
              <w:pStyle w:val="TTableText"/>
            </w:pPr>
            <w:r w:rsidRPr="00CA62B4">
              <w:t>Clause 11</w:t>
            </w:r>
          </w:p>
        </w:tc>
      </w:tr>
      <w:tr w:rsidR="00370E18" w:rsidRPr="00A64BF2" w14:paraId="7929C493" w14:textId="77777777" w:rsidTr="00370E18">
        <w:tc>
          <w:tcPr>
            <w:tcW w:w="2410" w:type="dxa"/>
            <w:shd w:val="clear" w:color="auto" w:fill="auto"/>
          </w:tcPr>
          <w:p w14:paraId="61DBB037" w14:textId="2E904F40" w:rsidR="00370E18" w:rsidRPr="00A64BF2" w:rsidRDefault="00370E18" w:rsidP="00370E18">
            <w:pPr>
              <w:pStyle w:val="TTableText"/>
            </w:pPr>
            <w:r w:rsidRPr="00CA62B4">
              <w:t>Section 12</w:t>
            </w:r>
          </w:p>
        </w:tc>
        <w:tc>
          <w:tcPr>
            <w:tcW w:w="1843" w:type="dxa"/>
            <w:shd w:val="clear" w:color="auto" w:fill="auto"/>
          </w:tcPr>
          <w:p w14:paraId="4404087E" w14:textId="4F3173F6" w:rsidR="00370E18" w:rsidRPr="00A64BF2" w:rsidRDefault="00370E18" w:rsidP="00370E18">
            <w:pPr>
              <w:pStyle w:val="TTableText"/>
            </w:pPr>
            <w:r w:rsidRPr="00CA62B4">
              <w:t>Clause 12</w:t>
            </w:r>
          </w:p>
        </w:tc>
        <w:tc>
          <w:tcPr>
            <w:tcW w:w="1984" w:type="dxa"/>
            <w:shd w:val="clear" w:color="auto" w:fill="auto"/>
          </w:tcPr>
          <w:p w14:paraId="69C6B3CB" w14:textId="5B27FBFE" w:rsidR="00370E18" w:rsidRPr="00A64BF2" w:rsidRDefault="00370E18" w:rsidP="00370E18">
            <w:pPr>
              <w:pStyle w:val="TTableText"/>
            </w:pPr>
            <w:r w:rsidRPr="00CA62B4">
              <w:t>Clause 12</w:t>
            </w:r>
          </w:p>
        </w:tc>
        <w:tc>
          <w:tcPr>
            <w:tcW w:w="2133" w:type="dxa"/>
            <w:shd w:val="clear" w:color="auto" w:fill="auto"/>
          </w:tcPr>
          <w:p w14:paraId="06EC73C7" w14:textId="68696EE9" w:rsidR="00370E18" w:rsidRPr="00A64BF2" w:rsidRDefault="00370E18" w:rsidP="00370E18">
            <w:pPr>
              <w:pStyle w:val="TTableText"/>
            </w:pPr>
            <w:r w:rsidRPr="00CA62B4">
              <w:t>Clause 12</w:t>
            </w:r>
          </w:p>
        </w:tc>
      </w:tr>
      <w:tr w:rsidR="00370E18" w:rsidRPr="00A64BF2" w14:paraId="5A047262" w14:textId="77777777" w:rsidTr="00370E18">
        <w:tc>
          <w:tcPr>
            <w:tcW w:w="2410" w:type="dxa"/>
            <w:shd w:val="clear" w:color="auto" w:fill="auto"/>
          </w:tcPr>
          <w:p w14:paraId="52672D25" w14:textId="7829DAB6" w:rsidR="00370E18" w:rsidRPr="00A64BF2" w:rsidRDefault="00370E18" w:rsidP="00370E18">
            <w:pPr>
              <w:pStyle w:val="TTableText"/>
            </w:pPr>
            <w:r w:rsidRPr="00CA62B4">
              <w:t>Section 13</w:t>
            </w:r>
          </w:p>
        </w:tc>
        <w:tc>
          <w:tcPr>
            <w:tcW w:w="1843" w:type="dxa"/>
            <w:shd w:val="clear" w:color="auto" w:fill="auto"/>
          </w:tcPr>
          <w:p w14:paraId="5B3BB417" w14:textId="584E6F23" w:rsidR="00370E18" w:rsidRPr="00A64BF2" w:rsidRDefault="00370E18" w:rsidP="00370E18">
            <w:pPr>
              <w:pStyle w:val="TTableText"/>
            </w:pPr>
            <w:r w:rsidRPr="00CA62B4">
              <w:t>Clause 13</w:t>
            </w:r>
          </w:p>
        </w:tc>
        <w:tc>
          <w:tcPr>
            <w:tcW w:w="1984" w:type="dxa"/>
            <w:shd w:val="clear" w:color="auto" w:fill="auto"/>
          </w:tcPr>
          <w:p w14:paraId="1C78B36B" w14:textId="31C995DC" w:rsidR="00370E18" w:rsidRPr="00A64BF2" w:rsidRDefault="00370E18" w:rsidP="00370E18">
            <w:pPr>
              <w:pStyle w:val="TTableText"/>
            </w:pPr>
            <w:r w:rsidRPr="00CA62B4">
              <w:t>Clause 13</w:t>
            </w:r>
          </w:p>
        </w:tc>
        <w:tc>
          <w:tcPr>
            <w:tcW w:w="2133" w:type="dxa"/>
            <w:shd w:val="clear" w:color="auto" w:fill="auto"/>
          </w:tcPr>
          <w:p w14:paraId="5D87DA46" w14:textId="59BD9B4F" w:rsidR="00370E18" w:rsidRPr="00A64BF2" w:rsidRDefault="00370E18" w:rsidP="00370E18">
            <w:pPr>
              <w:pStyle w:val="TTableText"/>
            </w:pPr>
            <w:r w:rsidRPr="00CA62B4">
              <w:t>Clause 13</w:t>
            </w:r>
          </w:p>
        </w:tc>
      </w:tr>
      <w:tr w:rsidR="00370E18" w:rsidRPr="00A64BF2" w14:paraId="0EF84939" w14:textId="77777777" w:rsidTr="00370E18">
        <w:tc>
          <w:tcPr>
            <w:tcW w:w="2410" w:type="dxa"/>
            <w:shd w:val="clear" w:color="auto" w:fill="auto"/>
          </w:tcPr>
          <w:p w14:paraId="77A50844" w14:textId="34C35494" w:rsidR="00370E18" w:rsidRPr="00A64BF2" w:rsidRDefault="00370E18" w:rsidP="00370E18">
            <w:pPr>
              <w:pStyle w:val="TTableText"/>
            </w:pPr>
            <w:r w:rsidRPr="00CA62B4">
              <w:t>Section 14</w:t>
            </w:r>
          </w:p>
        </w:tc>
        <w:tc>
          <w:tcPr>
            <w:tcW w:w="1843" w:type="dxa"/>
            <w:shd w:val="clear" w:color="auto" w:fill="auto"/>
          </w:tcPr>
          <w:p w14:paraId="113B23C6" w14:textId="79457F99" w:rsidR="00370E18" w:rsidRPr="00A64BF2" w:rsidRDefault="00370E18" w:rsidP="00370E18">
            <w:pPr>
              <w:pStyle w:val="TTableText"/>
            </w:pPr>
            <w:r w:rsidRPr="00CA62B4">
              <w:t>Clause 14</w:t>
            </w:r>
          </w:p>
        </w:tc>
        <w:tc>
          <w:tcPr>
            <w:tcW w:w="1984" w:type="dxa"/>
            <w:shd w:val="clear" w:color="auto" w:fill="auto"/>
          </w:tcPr>
          <w:p w14:paraId="24D81B34" w14:textId="110D9F8D" w:rsidR="00370E18" w:rsidRPr="00A64BF2" w:rsidRDefault="00370E18" w:rsidP="00370E18">
            <w:pPr>
              <w:pStyle w:val="TTableText"/>
            </w:pPr>
            <w:r w:rsidRPr="00CA62B4">
              <w:t>Clause 14</w:t>
            </w:r>
          </w:p>
        </w:tc>
        <w:tc>
          <w:tcPr>
            <w:tcW w:w="2133" w:type="dxa"/>
            <w:shd w:val="clear" w:color="auto" w:fill="auto"/>
          </w:tcPr>
          <w:p w14:paraId="11985D2E" w14:textId="0D7D5108" w:rsidR="00370E18" w:rsidRPr="00A64BF2" w:rsidRDefault="00370E18" w:rsidP="00370E18">
            <w:pPr>
              <w:pStyle w:val="TTableText"/>
            </w:pPr>
            <w:r w:rsidRPr="00CA62B4">
              <w:t>Clause 14</w:t>
            </w:r>
          </w:p>
        </w:tc>
      </w:tr>
      <w:tr w:rsidR="00370E18" w:rsidRPr="00A64BF2" w14:paraId="16AD9CB1" w14:textId="77777777" w:rsidTr="00370E18">
        <w:tc>
          <w:tcPr>
            <w:tcW w:w="2410" w:type="dxa"/>
            <w:shd w:val="clear" w:color="auto" w:fill="auto"/>
          </w:tcPr>
          <w:p w14:paraId="661DCD4C" w14:textId="0CB10EEE" w:rsidR="00370E18" w:rsidRPr="00A64BF2" w:rsidRDefault="00370E18" w:rsidP="00370E18">
            <w:pPr>
              <w:pStyle w:val="TTableText"/>
            </w:pPr>
            <w:r w:rsidRPr="00CA62B4">
              <w:t>Section 15</w:t>
            </w:r>
          </w:p>
        </w:tc>
        <w:tc>
          <w:tcPr>
            <w:tcW w:w="1843" w:type="dxa"/>
            <w:shd w:val="clear" w:color="auto" w:fill="auto"/>
          </w:tcPr>
          <w:p w14:paraId="2059C24A" w14:textId="7F967163" w:rsidR="00370E18" w:rsidRPr="00A64BF2" w:rsidRDefault="00370E18" w:rsidP="00370E18">
            <w:pPr>
              <w:pStyle w:val="TTableText"/>
            </w:pPr>
            <w:r w:rsidRPr="00CA62B4">
              <w:t>Clause 15</w:t>
            </w:r>
          </w:p>
        </w:tc>
        <w:tc>
          <w:tcPr>
            <w:tcW w:w="1984" w:type="dxa"/>
            <w:shd w:val="clear" w:color="auto" w:fill="auto"/>
          </w:tcPr>
          <w:p w14:paraId="2E7F5704" w14:textId="2143B408" w:rsidR="00370E18" w:rsidRPr="00A64BF2" w:rsidRDefault="00370E18" w:rsidP="00370E18">
            <w:pPr>
              <w:pStyle w:val="TTableText"/>
            </w:pPr>
            <w:r w:rsidRPr="00CA62B4">
              <w:t>Clause 15</w:t>
            </w:r>
          </w:p>
        </w:tc>
        <w:tc>
          <w:tcPr>
            <w:tcW w:w="2133" w:type="dxa"/>
            <w:shd w:val="clear" w:color="auto" w:fill="auto"/>
          </w:tcPr>
          <w:p w14:paraId="663A0EE4" w14:textId="6771EB16" w:rsidR="00370E18" w:rsidRPr="00A64BF2" w:rsidRDefault="00370E18" w:rsidP="00370E18">
            <w:pPr>
              <w:pStyle w:val="TTableText"/>
            </w:pPr>
            <w:r w:rsidRPr="00CA62B4">
              <w:t>Clause 15</w:t>
            </w:r>
          </w:p>
        </w:tc>
      </w:tr>
      <w:tr w:rsidR="00370E18" w:rsidRPr="00A64BF2" w14:paraId="392720A6" w14:textId="77777777" w:rsidTr="00370E18">
        <w:tc>
          <w:tcPr>
            <w:tcW w:w="2410" w:type="dxa"/>
            <w:shd w:val="clear" w:color="auto" w:fill="auto"/>
          </w:tcPr>
          <w:p w14:paraId="1D60E1E2" w14:textId="02A5D570" w:rsidR="00370E18" w:rsidRPr="00A64BF2" w:rsidRDefault="00370E18" w:rsidP="00370E18">
            <w:pPr>
              <w:pStyle w:val="TTableText"/>
            </w:pPr>
            <w:r w:rsidRPr="00CA62B4">
              <w:t>Section 16</w:t>
            </w:r>
          </w:p>
        </w:tc>
        <w:tc>
          <w:tcPr>
            <w:tcW w:w="1843" w:type="dxa"/>
            <w:shd w:val="clear" w:color="auto" w:fill="auto"/>
          </w:tcPr>
          <w:p w14:paraId="28C65BB1" w14:textId="3F95A93D" w:rsidR="00370E18" w:rsidRPr="00A64BF2" w:rsidRDefault="00370E18" w:rsidP="00370E18">
            <w:pPr>
              <w:pStyle w:val="TTableText"/>
            </w:pPr>
            <w:r w:rsidRPr="00CA62B4">
              <w:t>Clause 16</w:t>
            </w:r>
          </w:p>
        </w:tc>
        <w:tc>
          <w:tcPr>
            <w:tcW w:w="1984" w:type="dxa"/>
            <w:shd w:val="clear" w:color="auto" w:fill="auto"/>
          </w:tcPr>
          <w:p w14:paraId="5CB85ECE" w14:textId="36864E5D" w:rsidR="00370E18" w:rsidRPr="00A64BF2" w:rsidRDefault="00370E18" w:rsidP="00370E18">
            <w:pPr>
              <w:pStyle w:val="TTableText"/>
            </w:pPr>
            <w:r w:rsidRPr="00CA62B4">
              <w:t>Clause 16</w:t>
            </w:r>
          </w:p>
        </w:tc>
        <w:tc>
          <w:tcPr>
            <w:tcW w:w="2133" w:type="dxa"/>
            <w:shd w:val="clear" w:color="auto" w:fill="auto"/>
          </w:tcPr>
          <w:p w14:paraId="2819E5F2" w14:textId="1521216C" w:rsidR="00370E18" w:rsidRPr="00A64BF2" w:rsidRDefault="00370E18" w:rsidP="00370E18">
            <w:pPr>
              <w:pStyle w:val="TTableText"/>
            </w:pPr>
            <w:r w:rsidRPr="00CA62B4">
              <w:t>Clause 16</w:t>
            </w:r>
          </w:p>
        </w:tc>
      </w:tr>
      <w:tr w:rsidR="00370E18" w:rsidRPr="00A64BF2" w14:paraId="19CA9064" w14:textId="77777777" w:rsidTr="00370E18">
        <w:tc>
          <w:tcPr>
            <w:tcW w:w="2410" w:type="dxa"/>
            <w:shd w:val="clear" w:color="auto" w:fill="auto"/>
          </w:tcPr>
          <w:p w14:paraId="2D1C4FBB" w14:textId="6C32BC86" w:rsidR="00370E18" w:rsidRPr="00A64BF2" w:rsidRDefault="00370E18" w:rsidP="00370E18">
            <w:pPr>
              <w:pStyle w:val="TTableText"/>
            </w:pPr>
            <w:r w:rsidRPr="00CA62B4">
              <w:t>Section 17</w:t>
            </w:r>
          </w:p>
        </w:tc>
        <w:tc>
          <w:tcPr>
            <w:tcW w:w="1843" w:type="dxa"/>
            <w:shd w:val="clear" w:color="auto" w:fill="auto"/>
          </w:tcPr>
          <w:p w14:paraId="322B8117" w14:textId="71775B2F" w:rsidR="00370E18" w:rsidRPr="00A64BF2" w:rsidRDefault="00370E18" w:rsidP="00370E18">
            <w:pPr>
              <w:pStyle w:val="TTableText"/>
            </w:pPr>
            <w:r w:rsidRPr="00CA62B4">
              <w:t>Clause 17</w:t>
            </w:r>
          </w:p>
        </w:tc>
        <w:tc>
          <w:tcPr>
            <w:tcW w:w="1984" w:type="dxa"/>
            <w:shd w:val="clear" w:color="auto" w:fill="auto"/>
          </w:tcPr>
          <w:p w14:paraId="4A04261F" w14:textId="0AF219AE" w:rsidR="00370E18" w:rsidRPr="00A64BF2" w:rsidRDefault="00370E18" w:rsidP="00370E18">
            <w:pPr>
              <w:pStyle w:val="TTableText"/>
            </w:pPr>
            <w:r w:rsidRPr="00CA62B4">
              <w:t>Clause 17</w:t>
            </w:r>
          </w:p>
        </w:tc>
        <w:tc>
          <w:tcPr>
            <w:tcW w:w="2133" w:type="dxa"/>
            <w:shd w:val="clear" w:color="auto" w:fill="auto"/>
          </w:tcPr>
          <w:p w14:paraId="1C375A24" w14:textId="371A2A5E" w:rsidR="00370E18" w:rsidRPr="00A64BF2" w:rsidRDefault="00370E18" w:rsidP="00370E18">
            <w:pPr>
              <w:pStyle w:val="TTableText"/>
            </w:pPr>
            <w:r w:rsidRPr="00CA62B4">
              <w:t>Clause 17</w:t>
            </w:r>
          </w:p>
        </w:tc>
      </w:tr>
      <w:tr w:rsidR="00370E18" w:rsidRPr="00370E18" w14:paraId="7FD9FCD6"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035C8D31" w14:textId="77777777" w:rsidR="00370E18" w:rsidRPr="00370E18" w:rsidRDefault="00370E18" w:rsidP="00370E18">
            <w:pPr>
              <w:pStyle w:val="TTableText"/>
            </w:pPr>
            <w:r w:rsidRPr="00370E18">
              <w:t>Section 18</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10A145B4" w14:textId="77777777" w:rsidR="00370E18" w:rsidRPr="00370E18" w:rsidRDefault="00370E18" w:rsidP="00370E18">
            <w:pPr>
              <w:pStyle w:val="TTableText"/>
            </w:pPr>
            <w:r w:rsidRPr="00370E18">
              <w:t>Clause 18</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15FBC703" w14:textId="77777777" w:rsidR="00370E18" w:rsidRPr="00370E18" w:rsidRDefault="00370E18" w:rsidP="00370E18">
            <w:pPr>
              <w:pStyle w:val="TTableText"/>
            </w:pPr>
            <w:r w:rsidRPr="00370E18">
              <w:t>Clause 19</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770E6F8A" w14:textId="77777777" w:rsidR="00370E18" w:rsidRPr="00370E18" w:rsidRDefault="00370E18" w:rsidP="00370E18">
            <w:pPr>
              <w:pStyle w:val="TTableText"/>
            </w:pPr>
            <w:r w:rsidRPr="00370E18">
              <w:t>Clause 18</w:t>
            </w:r>
          </w:p>
        </w:tc>
      </w:tr>
      <w:tr w:rsidR="00370E18" w:rsidRPr="00370E18" w14:paraId="239992A0"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68C599BF" w14:textId="77777777" w:rsidR="00370E18" w:rsidRPr="00370E18" w:rsidRDefault="00370E18" w:rsidP="00370E18">
            <w:pPr>
              <w:pStyle w:val="TTableText"/>
            </w:pPr>
            <w:r w:rsidRPr="00370E18">
              <w:t>Section 19</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7FA825E6" w14:textId="77777777" w:rsidR="00370E18" w:rsidRPr="00370E18" w:rsidRDefault="00370E18" w:rsidP="00370E18">
            <w:pPr>
              <w:pStyle w:val="TTableText"/>
            </w:pPr>
            <w:r w:rsidRPr="00370E18">
              <w:t>Clause 19</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70C2EFDF" w14:textId="77777777" w:rsidR="00370E18" w:rsidRPr="00370E18" w:rsidRDefault="00370E18" w:rsidP="00370E18">
            <w:pPr>
              <w:pStyle w:val="TTableText"/>
            </w:pPr>
            <w:r w:rsidRPr="00370E18">
              <w:t>Clause 20</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01794004" w14:textId="77777777" w:rsidR="00370E18" w:rsidRPr="00370E18" w:rsidRDefault="00370E18" w:rsidP="00370E18">
            <w:pPr>
              <w:pStyle w:val="TTableText"/>
            </w:pPr>
            <w:r w:rsidRPr="00370E18">
              <w:t>Clause 19</w:t>
            </w:r>
          </w:p>
        </w:tc>
      </w:tr>
      <w:tr w:rsidR="00370E18" w:rsidRPr="00370E18" w14:paraId="3D875E4D"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559ACE4E" w14:textId="77777777" w:rsidR="00370E18" w:rsidRPr="00370E18" w:rsidRDefault="00370E18" w:rsidP="00370E18">
            <w:pPr>
              <w:pStyle w:val="TTableText"/>
            </w:pPr>
            <w:r w:rsidRPr="00370E18">
              <w:t>Section 20</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2EE964EF" w14:textId="77777777" w:rsidR="00370E18" w:rsidRPr="00370E18" w:rsidRDefault="00370E18" w:rsidP="00370E18">
            <w:pPr>
              <w:pStyle w:val="TTableText"/>
            </w:pPr>
            <w:r w:rsidRPr="00370E18">
              <w:t>Clause 20</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4AD1F7D8" w14:textId="77777777" w:rsidR="00370E18" w:rsidRPr="00370E18" w:rsidRDefault="00370E18" w:rsidP="00370E18">
            <w:pPr>
              <w:pStyle w:val="TTableText"/>
            </w:pPr>
            <w:r w:rsidRPr="00370E18">
              <w:t>Clause 21</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741DFD32" w14:textId="77777777" w:rsidR="00370E18" w:rsidRPr="00370E18" w:rsidRDefault="00370E18" w:rsidP="00370E18">
            <w:pPr>
              <w:pStyle w:val="TTableText"/>
            </w:pPr>
            <w:r w:rsidRPr="00370E18">
              <w:t>Clause 20</w:t>
            </w:r>
          </w:p>
        </w:tc>
      </w:tr>
      <w:tr w:rsidR="00370E18" w:rsidRPr="00370E18" w14:paraId="38729DF5"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0D39829F" w14:textId="77777777" w:rsidR="00370E18" w:rsidRPr="00370E18" w:rsidRDefault="00370E18" w:rsidP="00370E18">
            <w:pPr>
              <w:pStyle w:val="TTableText"/>
            </w:pPr>
            <w:r w:rsidRPr="00370E18">
              <w:t>Section 21</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7254CEA6" w14:textId="77777777" w:rsidR="00370E18" w:rsidRPr="00370E18" w:rsidRDefault="00370E18" w:rsidP="00370E18">
            <w:pPr>
              <w:pStyle w:val="TTableText"/>
            </w:pPr>
            <w:r w:rsidRPr="00370E18">
              <w:t>Clause 21</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3A889BAF" w14:textId="77777777" w:rsidR="00370E18" w:rsidRPr="00370E18" w:rsidRDefault="00370E18" w:rsidP="00370E18">
            <w:pPr>
              <w:pStyle w:val="TTableText"/>
            </w:pPr>
            <w:r w:rsidRPr="00370E18">
              <w:t>Clause 22</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25C95946" w14:textId="77777777" w:rsidR="00370E18" w:rsidRPr="00370E18" w:rsidRDefault="00370E18" w:rsidP="00370E18">
            <w:pPr>
              <w:pStyle w:val="TTableText"/>
            </w:pPr>
            <w:r w:rsidRPr="00370E18">
              <w:t>Clause 21</w:t>
            </w:r>
          </w:p>
        </w:tc>
      </w:tr>
      <w:tr w:rsidR="00370E18" w:rsidRPr="00370E18" w14:paraId="6DA5119F"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20229D71" w14:textId="77777777" w:rsidR="00370E18" w:rsidRPr="00370E18" w:rsidRDefault="00370E18" w:rsidP="00370E18">
            <w:pPr>
              <w:pStyle w:val="TTableText"/>
            </w:pPr>
            <w:r w:rsidRPr="00370E18">
              <w:t>Section 22</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6AFEBEEE" w14:textId="77777777" w:rsidR="00370E18" w:rsidRPr="00370E18" w:rsidRDefault="00370E18" w:rsidP="00370E18">
            <w:pPr>
              <w:pStyle w:val="TTableText"/>
            </w:pPr>
            <w:r w:rsidRPr="00370E18">
              <w:t>Clause 22</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49EFAA38" w14:textId="77777777" w:rsidR="00370E18" w:rsidRPr="00370E18" w:rsidRDefault="00370E18" w:rsidP="00370E18">
            <w:pPr>
              <w:pStyle w:val="TTableText"/>
            </w:pPr>
            <w:r w:rsidRPr="00370E18">
              <w:t>Clause 23</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0A6206A1" w14:textId="77777777" w:rsidR="00370E18" w:rsidRPr="00370E18" w:rsidRDefault="00370E18" w:rsidP="00370E18">
            <w:pPr>
              <w:pStyle w:val="TTableText"/>
            </w:pPr>
            <w:r w:rsidRPr="00370E18">
              <w:t>Clause 22</w:t>
            </w:r>
          </w:p>
        </w:tc>
      </w:tr>
      <w:tr w:rsidR="00370E18" w:rsidRPr="00370E18" w14:paraId="26818437"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70A1F75F" w14:textId="77777777" w:rsidR="00370E18" w:rsidRPr="00370E18" w:rsidRDefault="00370E18" w:rsidP="00370E18">
            <w:pPr>
              <w:pStyle w:val="TTableText"/>
            </w:pPr>
            <w:r w:rsidRPr="00370E18">
              <w:t>Section 23</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109BE609" w14:textId="77777777" w:rsidR="00370E18" w:rsidRPr="00370E18" w:rsidRDefault="00370E18" w:rsidP="00370E18">
            <w:pPr>
              <w:pStyle w:val="TTableText"/>
            </w:pPr>
            <w:r w:rsidRPr="00370E18">
              <w:t>Clause 23</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47D497BF" w14:textId="77777777" w:rsidR="00370E18" w:rsidRPr="00370E18" w:rsidRDefault="00370E18" w:rsidP="00370E18">
            <w:pPr>
              <w:pStyle w:val="TTableText"/>
            </w:pPr>
            <w:r w:rsidRPr="00370E18">
              <w:t>Clause 24</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41CE683B" w14:textId="77777777" w:rsidR="00370E18" w:rsidRPr="00370E18" w:rsidRDefault="00370E18" w:rsidP="00370E18">
            <w:pPr>
              <w:pStyle w:val="TTableText"/>
            </w:pPr>
            <w:r w:rsidRPr="00370E18">
              <w:t>Clause 23</w:t>
            </w:r>
          </w:p>
        </w:tc>
      </w:tr>
      <w:tr w:rsidR="00370E18" w:rsidRPr="00370E18" w14:paraId="162ECB27"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51B9F138" w14:textId="77777777" w:rsidR="00370E18" w:rsidRPr="00370E18" w:rsidRDefault="00370E18" w:rsidP="00370E18">
            <w:pPr>
              <w:pStyle w:val="TTableText"/>
            </w:pPr>
            <w:r w:rsidRPr="00370E18">
              <w:t>Section 24</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6567D6DF" w14:textId="77777777" w:rsidR="00370E18" w:rsidRPr="00370E18" w:rsidRDefault="00370E18" w:rsidP="00370E18">
            <w:pPr>
              <w:pStyle w:val="TTableText"/>
            </w:pPr>
            <w:r w:rsidRPr="00370E18">
              <w:t>Clause 24</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5BAB0792" w14:textId="77777777" w:rsidR="00370E18" w:rsidRPr="00370E18" w:rsidRDefault="00370E18" w:rsidP="00370E18">
            <w:pPr>
              <w:pStyle w:val="TTableText"/>
            </w:pPr>
            <w:r w:rsidRPr="00370E18">
              <w:t>Clause 25</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4B4E4EB8" w14:textId="77777777" w:rsidR="00370E18" w:rsidRPr="00370E18" w:rsidRDefault="00370E18" w:rsidP="00370E18">
            <w:pPr>
              <w:pStyle w:val="TTableText"/>
            </w:pPr>
            <w:r w:rsidRPr="00370E18">
              <w:t>Clause 24</w:t>
            </w:r>
          </w:p>
        </w:tc>
      </w:tr>
      <w:tr w:rsidR="00370E18" w:rsidRPr="00370E18" w14:paraId="74B43D71"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1C3456A2" w14:textId="77777777" w:rsidR="00370E18" w:rsidRPr="00370E18" w:rsidRDefault="00370E18" w:rsidP="00370E18">
            <w:pPr>
              <w:pStyle w:val="TTableText"/>
            </w:pPr>
            <w:r w:rsidRPr="00370E18">
              <w:t>Section 25</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1EEC58EC" w14:textId="77777777" w:rsidR="00370E18" w:rsidRPr="00370E18" w:rsidRDefault="00370E18" w:rsidP="00370E18">
            <w:pPr>
              <w:pStyle w:val="TTableText"/>
            </w:pPr>
            <w:r w:rsidRPr="00370E18">
              <w:t>Clause 25</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6C1C27EE" w14:textId="77777777" w:rsidR="00370E18" w:rsidRPr="00370E18" w:rsidRDefault="00370E18" w:rsidP="00370E18">
            <w:pPr>
              <w:pStyle w:val="TTableText"/>
            </w:pPr>
            <w:r w:rsidRPr="00370E18">
              <w:t>Clause 26</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0F34B945" w14:textId="77777777" w:rsidR="00370E18" w:rsidRPr="00370E18" w:rsidRDefault="00370E18" w:rsidP="00370E18">
            <w:pPr>
              <w:pStyle w:val="TTableText"/>
            </w:pPr>
            <w:r w:rsidRPr="00370E18">
              <w:t>Clause 25</w:t>
            </w:r>
          </w:p>
        </w:tc>
      </w:tr>
      <w:tr w:rsidR="00370E18" w:rsidRPr="00370E18" w14:paraId="5DC82BC9"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41A60CCA" w14:textId="77777777" w:rsidR="00370E18" w:rsidRPr="00370E18" w:rsidRDefault="00370E18" w:rsidP="00370E18">
            <w:pPr>
              <w:pStyle w:val="TTableText"/>
            </w:pPr>
            <w:r w:rsidRPr="00370E18">
              <w:t>Section 26</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1A457B39" w14:textId="77777777" w:rsidR="00370E18" w:rsidRPr="00370E18" w:rsidRDefault="00370E18" w:rsidP="00370E18">
            <w:pPr>
              <w:pStyle w:val="TTableText"/>
            </w:pPr>
            <w:r w:rsidRPr="00370E18">
              <w:t>Clause 26</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76950B60" w14:textId="77777777" w:rsidR="00370E18" w:rsidRPr="00370E18" w:rsidRDefault="00370E18" w:rsidP="00370E18">
            <w:pPr>
              <w:pStyle w:val="TTableText"/>
            </w:pPr>
            <w:r w:rsidRPr="00370E18">
              <w:t>Clause 28</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4EE261A1" w14:textId="77777777" w:rsidR="00370E18" w:rsidRPr="00370E18" w:rsidRDefault="00370E18" w:rsidP="00370E18">
            <w:pPr>
              <w:pStyle w:val="TTableText"/>
            </w:pPr>
            <w:r w:rsidRPr="00370E18">
              <w:t>Clause 26</w:t>
            </w:r>
          </w:p>
        </w:tc>
      </w:tr>
      <w:tr w:rsidR="00370E18" w:rsidRPr="00370E18" w14:paraId="19EC9E2E"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6344B71A" w14:textId="77777777" w:rsidR="00370E18" w:rsidRPr="00370E18" w:rsidRDefault="00370E18" w:rsidP="00370E18">
            <w:pPr>
              <w:pStyle w:val="TTableText"/>
            </w:pPr>
            <w:r w:rsidRPr="00370E18">
              <w:t>Section 27</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5E314EAA" w14:textId="77777777" w:rsidR="00370E18" w:rsidRPr="00370E18" w:rsidRDefault="00370E18" w:rsidP="00370E18">
            <w:pPr>
              <w:pStyle w:val="TTableText"/>
            </w:pPr>
            <w:r w:rsidRPr="00370E18">
              <w:t>Clause 27</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24A3B104" w14:textId="77777777" w:rsidR="00370E18" w:rsidRPr="00370E18" w:rsidRDefault="00370E18" w:rsidP="00370E18">
            <w:pPr>
              <w:pStyle w:val="TTableText"/>
            </w:pPr>
            <w:r w:rsidRPr="00370E18">
              <w:t>Clause 29</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36CAB774" w14:textId="77777777" w:rsidR="00370E18" w:rsidRPr="00370E18" w:rsidRDefault="00370E18" w:rsidP="00370E18">
            <w:pPr>
              <w:pStyle w:val="TTableText"/>
            </w:pPr>
            <w:r w:rsidRPr="00370E18">
              <w:t>Clause 27</w:t>
            </w:r>
          </w:p>
        </w:tc>
      </w:tr>
      <w:tr w:rsidR="00370E18" w:rsidRPr="00370E18" w14:paraId="31432D58"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257D17AA" w14:textId="77777777" w:rsidR="00370E18" w:rsidRPr="00370E18" w:rsidRDefault="00370E18" w:rsidP="00370E18">
            <w:pPr>
              <w:pStyle w:val="TTableText"/>
            </w:pPr>
            <w:r w:rsidRPr="00370E18">
              <w:t>Section 28</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4B019D23" w14:textId="77777777" w:rsidR="00370E18" w:rsidRPr="00370E18" w:rsidRDefault="00370E18" w:rsidP="00370E18">
            <w:pPr>
              <w:pStyle w:val="TTableText"/>
            </w:pPr>
            <w:r w:rsidRPr="00370E18">
              <w:t>Clause 28</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17F63364" w14:textId="77777777" w:rsidR="00370E18" w:rsidRPr="00370E18" w:rsidRDefault="00370E18" w:rsidP="00370E18">
            <w:pPr>
              <w:pStyle w:val="TTableText"/>
            </w:pPr>
            <w:r w:rsidRPr="00370E18">
              <w:t>Clause 30</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5B1E377A" w14:textId="77777777" w:rsidR="00370E18" w:rsidRPr="00370E18" w:rsidRDefault="00370E18" w:rsidP="00370E18">
            <w:pPr>
              <w:pStyle w:val="TTableText"/>
            </w:pPr>
            <w:r w:rsidRPr="00370E18">
              <w:t>Clause 28</w:t>
            </w:r>
          </w:p>
        </w:tc>
      </w:tr>
      <w:tr w:rsidR="00370E18" w:rsidRPr="00370E18" w14:paraId="0154EDA6"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792F63A1" w14:textId="77777777" w:rsidR="00370E18" w:rsidRPr="00370E18" w:rsidRDefault="00370E18" w:rsidP="00370E18">
            <w:pPr>
              <w:pStyle w:val="TTableText"/>
            </w:pPr>
            <w:r w:rsidRPr="00370E18">
              <w:t>Section 29</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2A0E0F73" w14:textId="77777777" w:rsidR="00370E18" w:rsidRPr="00370E18" w:rsidRDefault="00370E18" w:rsidP="00370E18">
            <w:pPr>
              <w:pStyle w:val="TTableText"/>
            </w:pPr>
            <w:r w:rsidRPr="00370E18">
              <w:t>Clause 29</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78738145" w14:textId="77777777" w:rsidR="00370E18" w:rsidRPr="00370E18" w:rsidRDefault="00370E18" w:rsidP="00370E18">
            <w:pPr>
              <w:pStyle w:val="TTableText"/>
            </w:pPr>
            <w:r w:rsidRPr="00370E18">
              <w:t>Clause 31</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023333C0" w14:textId="77777777" w:rsidR="00370E18" w:rsidRPr="00370E18" w:rsidRDefault="00370E18" w:rsidP="00370E18">
            <w:pPr>
              <w:pStyle w:val="TTableText"/>
            </w:pPr>
            <w:r w:rsidRPr="00370E18">
              <w:t>Clause 29</w:t>
            </w:r>
          </w:p>
        </w:tc>
      </w:tr>
      <w:tr w:rsidR="00370E18" w:rsidRPr="00370E18" w14:paraId="1BFCA92F"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322DA2D2" w14:textId="77777777" w:rsidR="00370E18" w:rsidRPr="00370E18" w:rsidRDefault="00370E18" w:rsidP="00370E18">
            <w:pPr>
              <w:pStyle w:val="TTableText"/>
            </w:pPr>
            <w:r w:rsidRPr="00370E18">
              <w:t>Section 30</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1BCC0E87" w14:textId="77777777" w:rsidR="00370E18" w:rsidRPr="00370E18" w:rsidRDefault="00370E18" w:rsidP="00370E18">
            <w:pPr>
              <w:pStyle w:val="TTableText"/>
            </w:pPr>
            <w:r w:rsidRPr="00370E18">
              <w:t>Clause 30</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7E56193C" w14:textId="77777777" w:rsidR="00370E18" w:rsidRPr="00370E18" w:rsidRDefault="00370E18" w:rsidP="00370E18">
            <w:pPr>
              <w:pStyle w:val="TTableText"/>
            </w:pPr>
            <w:r w:rsidRPr="00370E18">
              <w:t>Clause 32</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4813003B" w14:textId="77777777" w:rsidR="00370E18" w:rsidRPr="00370E18" w:rsidRDefault="00370E18" w:rsidP="00370E18">
            <w:pPr>
              <w:pStyle w:val="TTableText"/>
            </w:pPr>
            <w:r w:rsidRPr="00370E18">
              <w:t>Clause 30</w:t>
            </w:r>
          </w:p>
        </w:tc>
      </w:tr>
      <w:tr w:rsidR="00370E18" w:rsidRPr="00370E18" w14:paraId="10EB40EB"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46F32A12" w14:textId="77777777" w:rsidR="00370E18" w:rsidRPr="00370E18" w:rsidRDefault="00370E18" w:rsidP="00370E18">
            <w:pPr>
              <w:pStyle w:val="TTableText"/>
            </w:pPr>
            <w:r w:rsidRPr="00370E18">
              <w:t>Section 31</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79A1BEA4" w14:textId="77777777" w:rsidR="00370E18" w:rsidRPr="00370E18" w:rsidRDefault="00370E18" w:rsidP="00370E18">
            <w:pPr>
              <w:pStyle w:val="TTableText"/>
            </w:pPr>
            <w:r w:rsidRPr="00370E18">
              <w:t>Clause 31</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4D1B8C11" w14:textId="77777777" w:rsidR="00370E18" w:rsidRPr="00370E18" w:rsidRDefault="00370E18" w:rsidP="00370E18">
            <w:pPr>
              <w:pStyle w:val="TTableText"/>
            </w:pPr>
            <w:r w:rsidRPr="00370E18">
              <w:t>Clause 33</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34D956FF" w14:textId="77777777" w:rsidR="00370E18" w:rsidRPr="00370E18" w:rsidRDefault="00370E18" w:rsidP="00370E18">
            <w:pPr>
              <w:pStyle w:val="TTableText"/>
            </w:pPr>
            <w:r w:rsidRPr="00370E18">
              <w:t>Clause 31</w:t>
            </w:r>
          </w:p>
        </w:tc>
      </w:tr>
      <w:tr w:rsidR="00370E18" w:rsidRPr="00370E18" w14:paraId="7573E5E2"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2C262767" w14:textId="77777777" w:rsidR="00370E18" w:rsidRPr="00370E18" w:rsidRDefault="00370E18" w:rsidP="00370E18">
            <w:pPr>
              <w:pStyle w:val="TTableText"/>
            </w:pPr>
            <w:r w:rsidRPr="00370E18">
              <w:t>Section 32</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4EC25E74" w14:textId="77777777" w:rsidR="00370E18" w:rsidRPr="00370E18" w:rsidRDefault="00370E18" w:rsidP="00370E18">
            <w:pPr>
              <w:pStyle w:val="TTableText"/>
            </w:pPr>
            <w:r w:rsidRPr="00370E18">
              <w:t>Clause 32</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11AE5F49" w14:textId="77777777" w:rsidR="00370E18" w:rsidRPr="00370E18" w:rsidRDefault="00370E18" w:rsidP="00370E18">
            <w:pPr>
              <w:pStyle w:val="TTableText"/>
            </w:pPr>
            <w:r w:rsidRPr="00370E18">
              <w:t>Clause 34</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698A3082" w14:textId="77777777" w:rsidR="00370E18" w:rsidRPr="00370E18" w:rsidRDefault="00370E18" w:rsidP="00370E18">
            <w:pPr>
              <w:pStyle w:val="TTableText"/>
            </w:pPr>
            <w:r w:rsidRPr="00370E18">
              <w:t>Clause 32</w:t>
            </w:r>
          </w:p>
        </w:tc>
      </w:tr>
      <w:tr w:rsidR="00370E18" w:rsidRPr="00370E18" w14:paraId="2E0CC4CE"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7A46F633" w14:textId="77777777" w:rsidR="00370E18" w:rsidRPr="00370E18" w:rsidRDefault="00370E18" w:rsidP="00370E18">
            <w:pPr>
              <w:pStyle w:val="TTableText"/>
            </w:pPr>
            <w:r w:rsidRPr="00370E18">
              <w:t>Section 33</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0F600056" w14:textId="77777777" w:rsidR="00370E18" w:rsidRPr="00370E18" w:rsidRDefault="00370E18" w:rsidP="00370E18">
            <w:pPr>
              <w:pStyle w:val="TTableText"/>
            </w:pPr>
            <w:r w:rsidRPr="00370E18">
              <w:t>Clause 33</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70F995D1" w14:textId="77777777" w:rsidR="00370E18" w:rsidRPr="00370E18" w:rsidRDefault="00370E18" w:rsidP="00370E18">
            <w:pPr>
              <w:pStyle w:val="TTableText"/>
            </w:pPr>
            <w:r w:rsidRPr="00370E18">
              <w:t>Clause 35</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31F56412" w14:textId="77777777" w:rsidR="00370E18" w:rsidRPr="00370E18" w:rsidRDefault="00370E18" w:rsidP="00370E18">
            <w:pPr>
              <w:pStyle w:val="TTableText"/>
            </w:pPr>
            <w:r w:rsidRPr="00370E18">
              <w:t>Clause 33</w:t>
            </w:r>
          </w:p>
        </w:tc>
      </w:tr>
      <w:tr w:rsidR="00370E18" w:rsidRPr="00370E18" w14:paraId="03FCBD3D"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3AE6EA81" w14:textId="77777777" w:rsidR="00370E18" w:rsidRPr="00370E18" w:rsidRDefault="00370E18" w:rsidP="00370E18">
            <w:pPr>
              <w:pStyle w:val="TTableText"/>
            </w:pPr>
            <w:r w:rsidRPr="00370E18">
              <w:lastRenderedPageBreak/>
              <w:t>Section 34</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47BF1E45" w14:textId="77777777" w:rsidR="00370E18" w:rsidRPr="00370E18" w:rsidRDefault="00370E18" w:rsidP="00370E18">
            <w:pPr>
              <w:pStyle w:val="TTableText"/>
            </w:pPr>
            <w:r w:rsidRPr="00370E18">
              <w:t>Clause 34</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09F91AE1" w14:textId="77777777" w:rsidR="00370E18" w:rsidRPr="00370E18" w:rsidRDefault="00370E18" w:rsidP="00370E18">
            <w:pPr>
              <w:pStyle w:val="TTableText"/>
            </w:pPr>
            <w:r w:rsidRPr="00370E18">
              <w:t>Clause 36</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3488ED1A" w14:textId="77777777" w:rsidR="00370E18" w:rsidRPr="00370E18" w:rsidRDefault="00370E18" w:rsidP="00370E18">
            <w:pPr>
              <w:pStyle w:val="TTableText"/>
            </w:pPr>
            <w:r w:rsidRPr="00370E18">
              <w:t>Clause 34</w:t>
            </w:r>
          </w:p>
        </w:tc>
      </w:tr>
      <w:tr w:rsidR="00370E18" w:rsidRPr="00370E18" w14:paraId="2FB2534F"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11F488E2" w14:textId="77777777" w:rsidR="00370E18" w:rsidRPr="00370E18" w:rsidRDefault="00370E18" w:rsidP="00370E18">
            <w:pPr>
              <w:pStyle w:val="TTableText"/>
            </w:pPr>
            <w:r w:rsidRPr="00370E18">
              <w:t>Section 35</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6D33F0A9" w14:textId="77777777" w:rsidR="00370E18" w:rsidRPr="00370E18" w:rsidRDefault="00370E18" w:rsidP="00370E18">
            <w:pPr>
              <w:pStyle w:val="TTableText"/>
            </w:pPr>
            <w:r w:rsidRPr="00370E18">
              <w:t>Clause 35</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7CA463D3" w14:textId="77777777" w:rsidR="00370E18" w:rsidRPr="00370E18" w:rsidRDefault="00370E18" w:rsidP="00370E18">
            <w:pPr>
              <w:pStyle w:val="TTableText"/>
            </w:pPr>
            <w:r w:rsidRPr="00370E18">
              <w:t>Clause 37</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49968D2A" w14:textId="77777777" w:rsidR="00370E18" w:rsidRPr="00370E18" w:rsidRDefault="00370E18" w:rsidP="00370E18">
            <w:pPr>
              <w:pStyle w:val="TTableText"/>
            </w:pPr>
            <w:r w:rsidRPr="00370E18">
              <w:t>Clause 35</w:t>
            </w:r>
          </w:p>
        </w:tc>
      </w:tr>
      <w:tr w:rsidR="00370E18" w:rsidRPr="00370E18" w14:paraId="170FCBB3"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6732C960" w14:textId="77777777" w:rsidR="00370E18" w:rsidRPr="00370E18" w:rsidRDefault="00370E18" w:rsidP="00370E18">
            <w:pPr>
              <w:pStyle w:val="TTableText"/>
            </w:pPr>
            <w:r w:rsidRPr="00370E18">
              <w:t>Section 36</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22645340" w14:textId="77777777" w:rsidR="00370E18" w:rsidRPr="00370E18" w:rsidRDefault="00370E18" w:rsidP="00370E18">
            <w:pPr>
              <w:pStyle w:val="TTableText"/>
            </w:pPr>
            <w:r w:rsidRPr="00370E18">
              <w:t>Clause 36</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7DDA7CE3" w14:textId="77777777" w:rsidR="00370E18" w:rsidRPr="00370E18" w:rsidRDefault="00370E18" w:rsidP="00370E18">
            <w:pPr>
              <w:pStyle w:val="TTableText"/>
            </w:pPr>
            <w:r w:rsidRPr="00370E18">
              <w:t>Clause 38</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41F60AF9" w14:textId="77777777" w:rsidR="00370E18" w:rsidRPr="00370E18" w:rsidRDefault="00370E18" w:rsidP="00370E18">
            <w:pPr>
              <w:pStyle w:val="TTableText"/>
            </w:pPr>
            <w:r w:rsidRPr="00370E18">
              <w:t>Clause 36</w:t>
            </w:r>
          </w:p>
        </w:tc>
      </w:tr>
      <w:tr w:rsidR="00370E18" w:rsidRPr="00370E18" w14:paraId="3579D030"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54065251" w14:textId="77777777" w:rsidR="00370E18" w:rsidRPr="00370E18" w:rsidRDefault="00370E18" w:rsidP="00370E18">
            <w:pPr>
              <w:pStyle w:val="TTableText"/>
            </w:pPr>
            <w:r w:rsidRPr="00370E18">
              <w:t>Section 37</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1190C16C" w14:textId="77777777" w:rsidR="00370E18" w:rsidRPr="00370E18" w:rsidRDefault="00370E18" w:rsidP="00370E18">
            <w:pPr>
              <w:pStyle w:val="TTableText"/>
            </w:pPr>
            <w:r w:rsidRPr="00370E18">
              <w:t>Clause 37</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79591776" w14:textId="77777777" w:rsidR="00370E18" w:rsidRPr="00370E18" w:rsidRDefault="00370E18" w:rsidP="00370E18">
            <w:pPr>
              <w:pStyle w:val="TTableText"/>
            </w:pPr>
            <w:r w:rsidRPr="00370E18">
              <w:t>Clause 39</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69E5F1CA" w14:textId="77777777" w:rsidR="00370E18" w:rsidRPr="00370E18" w:rsidRDefault="00370E18" w:rsidP="00370E18">
            <w:pPr>
              <w:pStyle w:val="TTableText"/>
            </w:pPr>
            <w:r w:rsidRPr="00370E18">
              <w:t>Clause 37</w:t>
            </w:r>
          </w:p>
        </w:tc>
      </w:tr>
      <w:tr w:rsidR="00370E18" w:rsidRPr="00370E18" w14:paraId="00F5B4DF"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1D349A4E" w14:textId="77777777" w:rsidR="00370E18" w:rsidRPr="00370E18" w:rsidRDefault="00370E18" w:rsidP="00370E18">
            <w:pPr>
              <w:pStyle w:val="TTableText"/>
            </w:pPr>
            <w:r w:rsidRPr="00370E18">
              <w:t>Section 38</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06106626" w14:textId="77777777" w:rsidR="00370E18" w:rsidRPr="00370E18" w:rsidRDefault="00370E18" w:rsidP="00370E18">
            <w:pPr>
              <w:pStyle w:val="TTableText"/>
            </w:pPr>
            <w:r w:rsidRPr="00370E18">
              <w:t>Clause 38</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3E2B820B" w14:textId="77777777" w:rsidR="00370E18" w:rsidRPr="00370E18" w:rsidRDefault="00370E18" w:rsidP="00370E18">
            <w:pPr>
              <w:pStyle w:val="TTableText"/>
            </w:pPr>
            <w:r w:rsidRPr="00370E18">
              <w:t>Clause 40</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2628A95A" w14:textId="77777777" w:rsidR="00370E18" w:rsidRPr="00370E18" w:rsidRDefault="00370E18" w:rsidP="00370E18">
            <w:pPr>
              <w:pStyle w:val="TTableText"/>
            </w:pPr>
            <w:r w:rsidRPr="00370E18">
              <w:t>Clause 38</w:t>
            </w:r>
          </w:p>
        </w:tc>
      </w:tr>
      <w:tr w:rsidR="00370E18" w:rsidRPr="00370E18" w14:paraId="217F9F54"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6D2873F3" w14:textId="77777777" w:rsidR="00370E18" w:rsidRPr="00370E18" w:rsidRDefault="00370E18" w:rsidP="00370E18">
            <w:pPr>
              <w:pStyle w:val="TTableText"/>
            </w:pPr>
            <w:r w:rsidRPr="00370E18">
              <w:t>Section 39</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43F5202C" w14:textId="77777777" w:rsidR="00370E18" w:rsidRPr="00370E18" w:rsidRDefault="00370E18" w:rsidP="00370E18">
            <w:pPr>
              <w:pStyle w:val="TTableText"/>
            </w:pPr>
            <w:r w:rsidRPr="00370E18">
              <w:t>Clause 39</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2DE016C5" w14:textId="77777777" w:rsidR="00370E18" w:rsidRPr="00370E18" w:rsidRDefault="00370E18" w:rsidP="00370E18">
            <w:pPr>
              <w:pStyle w:val="TTableText"/>
            </w:pPr>
            <w:r w:rsidRPr="00370E18">
              <w:t>Clause 41</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08D654CB" w14:textId="77777777" w:rsidR="00370E18" w:rsidRPr="00370E18" w:rsidRDefault="00370E18" w:rsidP="00370E18">
            <w:pPr>
              <w:pStyle w:val="TTableText"/>
            </w:pPr>
            <w:r w:rsidRPr="00370E18">
              <w:t>Clause 39</w:t>
            </w:r>
          </w:p>
        </w:tc>
      </w:tr>
      <w:tr w:rsidR="00370E18" w:rsidRPr="00370E18" w14:paraId="515C55A3"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38101A1B" w14:textId="77777777" w:rsidR="00370E18" w:rsidRPr="00370E18" w:rsidRDefault="00370E18" w:rsidP="00370E18">
            <w:pPr>
              <w:pStyle w:val="TTableText"/>
            </w:pPr>
            <w:r w:rsidRPr="00370E18">
              <w:t>Section 40</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5CC64750" w14:textId="77777777" w:rsidR="00370E18" w:rsidRPr="00370E18" w:rsidRDefault="00370E18" w:rsidP="00370E18">
            <w:pPr>
              <w:pStyle w:val="TTableText"/>
            </w:pPr>
            <w:r w:rsidRPr="00370E18">
              <w:t>Clause 40</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3DAAA92C" w14:textId="77777777" w:rsidR="00370E18" w:rsidRPr="00370E18" w:rsidRDefault="00370E18" w:rsidP="00370E18">
            <w:pPr>
              <w:pStyle w:val="TTableText"/>
            </w:pPr>
            <w:r w:rsidRPr="00370E18">
              <w:t>Clause 42</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5728C00B" w14:textId="77777777" w:rsidR="00370E18" w:rsidRPr="00370E18" w:rsidRDefault="00370E18" w:rsidP="00370E18">
            <w:pPr>
              <w:pStyle w:val="TTableText"/>
            </w:pPr>
            <w:r w:rsidRPr="00370E18">
              <w:t>Clause 40</w:t>
            </w:r>
          </w:p>
        </w:tc>
      </w:tr>
      <w:tr w:rsidR="00370E18" w:rsidRPr="00370E18" w14:paraId="745923C4"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5E4E40C7" w14:textId="77777777" w:rsidR="00370E18" w:rsidRPr="00370E18" w:rsidRDefault="00370E18" w:rsidP="00370E18">
            <w:pPr>
              <w:pStyle w:val="TTableText"/>
            </w:pPr>
            <w:r w:rsidRPr="00370E18">
              <w:t>Section 41</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7B180814" w14:textId="77777777" w:rsidR="00370E18" w:rsidRPr="00370E18" w:rsidRDefault="00370E18" w:rsidP="00370E18">
            <w:pPr>
              <w:pStyle w:val="TTableText"/>
            </w:pPr>
            <w:r w:rsidRPr="00370E18">
              <w:t>Clause 41</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63FAD5C8" w14:textId="77777777" w:rsidR="00370E18" w:rsidRPr="00370E18" w:rsidRDefault="00370E18" w:rsidP="00370E18">
            <w:pPr>
              <w:pStyle w:val="TTableText"/>
            </w:pPr>
            <w:r w:rsidRPr="00370E18">
              <w:t>Clause 43</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28E856DD" w14:textId="77777777" w:rsidR="00370E18" w:rsidRPr="00370E18" w:rsidRDefault="00370E18" w:rsidP="00370E18">
            <w:pPr>
              <w:pStyle w:val="TTableText"/>
            </w:pPr>
            <w:r w:rsidRPr="00370E18">
              <w:t>Clause 41</w:t>
            </w:r>
          </w:p>
        </w:tc>
      </w:tr>
      <w:tr w:rsidR="00370E18" w:rsidRPr="00370E18" w14:paraId="3AE0D8C1"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1ABDFAFC" w14:textId="77777777" w:rsidR="00370E18" w:rsidRPr="00370E18" w:rsidRDefault="00370E18" w:rsidP="00370E18">
            <w:pPr>
              <w:pStyle w:val="TTableText"/>
            </w:pPr>
            <w:r w:rsidRPr="00370E18">
              <w:t>Section 42</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055254DD" w14:textId="77777777" w:rsidR="00370E18" w:rsidRPr="00370E18" w:rsidRDefault="00370E18" w:rsidP="00370E18">
            <w:pPr>
              <w:pStyle w:val="TTableText"/>
            </w:pPr>
            <w:r w:rsidRPr="00370E18">
              <w:t>Clause 42</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428E686B" w14:textId="77777777" w:rsidR="00370E18" w:rsidRPr="00370E18" w:rsidRDefault="00370E18" w:rsidP="00370E18">
            <w:pPr>
              <w:pStyle w:val="TTableText"/>
            </w:pPr>
            <w:r w:rsidRPr="00370E18">
              <w:t>Clause 44</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6C48AB4F" w14:textId="77777777" w:rsidR="00370E18" w:rsidRPr="00370E18" w:rsidRDefault="00370E18" w:rsidP="00370E18">
            <w:pPr>
              <w:pStyle w:val="TTableText"/>
            </w:pPr>
            <w:r w:rsidRPr="00370E18">
              <w:t>Clause 42</w:t>
            </w:r>
          </w:p>
        </w:tc>
      </w:tr>
      <w:tr w:rsidR="00370E18" w:rsidRPr="00370E18" w14:paraId="681543FE"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5EE8430C" w14:textId="77777777" w:rsidR="00370E18" w:rsidRPr="00370E18" w:rsidRDefault="00370E18" w:rsidP="00370E18">
            <w:pPr>
              <w:pStyle w:val="TTableText"/>
            </w:pPr>
            <w:r w:rsidRPr="00370E18">
              <w:t>Section 43</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0F610286" w14:textId="77777777" w:rsidR="00370E18" w:rsidRPr="00370E18" w:rsidRDefault="00370E18" w:rsidP="00370E18">
            <w:pPr>
              <w:pStyle w:val="TTableText"/>
            </w:pPr>
            <w:r w:rsidRPr="00370E18">
              <w:t>-</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17AA7605" w14:textId="77777777" w:rsidR="00370E18" w:rsidRPr="00370E18" w:rsidRDefault="00370E18" w:rsidP="00370E18">
            <w:pPr>
              <w:pStyle w:val="TTableText"/>
            </w:pPr>
            <w:r w:rsidRPr="00370E18">
              <w:t>-</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017E5F28" w14:textId="77777777" w:rsidR="00370E18" w:rsidRPr="00370E18" w:rsidRDefault="00370E18" w:rsidP="00370E18">
            <w:pPr>
              <w:pStyle w:val="TTableText"/>
            </w:pPr>
            <w:r w:rsidRPr="00370E18">
              <w:t>Clause 43</w:t>
            </w:r>
          </w:p>
        </w:tc>
      </w:tr>
      <w:tr w:rsidR="00370E18" w:rsidRPr="00370E18" w14:paraId="5DCA9409"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12DE458A" w14:textId="77777777" w:rsidR="00370E18" w:rsidRPr="00370E18" w:rsidRDefault="00370E18" w:rsidP="00370E18">
            <w:pPr>
              <w:pStyle w:val="TTableText"/>
            </w:pPr>
            <w:r w:rsidRPr="00370E18">
              <w:t>Section 44</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741E6B0A" w14:textId="77777777" w:rsidR="00370E18" w:rsidRPr="00370E18" w:rsidRDefault="00370E18" w:rsidP="00370E18">
            <w:pPr>
              <w:pStyle w:val="TTableText"/>
            </w:pPr>
            <w:r w:rsidRPr="00370E18">
              <w:t>-</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4DFD4968" w14:textId="77777777" w:rsidR="00370E18" w:rsidRPr="00370E18" w:rsidRDefault="00370E18" w:rsidP="00370E18">
            <w:pPr>
              <w:pStyle w:val="TTableText"/>
            </w:pPr>
            <w:r w:rsidRPr="00370E18">
              <w:t>-</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08F5EE7B" w14:textId="77777777" w:rsidR="00370E18" w:rsidRPr="00370E18" w:rsidRDefault="00370E18" w:rsidP="00370E18">
            <w:pPr>
              <w:pStyle w:val="TTableText"/>
            </w:pPr>
            <w:r w:rsidRPr="00370E18">
              <w:t>Clause 44</w:t>
            </w:r>
          </w:p>
        </w:tc>
      </w:tr>
      <w:tr w:rsidR="00370E18" w:rsidRPr="00370E18" w14:paraId="408E8F1C"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3F9E15AE" w14:textId="77777777" w:rsidR="00370E18" w:rsidRPr="00370E18" w:rsidRDefault="00370E18" w:rsidP="00370E18">
            <w:pPr>
              <w:pStyle w:val="TTableText"/>
            </w:pPr>
            <w:r w:rsidRPr="00370E18">
              <w:t>Section 45</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2EB28A15" w14:textId="77777777" w:rsidR="00370E18" w:rsidRPr="00370E18" w:rsidRDefault="00370E18" w:rsidP="00370E18">
            <w:pPr>
              <w:pStyle w:val="TTableText"/>
            </w:pPr>
            <w:r w:rsidRPr="00370E18">
              <w:t>Clause 43</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12680140" w14:textId="77777777" w:rsidR="00370E18" w:rsidRPr="00370E18" w:rsidRDefault="00370E18" w:rsidP="00370E18">
            <w:pPr>
              <w:pStyle w:val="TTableText"/>
            </w:pPr>
            <w:r w:rsidRPr="00370E18">
              <w:t>Clause 45</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3B04C1E0" w14:textId="77777777" w:rsidR="00370E18" w:rsidRPr="00370E18" w:rsidRDefault="00370E18" w:rsidP="00370E18">
            <w:pPr>
              <w:pStyle w:val="TTableText"/>
            </w:pPr>
            <w:r w:rsidRPr="00370E18">
              <w:t>Clause 45</w:t>
            </w:r>
          </w:p>
        </w:tc>
      </w:tr>
      <w:tr w:rsidR="00370E18" w:rsidRPr="00370E18" w14:paraId="5E7A7F63"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3814EBC1" w14:textId="77777777" w:rsidR="00370E18" w:rsidRPr="00370E18" w:rsidRDefault="00370E18" w:rsidP="00370E18">
            <w:pPr>
              <w:pStyle w:val="TTableText"/>
            </w:pPr>
            <w:r w:rsidRPr="00370E18">
              <w:t>Section 46</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15A52900" w14:textId="77777777" w:rsidR="00370E18" w:rsidRPr="00370E18" w:rsidRDefault="00370E18" w:rsidP="00370E18">
            <w:pPr>
              <w:pStyle w:val="TTableText"/>
            </w:pPr>
            <w:r w:rsidRPr="00370E18">
              <w:t>-</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7C22AF53" w14:textId="77777777" w:rsidR="00370E18" w:rsidRPr="00370E18" w:rsidRDefault="00370E18" w:rsidP="00370E18">
            <w:pPr>
              <w:pStyle w:val="TTableText"/>
            </w:pPr>
            <w:r w:rsidRPr="00370E18">
              <w:t>-</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59AD0A8C" w14:textId="77777777" w:rsidR="00370E18" w:rsidRPr="00370E18" w:rsidRDefault="00370E18" w:rsidP="00370E18">
            <w:pPr>
              <w:pStyle w:val="TTableText"/>
            </w:pPr>
            <w:r w:rsidRPr="00370E18">
              <w:t>Clause 46</w:t>
            </w:r>
          </w:p>
        </w:tc>
      </w:tr>
      <w:tr w:rsidR="00370E18" w:rsidRPr="00370E18" w14:paraId="32E79DDE"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1C75F3B3" w14:textId="77777777" w:rsidR="00370E18" w:rsidRPr="00370E18" w:rsidRDefault="00370E18" w:rsidP="00370E18">
            <w:pPr>
              <w:pStyle w:val="TTableText"/>
            </w:pPr>
            <w:r w:rsidRPr="00370E18">
              <w:t>Section 47</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7412E1BB" w14:textId="77777777" w:rsidR="00370E18" w:rsidRPr="00370E18" w:rsidRDefault="00370E18" w:rsidP="00370E18">
            <w:pPr>
              <w:pStyle w:val="TTableText"/>
            </w:pPr>
            <w:r w:rsidRPr="00370E18">
              <w:t>-</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136ABC9F" w14:textId="77777777" w:rsidR="00370E18" w:rsidRPr="00370E18" w:rsidRDefault="00370E18" w:rsidP="00370E18">
            <w:pPr>
              <w:pStyle w:val="TTableText"/>
            </w:pPr>
            <w:r w:rsidRPr="00370E18">
              <w:t>-</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00D2D2A4" w14:textId="77777777" w:rsidR="00370E18" w:rsidRPr="00370E18" w:rsidRDefault="00370E18" w:rsidP="00370E18">
            <w:pPr>
              <w:pStyle w:val="TTableText"/>
            </w:pPr>
            <w:r w:rsidRPr="00370E18">
              <w:t>Clause 47</w:t>
            </w:r>
          </w:p>
        </w:tc>
      </w:tr>
      <w:tr w:rsidR="00370E18" w:rsidRPr="00370E18" w14:paraId="7F7E63E7"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7AA021A4" w14:textId="77777777" w:rsidR="00370E18" w:rsidRPr="00370E18" w:rsidRDefault="00370E18" w:rsidP="00370E18">
            <w:pPr>
              <w:pStyle w:val="TTableText"/>
            </w:pPr>
            <w:r w:rsidRPr="00370E18">
              <w:t>Section 48</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6C378DAB" w14:textId="77777777" w:rsidR="00370E18" w:rsidRPr="00370E18" w:rsidRDefault="00370E18" w:rsidP="00370E18">
            <w:pPr>
              <w:pStyle w:val="TTableText"/>
            </w:pPr>
            <w:r w:rsidRPr="00370E18">
              <w:t>Clause 44</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2A42CFBC" w14:textId="77777777" w:rsidR="00370E18" w:rsidRPr="00370E18" w:rsidRDefault="00370E18" w:rsidP="00370E18">
            <w:pPr>
              <w:pStyle w:val="TTableText"/>
            </w:pPr>
            <w:r w:rsidRPr="00370E18">
              <w:t>Clause 46</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60282774" w14:textId="77777777" w:rsidR="00370E18" w:rsidRPr="00370E18" w:rsidRDefault="00370E18" w:rsidP="00370E18">
            <w:pPr>
              <w:pStyle w:val="TTableText"/>
            </w:pPr>
            <w:r w:rsidRPr="00370E18">
              <w:t>Clause 48</w:t>
            </w:r>
          </w:p>
        </w:tc>
      </w:tr>
      <w:tr w:rsidR="00370E18" w:rsidRPr="00370E18" w14:paraId="5D87386A"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2ECBA229" w14:textId="77777777" w:rsidR="00370E18" w:rsidRPr="00370E18" w:rsidRDefault="00370E18" w:rsidP="00370E18">
            <w:pPr>
              <w:pStyle w:val="TTableText"/>
            </w:pPr>
            <w:r w:rsidRPr="00370E18">
              <w:t>Section 49</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5518C181" w14:textId="77777777" w:rsidR="00370E18" w:rsidRPr="00370E18" w:rsidRDefault="00370E18" w:rsidP="00370E18">
            <w:pPr>
              <w:pStyle w:val="TTableText"/>
            </w:pPr>
            <w:r w:rsidRPr="00370E18">
              <w:t>Clause 45</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31C45E10" w14:textId="77777777" w:rsidR="00370E18" w:rsidRPr="00370E18" w:rsidRDefault="00370E18" w:rsidP="00370E18">
            <w:pPr>
              <w:pStyle w:val="TTableText"/>
            </w:pPr>
            <w:r w:rsidRPr="00370E18">
              <w:t>Clause 47</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55594A60" w14:textId="77777777" w:rsidR="00370E18" w:rsidRPr="00370E18" w:rsidRDefault="00370E18" w:rsidP="00370E18">
            <w:pPr>
              <w:pStyle w:val="TTableText"/>
            </w:pPr>
            <w:r w:rsidRPr="00370E18">
              <w:t>Clause 49</w:t>
            </w:r>
          </w:p>
        </w:tc>
      </w:tr>
      <w:tr w:rsidR="00370E18" w:rsidRPr="00370E18" w14:paraId="06676D56"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278C17CC" w14:textId="77777777" w:rsidR="00370E18" w:rsidRPr="00370E18" w:rsidRDefault="00370E18" w:rsidP="00370E18">
            <w:pPr>
              <w:pStyle w:val="TTableText"/>
            </w:pPr>
            <w:r w:rsidRPr="00370E18">
              <w:t>Section 50</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4479A60E" w14:textId="77777777" w:rsidR="00370E18" w:rsidRPr="00370E18" w:rsidRDefault="00370E18" w:rsidP="00370E18">
            <w:pPr>
              <w:pStyle w:val="TTableText"/>
            </w:pPr>
            <w:r w:rsidRPr="00370E18">
              <w:t>Clause 46</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09E442BA" w14:textId="77777777" w:rsidR="00370E18" w:rsidRPr="00370E18" w:rsidRDefault="00370E18" w:rsidP="00370E18">
            <w:pPr>
              <w:pStyle w:val="TTableText"/>
            </w:pPr>
            <w:r w:rsidRPr="00370E18">
              <w:t>Clause 49</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14E092AB" w14:textId="77777777" w:rsidR="00370E18" w:rsidRPr="00370E18" w:rsidRDefault="00370E18" w:rsidP="00370E18">
            <w:pPr>
              <w:pStyle w:val="TTableText"/>
            </w:pPr>
            <w:r w:rsidRPr="00370E18">
              <w:t>Clause 50</w:t>
            </w:r>
          </w:p>
        </w:tc>
      </w:tr>
      <w:tr w:rsidR="00370E18" w:rsidRPr="00370E18" w14:paraId="0EB099BF"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48DA2D18" w14:textId="77777777" w:rsidR="00370E18" w:rsidRPr="00370E18" w:rsidRDefault="00370E18" w:rsidP="00370E18">
            <w:pPr>
              <w:pStyle w:val="TTableText"/>
            </w:pPr>
            <w:r w:rsidRPr="00370E18">
              <w:t>Section 51</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7500DC0A" w14:textId="77777777" w:rsidR="00370E18" w:rsidRPr="00370E18" w:rsidRDefault="00370E18" w:rsidP="00370E18">
            <w:pPr>
              <w:pStyle w:val="TTableText"/>
            </w:pPr>
            <w:r w:rsidRPr="00370E18">
              <w:t>Clause 47</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3D06622B" w14:textId="77777777" w:rsidR="00370E18" w:rsidRPr="00370E18" w:rsidRDefault="00370E18" w:rsidP="00370E18">
            <w:pPr>
              <w:pStyle w:val="TTableText"/>
            </w:pPr>
            <w:r w:rsidRPr="00370E18">
              <w:t>Clause 50</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38F0F33F" w14:textId="77777777" w:rsidR="00370E18" w:rsidRPr="00370E18" w:rsidRDefault="00370E18" w:rsidP="00370E18">
            <w:pPr>
              <w:pStyle w:val="TTableText"/>
            </w:pPr>
            <w:r w:rsidRPr="00370E18">
              <w:t>Clause 51</w:t>
            </w:r>
          </w:p>
        </w:tc>
      </w:tr>
      <w:tr w:rsidR="00370E18" w:rsidRPr="00370E18" w14:paraId="2B016D31"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2806F068" w14:textId="77777777" w:rsidR="00370E18" w:rsidRPr="00370E18" w:rsidRDefault="00370E18" w:rsidP="00370E18">
            <w:pPr>
              <w:pStyle w:val="TTableText"/>
            </w:pPr>
            <w:r w:rsidRPr="00370E18">
              <w:t>Section 52</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2D418C37" w14:textId="77777777" w:rsidR="00370E18" w:rsidRPr="00370E18" w:rsidRDefault="00370E18" w:rsidP="00370E18">
            <w:pPr>
              <w:pStyle w:val="TTableText"/>
            </w:pPr>
            <w:r w:rsidRPr="00370E18">
              <w:t>Clause 48</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46ACE9EE" w14:textId="77777777" w:rsidR="00370E18" w:rsidRPr="00370E18" w:rsidRDefault="00370E18" w:rsidP="00370E18">
            <w:pPr>
              <w:pStyle w:val="TTableText"/>
            </w:pPr>
            <w:r w:rsidRPr="00370E18">
              <w:t>Clause 51</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72972207" w14:textId="77777777" w:rsidR="00370E18" w:rsidRPr="00370E18" w:rsidRDefault="00370E18" w:rsidP="00370E18">
            <w:pPr>
              <w:pStyle w:val="TTableText"/>
            </w:pPr>
            <w:r w:rsidRPr="00370E18">
              <w:t>Clause 52</w:t>
            </w:r>
          </w:p>
        </w:tc>
      </w:tr>
      <w:tr w:rsidR="00370E18" w:rsidRPr="00370E18" w14:paraId="62E9A94D"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70C6B402" w14:textId="77777777" w:rsidR="00370E18" w:rsidRPr="00370E18" w:rsidRDefault="00370E18" w:rsidP="00370E18">
            <w:pPr>
              <w:pStyle w:val="TTableText"/>
            </w:pPr>
            <w:r w:rsidRPr="00370E18">
              <w:t>Section 53</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11F4AE4F" w14:textId="77777777" w:rsidR="00370E18" w:rsidRPr="00370E18" w:rsidRDefault="00370E18" w:rsidP="00370E18">
            <w:pPr>
              <w:pStyle w:val="TTableText"/>
            </w:pPr>
            <w:r w:rsidRPr="00370E18">
              <w:t>Clause 49</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72CFD0A8" w14:textId="77777777" w:rsidR="00370E18" w:rsidRPr="00370E18" w:rsidRDefault="00370E18" w:rsidP="00370E18">
            <w:pPr>
              <w:pStyle w:val="TTableText"/>
            </w:pPr>
            <w:r w:rsidRPr="00370E18">
              <w:t>Clause 52</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2984B392" w14:textId="77777777" w:rsidR="00370E18" w:rsidRPr="00370E18" w:rsidRDefault="00370E18" w:rsidP="00370E18">
            <w:pPr>
              <w:pStyle w:val="TTableText"/>
            </w:pPr>
            <w:r w:rsidRPr="00370E18">
              <w:t>Clause 53</w:t>
            </w:r>
          </w:p>
        </w:tc>
      </w:tr>
      <w:tr w:rsidR="00370E18" w:rsidRPr="00370E18" w14:paraId="3F0DF4FF"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3910D0D4" w14:textId="77777777" w:rsidR="00370E18" w:rsidRPr="00370E18" w:rsidRDefault="00370E18" w:rsidP="00370E18">
            <w:pPr>
              <w:pStyle w:val="TTableText"/>
            </w:pPr>
            <w:r w:rsidRPr="00370E18">
              <w:t>Section 54</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55283765" w14:textId="77777777" w:rsidR="00370E18" w:rsidRPr="00370E18" w:rsidRDefault="00370E18" w:rsidP="00370E18">
            <w:pPr>
              <w:pStyle w:val="TTableText"/>
            </w:pPr>
            <w:r w:rsidRPr="00370E18">
              <w:t>Clause 50</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02E20A7E" w14:textId="77777777" w:rsidR="00370E18" w:rsidRPr="00370E18" w:rsidRDefault="00370E18" w:rsidP="00370E18">
            <w:pPr>
              <w:pStyle w:val="TTableText"/>
            </w:pPr>
            <w:r w:rsidRPr="00370E18">
              <w:t>Clause 53</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34B92D5C" w14:textId="77777777" w:rsidR="00370E18" w:rsidRPr="00370E18" w:rsidRDefault="00370E18" w:rsidP="00370E18">
            <w:pPr>
              <w:pStyle w:val="TTableText"/>
            </w:pPr>
            <w:r w:rsidRPr="00370E18">
              <w:t>Clause 54</w:t>
            </w:r>
          </w:p>
        </w:tc>
      </w:tr>
      <w:tr w:rsidR="00370E18" w:rsidRPr="00370E18" w14:paraId="7F425F20"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157CAB90" w14:textId="77777777" w:rsidR="00370E18" w:rsidRPr="00370E18" w:rsidRDefault="00370E18" w:rsidP="00370E18">
            <w:pPr>
              <w:pStyle w:val="TTableText"/>
            </w:pPr>
            <w:r w:rsidRPr="00370E18">
              <w:t>Section 55</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6ACE6D61" w14:textId="77777777" w:rsidR="00370E18" w:rsidRPr="00370E18" w:rsidRDefault="00370E18" w:rsidP="00370E18">
            <w:pPr>
              <w:pStyle w:val="TTableText"/>
            </w:pPr>
            <w:r w:rsidRPr="00370E18">
              <w:t>Clause 51</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0C4719AD" w14:textId="77777777" w:rsidR="00370E18" w:rsidRPr="00370E18" w:rsidRDefault="00370E18" w:rsidP="00370E18">
            <w:pPr>
              <w:pStyle w:val="TTableText"/>
            </w:pPr>
            <w:r w:rsidRPr="00370E18">
              <w:t>Clause 54</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1EB0CA02" w14:textId="77777777" w:rsidR="00370E18" w:rsidRPr="00370E18" w:rsidRDefault="00370E18" w:rsidP="00370E18">
            <w:pPr>
              <w:pStyle w:val="TTableText"/>
            </w:pPr>
            <w:r w:rsidRPr="00370E18">
              <w:t>Clause 55</w:t>
            </w:r>
          </w:p>
        </w:tc>
      </w:tr>
      <w:tr w:rsidR="00370E18" w:rsidRPr="00370E18" w14:paraId="4C32A82F"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30485BDE" w14:textId="77777777" w:rsidR="00370E18" w:rsidRPr="00370E18" w:rsidRDefault="00370E18" w:rsidP="00370E18">
            <w:pPr>
              <w:pStyle w:val="TTableText"/>
            </w:pPr>
            <w:r w:rsidRPr="00370E18">
              <w:t>Schedule 1</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62F91642" w14:textId="77777777" w:rsidR="00370E18" w:rsidRPr="00370E18" w:rsidRDefault="00370E18" w:rsidP="00370E18">
            <w:pPr>
              <w:pStyle w:val="TTableText"/>
            </w:pPr>
            <w:r w:rsidRPr="00370E18">
              <w:t>Schedule 1</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08D7CE2D" w14:textId="77777777" w:rsidR="00370E18" w:rsidRPr="00370E18" w:rsidRDefault="00370E18" w:rsidP="00370E18">
            <w:pPr>
              <w:pStyle w:val="TTableText"/>
            </w:pPr>
            <w:r w:rsidRPr="00370E18">
              <w:t>Schedule 1</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5A0D52E9" w14:textId="77777777" w:rsidR="00370E18" w:rsidRPr="00370E18" w:rsidRDefault="00370E18" w:rsidP="00370E18">
            <w:pPr>
              <w:pStyle w:val="TTableText"/>
            </w:pPr>
            <w:r w:rsidRPr="00370E18">
              <w:t>Schedule 1</w:t>
            </w:r>
          </w:p>
        </w:tc>
      </w:tr>
      <w:tr w:rsidR="00370E18" w:rsidRPr="00370E18" w14:paraId="5E1B72A8"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4E6AF05C" w14:textId="77777777" w:rsidR="00370E18" w:rsidRPr="00370E18" w:rsidRDefault="00370E18" w:rsidP="00370E18">
            <w:pPr>
              <w:pStyle w:val="TTableText"/>
            </w:pPr>
            <w:r w:rsidRPr="00370E18">
              <w:t>Schedule 2</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7793D8BA" w14:textId="77777777" w:rsidR="00370E18" w:rsidRPr="00370E18" w:rsidRDefault="00370E18" w:rsidP="00370E18">
            <w:pPr>
              <w:pStyle w:val="TTableText"/>
            </w:pPr>
            <w:r w:rsidRPr="00370E18">
              <w:t>Schedule 2</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7DEE5991" w14:textId="77777777" w:rsidR="00370E18" w:rsidRPr="00370E18" w:rsidRDefault="00370E18" w:rsidP="00370E18">
            <w:pPr>
              <w:pStyle w:val="TTableText"/>
            </w:pPr>
            <w:r w:rsidRPr="00370E18">
              <w:t>Schedule 2</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3BEF1593" w14:textId="77777777" w:rsidR="00370E18" w:rsidRPr="00370E18" w:rsidRDefault="00370E18" w:rsidP="00370E18">
            <w:pPr>
              <w:pStyle w:val="TTableText"/>
            </w:pPr>
            <w:r w:rsidRPr="00370E18">
              <w:t>Schedule 2</w:t>
            </w:r>
          </w:p>
        </w:tc>
      </w:tr>
      <w:tr w:rsidR="00370E18" w:rsidRPr="00370E18" w14:paraId="2186B3DE"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5E0A7118" w14:textId="77777777" w:rsidR="00370E18" w:rsidRPr="00370E18" w:rsidRDefault="00370E18" w:rsidP="00370E18">
            <w:pPr>
              <w:pStyle w:val="TTableText"/>
            </w:pPr>
            <w:r w:rsidRPr="00370E18">
              <w:t>Schedule 3</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51A18C4B" w14:textId="77777777" w:rsidR="00370E18" w:rsidRPr="00370E18" w:rsidRDefault="00370E18" w:rsidP="00370E18">
            <w:pPr>
              <w:pStyle w:val="TTableText"/>
            </w:pPr>
            <w:r w:rsidRPr="00370E18">
              <w:t>Schedule 3</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3D900CA3" w14:textId="77777777" w:rsidR="00370E18" w:rsidRPr="00370E18" w:rsidRDefault="00370E18" w:rsidP="00370E18">
            <w:pPr>
              <w:pStyle w:val="TTableText"/>
            </w:pPr>
            <w:r w:rsidRPr="00370E18">
              <w:t>Schedule 3</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5A419890" w14:textId="77777777" w:rsidR="00370E18" w:rsidRPr="00370E18" w:rsidRDefault="00370E18" w:rsidP="00370E18">
            <w:pPr>
              <w:pStyle w:val="TTableText"/>
            </w:pPr>
            <w:r w:rsidRPr="00370E18">
              <w:t>Schedule 3</w:t>
            </w:r>
          </w:p>
        </w:tc>
      </w:tr>
      <w:tr w:rsidR="00370E18" w:rsidRPr="00370E18" w14:paraId="5FA43EFD"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47AF002C" w14:textId="77777777" w:rsidR="00370E18" w:rsidRPr="00370E18" w:rsidRDefault="00370E18" w:rsidP="00370E18">
            <w:pPr>
              <w:pStyle w:val="TTableText"/>
            </w:pPr>
            <w:r w:rsidRPr="00370E18">
              <w:t>Schedule 4</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1FA67E7D" w14:textId="77777777" w:rsidR="00370E18" w:rsidRPr="00370E18" w:rsidRDefault="00370E18" w:rsidP="00370E18">
            <w:pPr>
              <w:pStyle w:val="TTableText"/>
            </w:pPr>
            <w:r w:rsidRPr="00370E18">
              <w:t>Schedule 4</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514F4778" w14:textId="77777777" w:rsidR="00370E18" w:rsidRPr="00370E18" w:rsidRDefault="00370E18" w:rsidP="00370E18">
            <w:pPr>
              <w:pStyle w:val="TTableText"/>
            </w:pPr>
            <w:r w:rsidRPr="00370E18">
              <w:t>Schedule 4</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69759A10" w14:textId="77777777" w:rsidR="00370E18" w:rsidRPr="00370E18" w:rsidRDefault="00370E18" w:rsidP="00370E18">
            <w:pPr>
              <w:pStyle w:val="TTableText"/>
            </w:pPr>
            <w:r w:rsidRPr="00370E18">
              <w:t>Schedule 4</w:t>
            </w:r>
          </w:p>
        </w:tc>
      </w:tr>
      <w:tr w:rsidR="00370E18" w:rsidRPr="00370E18" w14:paraId="7A7115F4"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3B114E52" w14:textId="77777777" w:rsidR="00370E18" w:rsidRPr="00370E18" w:rsidRDefault="00370E18" w:rsidP="00370E18">
            <w:pPr>
              <w:pStyle w:val="TTableText"/>
            </w:pPr>
            <w:r w:rsidRPr="00370E18">
              <w:t>Schedule 5</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21F67489" w14:textId="77777777" w:rsidR="00370E18" w:rsidRPr="00370E18" w:rsidRDefault="00370E18" w:rsidP="00370E18">
            <w:pPr>
              <w:pStyle w:val="TTableText"/>
            </w:pPr>
            <w:r w:rsidRPr="00370E18">
              <w:t>Schedule 5</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06E16FF5" w14:textId="77777777" w:rsidR="00370E18" w:rsidRPr="00370E18" w:rsidRDefault="00370E18" w:rsidP="00370E18">
            <w:pPr>
              <w:pStyle w:val="TTableText"/>
            </w:pPr>
            <w:r w:rsidRPr="00370E18">
              <w:t>Schedule 5</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1190C8B9" w14:textId="77777777" w:rsidR="00370E18" w:rsidRPr="00370E18" w:rsidRDefault="00370E18" w:rsidP="00370E18">
            <w:pPr>
              <w:pStyle w:val="TTableText"/>
            </w:pPr>
            <w:r w:rsidRPr="00370E18">
              <w:t>Schedule 5</w:t>
            </w:r>
          </w:p>
        </w:tc>
      </w:tr>
      <w:tr w:rsidR="00370E18" w:rsidRPr="00370E18" w14:paraId="134560A2"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5F642D0C" w14:textId="77777777" w:rsidR="00370E18" w:rsidRPr="00370E18" w:rsidRDefault="00370E18" w:rsidP="00370E18">
            <w:pPr>
              <w:pStyle w:val="TTableText"/>
            </w:pPr>
            <w:r w:rsidRPr="00370E18">
              <w:t>Schedule 6</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2121057F" w14:textId="77777777" w:rsidR="00370E18" w:rsidRPr="00370E18" w:rsidRDefault="00370E18" w:rsidP="00370E18">
            <w:pPr>
              <w:pStyle w:val="TTableText"/>
            </w:pPr>
            <w:r w:rsidRPr="00370E18">
              <w:t>Schedule 6</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0ADC8E57" w14:textId="77777777" w:rsidR="00370E18" w:rsidRPr="00370E18" w:rsidRDefault="00370E18" w:rsidP="00370E18">
            <w:pPr>
              <w:pStyle w:val="TTableText"/>
            </w:pPr>
            <w:r w:rsidRPr="00370E18">
              <w:t>Schedule 6</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4A4D51BB" w14:textId="77777777" w:rsidR="00370E18" w:rsidRPr="00370E18" w:rsidRDefault="00370E18" w:rsidP="00370E18">
            <w:pPr>
              <w:pStyle w:val="TTableText"/>
            </w:pPr>
            <w:r w:rsidRPr="00370E18">
              <w:t>Schedule 6</w:t>
            </w:r>
          </w:p>
        </w:tc>
      </w:tr>
      <w:tr w:rsidR="00370E18" w:rsidRPr="00370E18" w14:paraId="7F579262"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6798D754" w14:textId="77777777" w:rsidR="00370E18" w:rsidRPr="00370E18" w:rsidRDefault="00370E18" w:rsidP="00370E18">
            <w:pPr>
              <w:pStyle w:val="TTableText"/>
            </w:pPr>
            <w:r w:rsidRPr="00370E18">
              <w:t>Schedule 7</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6D899F5C" w14:textId="77777777" w:rsidR="00370E18" w:rsidRPr="00370E18" w:rsidRDefault="00370E18" w:rsidP="00370E18">
            <w:pPr>
              <w:pStyle w:val="TTableText"/>
            </w:pPr>
            <w:r w:rsidRPr="00370E18">
              <w:t>Schedule 7</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53B37133" w14:textId="77777777" w:rsidR="00370E18" w:rsidRPr="00370E18" w:rsidRDefault="00370E18" w:rsidP="00370E18">
            <w:pPr>
              <w:pStyle w:val="TTableText"/>
            </w:pPr>
            <w:r w:rsidRPr="00370E18">
              <w:t>Schedule 7</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260A9735" w14:textId="77777777" w:rsidR="00370E18" w:rsidRPr="00370E18" w:rsidRDefault="00370E18" w:rsidP="00370E18">
            <w:pPr>
              <w:pStyle w:val="TTableText"/>
            </w:pPr>
            <w:r w:rsidRPr="00370E18">
              <w:t>Schedule 7</w:t>
            </w:r>
          </w:p>
        </w:tc>
      </w:tr>
      <w:tr w:rsidR="00370E18" w:rsidRPr="00370E18" w14:paraId="3E07ED1C"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5D97BA67" w14:textId="77777777" w:rsidR="00370E18" w:rsidRPr="00370E18" w:rsidRDefault="00370E18" w:rsidP="00370E18">
            <w:pPr>
              <w:pStyle w:val="TTableText"/>
            </w:pPr>
            <w:r w:rsidRPr="00370E18">
              <w:t>Schedule 8</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20D6E48D" w14:textId="77777777" w:rsidR="00370E18" w:rsidRPr="00370E18" w:rsidRDefault="00370E18" w:rsidP="00370E18">
            <w:pPr>
              <w:pStyle w:val="TTableText"/>
            </w:pPr>
            <w:r w:rsidRPr="00370E18">
              <w:t>Schedule 8</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6F0AB49C" w14:textId="77777777" w:rsidR="00370E18" w:rsidRPr="00370E18" w:rsidRDefault="00370E18" w:rsidP="00370E18">
            <w:pPr>
              <w:pStyle w:val="TTableText"/>
            </w:pPr>
            <w:r w:rsidRPr="00370E18">
              <w:t>Schedule 8</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08BFB824" w14:textId="77777777" w:rsidR="00370E18" w:rsidRPr="00370E18" w:rsidRDefault="00370E18" w:rsidP="00370E18">
            <w:pPr>
              <w:pStyle w:val="TTableText"/>
            </w:pPr>
            <w:r w:rsidRPr="00370E18">
              <w:t>Schedule 8</w:t>
            </w:r>
          </w:p>
        </w:tc>
      </w:tr>
      <w:tr w:rsidR="00370E18" w:rsidRPr="00370E18" w14:paraId="2B81EAC5"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51200F35" w14:textId="77777777" w:rsidR="00370E18" w:rsidRPr="00370E18" w:rsidRDefault="00370E18" w:rsidP="00370E18">
            <w:pPr>
              <w:pStyle w:val="TTableText"/>
            </w:pPr>
            <w:r w:rsidRPr="00370E18">
              <w:t>Schedule 9</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55F43B65" w14:textId="77777777" w:rsidR="00370E18" w:rsidRPr="00370E18" w:rsidRDefault="00370E18" w:rsidP="00370E18">
            <w:pPr>
              <w:pStyle w:val="TTableText"/>
            </w:pPr>
            <w:r w:rsidRPr="00370E18">
              <w:t>-</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1597750D" w14:textId="77777777" w:rsidR="00370E18" w:rsidRPr="00370E18" w:rsidRDefault="00370E18" w:rsidP="00370E18">
            <w:pPr>
              <w:pStyle w:val="TTableText"/>
            </w:pPr>
            <w:r w:rsidRPr="00370E18">
              <w:t>-</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6E7221A7" w14:textId="77777777" w:rsidR="00370E18" w:rsidRPr="00370E18" w:rsidRDefault="00370E18" w:rsidP="00370E18">
            <w:pPr>
              <w:pStyle w:val="TTableText"/>
            </w:pPr>
            <w:r w:rsidRPr="00370E18">
              <w:t>Schedule 9</w:t>
            </w:r>
          </w:p>
        </w:tc>
      </w:tr>
      <w:tr w:rsidR="00370E18" w:rsidRPr="00370E18" w14:paraId="2254A0AB"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32185F02" w14:textId="77777777" w:rsidR="00370E18" w:rsidRPr="00370E18" w:rsidRDefault="00370E18" w:rsidP="00370E18">
            <w:pPr>
              <w:pStyle w:val="TTableText"/>
            </w:pPr>
            <w:r w:rsidRPr="00370E18">
              <w:t>Schedule 10</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6C01A897" w14:textId="77777777" w:rsidR="00370E18" w:rsidRPr="00370E18" w:rsidRDefault="00370E18" w:rsidP="00370E18">
            <w:pPr>
              <w:pStyle w:val="TTableText"/>
            </w:pPr>
            <w:r w:rsidRPr="00370E18">
              <w:t>Schedule 9</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16AD9308" w14:textId="77777777" w:rsidR="00370E18" w:rsidRPr="00370E18" w:rsidRDefault="00370E18" w:rsidP="00370E18">
            <w:pPr>
              <w:pStyle w:val="TTableText"/>
            </w:pPr>
            <w:r w:rsidRPr="00370E18">
              <w:t>Schedule 9</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1BEE5C38" w14:textId="77777777" w:rsidR="00370E18" w:rsidRPr="00370E18" w:rsidRDefault="00370E18" w:rsidP="00370E18">
            <w:pPr>
              <w:pStyle w:val="TTableText"/>
            </w:pPr>
            <w:r w:rsidRPr="00370E18">
              <w:t>Schedule 10</w:t>
            </w:r>
          </w:p>
        </w:tc>
      </w:tr>
      <w:tr w:rsidR="00370E18" w:rsidRPr="00370E18" w14:paraId="02F1B559" w14:textId="77777777" w:rsidTr="00370E18">
        <w:tc>
          <w:tcPr>
            <w:tcW w:w="2410" w:type="dxa"/>
            <w:tcBorders>
              <w:top w:val="single" w:sz="4" w:space="0" w:color="0070C0"/>
              <w:left w:val="single" w:sz="4" w:space="0" w:color="0070C0"/>
              <w:bottom w:val="single" w:sz="4" w:space="0" w:color="0070C0"/>
              <w:right w:val="single" w:sz="4" w:space="0" w:color="0070C0"/>
            </w:tcBorders>
            <w:shd w:val="clear" w:color="auto" w:fill="auto"/>
          </w:tcPr>
          <w:p w14:paraId="23A48F2C" w14:textId="77777777" w:rsidR="00370E18" w:rsidRPr="00370E18" w:rsidRDefault="00370E18" w:rsidP="00370E18">
            <w:pPr>
              <w:pStyle w:val="TTableText"/>
            </w:pPr>
            <w:r w:rsidRPr="00370E18">
              <w:t>Schedule 11</w:t>
            </w:r>
          </w:p>
        </w:tc>
        <w:tc>
          <w:tcPr>
            <w:tcW w:w="1843" w:type="dxa"/>
            <w:tcBorders>
              <w:top w:val="single" w:sz="4" w:space="0" w:color="0070C0"/>
              <w:left w:val="single" w:sz="4" w:space="0" w:color="0070C0"/>
              <w:bottom w:val="single" w:sz="4" w:space="0" w:color="0070C0"/>
              <w:right w:val="single" w:sz="4" w:space="0" w:color="0070C0"/>
            </w:tcBorders>
            <w:shd w:val="clear" w:color="auto" w:fill="auto"/>
          </w:tcPr>
          <w:p w14:paraId="7B1556A9" w14:textId="77777777" w:rsidR="00370E18" w:rsidRPr="00370E18" w:rsidRDefault="00370E18" w:rsidP="00370E18">
            <w:pPr>
              <w:pStyle w:val="TTableText"/>
            </w:pPr>
            <w:r w:rsidRPr="00370E18">
              <w:t>Schedule 10</w:t>
            </w:r>
          </w:p>
        </w:tc>
        <w:tc>
          <w:tcPr>
            <w:tcW w:w="1984" w:type="dxa"/>
            <w:tcBorders>
              <w:top w:val="single" w:sz="4" w:space="0" w:color="0070C0"/>
              <w:left w:val="single" w:sz="4" w:space="0" w:color="0070C0"/>
              <w:bottom w:val="single" w:sz="4" w:space="0" w:color="0070C0"/>
              <w:right w:val="single" w:sz="4" w:space="0" w:color="0070C0"/>
            </w:tcBorders>
            <w:shd w:val="clear" w:color="auto" w:fill="auto"/>
          </w:tcPr>
          <w:p w14:paraId="7CAA7CC3" w14:textId="77777777" w:rsidR="00370E18" w:rsidRPr="00370E18" w:rsidRDefault="00370E18" w:rsidP="00370E18">
            <w:pPr>
              <w:pStyle w:val="TTableText"/>
            </w:pPr>
            <w:r w:rsidRPr="00370E18">
              <w:t>Schedule 10</w:t>
            </w:r>
          </w:p>
        </w:tc>
        <w:tc>
          <w:tcPr>
            <w:tcW w:w="2133" w:type="dxa"/>
            <w:tcBorders>
              <w:top w:val="single" w:sz="4" w:space="0" w:color="0070C0"/>
              <w:left w:val="single" w:sz="4" w:space="0" w:color="0070C0"/>
              <w:bottom w:val="single" w:sz="4" w:space="0" w:color="0070C0"/>
              <w:right w:val="single" w:sz="4" w:space="0" w:color="0070C0"/>
            </w:tcBorders>
            <w:shd w:val="clear" w:color="auto" w:fill="auto"/>
          </w:tcPr>
          <w:p w14:paraId="33815048" w14:textId="77777777" w:rsidR="00370E18" w:rsidRPr="00370E18" w:rsidRDefault="00370E18" w:rsidP="00370E18">
            <w:pPr>
              <w:pStyle w:val="TTableText"/>
            </w:pPr>
            <w:r w:rsidRPr="00370E18">
              <w:t>Schedule 11</w:t>
            </w:r>
          </w:p>
        </w:tc>
      </w:tr>
    </w:tbl>
    <w:p w14:paraId="5BC57615" w14:textId="3C5B1B7D" w:rsidR="00370E18" w:rsidRDefault="00370E18">
      <w:pPr>
        <w:rPr>
          <w:rFonts w:ascii="Arial" w:eastAsiaTheme="majorEastAsia" w:hAnsi="Arial" w:cstheme="majorBidi"/>
          <w:b/>
          <w:bCs/>
          <w:color w:val="0070C0"/>
          <w:sz w:val="36"/>
          <w:szCs w:val="28"/>
        </w:rPr>
      </w:pPr>
      <w:r>
        <w:br w:type="page"/>
      </w:r>
    </w:p>
    <w:p w14:paraId="7B66F143" w14:textId="19C954C3" w:rsidR="00585F7E" w:rsidRPr="009A088A" w:rsidRDefault="00585F7E" w:rsidP="009A088A">
      <w:pPr>
        <w:pStyle w:val="Heading1"/>
      </w:pPr>
      <w:bookmarkStart w:id="171" w:name="_Toc72393750"/>
      <w:r>
        <w:lastRenderedPageBreak/>
        <w:t>Glossary</w:t>
      </w:r>
      <w:bookmarkEnd w:id="171"/>
    </w:p>
    <w:p w14:paraId="3742A062" w14:textId="0197C001" w:rsidR="00585F7E" w:rsidRPr="00585F7E" w:rsidRDefault="00585F7E" w:rsidP="006E21BE">
      <w:pPr>
        <w:pStyle w:val="ParaMainText"/>
      </w:pPr>
      <w:r w:rsidRPr="00585F7E">
        <w:t xml:space="preserve">Definitions are sourced from both www.parliament.uk and the Guide to making legislation on www.gov.uk. </w:t>
      </w:r>
    </w:p>
    <w:p w14:paraId="120FB1FC" w14:textId="0B1A68F9" w:rsidR="00585F7E" w:rsidRPr="00585F7E" w:rsidRDefault="00585F7E" w:rsidP="006E21BE">
      <w:pPr>
        <w:pStyle w:val="ParaMainText"/>
      </w:pPr>
      <w:r w:rsidRPr="00585F7E">
        <w:t>Affirmative resolution procedure: a type of parliamentary procedure that applies to statutory instruments (SIs) and describes the form of scrutiny that the SI receives from Parliament. An SI laid under the affirmative procedure must be actively approved by both Houses of Parlia</w:t>
      </w:r>
      <w:r>
        <w:t xml:space="preserve">ment before it can become law. </w:t>
      </w:r>
    </w:p>
    <w:p w14:paraId="6B602A7D" w14:textId="64A61BDB" w:rsidR="00BD55B9" w:rsidRDefault="00BD55B9" w:rsidP="006E21BE">
      <w:pPr>
        <w:pStyle w:val="ParaMainText"/>
      </w:pPr>
      <w:r>
        <w:t>British Fishery Limits:</w:t>
      </w:r>
      <w:r w:rsidR="00D31681">
        <w:t xml:space="preserve"> The waters within the UK’s exclusive economic zone (EEZ) which extends out to 200 nautical miles or at the median line between other coastal States</w:t>
      </w:r>
      <w:r>
        <w:t xml:space="preserve"> </w:t>
      </w:r>
    </w:p>
    <w:p w14:paraId="7F2BD6FA" w14:textId="0C7023A2" w:rsidR="00585F7E" w:rsidRPr="00585F7E" w:rsidRDefault="00585F7E" w:rsidP="006E21BE">
      <w:pPr>
        <w:pStyle w:val="ParaMainText"/>
      </w:pPr>
      <w:r w:rsidRPr="00585F7E">
        <w:t xml:space="preserve">Chapter: A grouping of clauses under a subheading within a Part of a bill. </w:t>
      </w:r>
    </w:p>
    <w:p w14:paraId="4FE32B22" w14:textId="12AE1BEC" w:rsidR="00585F7E" w:rsidRPr="00585F7E" w:rsidRDefault="00585F7E" w:rsidP="006E21BE">
      <w:pPr>
        <w:pStyle w:val="ParaMainText"/>
      </w:pPr>
      <w:r w:rsidRPr="00585F7E">
        <w:t>Clause: The basic unit of a bill, divided into subsections, then paragraphs, then sub-paragraphs. Once the Bill becomes an Ac</w:t>
      </w:r>
      <w:r>
        <w:t xml:space="preserve">t, a clause becomes a section. </w:t>
      </w:r>
    </w:p>
    <w:p w14:paraId="58FA89FF" w14:textId="783C674A" w:rsidR="00435180" w:rsidRDefault="00585F7E" w:rsidP="006E21BE">
      <w:pPr>
        <w:pStyle w:val="ParaMainText"/>
      </w:pPr>
      <w:r w:rsidRPr="00585F7E">
        <w:t>Commencement: The coming into effect of legislation. In the absence of a commencement provision, the Act comes into force from the beginning of the day on which Royal Assent was given (at midnight).</w:t>
      </w:r>
    </w:p>
    <w:p w14:paraId="1E8CE2E4" w14:textId="3C7B3EDD" w:rsidR="00585F7E" w:rsidRDefault="00435180" w:rsidP="006E21BE">
      <w:pPr>
        <w:pStyle w:val="ParaMainText"/>
      </w:pPr>
      <w:r>
        <w:t>Devolved Administration</w:t>
      </w:r>
      <w:r w:rsidR="00642B92">
        <w:t>s</w:t>
      </w:r>
      <w:r>
        <w:t xml:space="preserve">: </w:t>
      </w:r>
      <w:r w:rsidR="00D769FE">
        <w:t>the Scottish Ministers, Welsh Ministers and the Northern Ireland Department</w:t>
      </w:r>
      <w:r w:rsidR="00642B92">
        <w:t>.</w:t>
      </w:r>
      <w:r w:rsidR="00585F7E" w:rsidRPr="00585F7E">
        <w:t xml:space="preserve"> </w:t>
      </w:r>
    </w:p>
    <w:p w14:paraId="1DE903D8" w14:textId="762B510B" w:rsidR="00D769FE" w:rsidRDefault="00D769FE" w:rsidP="006E21BE">
      <w:pPr>
        <w:pStyle w:val="ParaMainText"/>
      </w:pPr>
      <w:r>
        <w:t>Devolved authorities: the legal term for the Devolved Administrations.</w:t>
      </w:r>
    </w:p>
    <w:p w14:paraId="0F454618" w14:textId="3A2741EA" w:rsidR="00435180" w:rsidRDefault="00A77795" w:rsidP="006E21BE">
      <w:pPr>
        <w:pStyle w:val="ParaMainText"/>
      </w:pPr>
      <w:r>
        <w:t xml:space="preserve">EMFF: European Maritime </w:t>
      </w:r>
      <w:r w:rsidR="003A1957">
        <w:t xml:space="preserve">and </w:t>
      </w:r>
      <w:r>
        <w:t>Fisheries Fund</w:t>
      </w:r>
      <w:r w:rsidR="00642B92">
        <w:t>.</w:t>
      </w:r>
    </w:p>
    <w:p w14:paraId="6F9ECB47" w14:textId="141715BC" w:rsidR="00A77795" w:rsidRDefault="00435180" w:rsidP="006E21BE">
      <w:pPr>
        <w:pStyle w:val="ParaMainText"/>
      </w:pPr>
      <w:r>
        <w:t>Fisheries Administration: the UK fishing authorities made up of the Secretary of State, Scottish Ministers, the Welsh Ministers and the Northern Ireland Department</w:t>
      </w:r>
      <w:r w:rsidR="00A77795">
        <w:t>.</w:t>
      </w:r>
    </w:p>
    <w:p w14:paraId="39E9445A" w14:textId="362006E5" w:rsidR="00F80669" w:rsidRDefault="00F80669" w:rsidP="006E21BE">
      <w:pPr>
        <w:pStyle w:val="ParaMainText"/>
      </w:pPr>
      <w:r>
        <w:t xml:space="preserve">IFCAs: </w:t>
      </w:r>
      <w:r w:rsidRPr="00F80669">
        <w:t>Inshore Fisheries Conservation Authorities</w:t>
      </w:r>
      <w:r w:rsidR="00237F61">
        <w:t>.</w:t>
      </w:r>
    </w:p>
    <w:p w14:paraId="44EFF75A" w14:textId="18C95DB8" w:rsidR="00237F61" w:rsidRDefault="00237F61" w:rsidP="006E21BE">
      <w:pPr>
        <w:pStyle w:val="ParaMainText"/>
      </w:pPr>
      <w:r>
        <w:t>LFC: London Fisheries Convention.</w:t>
      </w:r>
    </w:p>
    <w:p w14:paraId="44F11C8C" w14:textId="7DFF0F17" w:rsidR="00585F7E" w:rsidRDefault="00585F7E" w:rsidP="006E21BE">
      <w:pPr>
        <w:pStyle w:val="ParaMainText"/>
      </w:pPr>
      <w:r w:rsidRPr="00585F7E">
        <w:t>Long title: The passage at the start of a bill that begins “a Bill to...” and then lists its purposes. Th</w:t>
      </w:r>
      <w:r w:rsidR="00FC539E">
        <w:t xml:space="preserve">e </w:t>
      </w:r>
      <w:r w:rsidRPr="00585F7E">
        <w:t xml:space="preserve">content of the bill must be covered by the long title. </w:t>
      </w:r>
    </w:p>
    <w:p w14:paraId="70E1136E" w14:textId="53AAFCE5" w:rsidR="00237F61" w:rsidRDefault="00237F61" w:rsidP="006E21BE">
      <w:pPr>
        <w:pStyle w:val="ParaMainText"/>
      </w:pPr>
      <w:r>
        <w:t xml:space="preserve">MCAA: </w:t>
      </w:r>
      <w:r w:rsidRPr="00237F61">
        <w:t>Marine and Coastal Access Act</w:t>
      </w:r>
      <w:r>
        <w:t xml:space="preserve"> 2009.</w:t>
      </w:r>
    </w:p>
    <w:p w14:paraId="05B3445F" w14:textId="6FB5BEDB" w:rsidR="00A77795" w:rsidRPr="00585F7E" w:rsidRDefault="00A77795" w:rsidP="006E21BE">
      <w:pPr>
        <w:pStyle w:val="ParaMainText"/>
      </w:pPr>
      <w:r>
        <w:t>MMO: Marine Management Organisation.</w:t>
      </w:r>
    </w:p>
    <w:p w14:paraId="4952A915" w14:textId="0F082C62" w:rsidR="00585F7E" w:rsidRPr="00585F7E" w:rsidRDefault="00585F7E" w:rsidP="006E21BE">
      <w:pPr>
        <w:pStyle w:val="ParaMainText"/>
      </w:pPr>
      <w:r w:rsidRPr="00585F7E">
        <w:t xml:space="preserve">Money resolution: A Money resolution must be agreed by the House of Commons if a new Government Bill proposes spending public money on something that hasn't previously been authorised by an Act of Parliament. Money resolutions, like Ways and Means resolutions, are normally put to the House for agreement immediately after the Bill has passed its </w:t>
      </w:r>
      <w:r>
        <w:t xml:space="preserve">Second reading in the Commons. </w:t>
      </w:r>
    </w:p>
    <w:p w14:paraId="032D69CB" w14:textId="61203AAB" w:rsidR="00585F7E" w:rsidRDefault="00585F7E" w:rsidP="006E21BE">
      <w:pPr>
        <w:pStyle w:val="ParaMainText"/>
      </w:pPr>
      <w:r w:rsidRPr="00585F7E">
        <w:t xml:space="preserve">Negative resolution procedure: An SI laid under the negative procedure becomes law on the day the Minister signs it (when it is made) and remains law unless a motion – or ‘prayer’ – to reject it is agreed by either House within 40 sitting days. </w:t>
      </w:r>
    </w:p>
    <w:p w14:paraId="00403816" w14:textId="593426B2" w:rsidR="00D769FE" w:rsidRPr="00585F7E" w:rsidRDefault="00D769FE" w:rsidP="006E21BE">
      <w:pPr>
        <w:pStyle w:val="ParaMainText"/>
      </w:pPr>
      <w:r>
        <w:t xml:space="preserve">Northern Ireland Department: This is the relevant department of the Northern Ireland Executive dealing with fisheries. In the case of the Bill the relevant department is the Department of Agriculture, </w:t>
      </w:r>
      <w:r>
        <w:lastRenderedPageBreak/>
        <w:t>Environment and Rural Affairs (DAERA)</w:t>
      </w:r>
      <w:r w:rsidR="008E4D6B">
        <w:t>.</w:t>
      </w:r>
      <w:r>
        <w:t xml:space="preserve"> </w:t>
      </w:r>
    </w:p>
    <w:p w14:paraId="3AB46555" w14:textId="333574E1" w:rsidR="00585F7E" w:rsidRPr="00585F7E" w:rsidRDefault="00585F7E" w:rsidP="006E21BE">
      <w:pPr>
        <w:pStyle w:val="ParaMainText"/>
      </w:pPr>
      <w:r w:rsidRPr="00585F7E">
        <w:t>Part: A grouping of clauses under a heading in the body of a bill. Als</w:t>
      </w:r>
      <w:r>
        <w:t xml:space="preserve">o a subdivision of a schedule. </w:t>
      </w:r>
    </w:p>
    <w:p w14:paraId="35A04757" w14:textId="67654499" w:rsidR="00585F7E" w:rsidRPr="00585F7E" w:rsidRDefault="00585F7E" w:rsidP="006E21BE">
      <w:pPr>
        <w:pStyle w:val="ParaMainText"/>
      </w:pPr>
      <w:r w:rsidRPr="00585F7E">
        <w:t xml:space="preserve">Retained EU legislation: As the UK leaves the EU, the EU (Withdrawal) Act 2018 will convert the body of </w:t>
      </w:r>
      <w:r w:rsidR="00DA216A" w:rsidRPr="00585F7E">
        <w:t>existing</w:t>
      </w:r>
      <w:r w:rsidRPr="00585F7E">
        <w:t xml:space="preserve"> EU law into domestic law and preserve the body of laws we have made in the UK to implement EU obligations. "Retained EU legislation" refers to these bodies of legislation. </w:t>
      </w:r>
    </w:p>
    <w:p w14:paraId="60DD998A" w14:textId="1E0A53B8" w:rsidR="00585F7E" w:rsidRPr="00585F7E" w:rsidRDefault="00585F7E" w:rsidP="006E21BE">
      <w:pPr>
        <w:pStyle w:val="ParaMainText"/>
      </w:pPr>
      <w:r w:rsidRPr="00585F7E">
        <w:t>Retained direct EU legislation: is defined in section 20 of the European Union (Withdrawal) Act 2018. It is any direct EU legislation which forms part of domestic law by virtue of section 3 of that Act, and includes directly applicable EU regulations, decisions or tertiary legislation. It does not include the body of domestic laws made in the UK to</w:t>
      </w:r>
      <w:r>
        <w:t xml:space="preserve"> implement EU obligations. </w:t>
      </w:r>
    </w:p>
    <w:p w14:paraId="3058212B" w14:textId="34F0E54A" w:rsidR="00585F7E" w:rsidRDefault="00585F7E" w:rsidP="006E21BE">
      <w:pPr>
        <w:pStyle w:val="ParaMainText"/>
      </w:pPr>
      <w:r w:rsidRPr="00585F7E">
        <w:t xml:space="preserve">Regulation: secondary legislation made through SIs. </w:t>
      </w:r>
    </w:p>
    <w:p w14:paraId="3FFD46E3" w14:textId="7539CE25" w:rsidR="00237F61" w:rsidRPr="00585F7E" w:rsidRDefault="00237F61" w:rsidP="006E21BE">
      <w:pPr>
        <w:pStyle w:val="ParaMainText"/>
      </w:pPr>
      <w:r>
        <w:t xml:space="preserve">RFMOs: </w:t>
      </w:r>
      <w:r w:rsidRPr="00237F61">
        <w:t>Regional Fisheries Management Organisations</w:t>
      </w:r>
      <w:r>
        <w:t>.</w:t>
      </w:r>
    </w:p>
    <w:p w14:paraId="72954B41" w14:textId="461D97B4" w:rsidR="00585F7E" w:rsidRPr="00585F7E" w:rsidRDefault="00585F7E" w:rsidP="006E21BE">
      <w:pPr>
        <w:pStyle w:val="ParaMainText"/>
      </w:pPr>
      <w:r w:rsidRPr="00585F7E">
        <w:t>Schedule: Bills may have a number of Schedules that appear after the main clauses in the text. They are often used to spell out in more detail how the provisions of the bill are to work in practice. Schedules can b</w:t>
      </w:r>
      <w:r>
        <w:t xml:space="preserve">e amended by </w:t>
      </w:r>
      <w:r w:rsidR="00642B92">
        <w:t>P</w:t>
      </w:r>
      <w:r>
        <w:t xml:space="preserve">arliamentarians. </w:t>
      </w:r>
    </w:p>
    <w:p w14:paraId="6474DFD1" w14:textId="65AE7881" w:rsidR="00585F7E" w:rsidRPr="00585F7E" w:rsidRDefault="00585F7E" w:rsidP="006E21BE">
      <w:pPr>
        <w:pStyle w:val="ParaMainText"/>
      </w:pPr>
      <w:r w:rsidRPr="00585F7E">
        <w:t xml:space="preserve">Section: When the bill becomes an Act, “clauses” become “sections” but the names of the other subdivisions stay the same. </w:t>
      </w:r>
    </w:p>
    <w:p w14:paraId="084BB39D" w14:textId="1ED265FB" w:rsidR="0093473B" w:rsidRDefault="0093473B" w:rsidP="006E21BE">
      <w:pPr>
        <w:pStyle w:val="ParaMainText"/>
      </w:pPr>
      <w:r>
        <w:t>Senedd Cymru: The Welsh Parliament, formally the National Assembly for Wales</w:t>
      </w:r>
    </w:p>
    <w:p w14:paraId="72BB41A5" w14:textId="7774B0C7" w:rsidR="00585F7E" w:rsidRPr="00585F7E" w:rsidRDefault="00585F7E" w:rsidP="006E21BE">
      <w:pPr>
        <w:pStyle w:val="ParaMainText"/>
      </w:pPr>
      <w:r w:rsidRPr="00585F7E">
        <w:t>Short title: The title by which a bill is known during its passage through Parliament; for example “Fisheries Bill”, and when it passes the “Fisheries Act 20</w:t>
      </w:r>
      <w:r w:rsidR="008C36F7">
        <w:t>20</w:t>
      </w:r>
      <w:r w:rsidRPr="00585F7E">
        <w:t xml:space="preserve">”. </w:t>
      </w:r>
    </w:p>
    <w:p w14:paraId="14D2464A" w14:textId="1D68E6B7" w:rsidR="00585F7E" w:rsidRPr="00585F7E" w:rsidRDefault="00585F7E" w:rsidP="006E21BE">
      <w:pPr>
        <w:pStyle w:val="ParaMainText"/>
      </w:pPr>
      <w:r w:rsidRPr="00585F7E">
        <w:t>Statutory instrument: Statutory instruments are the most common form o</w:t>
      </w:r>
      <w:r>
        <w:t>f secondary (or delegated) legis</w:t>
      </w:r>
      <w:r w:rsidRPr="00585F7E">
        <w:t xml:space="preserve">lation. </w:t>
      </w:r>
    </w:p>
    <w:p w14:paraId="61DF355C" w14:textId="11AFA146" w:rsidR="00585F7E" w:rsidRPr="00585F7E" w:rsidRDefault="00585F7E" w:rsidP="006E21BE">
      <w:pPr>
        <w:pStyle w:val="ParaMainText"/>
      </w:pPr>
      <w:r w:rsidRPr="00585F7E">
        <w:t>Territorial application: Territorial application refers to the territory where a Bill (or provisions of a bill)</w:t>
      </w:r>
      <w:r>
        <w:t xml:space="preserve"> </w:t>
      </w:r>
      <w:r w:rsidRPr="00585F7E">
        <w:t xml:space="preserve">has a practical effect. </w:t>
      </w:r>
    </w:p>
    <w:p w14:paraId="4B0EF844" w14:textId="6BA6B65E" w:rsidR="00A77795" w:rsidRDefault="00585F7E" w:rsidP="006E21BE">
      <w:pPr>
        <w:pStyle w:val="ParaMainText"/>
      </w:pPr>
      <w:r w:rsidRPr="00585F7E">
        <w:t>Territorial extent: The extent of a Bill refers to the legal jurisdiction of which a bill, or provision</w:t>
      </w:r>
      <w:r>
        <w:t>s of a bill, will become a part</w:t>
      </w:r>
      <w:r w:rsidRPr="00585F7E">
        <w:t>. There are three legal jurisdictions in the UK: (1) England and Wales, (2) Scotland and (3) Northern Ireland. The extent of a Bill or provision can be different from its application.</w:t>
      </w:r>
    </w:p>
    <w:p w14:paraId="18572D7C" w14:textId="20BDE064" w:rsidR="00AE5F5E" w:rsidRDefault="00A77795" w:rsidP="006E21BE">
      <w:pPr>
        <w:pStyle w:val="ParaMainText"/>
      </w:pPr>
      <w:r>
        <w:t xml:space="preserve">UNCLOS: </w:t>
      </w:r>
      <w:r w:rsidRPr="00A77795">
        <w:t>United Nations Convention on the Law of the Sea</w:t>
      </w:r>
      <w:r w:rsidR="00F53E4F">
        <w:t>,</w:t>
      </w:r>
      <w:r w:rsidRPr="00A77795">
        <w:t xml:space="preserve"> 1982</w:t>
      </w:r>
      <w:r>
        <w:t>.</w:t>
      </w:r>
      <w:r w:rsidRPr="00A77795">
        <w:t xml:space="preserve"> </w:t>
      </w:r>
    </w:p>
    <w:p w14:paraId="2BA37437" w14:textId="0E95C960" w:rsidR="00E1085D" w:rsidRDefault="00AE5F5E" w:rsidP="006E21BE">
      <w:pPr>
        <w:pStyle w:val="ParaMainText"/>
      </w:pPr>
      <w:r>
        <w:t>UNFS</w:t>
      </w:r>
      <w:r w:rsidR="00FF1470">
        <w:t>A: United Nations Fish Stocks Agreement</w:t>
      </w:r>
      <w:r w:rsidR="00F53E4F">
        <w:t>, 1995</w:t>
      </w:r>
      <w:r w:rsidR="00FF1470">
        <w:t>.</w:t>
      </w:r>
      <w:bookmarkEnd w:id="162"/>
      <w:bookmarkEnd w:id="163"/>
    </w:p>
    <w:p w14:paraId="7BA17E50" w14:textId="56B9243D" w:rsidR="005F6F2A" w:rsidRPr="00CA4237" w:rsidRDefault="005F6F2A" w:rsidP="00C46CFB"/>
    <w:sectPr w:rsidR="005F6F2A" w:rsidRPr="00CA4237" w:rsidSect="005B5D58">
      <w:headerReference w:type="even" r:id="rId34"/>
      <w:headerReference w:type="default" r:id="rId35"/>
      <w:footerReference w:type="even" r:id="rId36"/>
      <w:footerReference w:type="default" r:id="rId37"/>
      <w:headerReference w:type="first" r:id="rId38"/>
      <w:footerReference w:type="first" r:id="rId39"/>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A88D9E" w14:textId="77777777" w:rsidR="00B04183" w:rsidRDefault="00B04183">
      <w:r>
        <w:separator/>
      </w:r>
    </w:p>
    <w:p w14:paraId="684D9959" w14:textId="77777777" w:rsidR="00B04183" w:rsidRDefault="00B04183"/>
    <w:p w14:paraId="0400D8F5" w14:textId="77777777" w:rsidR="00B04183" w:rsidRDefault="00B04183"/>
  </w:endnote>
  <w:endnote w:type="continuationSeparator" w:id="0">
    <w:p w14:paraId="3C720B8E" w14:textId="77777777" w:rsidR="00B04183" w:rsidRDefault="00B04183">
      <w:r>
        <w:continuationSeparator/>
      </w:r>
    </w:p>
    <w:p w14:paraId="7E322AFD" w14:textId="77777777" w:rsidR="00B04183" w:rsidRDefault="00B04183"/>
    <w:p w14:paraId="65A81508" w14:textId="77777777" w:rsidR="00B04183" w:rsidRDefault="00B04183"/>
  </w:endnote>
  <w:endnote w:type="continuationNotice" w:id="1">
    <w:p w14:paraId="1D5F1231" w14:textId="77777777" w:rsidR="00B04183" w:rsidRDefault="00B0418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Roman">
    <w:altName w:val="Times New Roman"/>
    <w:panose1 w:val="00000000000000000000"/>
    <w:charset w:val="00"/>
    <w:family w:val="roman"/>
    <w:notTrueType/>
    <w:pitch w:val="default"/>
  </w:font>
  <w:font w:name="Helvetica Neue">
    <w:altName w:val="Sylfae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2B80E5" w14:textId="77777777" w:rsidR="001E3447" w:rsidRDefault="001E3447"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DFC8557" w14:textId="77777777" w:rsidR="001E3447" w:rsidRDefault="001E3447"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16422699"/>
      <w:docPartObj>
        <w:docPartGallery w:val="Page Numbers (Bottom of Page)"/>
        <w:docPartUnique/>
      </w:docPartObj>
    </w:sdtPr>
    <w:sdtEndPr/>
    <w:sdtContent>
      <w:p w14:paraId="3219AF27" w14:textId="539C807D" w:rsidR="001E3447" w:rsidRDefault="001E3447"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6C5BC0">
          <w:rPr>
            <w:noProof/>
          </w:rPr>
          <w:t>4</w:t>
        </w:r>
        <w:r>
          <w:rPr>
            <w:noProof/>
          </w:rPr>
          <w:fldChar w:fldCharType="end"/>
        </w:r>
      </w:p>
    </w:sdtContent>
  </w:sdt>
  <w:p w14:paraId="1E613CEB" w14:textId="5516D50B" w:rsidR="001E3447" w:rsidRPr="006A0D49" w:rsidRDefault="001E3447" w:rsidP="005B1515">
    <w:pPr>
      <w:pStyle w:val="Footer"/>
      <w:framePr w:w="441" w:h="311" w:hRule="exact" w:wrap="around" w:vAnchor="text" w:hAnchor="page" w:x="5869" w:y="700"/>
      <w:jc w:val="right"/>
      <w:rPr>
        <w:rStyle w:val="PageNumber"/>
        <w:rFonts w:ascii="Helvetica Neue" w:hAnsi="Helvetica Neue" w:hint="eastAsia"/>
      </w:rPr>
    </w:pPr>
    <w:r>
      <w:fldChar w:fldCharType="begin"/>
    </w:r>
    <w:r>
      <w:instrText xml:space="preserve">PAGE  </w:instrText>
    </w:r>
    <w:r>
      <w:fldChar w:fldCharType="separate"/>
    </w:r>
    <w:r w:rsidR="006C5BC0">
      <w:rPr>
        <w:noProof/>
      </w:rPr>
      <w:t>4</w:t>
    </w:r>
    <w:r>
      <w:rPr>
        <w:noProof/>
      </w:rPr>
      <w:fldChar w:fldCharType="end"/>
    </w:r>
  </w:p>
  <w:p w14:paraId="136ABD5E" w14:textId="1BDC1DD7" w:rsidR="001E3447" w:rsidRPr="00DE0805" w:rsidRDefault="001E3447" w:rsidP="00AE7634">
    <w:pPr>
      <w:pStyle w:val="Footer"/>
      <w:rPr>
        <w:rStyle w:val="FooterText"/>
      </w:rPr>
    </w:pPr>
    <w:r w:rsidRPr="00DE0805">
      <w:rPr>
        <w:rStyle w:val="FooterText"/>
      </w:rPr>
      <w:t xml:space="preserve">These Explanatory Notes relate to </w:t>
    </w:r>
    <w:r>
      <w:rPr>
        <w:rStyle w:val="FooterText"/>
      </w:rPr>
      <w:t>the</w:t>
    </w:r>
    <w:r w:rsidRPr="00DE0805">
      <w:rPr>
        <w:rStyle w:val="FooterText"/>
      </w:rPr>
      <w:t xml:space="preserve"> </w:t>
    </w:r>
    <w:sdt>
      <w:sdtPr>
        <w:rPr>
          <w:rStyle w:val="FooterText"/>
        </w:rPr>
        <w:alias w:val="Title"/>
        <w:tag w:val="Title"/>
        <w:id w:val="-2204443"/>
        <w:lock w:val="sdtLocked"/>
        <w:placeholder>
          <w:docPart w:val="D589C58BDE0D43A98138D6F04A7C1B2F"/>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Pr>
            <w:rStyle w:val="FooterText"/>
          </w:rPr>
          <w:t>Fisheries</w:t>
        </w:r>
      </w:sdtContent>
    </w:sdt>
    <w:r w:rsidRPr="00DE0805">
      <w:rPr>
        <w:rStyle w:val="FooterText"/>
      </w:rPr>
      <w:t xml:space="preserve"> </w:t>
    </w:r>
    <w:sdt>
      <w:sdtPr>
        <w:rPr>
          <w:rStyle w:val="FooterText"/>
        </w:rPr>
        <w:alias w:val="BillAct8"/>
        <w:tag w:val="BillAct8"/>
        <w:id w:val="-1663239784"/>
        <w:lock w:val="sdtLocked"/>
        <w:placeholder>
          <w:docPart w:val="E981BF7FA6DB4EBF8FCB1771437805B3"/>
        </w:placeholder>
      </w:sdtPr>
      <w:sdtEndPr>
        <w:rPr>
          <w:rStyle w:val="FooterText"/>
        </w:rPr>
      </w:sdtEndPr>
      <w:sdtContent>
        <w:r>
          <w:rPr>
            <w:rStyle w:val="FooterText"/>
          </w:rPr>
          <w:t>Act</w:t>
        </w:r>
      </w:sdtContent>
    </w:sdt>
    <w:r>
      <w:rPr>
        <w:rStyle w:val="FooterText"/>
      </w:rPr>
      <w:t xml:space="preserve"> 2020 </w:t>
    </w:r>
    <w:sdt>
      <w:sdtPr>
        <w:rPr>
          <w:rStyle w:val="FooterText"/>
        </w:rPr>
        <w:alias w:val="Stage2"/>
        <w:tag w:val="Stage2"/>
        <w:id w:val="-1356498251"/>
        <w:lock w:val="sdtLocked"/>
        <w:placeholder>
          <w:docPart w:val="CD3D908E5859454DA8862ED367C34F9E"/>
        </w:placeholder>
      </w:sdtPr>
      <w:sdtEndPr>
        <w:rPr>
          <w:rStyle w:val="FooterText"/>
        </w:rPr>
      </w:sdtEndPr>
      <w:sdtContent>
        <w:r>
          <w:rPr>
            <w:rStyle w:val="FooterText"/>
          </w:rPr>
          <w:t>which received Royal Assent</w:t>
        </w:r>
      </w:sdtContent>
    </w:sdt>
    <w:r w:rsidRPr="00DE0805">
      <w:rPr>
        <w:rStyle w:val="FooterText"/>
      </w:rPr>
      <w:t xml:space="preserve"> on </w:t>
    </w:r>
    <w:sdt>
      <w:sdtPr>
        <w:rPr>
          <w:rStyle w:val="FooterText"/>
        </w:rPr>
        <w:alias w:val="Publish Date"/>
        <w:tag w:val="Publish Date"/>
        <w:id w:val="-650753469"/>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20-11-23T00:00:00Z">
          <w:dateFormat w:val="d MMMM yyyy"/>
          <w:lid w:val="en-GB"/>
          <w:storeMappedDataAs w:val="dateTime"/>
          <w:calendar w:val="gregorian"/>
        </w:date>
      </w:sdtPr>
      <w:sdtEndPr>
        <w:rPr>
          <w:rStyle w:val="FooterText"/>
        </w:rPr>
      </w:sdtEndPr>
      <w:sdtContent>
        <w:r>
          <w:rPr>
            <w:rStyle w:val="FooterText"/>
          </w:rPr>
          <w:t>23 November 2020</w:t>
        </w:r>
      </w:sdtContent>
    </w:sdt>
    <w:r>
      <w:rPr>
        <w:rStyle w:val="FooterText"/>
      </w:rPr>
      <w:t xml:space="preserve"> (c. 22)</w:t>
    </w:r>
    <w:r w:rsidRPr="00DE0805">
      <w:rPr>
        <w:rStyle w:val="FooterText"/>
      </w:rPr>
      <w:t xml:space="preserve"> </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B44551" w14:textId="2EC8281F" w:rsidR="001E3447" w:rsidRDefault="001E3447">
    <w:pPr>
      <w:pStyle w:val="Footer"/>
    </w:pPr>
    <w:r>
      <w:t>c. 22-EN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8A737D" w14:textId="77777777" w:rsidR="00B04183" w:rsidRDefault="00B04183">
      <w:r>
        <w:separator/>
      </w:r>
    </w:p>
    <w:p w14:paraId="1F7D2E05" w14:textId="77777777" w:rsidR="00B04183" w:rsidRDefault="00B04183"/>
    <w:p w14:paraId="205B44B8" w14:textId="77777777" w:rsidR="00B04183" w:rsidRDefault="00B04183"/>
  </w:footnote>
  <w:footnote w:type="continuationSeparator" w:id="0">
    <w:p w14:paraId="7984BBBD" w14:textId="77777777" w:rsidR="00B04183" w:rsidRDefault="00B04183">
      <w:r>
        <w:continuationSeparator/>
      </w:r>
    </w:p>
    <w:p w14:paraId="74234C46" w14:textId="77777777" w:rsidR="00B04183" w:rsidRDefault="00B04183"/>
    <w:p w14:paraId="09321B22" w14:textId="77777777" w:rsidR="00B04183" w:rsidRDefault="00B04183"/>
  </w:footnote>
  <w:footnote w:type="continuationNotice" w:id="1">
    <w:p w14:paraId="72786CC0" w14:textId="77777777" w:rsidR="00B04183" w:rsidRDefault="00B04183">
      <w:pPr>
        <w:spacing w:after="0" w:line="240" w:lineRule="auto"/>
      </w:pPr>
    </w:p>
  </w:footnote>
  <w:footnote w:id="2">
    <w:p w14:paraId="4CA031EA" w14:textId="77777777" w:rsidR="001E3447" w:rsidRDefault="001E3447"/>
    <w:p w14:paraId="71E2DE68" w14:textId="77777777" w:rsidR="001E3447" w:rsidRDefault="001E344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DD6D35" w14:textId="77777777" w:rsidR="001E3447" w:rsidRDefault="001E3447">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3BA5A4" w14:textId="77777777" w:rsidR="001E3447" w:rsidRDefault="001E3447">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714EBF" w14:textId="77777777" w:rsidR="001E3447" w:rsidRDefault="001E3447">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DEBA439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53ABFA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35ACFA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98E029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EB7B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84EA99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58C0F1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DCA361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596CE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4684C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906FF4"/>
    <w:multiLevelType w:val="multilevel"/>
    <w:tmpl w:val="5900BFAC"/>
    <w:lvl w:ilvl="0">
      <w:start w:val="1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1BCF0575"/>
    <w:multiLevelType w:val="hybridMultilevel"/>
    <w:tmpl w:val="194A9B2E"/>
    <w:lvl w:ilvl="0" w:tplc="4A4EF1B8">
      <w:start w:val="1"/>
      <w:numFmt w:val="decimal"/>
      <w:lvlText w:val="%1 "/>
      <w:lvlJc w:val="left"/>
      <w:pPr>
        <w:ind w:left="502"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1B">
      <w:start w:val="1"/>
      <w:numFmt w:val="lowerRoman"/>
      <w:lvlText w:val="%4."/>
      <w:lvlJc w:val="righ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8173C8E"/>
    <w:multiLevelType w:val="hybridMultilevel"/>
    <w:tmpl w:val="D64A90B4"/>
    <w:lvl w:ilvl="0" w:tplc="E2E05F52">
      <w:start w:val="1"/>
      <w:numFmt w:val="decimal"/>
      <w:pStyle w:val="ParaNumbered"/>
      <w:lvlText w:val="%1 "/>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38413F5"/>
    <w:multiLevelType w:val="multilevel"/>
    <w:tmpl w:val="A6DA7AFC"/>
    <w:lvl w:ilvl="0">
      <w:start w:val="1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19650E"/>
    <w:multiLevelType w:val="hybridMultilevel"/>
    <w:tmpl w:val="93E08C1A"/>
    <w:lvl w:ilvl="0" w:tplc="DF1278A4">
      <w:start w:val="8"/>
      <w:numFmt w:val="bullet"/>
      <w:lvlText w:val="-"/>
      <w:lvlJc w:val="left"/>
      <w:pPr>
        <w:ind w:left="720" w:hanging="360"/>
      </w:pPr>
      <w:rPr>
        <w:rFonts w:ascii="Calibri" w:eastAsiaTheme="minorEastAsia"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E060E78"/>
    <w:multiLevelType w:val="hybridMultilevel"/>
    <w:tmpl w:val="70585684"/>
    <w:lvl w:ilvl="0" w:tplc="868641D4">
      <w:start w:val="1"/>
      <w:numFmt w:val="bullet"/>
      <w:pStyle w:val="ParaBulleted"/>
      <w:lvlText w:val=""/>
      <w:lvlJc w:val="left"/>
      <w:pPr>
        <w:ind w:left="927"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22" w15:restartNumberingAfterBreak="0">
    <w:nsid w:val="7FA813D5"/>
    <w:multiLevelType w:val="multilevel"/>
    <w:tmpl w:val="12745E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1"/>
  </w:num>
  <w:num w:numId="2">
    <w:abstractNumId w:val="17"/>
  </w:num>
  <w:num w:numId="3">
    <w:abstractNumId w:val="19"/>
  </w:num>
  <w:num w:numId="4">
    <w:abstractNumId w:val="18"/>
  </w:num>
  <w:num w:numId="5">
    <w:abstractNumId w:val="13"/>
  </w:num>
  <w:num w:numId="6">
    <w:abstractNumId w:val="20"/>
  </w:num>
  <w:num w:numId="7">
    <w:abstractNumId w:val="14"/>
  </w:num>
  <w:num w:numId="8">
    <w:abstractNumId w:val="21"/>
  </w:num>
  <w:num w:numId="9">
    <w:abstractNumId w:val="12"/>
  </w:num>
  <w:num w:numId="10">
    <w:abstractNumId w:val="22"/>
  </w:num>
  <w:num w:numId="1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lvlOverride w:ilvl="0">
      <w:startOverride w:val="1"/>
    </w:lvlOverride>
  </w:num>
  <w:num w:numId="13">
    <w:abstractNumId w:val="16"/>
  </w:num>
  <w:num w:numId="14">
    <w:abstractNumId w:val="10"/>
  </w:num>
  <w:num w:numId="15">
    <w:abstractNumId w:val="15"/>
  </w:num>
  <w:num w:numId="16">
    <w:abstractNumId w:val="9"/>
  </w:num>
  <w:num w:numId="17">
    <w:abstractNumId w:val="7"/>
  </w:num>
  <w:num w:numId="18">
    <w:abstractNumId w:val="6"/>
  </w:num>
  <w:num w:numId="19">
    <w:abstractNumId w:val="5"/>
  </w:num>
  <w:num w:numId="20">
    <w:abstractNumId w:val="4"/>
  </w:num>
  <w:num w:numId="21">
    <w:abstractNumId w:val="8"/>
  </w:num>
  <w:num w:numId="22">
    <w:abstractNumId w:val="3"/>
  </w:num>
  <w:num w:numId="23">
    <w:abstractNumId w:val="2"/>
  </w:num>
  <w:num w:numId="24">
    <w:abstractNumId w:val="1"/>
  </w:num>
  <w:num w:numId="25">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embedSystemFonts/>
  <w:mirrorMargins/>
  <w:bordersDoNotSurroundHeader/>
  <w:bordersDoNotSurroundFooter/>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651"/>
    <w:rsid w:val="000004AF"/>
    <w:rsid w:val="00002EF7"/>
    <w:rsid w:val="000043FD"/>
    <w:rsid w:val="00004D1F"/>
    <w:rsid w:val="00004DFE"/>
    <w:rsid w:val="0000775E"/>
    <w:rsid w:val="00012124"/>
    <w:rsid w:val="00012639"/>
    <w:rsid w:val="00012BEE"/>
    <w:rsid w:val="00014DEC"/>
    <w:rsid w:val="00017B00"/>
    <w:rsid w:val="00020C04"/>
    <w:rsid w:val="00022F56"/>
    <w:rsid w:val="0002300F"/>
    <w:rsid w:val="000268DC"/>
    <w:rsid w:val="00031558"/>
    <w:rsid w:val="0003386D"/>
    <w:rsid w:val="00033878"/>
    <w:rsid w:val="000415F3"/>
    <w:rsid w:val="00041C60"/>
    <w:rsid w:val="000429FD"/>
    <w:rsid w:val="00042B08"/>
    <w:rsid w:val="00043838"/>
    <w:rsid w:val="00043D78"/>
    <w:rsid w:val="00045D82"/>
    <w:rsid w:val="00046CD5"/>
    <w:rsid w:val="00050601"/>
    <w:rsid w:val="000540B0"/>
    <w:rsid w:val="000555DB"/>
    <w:rsid w:val="000556AA"/>
    <w:rsid w:val="000578FC"/>
    <w:rsid w:val="00060AC7"/>
    <w:rsid w:val="00061966"/>
    <w:rsid w:val="00061E87"/>
    <w:rsid w:val="00064E34"/>
    <w:rsid w:val="00065579"/>
    <w:rsid w:val="00065776"/>
    <w:rsid w:val="00065D36"/>
    <w:rsid w:val="00065ECF"/>
    <w:rsid w:val="00066AA7"/>
    <w:rsid w:val="000700CC"/>
    <w:rsid w:val="000701B8"/>
    <w:rsid w:val="0007069A"/>
    <w:rsid w:val="000719F9"/>
    <w:rsid w:val="00072270"/>
    <w:rsid w:val="000730F2"/>
    <w:rsid w:val="00075057"/>
    <w:rsid w:val="000750B7"/>
    <w:rsid w:val="00076797"/>
    <w:rsid w:val="0007714D"/>
    <w:rsid w:val="00077901"/>
    <w:rsid w:val="000800F4"/>
    <w:rsid w:val="000815DA"/>
    <w:rsid w:val="0008247D"/>
    <w:rsid w:val="00083299"/>
    <w:rsid w:val="00083C0F"/>
    <w:rsid w:val="00084EDC"/>
    <w:rsid w:val="000852D1"/>
    <w:rsid w:val="000859F3"/>
    <w:rsid w:val="00086349"/>
    <w:rsid w:val="00086EC6"/>
    <w:rsid w:val="00087481"/>
    <w:rsid w:val="00090A70"/>
    <w:rsid w:val="000921D1"/>
    <w:rsid w:val="00095AEB"/>
    <w:rsid w:val="00096150"/>
    <w:rsid w:val="000969FF"/>
    <w:rsid w:val="00097E64"/>
    <w:rsid w:val="000A1BE6"/>
    <w:rsid w:val="000A60B6"/>
    <w:rsid w:val="000A6A75"/>
    <w:rsid w:val="000A6F32"/>
    <w:rsid w:val="000A6FA7"/>
    <w:rsid w:val="000A735C"/>
    <w:rsid w:val="000A7943"/>
    <w:rsid w:val="000B2F29"/>
    <w:rsid w:val="000B3C57"/>
    <w:rsid w:val="000B62A3"/>
    <w:rsid w:val="000C179F"/>
    <w:rsid w:val="000C26AB"/>
    <w:rsid w:val="000C63A7"/>
    <w:rsid w:val="000C6BDB"/>
    <w:rsid w:val="000C7E66"/>
    <w:rsid w:val="000D1375"/>
    <w:rsid w:val="000D2DAA"/>
    <w:rsid w:val="000D45D3"/>
    <w:rsid w:val="000D487B"/>
    <w:rsid w:val="000D4C89"/>
    <w:rsid w:val="000D58C0"/>
    <w:rsid w:val="000D7478"/>
    <w:rsid w:val="000D7AC6"/>
    <w:rsid w:val="000D7E14"/>
    <w:rsid w:val="000E1328"/>
    <w:rsid w:val="000E4419"/>
    <w:rsid w:val="000E45AE"/>
    <w:rsid w:val="000E6ACF"/>
    <w:rsid w:val="000F00E0"/>
    <w:rsid w:val="000F120C"/>
    <w:rsid w:val="000F1B2E"/>
    <w:rsid w:val="000F2DEE"/>
    <w:rsid w:val="000F4123"/>
    <w:rsid w:val="000F4A3B"/>
    <w:rsid w:val="000F6254"/>
    <w:rsid w:val="0010252B"/>
    <w:rsid w:val="00102B4A"/>
    <w:rsid w:val="00103E71"/>
    <w:rsid w:val="0010415A"/>
    <w:rsid w:val="001045E9"/>
    <w:rsid w:val="001045F1"/>
    <w:rsid w:val="00107734"/>
    <w:rsid w:val="001108AA"/>
    <w:rsid w:val="001109F8"/>
    <w:rsid w:val="00116A65"/>
    <w:rsid w:val="001172FE"/>
    <w:rsid w:val="00117B55"/>
    <w:rsid w:val="001208B2"/>
    <w:rsid w:val="00122176"/>
    <w:rsid w:val="001221E5"/>
    <w:rsid w:val="001237E2"/>
    <w:rsid w:val="00124DF5"/>
    <w:rsid w:val="0012792F"/>
    <w:rsid w:val="00127C30"/>
    <w:rsid w:val="00131985"/>
    <w:rsid w:val="001322F5"/>
    <w:rsid w:val="0013437D"/>
    <w:rsid w:val="001351D3"/>
    <w:rsid w:val="00135E5D"/>
    <w:rsid w:val="00137530"/>
    <w:rsid w:val="00140308"/>
    <w:rsid w:val="00140508"/>
    <w:rsid w:val="0014130C"/>
    <w:rsid w:val="00143E02"/>
    <w:rsid w:val="00145352"/>
    <w:rsid w:val="00145D66"/>
    <w:rsid w:val="001465A7"/>
    <w:rsid w:val="00146FE0"/>
    <w:rsid w:val="00151CE5"/>
    <w:rsid w:val="001542E6"/>
    <w:rsid w:val="0015466B"/>
    <w:rsid w:val="0015534E"/>
    <w:rsid w:val="0015583E"/>
    <w:rsid w:val="00155A1F"/>
    <w:rsid w:val="0016101E"/>
    <w:rsid w:val="0016497B"/>
    <w:rsid w:val="001649C0"/>
    <w:rsid w:val="00164F01"/>
    <w:rsid w:val="00164F74"/>
    <w:rsid w:val="00165CF4"/>
    <w:rsid w:val="00167A94"/>
    <w:rsid w:val="00170DA6"/>
    <w:rsid w:val="001711B6"/>
    <w:rsid w:val="00171D21"/>
    <w:rsid w:val="00172811"/>
    <w:rsid w:val="00172B06"/>
    <w:rsid w:val="00174D63"/>
    <w:rsid w:val="001753A6"/>
    <w:rsid w:val="00176E6D"/>
    <w:rsid w:val="00180905"/>
    <w:rsid w:val="0018145A"/>
    <w:rsid w:val="00181EA1"/>
    <w:rsid w:val="0018232A"/>
    <w:rsid w:val="00184A64"/>
    <w:rsid w:val="0018510F"/>
    <w:rsid w:val="001866A2"/>
    <w:rsid w:val="001877AD"/>
    <w:rsid w:val="00192343"/>
    <w:rsid w:val="00195D65"/>
    <w:rsid w:val="00197FDB"/>
    <w:rsid w:val="001A132D"/>
    <w:rsid w:val="001A20D3"/>
    <w:rsid w:val="001A347F"/>
    <w:rsid w:val="001A58C9"/>
    <w:rsid w:val="001B0FCA"/>
    <w:rsid w:val="001B275B"/>
    <w:rsid w:val="001B3803"/>
    <w:rsid w:val="001B509F"/>
    <w:rsid w:val="001B581E"/>
    <w:rsid w:val="001B59F5"/>
    <w:rsid w:val="001B7CBA"/>
    <w:rsid w:val="001C0DA6"/>
    <w:rsid w:val="001C294E"/>
    <w:rsid w:val="001C3AFF"/>
    <w:rsid w:val="001C7529"/>
    <w:rsid w:val="001C7E43"/>
    <w:rsid w:val="001D0FE8"/>
    <w:rsid w:val="001D1AE5"/>
    <w:rsid w:val="001D1F68"/>
    <w:rsid w:val="001D669A"/>
    <w:rsid w:val="001E0F8B"/>
    <w:rsid w:val="001E219E"/>
    <w:rsid w:val="001E3447"/>
    <w:rsid w:val="001E3774"/>
    <w:rsid w:val="001E5242"/>
    <w:rsid w:val="001E73CD"/>
    <w:rsid w:val="001F0BE5"/>
    <w:rsid w:val="001F2D93"/>
    <w:rsid w:val="001F36D8"/>
    <w:rsid w:val="001F3C7A"/>
    <w:rsid w:val="001F6E82"/>
    <w:rsid w:val="00200C09"/>
    <w:rsid w:val="00200DA5"/>
    <w:rsid w:val="0020166F"/>
    <w:rsid w:val="00203F31"/>
    <w:rsid w:val="002042BC"/>
    <w:rsid w:val="0020567A"/>
    <w:rsid w:val="00206464"/>
    <w:rsid w:val="00206F56"/>
    <w:rsid w:val="002129AD"/>
    <w:rsid w:val="00215743"/>
    <w:rsid w:val="002161B4"/>
    <w:rsid w:val="00216B80"/>
    <w:rsid w:val="00216BF3"/>
    <w:rsid w:val="00217D23"/>
    <w:rsid w:val="00220BEF"/>
    <w:rsid w:val="00220F4A"/>
    <w:rsid w:val="002236C9"/>
    <w:rsid w:val="00224808"/>
    <w:rsid w:val="0022481F"/>
    <w:rsid w:val="00224C34"/>
    <w:rsid w:val="00225A1D"/>
    <w:rsid w:val="002260A7"/>
    <w:rsid w:val="00227659"/>
    <w:rsid w:val="002318A8"/>
    <w:rsid w:val="00232A21"/>
    <w:rsid w:val="00235F13"/>
    <w:rsid w:val="00236709"/>
    <w:rsid w:val="002379E4"/>
    <w:rsid w:val="00237F61"/>
    <w:rsid w:val="00243813"/>
    <w:rsid w:val="00244029"/>
    <w:rsid w:val="00246532"/>
    <w:rsid w:val="0024772D"/>
    <w:rsid w:val="00254A68"/>
    <w:rsid w:val="0025590B"/>
    <w:rsid w:val="00256D46"/>
    <w:rsid w:val="00257876"/>
    <w:rsid w:val="00257E67"/>
    <w:rsid w:val="0026345E"/>
    <w:rsid w:val="00263565"/>
    <w:rsid w:val="002642C6"/>
    <w:rsid w:val="00266E74"/>
    <w:rsid w:val="00266EE5"/>
    <w:rsid w:val="0027009A"/>
    <w:rsid w:val="00271DB8"/>
    <w:rsid w:val="0027481A"/>
    <w:rsid w:val="002751B7"/>
    <w:rsid w:val="002822C4"/>
    <w:rsid w:val="00282F48"/>
    <w:rsid w:val="002833D1"/>
    <w:rsid w:val="00287AE9"/>
    <w:rsid w:val="002901BD"/>
    <w:rsid w:val="002901F5"/>
    <w:rsid w:val="00292817"/>
    <w:rsid w:val="0029595C"/>
    <w:rsid w:val="0029699E"/>
    <w:rsid w:val="00296C6E"/>
    <w:rsid w:val="00296DD6"/>
    <w:rsid w:val="002A02DD"/>
    <w:rsid w:val="002A1E05"/>
    <w:rsid w:val="002A4CD0"/>
    <w:rsid w:val="002A6C13"/>
    <w:rsid w:val="002B0B51"/>
    <w:rsid w:val="002B40E0"/>
    <w:rsid w:val="002B5B54"/>
    <w:rsid w:val="002B5B9A"/>
    <w:rsid w:val="002C5BEB"/>
    <w:rsid w:val="002C7832"/>
    <w:rsid w:val="002D0945"/>
    <w:rsid w:val="002D418E"/>
    <w:rsid w:val="002D4AFC"/>
    <w:rsid w:val="002D4FD8"/>
    <w:rsid w:val="002D625B"/>
    <w:rsid w:val="002D6CFF"/>
    <w:rsid w:val="002E0272"/>
    <w:rsid w:val="002E0461"/>
    <w:rsid w:val="002E0831"/>
    <w:rsid w:val="002E0B3C"/>
    <w:rsid w:val="002E1DC6"/>
    <w:rsid w:val="002E22A9"/>
    <w:rsid w:val="002E67F4"/>
    <w:rsid w:val="002F040C"/>
    <w:rsid w:val="002F04DF"/>
    <w:rsid w:val="002F0561"/>
    <w:rsid w:val="002F145F"/>
    <w:rsid w:val="002F25E0"/>
    <w:rsid w:val="002F7B6A"/>
    <w:rsid w:val="002F7BD6"/>
    <w:rsid w:val="003001C4"/>
    <w:rsid w:val="00302181"/>
    <w:rsid w:val="003039D2"/>
    <w:rsid w:val="00311764"/>
    <w:rsid w:val="00312E5F"/>
    <w:rsid w:val="00313648"/>
    <w:rsid w:val="00320C19"/>
    <w:rsid w:val="003233C7"/>
    <w:rsid w:val="003256E3"/>
    <w:rsid w:val="00325FC8"/>
    <w:rsid w:val="0032666B"/>
    <w:rsid w:val="003272E5"/>
    <w:rsid w:val="003375C8"/>
    <w:rsid w:val="0034118D"/>
    <w:rsid w:val="00342725"/>
    <w:rsid w:val="00342D0E"/>
    <w:rsid w:val="0034515C"/>
    <w:rsid w:val="00352CAF"/>
    <w:rsid w:val="00353426"/>
    <w:rsid w:val="00353FC4"/>
    <w:rsid w:val="00354603"/>
    <w:rsid w:val="0035622C"/>
    <w:rsid w:val="003569E0"/>
    <w:rsid w:val="00356CB6"/>
    <w:rsid w:val="0036347F"/>
    <w:rsid w:val="003638D6"/>
    <w:rsid w:val="00364916"/>
    <w:rsid w:val="00365619"/>
    <w:rsid w:val="00366E3E"/>
    <w:rsid w:val="00370E18"/>
    <w:rsid w:val="00371BCB"/>
    <w:rsid w:val="00371EFE"/>
    <w:rsid w:val="00373D55"/>
    <w:rsid w:val="003743AA"/>
    <w:rsid w:val="00374D5B"/>
    <w:rsid w:val="00375FF7"/>
    <w:rsid w:val="00376177"/>
    <w:rsid w:val="00383A3B"/>
    <w:rsid w:val="00386BD4"/>
    <w:rsid w:val="00387092"/>
    <w:rsid w:val="00391D9E"/>
    <w:rsid w:val="00393B49"/>
    <w:rsid w:val="00394D45"/>
    <w:rsid w:val="0039572E"/>
    <w:rsid w:val="003978D2"/>
    <w:rsid w:val="003978EA"/>
    <w:rsid w:val="00397B71"/>
    <w:rsid w:val="003A1957"/>
    <w:rsid w:val="003A3104"/>
    <w:rsid w:val="003A3B83"/>
    <w:rsid w:val="003A448B"/>
    <w:rsid w:val="003A522F"/>
    <w:rsid w:val="003B3C0E"/>
    <w:rsid w:val="003B463F"/>
    <w:rsid w:val="003B54EA"/>
    <w:rsid w:val="003C0433"/>
    <w:rsid w:val="003C2306"/>
    <w:rsid w:val="003C3054"/>
    <w:rsid w:val="003C3349"/>
    <w:rsid w:val="003C5B1A"/>
    <w:rsid w:val="003D027C"/>
    <w:rsid w:val="003D0578"/>
    <w:rsid w:val="003D05A6"/>
    <w:rsid w:val="003D100C"/>
    <w:rsid w:val="003D1708"/>
    <w:rsid w:val="003D1DE7"/>
    <w:rsid w:val="003D2104"/>
    <w:rsid w:val="003D231E"/>
    <w:rsid w:val="003D2DEA"/>
    <w:rsid w:val="003D3222"/>
    <w:rsid w:val="003D34FD"/>
    <w:rsid w:val="003D563B"/>
    <w:rsid w:val="003D6302"/>
    <w:rsid w:val="003D7356"/>
    <w:rsid w:val="003E108A"/>
    <w:rsid w:val="003E2980"/>
    <w:rsid w:val="003E3BED"/>
    <w:rsid w:val="003E5213"/>
    <w:rsid w:val="003E6936"/>
    <w:rsid w:val="003F25D6"/>
    <w:rsid w:val="003F2DD6"/>
    <w:rsid w:val="003F3107"/>
    <w:rsid w:val="003F5EC6"/>
    <w:rsid w:val="00400EB7"/>
    <w:rsid w:val="00406EED"/>
    <w:rsid w:val="0041189B"/>
    <w:rsid w:val="00411E59"/>
    <w:rsid w:val="00413C5A"/>
    <w:rsid w:val="0041649F"/>
    <w:rsid w:val="0042062D"/>
    <w:rsid w:val="00422075"/>
    <w:rsid w:val="00422401"/>
    <w:rsid w:val="004244B3"/>
    <w:rsid w:val="004247ED"/>
    <w:rsid w:val="00425CEA"/>
    <w:rsid w:val="004266DE"/>
    <w:rsid w:val="00427B8C"/>
    <w:rsid w:val="00427C79"/>
    <w:rsid w:val="004312CA"/>
    <w:rsid w:val="00433548"/>
    <w:rsid w:val="00433900"/>
    <w:rsid w:val="00435180"/>
    <w:rsid w:val="00436B70"/>
    <w:rsid w:val="00436BD1"/>
    <w:rsid w:val="004373CA"/>
    <w:rsid w:val="0044007A"/>
    <w:rsid w:val="00440A8A"/>
    <w:rsid w:val="00442F12"/>
    <w:rsid w:val="0044326F"/>
    <w:rsid w:val="0044491F"/>
    <w:rsid w:val="00444E06"/>
    <w:rsid w:val="00446AF1"/>
    <w:rsid w:val="004518AA"/>
    <w:rsid w:val="0045219D"/>
    <w:rsid w:val="004534D0"/>
    <w:rsid w:val="00455297"/>
    <w:rsid w:val="00460ADB"/>
    <w:rsid w:val="0046220F"/>
    <w:rsid w:val="00464007"/>
    <w:rsid w:val="00465828"/>
    <w:rsid w:val="00467065"/>
    <w:rsid w:val="0046707D"/>
    <w:rsid w:val="004673B5"/>
    <w:rsid w:val="00467BCA"/>
    <w:rsid w:val="00474F15"/>
    <w:rsid w:val="00475096"/>
    <w:rsid w:val="00482C0F"/>
    <w:rsid w:val="00482F36"/>
    <w:rsid w:val="00485297"/>
    <w:rsid w:val="00485893"/>
    <w:rsid w:val="004868B2"/>
    <w:rsid w:val="00492ABA"/>
    <w:rsid w:val="00495FBD"/>
    <w:rsid w:val="004A0D5D"/>
    <w:rsid w:val="004A27EC"/>
    <w:rsid w:val="004B09B5"/>
    <w:rsid w:val="004B1234"/>
    <w:rsid w:val="004B182A"/>
    <w:rsid w:val="004B22CD"/>
    <w:rsid w:val="004B5206"/>
    <w:rsid w:val="004B5EE5"/>
    <w:rsid w:val="004B5EED"/>
    <w:rsid w:val="004B7004"/>
    <w:rsid w:val="004C152B"/>
    <w:rsid w:val="004C3323"/>
    <w:rsid w:val="004C37C8"/>
    <w:rsid w:val="004C5D3C"/>
    <w:rsid w:val="004D14CE"/>
    <w:rsid w:val="004D2B07"/>
    <w:rsid w:val="004D3154"/>
    <w:rsid w:val="004D5483"/>
    <w:rsid w:val="004D62C1"/>
    <w:rsid w:val="004D65E1"/>
    <w:rsid w:val="004D6C39"/>
    <w:rsid w:val="004D75C1"/>
    <w:rsid w:val="004E0D77"/>
    <w:rsid w:val="004E3142"/>
    <w:rsid w:val="004E6CD3"/>
    <w:rsid w:val="004E7A17"/>
    <w:rsid w:val="004F17C3"/>
    <w:rsid w:val="004F3DE7"/>
    <w:rsid w:val="004F3E06"/>
    <w:rsid w:val="004F482F"/>
    <w:rsid w:val="004F4864"/>
    <w:rsid w:val="004F4D3D"/>
    <w:rsid w:val="004F5E09"/>
    <w:rsid w:val="004F7B56"/>
    <w:rsid w:val="00504B8C"/>
    <w:rsid w:val="005061F3"/>
    <w:rsid w:val="005101D9"/>
    <w:rsid w:val="005123C5"/>
    <w:rsid w:val="00516662"/>
    <w:rsid w:val="0052134E"/>
    <w:rsid w:val="00524AEF"/>
    <w:rsid w:val="0052563F"/>
    <w:rsid w:val="0052664A"/>
    <w:rsid w:val="0053170D"/>
    <w:rsid w:val="00533FE9"/>
    <w:rsid w:val="005347A9"/>
    <w:rsid w:val="005377C9"/>
    <w:rsid w:val="0054044F"/>
    <w:rsid w:val="0054195E"/>
    <w:rsid w:val="00543067"/>
    <w:rsid w:val="0054392D"/>
    <w:rsid w:val="005479E2"/>
    <w:rsid w:val="00553492"/>
    <w:rsid w:val="005538D6"/>
    <w:rsid w:val="00553979"/>
    <w:rsid w:val="005539BC"/>
    <w:rsid w:val="00553A74"/>
    <w:rsid w:val="00554FEE"/>
    <w:rsid w:val="00561D8A"/>
    <w:rsid w:val="00562547"/>
    <w:rsid w:val="00562FA7"/>
    <w:rsid w:val="00563305"/>
    <w:rsid w:val="005671A5"/>
    <w:rsid w:val="00570FFA"/>
    <w:rsid w:val="00573D03"/>
    <w:rsid w:val="00574346"/>
    <w:rsid w:val="00576DF6"/>
    <w:rsid w:val="00577A23"/>
    <w:rsid w:val="00577E76"/>
    <w:rsid w:val="0058102D"/>
    <w:rsid w:val="00582FC8"/>
    <w:rsid w:val="00584414"/>
    <w:rsid w:val="00585F7E"/>
    <w:rsid w:val="00587098"/>
    <w:rsid w:val="00590B12"/>
    <w:rsid w:val="00591779"/>
    <w:rsid w:val="00593F18"/>
    <w:rsid w:val="00593F91"/>
    <w:rsid w:val="005954E1"/>
    <w:rsid w:val="0059596A"/>
    <w:rsid w:val="00597039"/>
    <w:rsid w:val="00597B2E"/>
    <w:rsid w:val="005A0888"/>
    <w:rsid w:val="005A1C53"/>
    <w:rsid w:val="005A2759"/>
    <w:rsid w:val="005B1515"/>
    <w:rsid w:val="005B2F7A"/>
    <w:rsid w:val="005B3606"/>
    <w:rsid w:val="005B3A1D"/>
    <w:rsid w:val="005B5D58"/>
    <w:rsid w:val="005B74BE"/>
    <w:rsid w:val="005B7F2D"/>
    <w:rsid w:val="005C0B1D"/>
    <w:rsid w:val="005C27D3"/>
    <w:rsid w:val="005C5293"/>
    <w:rsid w:val="005C5FA8"/>
    <w:rsid w:val="005C6940"/>
    <w:rsid w:val="005D0ACD"/>
    <w:rsid w:val="005D0DC3"/>
    <w:rsid w:val="005D0F14"/>
    <w:rsid w:val="005D26ED"/>
    <w:rsid w:val="005D36BD"/>
    <w:rsid w:val="005D3A08"/>
    <w:rsid w:val="005D5877"/>
    <w:rsid w:val="005D58E4"/>
    <w:rsid w:val="005D5C40"/>
    <w:rsid w:val="005D7BA7"/>
    <w:rsid w:val="005E1288"/>
    <w:rsid w:val="005E19D6"/>
    <w:rsid w:val="005F0377"/>
    <w:rsid w:val="005F0BCC"/>
    <w:rsid w:val="005F0C99"/>
    <w:rsid w:val="005F2AA0"/>
    <w:rsid w:val="005F36E1"/>
    <w:rsid w:val="005F3A06"/>
    <w:rsid w:val="005F3EAE"/>
    <w:rsid w:val="005F4542"/>
    <w:rsid w:val="005F4902"/>
    <w:rsid w:val="005F5909"/>
    <w:rsid w:val="005F5BC6"/>
    <w:rsid w:val="005F6F2A"/>
    <w:rsid w:val="00600BAC"/>
    <w:rsid w:val="00603868"/>
    <w:rsid w:val="00603E87"/>
    <w:rsid w:val="00604148"/>
    <w:rsid w:val="0060562B"/>
    <w:rsid w:val="00611210"/>
    <w:rsid w:val="00612ED4"/>
    <w:rsid w:val="006131F0"/>
    <w:rsid w:val="00613CB6"/>
    <w:rsid w:val="0061425F"/>
    <w:rsid w:val="006145FB"/>
    <w:rsid w:val="00621BA2"/>
    <w:rsid w:val="006223FC"/>
    <w:rsid w:val="006257AD"/>
    <w:rsid w:val="0062744F"/>
    <w:rsid w:val="00627EE9"/>
    <w:rsid w:val="00630235"/>
    <w:rsid w:val="00633384"/>
    <w:rsid w:val="00633532"/>
    <w:rsid w:val="00641A9A"/>
    <w:rsid w:val="00642B92"/>
    <w:rsid w:val="006437E5"/>
    <w:rsid w:val="006447A5"/>
    <w:rsid w:val="00644999"/>
    <w:rsid w:val="00645B5D"/>
    <w:rsid w:val="00645C26"/>
    <w:rsid w:val="006468F7"/>
    <w:rsid w:val="00647142"/>
    <w:rsid w:val="00647DC6"/>
    <w:rsid w:val="00650620"/>
    <w:rsid w:val="00650F94"/>
    <w:rsid w:val="00651F8A"/>
    <w:rsid w:val="006525C5"/>
    <w:rsid w:val="00652AF6"/>
    <w:rsid w:val="00653129"/>
    <w:rsid w:val="00653232"/>
    <w:rsid w:val="006552DB"/>
    <w:rsid w:val="00655643"/>
    <w:rsid w:val="006574B1"/>
    <w:rsid w:val="00657CA4"/>
    <w:rsid w:val="006660A4"/>
    <w:rsid w:val="0066612C"/>
    <w:rsid w:val="00667233"/>
    <w:rsid w:val="006679DE"/>
    <w:rsid w:val="006703C1"/>
    <w:rsid w:val="00673728"/>
    <w:rsid w:val="0067675A"/>
    <w:rsid w:val="0067758B"/>
    <w:rsid w:val="00677DFB"/>
    <w:rsid w:val="0068052E"/>
    <w:rsid w:val="00682A6F"/>
    <w:rsid w:val="00682DC2"/>
    <w:rsid w:val="00687DC2"/>
    <w:rsid w:val="00691361"/>
    <w:rsid w:val="006916F4"/>
    <w:rsid w:val="00692B01"/>
    <w:rsid w:val="00694B46"/>
    <w:rsid w:val="00694E49"/>
    <w:rsid w:val="00694ECA"/>
    <w:rsid w:val="00697D27"/>
    <w:rsid w:val="006A0D49"/>
    <w:rsid w:val="006A2CB4"/>
    <w:rsid w:val="006A5D03"/>
    <w:rsid w:val="006B04E4"/>
    <w:rsid w:val="006B369D"/>
    <w:rsid w:val="006C3A1D"/>
    <w:rsid w:val="006C5BC0"/>
    <w:rsid w:val="006C6293"/>
    <w:rsid w:val="006D271F"/>
    <w:rsid w:val="006D3CCD"/>
    <w:rsid w:val="006E21BE"/>
    <w:rsid w:val="006E2A06"/>
    <w:rsid w:val="006E419B"/>
    <w:rsid w:val="006E4C3D"/>
    <w:rsid w:val="006E53E9"/>
    <w:rsid w:val="006E6933"/>
    <w:rsid w:val="006E6E93"/>
    <w:rsid w:val="006F117B"/>
    <w:rsid w:val="006F232B"/>
    <w:rsid w:val="006F54B7"/>
    <w:rsid w:val="006F55EB"/>
    <w:rsid w:val="006F7332"/>
    <w:rsid w:val="00700344"/>
    <w:rsid w:val="00701E4B"/>
    <w:rsid w:val="00701E93"/>
    <w:rsid w:val="00702277"/>
    <w:rsid w:val="00702F1A"/>
    <w:rsid w:val="00702F9D"/>
    <w:rsid w:val="00704C7E"/>
    <w:rsid w:val="007067C5"/>
    <w:rsid w:val="00706F37"/>
    <w:rsid w:val="00707050"/>
    <w:rsid w:val="00712337"/>
    <w:rsid w:val="007137FC"/>
    <w:rsid w:val="00713A6C"/>
    <w:rsid w:val="00713D2A"/>
    <w:rsid w:val="00715398"/>
    <w:rsid w:val="00716CE1"/>
    <w:rsid w:val="00717A7E"/>
    <w:rsid w:val="00725FCF"/>
    <w:rsid w:val="0073223A"/>
    <w:rsid w:val="00735705"/>
    <w:rsid w:val="00735C76"/>
    <w:rsid w:val="0073646C"/>
    <w:rsid w:val="00736CEC"/>
    <w:rsid w:val="007412C1"/>
    <w:rsid w:val="00741538"/>
    <w:rsid w:val="007433D8"/>
    <w:rsid w:val="00746085"/>
    <w:rsid w:val="00747843"/>
    <w:rsid w:val="0075199E"/>
    <w:rsid w:val="00752013"/>
    <w:rsid w:val="007522C3"/>
    <w:rsid w:val="0075493E"/>
    <w:rsid w:val="0075504B"/>
    <w:rsid w:val="0075569C"/>
    <w:rsid w:val="00755E48"/>
    <w:rsid w:val="00756E28"/>
    <w:rsid w:val="00757D6C"/>
    <w:rsid w:val="00764E55"/>
    <w:rsid w:val="0076586A"/>
    <w:rsid w:val="00767EE3"/>
    <w:rsid w:val="00772212"/>
    <w:rsid w:val="00772342"/>
    <w:rsid w:val="007749D0"/>
    <w:rsid w:val="00781869"/>
    <w:rsid w:val="00781AF1"/>
    <w:rsid w:val="00781D27"/>
    <w:rsid w:val="00782D13"/>
    <w:rsid w:val="00784FDC"/>
    <w:rsid w:val="007859C9"/>
    <w:rsid w:val="007879DF"/>
    <w:rsid w:val="007912D2"/>
    <w:rsid w:val="007940EC"/>
    <w:rsid w:val="007959B1"/>
    <w:rsid w:val="0079771E"/>
    <w:rsid w:val="007A0EA9"/>
    <w:rsid w:val="007A1691"/>
    <w:rsid w:val="007A59A5"/>
    <w:rsid w:val="007A64EA"/>
    <w:rsid w:val="007A6D99"/>
    <w:rsid w:val="007B2F44"/>
    <w:rsid w:val="007B4AB1"/>
    <w:rsid w:val="007B730E"/>
    <w:rsid w:val="007C0669"/>
    <w:rsid w:val="007C2AF0"/>
    <w:rsid w:val="007C3268"/>
    <w:rsid w:val="007C5FD7"/>
    <w:rsid w:val="007C7D4C"/>
    <w:rsid w:val="007D48DB"/>
    <w:rsid w:val="007D6FAE"/>
    <w:rsid w:val="007E0588"/>
    <w:rsid w:val="007E4491"/>
    <w:rsid w:val="007E51FC"/>
    <w:rsid w:val="007E6023"/>
    <w:rsid w:val="007E75B7"/>
    <w:rsid w:val="007E7D3B"/>
    <w:rsid w:val="007F0332"/>
    <w:rsid w:val="007F0486"/>
    <w:rsid w:val="007F1C51"/>
    <w:rsid w:val="007F1CFB"/>
    <w:rsid w:val="007F5B35"/>
    <w:rsid w:val="007F6ABB"/>
    <w:rsid w:val="007F6DD6"/>
    <w:rsid w:val="007F7CF7"/>
    <w:rsid w:val="00802439"/>
    <w:rsid w:val="00805233"/>
    <w:rsid w:val="00806877"/>
    <w:rsid w:val="00807507"/>
    <w:rsid w:val="00813D29"/>
    <w:rsid w:val="0081585D"/>
    <w:rsid w:val="008158AC"/>
    <w:rsid w:val="00821B03"/>
    <w:rsid w:val="00823F8D"/>
    <w:rsid w:val="00824E1F"/>
    <w:rsid w:val="00827A7C"/>
    <w:rsid w:val="00830DD4"/>
    <w:rsid w:val="00830FA1"/>
    <w:rsid w:val="00835128"/>
    <w:rsid w:val="008368A5"/>
    <w:rsid w:val="0084175D"/>
    <w:rsid w:val="0084255E"/>
    <w:rsid w:val="008430F8"/>
    <w:rsid w:val="008449A0"/>
    <w:rsid w:val="00844FA8"/>
    <w:rsid w:val="0084581B"/>
    <w:rsid w:val="00846BF6"/>
    <w:rsid w:val="00846E41"/>
    <w:rsid w:val="00850B57"/>
    <w:rsid w:val="00851301"/>
    <w:rsid w:val="008515C2"/>
    <w:rsid w:val="00851AB0"/>
    <w:rsid w:val="00853827"/>
    <w:rsid w:val="00853D59"/>
    <w:rsid w:val="00854CE7"/>
    <w:rsid w:val="00855908"/>
    <w:rsid w:val="00860871"/>
    <w:rsid w:val="0086132D"/>
    <w:rsid w:val="008626B6"/>
    <w:rsid w:val="008627E4"/>
    <w:rsid w:val="00863A6D"/>
    <w:rsid w:val="00865877"/>
    <w:rsid w:val="00866B2F"/>
    <w:rsid w:val="00866B9D"/>
    <w:rsid w:val="00866FA3"/>
    <w:rsid w:val="0087056F"/>
    <w:rsid w:val="00872D31"/>
    <w:rsid w:val="008730E0"/>
    <w:rsid w:val="008732BA"/>
    <w:rsid w:val="00874A20"/>
    <w:rsid w:val="008800B6"/>
    <w:rsid w:val="00880C3A"/>
    <w:rsid w:val="008831B5"/>
    <w:rsid w:val="0088383B"/>
    <w:rsid w:val="00885CE8"/>
    <w:rsid w:val="008907F9"/>
    <w:rsid w:val="00891405"/>
    <w:rsid w:val="008919E3"/>
    <w:rsid w:val="00892A69"/>
    <w:rsid w:val="00895884"/>
    <w:rsid w:val="008959DB"/>
    <w:rsid w:val="0089627B"/>
    <w:rsid w:val="008A0B43"/>
    <w:rsid w:val="008A11AE"/>
    <w:rsid w:val="008A20D1"/>
    <w:rsid w:val="008A3769"/>
    <w:rsid w:val="008A3F85"/>
    <w:rsid w:val="008A5C8D"/>
    <w:rsid w:val="008B0141"/>
    <w:rsid w:val="008B63E2"/>
    <w:rsid w:val="008C0188"/>
    <w:rsid w:val="008C04F1"/>
    <w:rsid w:val="008C0EB2"/>
    <w:rsid w:val="008C3080"/>
    <w:rsid w:val="008C339D"/>
    <w:rsid w:val="008C36F7"/>
    <w:rsid w:val="008C5D45"/>
    <w:rsid w:val="008C5FA1"/>
    <w:rsid w:val="008C7564"/>
    <w:rsid w:val="008D09BA"/>
    <w:rsid w:val="008D62C6"/>
    <w:rsid w:val="008E0CC7"/>
    <w:rsid w:val="008E1107"/>
    <w:rsid w:val="008E2D5E"/>
    <w:rsid w:val="008E4D6B"/>
    <w:rsid w:val="008E62E5"/>
    <w:rsid w:val="008E6F5C"/>
    <w:rsid w:val="008E723F"/>
    <w:rsid w:val="008E78A2"/>
    <w:rsid w:val="008E7902"/>
    <w:rsid w:val="008F140E"/>
    <w:rsid w:val="008F3320"/>
    <w:rsid w:val="008F352B"/>
    <w:rsid w:val="008F7D67"/>
    <w:rsid w:val="00901AFB"/>
    <w:rsid w:val="00901DE5"/>
    <w:rsid w:val="00912915"/>
    <w:rsid w:val="00912ABF"/>
    <w:rsid w:val="00912B6A"/>
    <w:rsid w:val="0091614F"/>
    <w:rsid w:val="0091761F"/>
    <w:rsid w:val="009179AE"/>
    <w:rsid w:val="009204CC"/>
    <w:rsid w:val="00921DA9"/>
    <w:rsid w:val="00921F6C"/>
    <w:rsid w:val="00922955"/>
    <w:rsid w:val="00922B46"/>
    <w:rsid w:val="009245E7"/>
    <w:rsid w:val="0092520A"/>
    <w:rsid w:val="009263A3"/>
    <w:rsid w:val="009267BA"/>
    <w:rsid w:val="00926CD0"/>
    <w:rsid w:val="0092700D"/>
    <w:rsid w:val="00931983"/>
    <w:rsid w:val="00933688"/>
    <w:rsid w:val="0093473B"/>
    <w:rsid w:val="009379F5"/>
    <w:rsid w:val="00937F78"/>
    <w:rsid w:val="00941BB9"/>
    <w:rsid w:val="009430AE"/>
    <w:rsid w:val="009448BF"/>
    <w:rsid w:val="00946E94"/>
    <w:rsid w:val="009512EB"/>
    <w:rsid w:val="00953C71"/>
    <w:rsid w:val="009549D9"/>
    <w:rsid w:val="00956AB5"/>
    <w:rsid w:val="00960BE7"/>
    <w:rsid w:val="00961DDE"/>
    <w:rsid w:val="0096299C"/>
    <w:rsid w:val="00963FB8"/>
    <w:rsid w:val="00967143"/>
    <w:rsid w:val="009708F1"/>
    <w:rsid w:val="00970E42"/>
    <w:rsid w:val="009749FB"/>
    <w:rsid w:val="00975056"/>
    <w:rsid w:val="009769D7"/>
    <w:rsid w:val="00980D71"/>
    <w:rsid w:val="00982A2E"/>
    <w:rsid w:val="00986983"/>
    <w:rsid w:val="00987339"/>
    <w:rsid w:val="0099148F"/>
    <w:rsid w:val="009927B6"/>
    <w:rsid w:val="0099343A"/>
    <w:rsid w:val="00994588"/>
    <w:rsid w:val="00994F48"/>
    <w:rsid w:val="009952EF"/>
    <w:rsid w:val="0099583D"/>
    <w:rsid w:val="009960B1"/>
    <w:rsid w:val="009A0343"/>
    <w:rsid w:val="009A088A"/>
    <w:rsid w:val="009A08C2"/>
    <w:rsid w:val="009A1CD5"/>
    <w:rsid w:val="009A4422"/>
    <w:rsid w:val="009A460C"/>
    <w:rsid w:val="009A5F0F"/>
    <w:rsid w:val="009A661D"/>
    <w:rsid w:val="009B0D8E"/>
    <w:rsid w:val="009B2ED0"/>
    <w:rsid w:val="009B3127"/>
    <w:rsid w:val="009B335D"/>
    <w:rsid w:val="009B4D4E"/>
    <w:rsid w:val="009B662C"/>
    <w:rsid w:val="009C05FB"/>
    <w:rsid w:val="009C15A3"/>
    <w:rsid w:val="009C32E2"/>
    <w:rsid w:val="009C4005"/>
    <w:rsid w:val="009C50BC"/>
    <w:rsid w:val="009C584B"/>
    <w:rsid w:val="009C5ED4"/>
    <w:rsid w:val="009D057C"/>
    <w:rsid w:val="009D1AD9"/>
    <w:rsid w:val="009D1EE7"/>
    <w:rsid w:val="009D2564"/>
    <w:rsid w:val="009D3262"/>
    <w:rsid w:val="009D3B2D"/>
    <w:rsid w:val="009D3CAF"/>
    <w:rsid w:val="009D41C6"/>
    <w:rsid w:val="009D52F0"/>
    <w:rsid w:val="009D5753"/>
    <w:rsid w:val="009E0D41"/>
    <w:rsid w:val="009E0E72"/>
    <w:rsid w:val="009E2FA0"/>
    <w:rsid w:val="009E3985"/>
    <w:rsid w:val="009E48AE"/>
    <w:rsid w:val="009E6433"/>
    <w:rsid w:val="009E7A7F"/>
    <w:rsid w:val="009F2078"/>
    <w:rsid w:val="009F2348"/>
    <w:rsid w:val="009F2D8C"/>
    <w:rsid w:val="009F580F"/>
    <w:rsid w:val="009F5D5E"/>
    <w:rsid w:val="009F718B"/>
    <w:rsid w:val="00A02CEC"/>
    <w:rsid w:val="00A02D1E"/>
    <w:rsid w:val="00A03A24"/>
    <w:rsid w:val="00A03FF2"/>
    <w:rsid w:val="00A04C9B"/>
    <w:rsid w:val="00A0529F"/>
    <w:rsid w:val="00A05C1F"/>
    <w:rsid w:val="00A05C6D"/>
    <w:rsid w:val="00A10145"/>
    <w:rsid w:val="00A1272A"/>
    <w:rsid w:val="00A132BC"/>
    <w:rsid w:val="00A141DB"/>
    <w:rsid w:val="00A14AE3"/>
    <w:rsid w:val="00A156B3"/>
    <w:rsid w:val="00A20A4A"/>
    <w:rsid w:val="00A24CCB"/>
    <w:rsid w:val="00A27BF0"/>
    <w:rsid w:val="00A31B4F"/>
    <w:rsid w:val="00A33BBF"/>
    <w:rsid w:val="00A343D8"/>
    <w:rsid w:val="00A40FF3"/>
    <w:rsid w:val="00A411D4"/>
    <w:rsid w:val="00A42FCA"/>
    <w:rsid w:val="00A44239"/>
    <w:rsid w:val="00A4512A"/>
    <w:rsid w:val="00A45F5B"/>
    <w:rsid w:val="00A46160"/>
    <w:rsid w:val="00A47128"/>
    <w:rsid w:val="00A47D13"/>
    <w:rsid w:val="00A50706"/>
    <w:rsid w:val="00A524BA"/>
    <w:rsid w:val="00A61694"/>
    <w:rsid w:val="00A625B3"/>
    <w:rsid w:val="00A6355D"/>
    <w:rsid w:val="00A63915"/>
    <w:rsid w:val="00A703C5"/>
    <w:rsid w:val="00A75DBE"/>
    <w:rsid w:val="00A77795"/>
    <w:rsid w:val="00A81501"/>
    <w:rsid w:val="00A81661"/>
    <w:rsid w:val="00A84497"/>
    <w:rsid w:val="00A84D2B"/>
    <w:rsid w:val="00A84DB1"/>
    <w:rsid w:val="00A858EA"/>
    <w:rsid w:val="00A86181"/>
    <w:rsid w:val="00A865F8"/>
    <w:rsid w:val="00A86BB6"/>
    <w:rsid w:val="00A95A00"/>
    <w:rsid w:val="00A968BA"/>
    <w:rsid w:val="00AA02F5"/>
    <w:rsid w:val="00AA0508"/>
    <w:rsid w:val="00AA1AE3"/>
    <w:rsid w:val="00AA393C"/>
    <w:rsid w:val="00AA3DE9"/>
    <w:rsid w:val="00AA5842"/>
    <w:rsid w:val="00AA6A0E"/>
    <w:rsid w:val="00AA77BC"/>
    <w:rsid w:val="00AA79BE"/>
    <w:rsid w:val="00AA7F70"/>
    <w:rsid w:val="00AB009C"/>
    <w:rsid w:val="00AB4244"/>
    <w:rsid w:val="00AB44AE"/>
    <w:rsid w:val="00AC14B9"/>
    <w:rsid w:val="00AC2C9E"/>
    <w:rsid w:val="00AC3F56"/>
    <w:rsid w:val="00AC478E"/>
    <w:rsid w:val="00AD017E"/>
    <w:rsid w:val="00AD157F"/>
    <w:rsid w:val="00AD1DD2"/>
    <w:rsid w:val="00AD4008"/>
    <w:rsid w:val="00AD6102"/>
    <w:rsid w:val="00AE10DB"/>
    <w:rsid w:val="00AE142F"/>
    <w:rsid w:val="00AE2BF9"/>
    <w:rsid w:val="00AE4666"/>
    <w:rsid w:val="00AE5693"/>
    <w:rsid w:val="00AE5F5E"/>
    <w:rsid w:val="00AE6BBC"/>
    <w:rsid w:val="00AE6D8E"/>
    <w:rsid w:val="00AE7634"/>
    <w:rsid w:val="00AF421E"/>
    <w:rsid w:val="00AF4C7F"/>
    <w:rsid w:val="00AF54B7"/>
    <w:rsid w:val="00AF57B4"/>
    <w:rsid w:val="00AF69A8"/>
    <w:rsid w:val="00AF7FB1"/>
    <w:rsid w:val="00B00FFF"/>
    <w:rsid w:val="00B03DEC"/>
    <w:rsid w:val="00B04183"/>
    <w:rsid w:val="00B0766D"/>
    <w:rsid w:val="00B11839"/>
    <w:rsid w:val="00B12029"/>
    <w:rsid w:val="00B12781"/>
    <w:rsid w:val="00B1321D"/>
    <w:rsid w:val="00B1370B"/>
    <w:rsid w:val="00B13BC8"/>
    <w:rsid w:val="00B17F46"/>
    <w:rsid w:val="00B207FC"/>
    <w:rsid w:val="00B2210D"/>
    <w:rsid w:val="00B27B1B"/>
    <w:rsid w:val="00B3023D"/>
    <w:rsid w:val="00B32E4F"/>
    <w:rsid w:val="00B405F5"/>
    <w:rsid w:val="00B42FA6"/>
    <w:rsid w:val="00B44FE0"/>
    <w:rsid w:val="00B47928"/>
    <w:rsid w:val="00B50006"/>
    <w:rsid w:val="00B533FB"/>
    <w:rsid w:val="00B534C2"/>
    <w:rsid w:val="00B53962"/>
    <w:rsid w:val="00B552A8"/>
    <w:rsid w:val="00B620D5"/>
    <w:rsid w:val="00B64887"/>
    <w:rsid w:val="00B67C5A"/>
    <w:rsid w:val="00B729BF"/>
    <w:rsid w:val="00B73244"/>
    <w:rsid w:val="00B7335E"/>
    <w:rsid w:val="00B7563B"/>
    <w:rsid w:val="00B7600B"/>
    <w:rsid w:val="00B76227"/>
    <w:rsid w:val="00B770FA"/>
    <w:rsid w:val="00B77167"/>
    <w:rsid w:val="00B7780B"/>
    <w:rsid w:val="00B82BD9"/>
    <w:rsid w:val="00B84F37"/>
    <w:rsid w:val="00B87E70"/>
    <w:rsid w:val="00B908E1"/>
    <w:rsid w:val="00B9163A"/>
    <w:rsid w:val="00B976A1"/>
    <w:rsid w:val="00B97AF1"/>
    <w:rsid w:val="00BA01A5"/>
    <w:rsid w:val="00BA25A1"/>
    <w:rsid w:val="00BA29CB"/>
    <w:rsid w:val="00BA33C6"/>
    <w:rsid w:val="00BA4049"/>
    <w:rsid w:val="00BA64ED"/>
    <w:rsid w:val="00BA7597"/>
    <w:rsid w:val="00BA7DC9"/>
    <w:rsid w:val="00BB122C"/>
    <w:rsid w:val="00BB671A"/>
    <w:rsid w:val="00BB7388"/>
    <w:rsid w:val="00BB7545"/>
    <w:rsid w:val="00BC36D7"/>
    <w:rsid w:val="00BC38DC"/>
    <w:rsid w:val="00BC4764"/>
    <w:rsid w:val="00BC5859"/>
    <w:rsid w:val="00BC5A8D"/>
    <w:rsid w:val="00BC6475"/>
    <w:rsid w:val="00BC7958"/>
    <w:rsid w:val="00BC7E12"/>
    <w:rsid w:val="00BD1310"/>
    <w:rsid w:val="00BD3501"/>
    <w:rsid w:val="00BD3E45"/>
    <w:rsid w:val="00BD473C"/>
    <w:rsid w:val="00BD55B9"/>
    <w:rsid w:val="00BD5671"/>
    <w:rsid w:val="00BD6209"/>
    <w:rsid w:val="00BE1D15"/>
    <w:rsid w:val="00BE2584"/>
    <w:rsid w:val="00BE2DCC"/>
    <w:rsid w:val="00BE3056"/>
    <w:rsid w:val="00BE3DB1"/>
    <w:rsid w:val="00BE3F12"/>
    <w:rsid w:val="00BE7DA5"/>
    <w:rsid w:val="00BF2BB1"/>
    <w:rsid w:val="00BF53EE"/>
    <w:rsid w:val="00BF5B9D"/>
    <w:rsid w:val="00C0004E"/>
    <w:rsid w:val="00C054D8"/>
    <w:rsid w:val="00C07B9D"/>
    <w:rsid w:val="00C11797"/>
    <w:rsid w:val="00C1438F"/>
    <w:rsid w:val="00C14852"/>
    <w:rsid w:val="00C1488B"/>
    <w:rsid w:val="00C208D0"/>
    <w:rsid w:val="00C20D05"/>
    <w:rsid w:val="00C21C22"/>
    <w:rsid w:val="00C22149"/>
    <w:rsid w:val="00C238BE"/>
    <w:rsid w:val="00C26D8E"/>
    <w:rsid w:val="00C270C7"/>
    <w:rsid w:val="00C323F7"/>
    <w:rsid w:val="00C325BA"/>
    <w:rsid w:val="00C33E5A"/>
    <w:rsid w:val="00C3655D"/>
    <w:rsid w:val="00C444FA"/>
    <w:rsid w:val="00C44539"/>
    <w:rsid w:val="00C46CFB"/>
    <w:rsid w:val="00C50739"/>
    <w:rsid w:val="00C51122"/>
    <w:rsid w:val="00C51BF8"/>
    <w:rsid w:val="00C5263F"/>
    <w:rsid w:val="00C52E21"/>
    <w:rsid w:val="00C54216"/>
    <w:rsid w:val="00C5487F"/>
    <w:rsid w:val="00C561B8"/>
    <w:rsid w:val="00C565D9"/>
    <w:rsid w:val="00C568F0"/>
    <w:rsid w:val="00C56B0B"/>
    <w:rsid w:val="00C6279F"/>
    <w:rsid w:val="00C631F0"/>
    <w:rsid w:val="00C6363E"/>
    <w:rsid w:val="00C63801"/>
    <w:rsid w:val="00C63BBD"/>
    <w:rsid w:val="00C6623E"/>
    <w:rsid w:val="00C67308"/>
    <w:rsid w:val="00C7043E"/>
    <w:rsid w:val="00C7178B"/>
    <w:rsid w:val="00C738C8"/>
    <w:rsid w:val="00C74975"/>
    <w:rsid w:val="00C77F86"/>
    <w:rsid w:val="00C81A34"/>
    <w:rsid w:val="00C8460C"/>
    <w:rsid w:val="00C8763D"/>
    <w:rsid w:val="00C90A55"/>
    <w:rsid w:val="00C90D4A"/>
    <w:rsid w:val="00C91B4D"/>
    <w:rsid w:val="00C95B54"/>
    <w:rsid w:val="00C96D98"/>
    <w:rsid w:val="00CA0179"/>
    <w:rsid w:val="00CA4237"/>
    <w:rsid w:val="00CA594F"/>
    <w:rsid w:val="00CA711B"/>
    <w:rsid w:val="00CA7B68"/>
    <w:rsid w:val="00CB1989"/>
    <w:rsid w:val="00CB19FD"/>
    <w:rsid w:val="00CB1B2A"/>
    <w:rsid w:val="00CB275C"/>
    <w:rsid w:val="00CB30D8"/>
    <w:rsid w:val="00CB3229"/>
    <w:rsid w:val="00CB4DD6"/>
    <w:rsid w:val="00CB5299"/>
    <w:rsid w:val="00CB5A92"/>
    <w:rsid w:val="00CC24DC"/>
    <w:rsid w:val="00CC28D2"/>
    <w:rsid w:val="00CC38AD"/>
    <w:rsid w:val="00CC7096"/>
    <w:rsid w:val="00CE0356"/>
    <w:rsid w:val="00CE1E26"/>
    <w:rsid w:val="00CE2ED5"/>
    <w:rsid w:val="00CE3859"/>
    <w:rsid w:val="00CE3BB9"/>
    <w:rsid w:val="00CE3DA7"/>
    <w:rsid w:val="00CE5A4F"/>
    <w:rsid w:val="00CE75C6"/>
    <w:rsid w:val="00CF0CE2"/>
    <w:rsid w:val="00CF350E"/>
    <w:rsid w:val="00CF4471"/>
    <w:rsid w:val="00CF7395"/>
    <w:rsid w:val="00D02AD9"/>
    <w:rsid w:val="00D04744"/>
    <w:rsid w:val="00D048B1"/>
    <w:rsid w:val="00D063E5"/>
    <w:rsid w:val="00D113FA"/>
    <w:rsid w:val="00D11D7D"/>
    <w:rsid w:val="00D12610"/>
    <w:rsid w:val="00D15329"/>
    <w:rsid w:val="00D1722C"/>
    <w:rsid w:val="00D17B6D"/>
    <w:rsid w:val="00D20630"/>
    <w:rsid w:val="00D234D1"/>
    <w:rsid w:val="00D23F47"/>
    <w:rsid w:val="00D2596A"/>
    <w:rsid w:val="00D26AB7"/>
    <w:rsid w:val="00D27537"/>
    <w:rsid w:val="00D278EF"/>
    <w:rsid w:val="00D30E70"/>
    <w:rsid w:val="00D31681"/>
    <w:rsid w:val="00D31B76"/>
    <w:rsid w:val="00D32BCE"/>
    <w:rsid w:val="00D340DD"/>
    <w:rsid w:val="00D348EB"/>
    <w:rsid w:val="00D35F1B"/>
    <w:rsid w:val="00D36222"/>
    <w:rsid w:val="00D36426"/>
    <w:rsid w:val="00D36651"/>
    <w:rsid w:val="00D36D8F"/>
    <w:rsid w:val="00D37704"/>
    <w:rsid w:val="00D41466"/>
    <w:rsid w:val="00D43EF1"/>
    <w:rsid w:val="00D44215"/>
    <w:rsid w:val="00D5302C"/>
    <w:rsid w:val="00D5799E"/>
    <w:rsid w:val="00D6185B"/>
    <w:rsid w:val="00D66B9B"/>
    <w:rsid w:val="00D67058"/>
    <w:rsid w:val="00D6705B"/>
    <w:rsid w:val="00D72286"/>
    <w:rsid w:val="00D728C4"/>
    <w:rsid w:val="00D72E04"/>
    <w:rsid w:val="00D74ADC"/>
    <w:rsid w:val="00D757DB"/>
    <w:rsid w:val="00D76387"/>
    <w:rsid w:val="00D769FE"/>
    <w:rsid w:val="00D77CCF"/>
    <w:rsid w:val="00D8141B"/>
    <w:rsid w:val="00D815E3"/>
    <w:rsid w:val="00D84029"/>
    <w:rsid w:val="00D954E1"/>
    <w:rsid w:val="00D95E12"/>
    <w:rsid w:val="00DA1000"/>
    <w:rsid w:val="00DA216A"/>
    <w:rsid w:val="00DA2ED1"/>
    <w:rsid w:val="00DA783E"/>
    <w:rsid w:val="00DB10BA"/>
    <w:rsid w:val="00DB2D48"/>
    <w:rsid w:val="00DB3CC1"/>
    <w:rsid w:val="00DB5382"/>
    <w:rsid w:val="00DB54E0"/>
    <w:rsid w:val="00DB55EB"/>
    <w:rsid w:val="00DB7839"/>
    <w:rsid w:val="00DC2937"/>
    <w:rsid w:val="00DC2B99"/>
    <w:rsid w:val="00DC5A39"/>
    <w:rsid w:val="00DD475B"/>
    <w:rsid w:val="00DD5D6D"/>
    <w:rsid w:val="00DD64B9"/>
    <w:rsid w:val="00DD68CB"/>
    <w:rsid w:val="00DD722A"/>
    <w:rsid w:val="00DE041E"/>
    <w:rsid w:val="00DE0805"/>
    <w:rsid w:val="00DE0F11"/>
    <w:rsid w:val="00DE27BC"/>
    <w:rsid w:val="00DE3A59"/>
    <w:rsid w:val="00DE591E"/>
    <w:rsid w:val="00DE5BAF"/>
    <w:rsid w:val="00DE61FE"/>
    <w:rsid w:val="00DE6769"/>
    <w:rsid w:val="00DE7570"/>
    <w:rsid w:val="00DF0089"/>
    <w:rsid w:val="00DF1A49"/>
    <w:rsid w:val="00DF27C7"/>
    <w:rsid w:val="00E00B99"/>
    <w:rsid w:val="00E00C9C"/>
    <w:rsid w:val="00E01562"/>
    <w:rsid w:val="00E0390B"/>
    <w:rsid w:val="00E06019"/>
    <w:rsid w:val="00E0682F"/>
    <w:rsid w:val="00E06A84"/>
    <w:rsid w:val="00E0727F"/>
    <w:rsid w:val="00E076DF"/>
    <w:rsid w:val="00E1085D"/>
    <w:rsid w:val="00E124B6"/>
    <w:rsid w:val="00E12ED6"/>
    <w:rsid w:val="00E1385C"/>
    <w:rsid w:val="00E151B3"/>
    <w:rsid w:val="00E152BF"/>
    <w:rsid w:val="00E15B4E"/>
    <w:rsid w:val="00E15C5E"/>
    <w:rsid w:val="00E16D92"/>
    <w:rsid w:val="00E1701A"/>
    <w:rsid w:val="00E21941"/>
    <w:rsid w:val="00E2209B"/>
    <w:rsid w:val="00E2322E"/>
    <w:rsid w:val="00E236EC"/>
    <w:rsid w:val="00E26988"/>
    <w:rsid w:val="00E272B9"/>
    <w:rsid w:val="00E273F3"/>
    <w:rsid w:val="00E275F3"/>
    <w:rsid w:val="00E318D8"/>
    <w:rsid w:val="00E31B53"/>
    <w:rsid w:val="00E34CA7"/>
    <w:rsid w:val="00E35533"/>
    <w:rsid w:val="00E37DEA"/>
    <w:rsid w:val="00E4076B"/>
    <w:rsid w:val="00E408B0"/>
    <w:rsid w:val="00E409F6"/>
    <w:rsid w:val="00E410F6"/>
    <w:rsid w:val="00E4116D"/>
    <w:rsid w:val="00E41A5E"/>
    <w:rsid w:val="00E43DDF"/>
    <w:rsid w:val="00E464F1"/>
    <w:rsid w:val="00E467D9"/>
    <w:rsid w:val="00E47881"/>
    <w:rsid w:val="00E5515A"/>
    <w:rsid w:val="00E55DDD"/>
    <w:rsid w:val="00E575A4"/>
    <w:rsid w:val="00E61328"/>
    <w:rsid w:val="00E616FB"/>
    <w:rsid w:val="00E61E06"/>
    <w:rsid w:val="00E625BA"/>
    <w:rsid w:val="00E629D5"/>
    <w:rsid w:val="00E62A87"/>
    <w:rsid w:val="00E62B57"/>
    <w:rsid w:val="00E63EB8"/>
    <w:rsid w:val="00E6735B"/>
    <w:rsid w:val="00E70AA0"/>
    <w:rsid w:val="00E718E1"/>
    <w:rsid w:val="00E73B6D"/>
    <w:rsid w:val="00E75C24"/>
    <w:rsid w:val="00E7755C"/>
    <w:rsid w:val="00E77D0E"/>
    <w:rsid w:val="00E8286F"/>
    <w:rsid w:val="00E83AC8"/>
    <w:rsid w:val="00E909A3"/>
    <w:rsid w:val="00E919D0"/>
    <w:rsid w:val="00E925F1"/>
    <w:rsid w:val="00E952E3"/>
    <w:rsid w:val="00E96493"/>
    <w:rsid w:val="00E96B1C"/>
    <w:rsid w:val="00EA0C6D"/>
    <w:rsid w:val="00EA27F4"/>
    <w:rsid w:val="00EA68DF"/>
    <w:rsid w:val="00EB68E6"/>
    <w:rsid w:val="00EC1236"/>
    <w:rsid w:val="00EC2196"/>
    <w:rsid w:val="00EC2985"/>
    <w:rsid w:val="00EC430A"/>
    <w:rsid w:val="00EC4FF9"/>
    <w:rsid w:val="00EC65CC"/>
    <w:rsid w:val="00ED0F5E"/>
    <w:rsid w:val="00ED18AB"/>
    <w:rsid w:val="00ED223F"/>
    <w:rsid w:val="00ED3346"/>
    <w:rsid w:val="00ED476D"/>
    <w:rsid w:val="00ED4DC8"/>
    <w:rsid w:val="00ED6CC3"/>
    <w:rsid w:val="00ED7B08"/>
    <w:rsid w:val="00EE02E2"/>
    <w:rsid w:val="00EE0B3B"/>
    <w:rsid w:val="00EE0BC6"/>
    <w:rsid w:val="00EE2BE0"/>
    <w:rsid w:val="00EE5C92"/>
    <w:rsid w:val="00EE5E39"/>
    <w:rsid w:val="00EF084F"/>
    <w:rsid w:val="00EF0944"/>
    <w:rsid w:val="00EF0AF7"/>
    <w:rsid w:val="00EF0EFF"/>
    <w:rsid w:val="00EF13EB"/>
    <w:rsid w:val="00EF2DFE"/>
    <w:rsid w:val="00EF50B5"/>
    <w:rsid w:val="00EF5798"/>
    <w:rsid w:val="00EF623A"/>
    <w:rsid w:val="00EF7239"/>
    <w:rsid w:val="00F02A18"/>
    <w:rsid w:val="00F04654"/>
    <w:rsid w:val="00F04C7D"/>
    <w:rsid w:val="00F05BAE"/>
    <w:rsid w:val="00F068A8"/>
    <w:rsid w:val="00F06BD2"/>
    <w:rsid w:val="00F157CD"/>
    <w:rsid w:val="00F203E8"/>
    <w:rsid w:val="00F211B4"/>
    <w:rsid w:val="00F22D6C"/>
    <w:rsid w:val="00F23FE0"/>
    <w:rsid w:val="00F248D8"/>
    <w:rsid w:val="00F25939"/>
    <w:rsid w:val="00F2746A"/>
    <w:rsid w:val="00F2764E"/>
    <w:rsid w:val="00F30631"/>
    <w:rsid w:val="00F3109B"/>
    <w:rsid w:val="00F31522"/>
    <w:rsid w:val="00F32830"/>
    <w:rsid w:val="00F32F36"/>
    <w:rsid w:val="00F36A39"/>
    <w:rsid w:val="00F4234F"/>
    <w:rsid w:val="00F43223"/>
    <w:rsid w:val="00F4644B"/>
    <w:rsid w:val="00F53056"/>
    <w:rsid w:val="00F53930"/>
    <w:rsid w:val="00F53E4F"/>
    <w:rsid w:val="00F5548F"/>
    <w:rsid w:val="00F55D80"/>
    <w:rsid w:val="00F561D1"/>
    <w:rsid w:val="00F617D2"/>
    <w:rsid w:val="00F630BE"/>
    <w:rsid w:val="00F63A6F"/>
    <w:rsid w:val="00F6464B"/>
    <w:rsid w:val="00F647D8"/>
    <w:rsid w:val="00F648BC"/>
    <w:rsid w:val="00F66B06"/>
    <w:rsid w:val="00F66CA6"/>
    <w:rsid w:val="00F6771C"/>
    <w:rsid w:val="00F7094F"/>
    <w:rsid w:val="00F70B1F"/>
    <w:rsid w:val="00F70D28"/>
    <w:rsid w:val="00F72E5E"/>
    <w:rsid w:val="00F742E5"/>
    <w:rsid w:val="00F75775"/>
    <w:rsid w:val="00F77218"/>
    <w:rsid w:val="00F80669"/>
    <w:rsid w:val="00F86007"/>
    <w:rsid w:val="00F861FE"/>
    <w:rsid w:val="00F95B8B"/>
    <w:rsid w:val="00F96984"/>
    <w:rsid w:val="00FA1734"/>
    <w:rsid w:val="00FA2DDB"/>
    <w:rsid w:val="00FA376E"/>
    <w:rsid w:val="00FA4A26"/>
    <w:rsid w:val="00FB02BF"/>
    <w:rsid w:val="00FB15B7"/>
    <w:rsid w:val="00FB47D7"/>
    <w:rsid w:val="00FC0981"/>
    <w:rsid w:val="00FC0CEA"/>
    <w:rsid w:val="00FC2A79"/>
    <w:rsid w:val="00FC382E"/>
    <w:rsid w:val="00FC539E"/>
    <w:rsid w:val="00FD0563"/>
    <w:rsid w:val="00FD0E99"/>
    <w:rsid w:val="00FD2009"/>
    <w:rsid w:val="00FD234F"/>
    <w:rsid w:val="00FD2758"/>
    <w:rsid w:val="00FD39A0"/>
    <w:rsid w:val="00FD4691"/>
    <w:rsid w:val="00FD5667"/>
    <w:rsid w:val="00FD6AE0"/>
    <w:rsid w:val="00FE0E3A"/>
    <w:rsid w:val="00FE1AFA"/>
    <w:rsid w:val="00FE2640"/>
    <w:rsid w:val="00FE33A6"/>
    <w:rsid w:val="00FE591F"/>
    <w:rsid w:val="00FF1470"/>
    <w:rsid w:val="00FF230A"/>
    <w:rsid w:val="00FF4F4C"/>
    <w:rsid w:val="00FF5587"/>
    <w:rsid w:val="00FF56B1"/>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20F643C"/>
  <w15:docId w15:val="{14489BE5-FF64-4C89-803C-D93B1C786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370E18"/>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Numbered">
    <w:name w:val="Para: Numbered"/>
    <w:basedOn w:val="ParaMainText"/>
    <w:link w:val="ParaNumberedChar"/>
    <w:qFormat/>
    <w:rsid w:val="001B275B"/>
    <w:pPr>
      <w:numPr>
        <w:numId w:val="5"/>
      </w:numPr>
      <w:spacing w:line="200" w:lineRule="atLeast"/>
      <w:ind w:left="502"/>
    </w:pPr>
    <w:rPr>
      <w:lang w:val="en-GB"/>
    </w:rPr>
  </w:style>
  <w:style w:type="paragraph" w:customStyle="1" w:styleId="ParaMainText">
    <w:name w:val="Para: Main Text"/>
    <w:basedOn w:val="ENBodyText"/>
    <w:link w:val="ParaMainTextChar"/>
    <w:qFormat/>
    <w:rsid w:val="0059596A"/>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1B275B"/>
    <w:rPr>
      <w:rFonts w:ascii="Palatino Linotype" w:hAnsi="Palatino Linotype" w:cs="PalatinoLinotype-Roman"/>
      <w:color w:val="000000"/>
      <w:sz w:val="20"/>
      <w:szCs w:val="24"/>
      <w:lang w:val="en-GB"/>
    </w:rPr>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aliases w:val="Dot pt,F5 List Paragraph,Bullet Points,No Spacing1,List Paragraph Char Char Char,Indicator Text,List Paragraph1,Numbered Para 1,Bullet 1,List Paragraph12,MAIN CONTENT,Bullet Style,Colorful List - Accent 11,Normal numbered,List Paragraph2"/>
    <w:basedOn w:val="Normal"/>
    <w:link w:val="ListParagraphChar"/>
    <w:uiPriority w:val="34"/>
    <w:qFormat/>
    <w:locked/>
    <w:rsid w:val="00266EE5"/>
    <w:pPr>
      <w:ind w:left="720"/>
      <w:contextualSpacing/>
    </w:pPr>
  </w:style>
  <w:style w:type="character" w:customStyle="1" w:styleId="ListParagraphChar">
    <w:name w:val="List Paragraph Char"/>
    <w:aliases w:val="Dot pt Char,F5 List Paragraph Char,Bullet Points Char,No Spacing1 Char,List Paragraph Char Char Char Char,Indicator Text Char,List Paragraph1 Char,Numbered Para 1 Char,Bullet 1 Char,List Paragraph12 Char,MAIN CONTENT Char"/>
    <w:link w:val="ListParagraph"/>
    <w:uiPriority w:val="34"/>
    <w:qFormat/>
    <w:locked/>
    <w:rsid w:val="00371EFE"/>
    <w:rPr>
      <w:lang w:val="en-GB"/>
    </w:r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OCHeading1">
    <w:name w:val="TOC Heading1"/>
    <w:basedOn w:val="ENHeading1Category"/>
    <w:link w:val="ToCHeadingChar"/>
    <w:rsid w:val="001172FE"/>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paragraph" w:customStyle="1" w:styleId="TTableText">
    <w:name w:val="T: Table Text"/>
    <w:basedOn w:val="ENtabletext"/>
    <w:qFormat/>
    <w:rsid w:val="005A2759"/>
    <w:rPr>
      <w:sz w:val="1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MinisterialStatementText">
    <w:name w:val="Ministerial Statement Text"/>
    <w:basedOn w:val="ENBodyText"/>
    <w:link w:val="MinisterialStatementTextChar"/>
    <w:locked/>
    <w:rsid w:val="00933688"/>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ParaBulleted">
    <w:name w:val="Para: Bulleted"/>
    <w:basedOn w:val="ParaMainText"/>
    <w:link w:val="ParaBulletedChar"/>
    <w:qFormat/>
    <w:rsid w:val="009A4422"/>
    <w:pPr>
      <w:numPr>
        <w:numId w:val="8"/>
      </w:numPr>
    </w:pPr>
  </w:style>
  <w:style w:type="character" w:customStyle="1" w:styleId="ParaBulletedChar">
    <w:name w:val="Para: Bulleted Char"/>
    <w:basedOn w:val="ENBodyTextBulletsChar"/>
    <w:link w:val="ParaBulleted"/>
    <w:rsid w:val="009A4422"/>
    <w:rPr>
      <w:rFonts w:ascii="Palatino Linotype" w:hAnsi="Palatino Linotype"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IntroTextBulletedChar">
    <w:name w:val="EN Intro Text (Bulleted) Char"/>
    <w:basedOn w:val="ENBodyTextBulletsChar"/>
    <w:link w:val="ENIntroTextBulleted"/>
    <w:rsid w:val="0067758B"/>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paragraph" w:customStyle="1" w:styleId="HSubheading4">
    <w:name w:val="H: Subheading 4"/>
    <w:basedOn w:val="Heading4"/>
    <w:next w:val="ParaNumbered"/>
    <w:link w:val="HSubheading4Char"/>
    <w:qFormat/>
    <w:rsid w:val="0059596A"/>
    <w:rPr>
      <w:szCs w:val="24"/>
    </w:r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ScheduleHeadingChar">
    <w:name w:val="Schedule Heading Char"/>
    <w:basedOn w:val="Heading2Char"/>
    <w:link w:val="ScheduleHeading"/>
    <w:rsid w:val="00912ABF"/>
    <w:rPr>
      <w:rFonts w:ascii="Arial" w:eastAsiaTheme="majorEastAsia" w:hAnsi="Arial" w:cstheme="majorBidi"/>
      <w:b/>
      <w:bCs/>
      <w:color w:val="0070C0"/>
      <w:sz w:val="28"/>
      <w:szCs w:val="32"/>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paragraph" w:customStyle="1" w:styleId="deletedsectionheading">
    <w:name w:val="deleted section heading"/>
    <w:basedOn w:val="HSubheading4"/>
    <w:link w:val="deletedsectionheadingChar"/>
    <w:locked/>
    <w:rsid w:val="00146FE0"/>
    <w:rPr>
      <w:b/>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paragraph" w:customStyle="1" w:styleId="SectionHeading">
    <w:name w:val="Section Heading"/>
    <w:basedOn w:val="Heading4"/>
    <w:link w:val="SectionHeadingChar"/>
    <w:locked/>
    <w:rsid w:val="00A05C6D"/>
    <w:pPr>
      <w:numPr>
        <w:numId w:val="7"/>
      </w:numPr>
      <w:ind w:left="1134" w:hanging="1134"/>
    </w:pPr>
  </w:style>
  <w:style w:type="character" w:customStyle="1" w:styleId="SectionHeadingChar">
    <w:name w:val="Section Heading Char"/>
    <w:basedOn w:val="HSubheading4Char"/>
    <w:link w:val="SectionHeading"/>
    <w:rsid w:val="00912ABF"/>
    <w:rPr>
      <w:rFonts w:ascii="Palatino Linotype" w:eastAsiaTheme="majorEastAsia" w:hAnsi="Palatino Linotype"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table" w:customStyle="1" w:styleId="ENGeneralTable1">
    <w:name w:val="EN General Table1"/>
    <w:basedOn w:val="TableNormal"/>
    <w:uiPriority w:val="99"/>
    <w:qFormat/>
    <w:rsid w:val="009A661D"/>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character" w:styleId="CommentReference">
    <w:name w:val="annotation reference"/>
    <w:basedOn w:val="DefaultParagraphFont"/>
    <w:uiPriority w:val="99"/>
    <w:semiHidden/>
    <w:unhideWhenUsed/>
    <w:locked/>
    <w:rsid w:val="003C5B1A"/>
    <w:rPr>
      <w:sz w:val="16"/>
      <w:szCs w:val="16"/>
    </w:rPr>
  </w:style>
  <w:style w:type="paragraph" w:styleId="CommentText">
    <w:name w:val="annotation text"/>
    <w:basedOn w:val="Normal"/>
    <w:link w:val="CommentTextChar"/>
    <w:uiPriority w:val="99"/>
    <w:semiHidden/>
    <w:unhideWhenUsed/>
    <w:locked/>
    <w:rsid w:val="003C5B1A"/>
    <w:pPr>
      <w:spacing w:line="240" w:lineRule="auto"/>
    </w:pPr>
    <w:rPr>
      <w:sz w:val="20"/>
      <w:szCs w:val="20"/>
    </w:rPr>
  </w:style>
  <w:style w:type="character" w:customStyle="1" w:styleId="CommentTextChar">
    <w:name w:val="Comment Text Char"/>
    <w:basedOn w:val="DefaultParagraphFont"/>
    <w:link w:val="CommentText"/>
    <w:uiPriority w:val="99"/>
    <w:semiHidden/>
    <w:rsid w:val="003C5B1A"/>
    <w:rPr>
      <w:sz w:val="20"/>
      <w:szCs w:val="20"/>
      <w:lang w:val="en-GB"/>
    </w:rPr>
  </w:style>
  <w:style w:type="paragraph" w:styleId="CommentSubject">
    <w:name w:val="annotation subject"/>
    <w:basedOn w:val="CommentText"/>
    <w:next w:val="CommentText"/>
    <w:link w:val="CommentSubjectChar"/>
    <w:uiPriority w:val="99"/>
    <w:semiHidden/>
    <w:unhideWhenUsed/>
    <w:locked/>
    <w:rsid w:val="003C5B1A"/>
    <w:rPr>
      <w:b/>
      <w:bCs/>
    </w:rPr>
  </w:style>
  <w:style w:type="character" w:customStyle="1" w:styleId="CommentSubjectChar">
    <w:name w:val="Comment Subject Char"/>
    <w:basedOn w:val="CommentTextChar"/>
    <w:link w:val="CommentSubject"/>
    <w:uiPriority w:val="99"/>
    <w:semiHidden/>
    <w:rsid w:val="003C5B1A"/>
    <w:rPr>
      <w:b/>
      <w:bCs/>
      <w:sz w:val="20"/>
      <w:szCs w:val="20"/>
      <w:lang w:val="en-GB"/>
    </w:rPr>
  </w:style>
  <w:style w:type="table" w:customStyle="1" w:styleId="ENGeneralTable11">
    <w:name w:val="EN General Table11"/>
    <w:basedOn w:val="TableNormal"/>
    <w:uiPriority w:val="99"/>
    <w:qFormat/>
    <w:rsid w:val="000C6BDB"/>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paragraph" w:styleId="Revision">
    <w:name w:val="Revision"/>
    <w:hidden/>
    <w:uiPriority w:val="71"/>
    <w:semiHidden/>
    <w:rsid w:val="00184A64"/>
    <w:pPr>
      <w:spacing w:after="0" w:line="240" w:lineRule="auto"/>
    </w:pPr>
    <w:rPr>
      <w:lang w:val="en-GB"/>
    </w:rPr>
  </w:style>
  <w:style w:type="character" w:customStyle="1" w:styleId="UnresolvedMention1">
    <w:name w:val="Unresolved Mention1"/>
    <w:basedOn w:val="DefaultParagraphFont"/>
    <w:uiPriority w:val="99"/>
    <w:semiHidden/>
    <w:unhideWhenUsed/>
    <w:rsid w:val="00987339"/>
    <w:rPr>
      <w:color w:val="605E5C"/>
      <w:shd w:val="clear" w:color="auto" w:fill="E1DFDD"/>
    </w:rPr>
  </w:style>
  <w:style w:type="character" w:customStyle="1" w:styleId="UnresolvedMention2">
    <w:name w:val="Unresolved Mention2"/>
    <w:basedOn w:val="DefaultParagraphFont"/>
    <w:uiPriority w:val="99"/>
    <w:semiHidden/>
    <w:unhideWhenUsed/>
    <w:rsid w:val="00EB68E6"/>
    <w:rPr>
      <w:color w:val="605E5C"/>
      <w:shd w:val="clear" w:color="auto" w:fill="E1DFDD"/>
    </w:rPr>
  </w:style>
  <w:style w:type="character" w:customStyle="1" w:styleId="UnresolvedMention3">
    <w:name w:val="Unresolved Mention3"/>
    <w:basedOn w:val="DefaultParagraphFont"/>
    <w:uiPriority w:val="99"/>
    <w:semiHidden/>
    <w:unhideWhenUsed/>
    <w:rsid w:val="00020C04"/>
    <w:rPr>
      <w:color w:val="605E5C"/>
      <w:shd w:val="clear" w:color="auto" w:fill="E1DFDD"/>
    </w:rPr>
  </w:style>
  <w:style w:type="character" w:customStyle="1" w:styleId="UnresolvedMention4">
    <w:name w:val="Unresolved Mention4"/>
    <w:basedOn w:val="DefaultParagraphFont"/>
    <w:uiPriority w:val="99"/>
    <w:semiHidden/>
    <w:unhideWhenUsed/>
    <w:rsid w:val="007C06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19448">
      <w:bodyDiv w:val="1"/>
      <w:marLeft w:val="0"/>
      <w:marRight w:val="0"/>
      <w:marTop w:val="0"/>
      <w:marBottom w:val="0"/>
      <w:divBdr>
        <w:top w:val="none" w:sz="0" w:space="0" w:color="auto"/>
        <w:left w:val="none" w:sz="0" w:space="0" w:color="auto"/>
        <w:bottom w:val="none" w:sz="0" w:space="0" w:color="auto"/>
        <w:right w:val="none" w:sz="0" w:space="0" w:color="auto"/>
      </w:divBdr>
    </w:div>
    <w:div w:id="617612531">
      <w:bodyDiv w:val="1"/>
      <w:marLeft w:val="0"/>
      <w:marRight w:val="0"/>
      <w:marTop w:val="0"/>
      <w:marBottom w:val="0"/>
      <w:divBdr>
        <w:top w:val="none" w:sz="0" w:space="0" w:color="auto"/>
        <w:left w:val="none" w:sz="0" w:space="0" w:color="auto"/>
        <w:bottom w:val="none" w:sz="0" w:space="0" w:color="auto"/>
        <w:right w:val="none" w:sz="0" w:space="0" w:color="auto"/>
      </w:divBdr>
    </w:div>
    <w:div w:id="651301378">
      <w:bodyDiv w:val="1"/>
      <w:marLeft w:val="0"/>
      <w:marRight w:val="0"/>
      <w:marTop w:val="0"/>
      <w:marBottom w:val="0"/>
      <w:divBdr>
        <w:top w:val="none" w:sz="0" w:space="0" w:color="auto"/>
        <w:left w:val="none" w:sz="0" w:space="0" w:color="auto"/>
        <w:bottom w:val="none" w:sz="0" w:space="0" w:color="auto"/>
        <w:right w:val="none" w:sz="0" w:space="0" w:color="auto"/>
      </w:divBdr>
    </w:div>
    <w:div w:id="776025695">
      <w:bodyDiv w:val="1"/>
      <w:marLeft w:val="0"/>
      <w:marRight w:val="0"/>
      <w:marTop w:val="0"/>
      <w:marBottom w:val="0"/>
      <w:divBdr>
        <w:top w:val="none" w:sz="0" w:space="0" w:color="auto"/>
        <w:left w:val="none" w:sz="0" w:space="0" w:color="auto"/>
        <w:bottom w:val="none" w:sz="0" w:space="0" w:color="auto"/>
        <w:right w:val="none" w:sz="0" w:space="0" w:color="auto"/>
      </w:divBdr>
    </w:div>
    <w:div w:id="1548569188">
      <w:bodyDiv w:val="1"/>
      <w:marLeft w:val="0"/>
      <w:marRight w:val="0"/>
      <w:marTop w:val="0"/>
      <w:marBottom w:val="0"/>
      <w:divBdr>
        <w:top w:val="none" w:sz="0" w:space="0" w:color="auto"/>
        <w:left w:val="none" w:sz="0" w:space="0" w:color="auto"/>
        <w:bottom w:val="none" w:sz="0" w:space="0" w:color="auto"/>
        <w:right w:val="none" w:sz="0" w:space="0" w:color="auto"/>
      </w:divBdr>
    </w:div>
    <w:div w:id="1654329311">
      <w:bodyDiv w:val="1"/>
      <w:marLeft w:val="0"/>
      <w:marRight w:val="0"/>
      <w:marTop w:val="0"/>
      <w:marBottom w:val="0"/>
      <w:divBdr>
        <w:top w:val="none" w:sz="0" w:space="0" w:color="auto"/>
        <w:left w:val="none" w:sz="0" w:space="0" w:color="auto"/>
        <w:bottom w:val="none" w:sz="0" w:space="0" w:color="auto"/>
        <w:right w:val="none" w:sz="0" w:space="0" w:color="auto"/>
      </w:divBdr>
    </w:div>
    <w:div w:id="1707021709">
      <w:bodyDiv w:val="1"/>
      <w:marLeft w:val="0"/>
      <w:marRight w:val="0"/>
      <w:marTop w:val="0"/>
      <w:marBottom w:val="0"/>
      <w:divBdr>
        <w:top w:val="none" w:sz="0" w:space="0" w:color="auto"/>
        <w:left w:val="none" w:sz="0" w:space="0" w:color="auto"/>
        <w:bottom w:val="none" w:sz="0" w:space="0" w:color="auto"/>
        <w:right w:val="none" w:sz="0" w:space="0" w:color="auto"/>
      </w:divBdr>
    </w:div>
    <w:div w:id="1816681095">
      <w:bodyDiv w:val="1"/>
      <w:marLeft w:val="0"/>
      <w:marRight w:val="0"/>
      <w:marTop w:val="0"/>
      <w:marBottom w:val="0"/>
      <w:divBdr>
        <w:top w:val="none" w:sz="0" w:space="0" w:color="auto"/>
        <w:left w:val="none" w:sz="0" w:space="0" w:color="auto"/>
        <w:bottom w:val="none" w:sz="0" w:space="0" w:color="auto"/>
        <w:right w:val="none" w:sz="0" w:space="0" w:color="auto"/>
      </w:divBdr>
    </w:div>
    <w:div w:id="1843660683">
      <w:bodyDiv w:val="1"/>
      <w:marLeft w:val="0"/>
      <w:marRight w:val="0"/>
      <w:marTop w:val="0"/>
      <w:marBottom w:val="0"/>
      <w:divBdr>
        <w:top w:val="none" w:sz="0" w:space="0" w:color="auto"/>
        <w:left w:val="none" w:sz="0" w:space="0" w:color="auto"/>
        <w:bottom w:val="none" w:sz="0" w:space="0" w:color="auto"/>
        <w:right w:val="none" w:sz="0" w:space="0" w:color="auto"/>
      </w:divBdr>
    </w:div>
    <w:div w:id="18859455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v.uk/government/consultations/fisheries-white-paper-sustainable-fisheries-for-future-generations" TargetMode="External"/><Relationship Id="rId18" Type="http://schemas.openxmlformats.org/officeDocument/2006/relationships/hyperlink" Target="https://hansard.parliament.uk/lords/2020-03-04/debates/0522F559-06D8-482B-8726-2BE1DFA45077/FisheriesBill(HL)" TargetMode="External"/><Relationship Id="rId26" Type="http://schemas.openxmlformats.org/officeDocument/2006/relationships/hyperlink" Target="https://hansard.parliament.uk/commons/2020-09-08/debates/df7750ba-aa78-4d1b-b880-16bb8844d297/FisheriesBill(Lords)(SecondSitting)" TargetMode="External"/><Relationship Id="rId39" Type="http://schemas.openxmlformats.org/officeDocument/2006/relationships/footer" Target="footer3.xml"/><Relationship Id="rId21" Type="http://schemas.openxmlformats.org/officeDocument/2006/relationships/hyperlink" Target="https://hansard.parliament.uk/lords/2020-06-22/debates/2DAA98C2-AE48-4A86-B30F-B2855A9652A3/FisheriesBill(HL)" TargetMode="External"/><Relationship Id="rId34" Type="http://schemas.openxmlformats.org/officeDocument/2006/relationships/header" Target="header1.xml"/><Relationship Id="rId42" Type="http://schemas.openxmlformats.org/officeDocument/2006/relationships/theme" Target="theme/theme1.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hyperlink" Target="https://hansard.parliament.uk/lords/2020-02-11/debates/F1D340E5-8EB8-4B77-ABD3-0A83120A349C/FisheriesBill(HL)" TargetMode="External"/><Relationship Id="rId20" Type="http://schemas.openxmlformats.org/officeDocument/2006/relationships/hyperlink" Target="https://hansard.parliament.uk/lords/2020-03-11/debates/78706EA5-62CF-48FC-8781-01F205597E71/FisheriesBill(HL)" TargetMode="External"/><Relationship Id="rId29" Type="http://schemas.openxmlformats.org/officeDocument/2006/relationships/hyperlink" Target="https://hansard.parliament.uk/commons/2020-09-15/debates/a7b42ae4-819e-45c7-a0d6-fc32b494aacf/FisheriesBill(Lords)(FifthSitting)" TargetMode="External"/><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hansard.parliament.uk/commons/2020-09-01/debates/29ECAF50-E519-4E32-B0ED-7570A0F827E4/FisheriesBill(Lords)" TargetMode="External"/><Relationship Id="rId32" Type="http://schemas.openxmlformats.org/officeDocument/2006/relationships/hyperlink" Target="https://hansard.parliament.uk/Lords/2020-11-12/debates/5DF68E25-0D02-4FE4-8520-3A35B74EE9F7/FisheriesBill(HL)"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hansard.parliament.uk/lords/2020-01-29/debates/7F2C2031-4CC5-401A-BE12-9A626BB2D4E8/FisheriesBill(HL)" TargetMode="External"/><Relationship Id="rId23" Type="http://schemas.openxmlformats.org/officeDocument/2006/relationships/hyperlink" Target="https://hansard.parliament.uk/Lords/2020-07-01/debates/646E527B-1678-4243-9DEB-F21A6A54CA02/FisheriesBill(HL)" TargetMode="External"/><Relationship Id="rId28" Type="http://schemas.openxmlformats.org/officeDocument/2006/relationships/hyperlink" Target="https://hansard.parliament.uk/commons/2020-09-10/debates/a7d52a85-6e10-4f87-8eaa-a950434d7600/FisheriesBill(Lords)(FourthSitting)" TargetMode="External"/><Relationship Id="rId36"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hyperlink" Target="https://hansard.parliament.uk/lords/2020-03-09/debates/F21A8AF9-EEAC-4017-AE8D-442CCCA43D64/FisheriesBill(HL)" TargetMode="External"/><Relationship Id="rId31" Type="http://schemas.openxmlformats.org/officeDocument/2006/relationships/hyperlink" Target="https://hansard.parliament.uk/commons/2020-10-13/debates/46049A2E-C8C3-4594-BEC3-7EDA7FF1F435/FisheriesBill(Lords)"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publications.parliament.uk/pa/cm201719/cmselect/cmenvfru/1722/172202.htm" TargetMode="External"/><Relationship Id="rId22" Type="http://schemas.openxmlformats.org/officeDocument/2006/relationships/hyperlink" Target="https://hansard.parliament.uk/lords/2020-06-24/debates/25AE2342-F92D-495D-981B-0F43C5862563/FisheriesBill(HL)" TargetMode="External"/><Relationship Id="rId27" Type="http://schemas.openxmlformats.org/officeDocument/2006/relationships/hyperlink" Target="https://hansard.parliament.uk/commons/2020-09-10/debates/edb0d837-9329-4c4f-ad64-99427f33a0bb/FisheriesBill(Lords)(ThirdSitting)" TargetMode="External"/><Relationship Id="rId30" Type="http://schemas.openxmlformats.org/officeDocument/2006/relationships/hyperlink" Target="https://hansard.parliament.uk/commons/2020-09-15/debates/9e5bad1f-01fa-4051-a278-73968222fb63/FisheriesBill(Lords)(SixthSitting)" TargetMode="External"/><Relationship Id="rId35" Type="http://schemas.openxmlformats.org/officeDocument/2006/relationships/header" Target="header2.xml"/><Relationship Id="rId8" Type="http://schemas.openxmlformats.org/officeDocument/2006/relationships/styles" Target="styles.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s://hansard.parliament.uk/lords/2020-03-02/debates/0707B8A8-E563-4274-8A4C-227E8721C0EE/FisheriesBill(HL)" TargetMode="External"/><Relationship Id="rId25" Type="http://schemas.openxmlformats.org/officeDocument/2006/relationships/hyperlink" Target="https://hansard.parliament.uk/commons/2020-09-08/debates/4290a733-73db-4b88-86d7-26cce61d25ac/FisheriesBill(Lords)(FirstSitting)" TargetMode="External"/><Relationship Id="rId33" Type="http://schemas.openxmlformats.org/officeDocument/2006/relationships/hyperlink" Target="https://hansard.parliament.uk/Lords/2020-11-23/debates/A410E09A-9BF9-4E2D-86EE-07FA2611E5A4/RoyalAssent" TargetMode="External"/><Relationship Id="rId38"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0E7A1E"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C65E91" w:rsidP="00C65E91">
          <w:pPr>
            <w:pStyle w:val="CD3D908E5859454DA8862ED367C34F9E9"/>
          </w:pPr>
          <w:r w:rsidRPr="007879DF">
            <w:rPr>
              <w:color w:val="auto"/>
            </w:rPr>
            <w:t>[Enter Publication Date Using Dropdown Menu]</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C65E91">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4E15B2" w:rsidP="004E15B2">
          <w:pPr>
            <w:pStyle w:val="DefaultPlaceholder1081868574"/>
          </w:pPr>
          <w:r w:rsidRPr="00BC0C39">
            <w:rPr>
              <w:rStyle w:val="PlaceholderText"/>
            </w:rPr>
            <w:t>Click here to enter text.</w:t>
          </w:r>
        </w:p>
      </w:docPartBody>
    </w:docPart>
    <w:docPart>
      <w:docPartPr>
        <w:name w:val="D589C58BDE0D43A98138D6F04A7C1B2F"/>
        <w:category>
          <w:name w:val="General"/>
          <w:gallery w:val="placeholder"/>
        </w:category>
        <w:types>
          <w:type w:val="bbPlcHdr"/>
        </w:types>
        <w:behaviors>
          <w:behavior w:val="content"/>
        </w:behaviors>
        <w:guid w:val="{D065169E-70ED-423E-9451-7C0573C07686}"/>
      </w:docPartPr>
      <w:docPartBody>
        <w:p w:rsidR="005622C3" w:rsidRDefault="000E7A1E" w:rsidP="000E7A1E">
          <w:pPr>
            <w:pStyle w:val="D589C58BDE0D43A98138D6F04A7C1B2F1"/>
          </w:pPr>
          <w:r w:rsidRPr="00DE0805">
            <w:rPr>
              <w:rStyle w:val="FooterText"/>
            </w:rPr>
            <w:t>[AUTOGENERATED]</w:t>
          </w:r>
        </w:p>
      </w:docPartBody>
    </w:docPart>
    <w:docPart>
      <w:docPartPr>
        <w:name w:val="651A62AC77014C0EB9D4A906D6B6068F"/>
        <w:category>
          <w:name w:val="General"/>
          <w:gallery w:val="placeholder"/>
        </w:category>
        <w:types>
          <w:type w:val="bbPlcHdr"/>
        </w:types>
        <w:behaviors>
          <w:behavior w:val="content"/>
        </w:behaviors>
        <w:guid w:val="{78111937-F7E9-45DF-8F28-C389D6B6463C}"/>
      </w:docPartPr>
      <w:docPartBody>
        <w:p w:rsidR="008A5634" w:rsidRDefault="0081343A">
          <w:pPr>
            <w:pStyle w:val="651A62AC77014C0EB9D4A906D6B6068F"/>
          </w:pPr>
          <w:r w:rsidRPr="00DE0805">
            <w:rPr>
              <w:rStyle w:val="FooterText"/>
            </w:rPr>
            <w:t>[AUTOGENERATED]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Roman">
    <w:altName w:val="Times New Roman"/>
    <w:panose1 w:val="00000000000000000000"/>
    <w:charset w:val="00"/>
    <w:family w:val="roman"/>
    <w:notTrueType/>
    <w:pitch w:val="default"/>
  </w:font>
  <w:font w:name="Helvetica Neue">
    <w:altName w:val="Sylfaen"/>
    <w:charset w:val="00"/>
    <w:family w:val="auto"/>
    <w:pitch w:val="default"/>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6028BE"/>
    <w:multiLevelType w:val="multilevel"/>
    <w:tmpl w:val="9BD2444A"/>
    <w:lvl w:ilvl="0">
      <w:start w:val="1"/>
      <w:numFmt w:val="decimal"/>
      <w:pStyle w:val="30336CFBD2894D8AA66A1E1BD8489F6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pStyle w:val="30336CFBD2894D8AA66A1E1BD8489F6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pStyle w:val="30336CFBD2894D8AA66A1E1BD8489F6E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pStyle w:val="30336CFBD2894D8AA66A1E1BD8489F6E6"/>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formatting="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70B0"/>
    <w:rsid w:val="00016080"/>
    <w:rsid w:val="000524A1"/>
    <w:rsid w:val="0007628D"/>
    <w:rsid w:val="000C3F06"/>
    <w:rsid w:val="000C6557"/>
    <w:rsid w:val="000E7A1E"/>
    <w:rsid w:val="00112772"/>
    <w:rsid w:val="001277E6"/>
    <w:rsid w:val="00141991"/>
    <w:rsid w:val="00161D68"/>
    <w:rsid w:val="001A03B5"/>
    <w:rsid w:val="001A3081"/>
    <w:rsid w:val="001A308F"/>
    <w:rsid w:val="001C4304"/>
    <w:rsid w:val="0026671D"/>
    <w:rsid w:val="00292921"/>
    <w:rsid w:val="002F1360"/>
    <w:rsid w:val="002F4CEE"/>
    <w:rsid w:val="003659E1"/>
    <w:rsid w:val="003A0273"/>
    <w:rsid w:val="003A3B47"/>
    <w:rsid w:val="003A3D5D"/>
    <w:rsid w:val="003D14B0"/>
    <w:rsid w:val="003E5242"/>
    <w:rsid w:val="003F15AB"/>
    <w:rsid w:val="003F74EF"/>
    <w:rsid w:val="00402CE0"/>
    <w:rsid w:val="0041585C"/>
    <w:rsid w:val="0041774E"/>
    <w:rsid w:val="00455AEC"/>
    <w:rsid w:val="00471F53"/>
    <w:rsid w:val="00491233"/>
    <w:rsid w:val="004E15B2"/>
    <w:rsid w:val="004E1B4D"/>
    <w:rsid w:val="004E36E9"/>
    <w:rsid w:val="00505749"/>
    <w:rsid w:val="00535479"/>
    <w:rsid w:val="0055517D"/>
    <w:rsid w:val="005622C3"/>
    <w:rsid w:val="00564C16"/>
    <w:rsid w:val="00597F41"/>
    <w:rsid w:val="005F79CF"/>
    <w:rsid w:val="006176E2"/>
    <w:rsid w:val="006212FA"/>
    <w:rsid w:val="0063547B"/>
    <w:rsid w:val="00682B26"/>
    <w:rsid w:val="006D04F2"/>
    <w:rsid w:val="006E78FA"/>
    <w:rsid w:val="006F47F9"/>
    <w:rsid w:val="00754F44"/>
    <w:rsid w:val="007627C6"/>
    <w:rsid w:val="007775DC"/>
    <w:rsid w:val="00796867"/>
    <w:rsid w:val="00797604"/>
    <w:rsid w:val="0080655E"/>
    <w:rsid w:val="0081343A"/>
    <w:rsid w:val="00846138"/>
    <w:rsid w:val="0085144C"/>
    <w:rsid w:val="00854DA5"/>
    <w:rsid w:val="0086011E"/>
    <w:rsid w:val="0086178D"/>
    <w:rsid w:val="008671C4"/>
    <w:rsid w:val="008A5634"/>
    <w:rsid w:val="008B4EB6"/>
    <w:rsid w:val="008D64A5"/>
    <w:rsid w:val="00900407"/>
    <w:rsid w:val="00910040"/>
    <w:rsid w:val="00934050"/>
    <w:rsid w:val="0094478E"/>
    <w:rsid w:val="0095375F"/>
    <w:rsid w:val="009B0CA8"/>
    <w:rsid w:val="009D488B"/>
    <w:rsid w:val="00A31F10"/>
    <w:rsid w:val="00A5258D"/>
    <w:rsid w:val="00A56857"/>
    <w:rsid w:val="00A65B53"/>
    <w:rsid w:val="00A675C6"/>
    <w:rsid w:val="00A70B18"/>
    <w:rsid w:val="00A862F7"/>
    <w:rsid w:val="00AA022E"/>
    <w:rsid w:val="00AE471D"/>
    <w:rsid w:val="00AE5C5F"/>
    <w:rsid w:val="00B079A7"/>
    <w:rsid w:val="00B570B0"/>
    <w:rsid w:val="00B774EC"/>
    <w:rsid w:val="00B97507"/>
    <w:rsid w:val="00BA24A0"/>
    <w:rsid w:val="00C03D15"/>
    <w:rsid w:val="00C20CAA"/>
    <w:rsid w:val="00C346DD"/>
    <w:rsid w:val="00C44655"/>
    <w:rsid w:val="00C634C3"/>
    <w:rsid w:val="00C65E91"/>
    <w:rsid w:val="00D140D8"/>
    <w:rsid w:val="00D51DDC"/>
    <w:rsid w:val="00D60311"/>
    <w:rsid w:val="00D94424"/>
    <w:rsid w:val="00DB5606"/>
    <w:rsid w:val="00DD7CBE"/>
    <w:rsid w:val="00E17A45"/>
    <w:rsid w:val="00E20701"/>
    <w:rsid w:val="00E3439B"/>
    <w:rsid w:val="00E6269C"/>
    <w:rsid w:val="00E91F34"/>
    <w:rsid w:val="00ED663D"/>
    <w:rsid w:val="00EF3EA2"/>
    <w:rsid w:val="00F0388F"/>
    <w:rsid w:val="00F36607"/>
    <w:rsid w:val="00F579E9"/>
    <w:rsid w:val="00F61CAB"/>
    <w:rsid w:val="00FD1232"/>
    <w:rsid w:val="00FD692E"/>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4E15B2"/>
    <w:rPr>
      <w:color w:val="808080"/>
    </w:rPr>
  </w:style>
  <w:style w:type="paragraph" w:customStyle="1" w:styleId="A1C3CCBDFF27457F93E7B1377D83F480">
    <w:name w:val="A1C3CCBDFF27457F93E7B1377D83F480"/>
  </w:style>
  <w:style w:type="paragraph" w:customStyle="1" w:styleId="AA6E0A2FDC944D3F973BC56C7811C961">
    <w:name w:val="AA6E0A2FDC944D3F973BC56C7811C961"/>
  </w:style>
  <w:style w:type="paragraph" w:customStyle="1" w:styleId="E981BF7FA6DB4EBF8FCB1771437805B3">
    <w:name w:val="E981BF7FA6DB4EBF8FCB1771437805B3"/>
  </w:style>
  <w:style w:type="paragraph" w:customStyle="1" w:styleId="3F122097670E4C96A395D23927D586E8">
    <w:name w:val="3F122097670E4C96A395D23927D586E8"/>
  </w:style>
  <w:style w:type="paragraph" w:customStyle="1" w:styleId="6E18831CD9A8448481441BB6E1544FFD">
    <w:name w:val="6E18831CD9A8448481441BB6E1544FFD"/>
  </w:style>
  <w:style w:type="paragraph" w:customStyle="1" w:styleId="CD3D908E5859454DA8862ED367C34F9E">
    <w:name w:val="CD3D908E5859454DA8862ED367C34F9E"/>
  </w:style>
  <w:style w:type="paragraph" w:customStyle="1" w:styleId="246ADE67FC014772B2EF02DA894C34DC">
    <w:name w:val="246ADE67FC014772B2EF02DA894C34DC"/>
  </w:style>
  <w:style w:type="paragraph" w:customStyle="1" w:styleId="429B95C62CE54A678415E0E7152C4720">
    <w:name w:val="429B95C62CE54A678415E0E7152C4720"/>
  </w:style>
  <w:style w:type="paragraph" w:customStyle="1" w:styleId="30336CFBD2894D8AA66A1E1BD8489F6E">
    <w:name w:val="30336CFBD2894D8AA66A1E1BD8489F6E"/>
  </w:style>
  <w:style w:type="paragraph" w:customStyle="1" w:styleId="B5D9A29F78DB495BA7CF734D0725ECB9">
    <w:name w:val="B5D9A29F78DB495BA7CF734D0725ECB9"/>
  </w:style>
  <w:style w:type="paragraph" w:customStyle="1" w:styleId="77D4665386684680939F5D96B66B7879">
    <w:name w:val="77D4665386684680939F5D96B66B7879"/>
  </w:style>
  <w:style w:type="paragraph" w:customStyle="1" w:styleId="E82D3A18923F41CBA63F45B87893E40A">
    <w:name w:val="E82D3A18923F41CBA63F45B87893E40A"/>
  </w:style>
  <w:style w:type="paragraph" w:customStyle="1" w:styleId="22630BC27A5B4C0F9A412C8D3E205356">
    <w:name w:val="22630BC27A5B4C0F9A412C8D3E205356"/>
  </w:style>
  <w:style w:type="paragraph" w:customStyle="1" w:styleId="69D22C017FE9421BBF0540D9D4C87C3F">
    <w:name w:val="69D22C017FE9421BBF0540D9D4C87C3F"/>
  </w:style>
  <w:style w:type="paragraph" w:customStyle="1" w:styleId="FAC61B46FC4E4061AF114B9F999B42C3">
    <w:name w:val="FAC61B46FC4E4061AF114B9F999B42C3"/>
  </w:style>
  <w:style w:type="paragraph" w:customStyle="1" w:styleId="0FDD4D9B0F5C4AFF84E1FD63808F8140">
    <w:name w:val="0FDD4D9B0F5C4AFF84E1FD63808F8140"/>
  </w:style>
  <w:style w:type="paragraph" w:customStyle="1" w:styleId="11DD78EF168E419980891885524C23DD">
    <w:name w:val="11DD78EF168E419980891885524C23DD"/>
  </w:style>
  <w:style w:type="paragraph" w:customStyle="1" w:styleId="D4BB329323A64E82AAD06B13E7AB2487">
    <w:name w:val="D4BB329323A64E82AAD06B13E7AB2487"/>
  </w:style>
  <w:style w:type="paragraph" w:customStyle="1" w:styleId="DD03C12CC5B24099B00CD38F74E9A2E3">
    <w:name w:val="DD03C12CC5B24099B00CD38F74E9A2E3"/>
  </w:style>
  <w:style w:type="paragraph" w:customStyle="1" w:styleId="9A305CA2C9C848A0BF7BA32E8BC747AC">
    <w:name w:val="9A305CA2C9C848A0BF7BA32E8BC747AC"/>
  </w:style>
  <w:style w:type="paragraph" w:customStyle="1" w:styleId="D2874CB57EBE49FF89EB9FCEAAEBDFC0">
    <w:name w:val="D2874CB57EBE49FF89EB9FCEAAEBDFC0"/>
  </w:style>
  <w:style w:type="paragraph" w:customStyle="1" w:styleId="EB1803EDDF4040CF8FDC9B28AD0777EA">
    <w:name w:val="EB1803EDDF4040CF8FDC9B28AD0777EA"/>
  </w:style>
  <w:style w:type="paragraph" w:customStyle="1" w:styleId="44F0C7A9C318463CA0728FCAEC0730AF">
    <w:name w:val="44F0C7A9C318463CA0728FCAEC0730AF"/>
  </w:style>
  <w:style w:type="paragraph" w:customStyle="1" w:styleId="7A83D6DB23064DFD9CE55CD3CE9AF8EB">
    <w:name w:val="7A83D6DB23064DFD9CE55CD3CE9AF8EB"/>
  </w:style>
  <w:style w:type="paragraph" w:customStyle="1" w:styleId="0F9BB6C3B4894DAF8592E341AA45ABCD">
    <w:name w:val="0F9BB6C3B4894DAF8592E341AA45ABCD"/>
  </w:style>
  <w:style w:type="paragraph" w:customStyle="1" w:styleId="2413E268177A4504B1FD4978F68CB2E3">
    <w:name w:val="2413E268177A4504B1FD4978F68CB2E3"/>
  </w:style>
  <w:style w:type="paragraph" w:customStyle="1" w:styleId="A1C3CCBDFF27457F93E7B1377D83F4801">
    <w:name w:val="A1C3CCBDFF27457F93E7B1377D83F480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1">
    <w:name w:val="AA6E0A2FDC944D3F973BC56C7811C961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
    <w:name w:val="3F122097670E4C96A395D23927D586E8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1">
    <w:name w:val="6E18831CD9A8448481441BB6E1544FF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1">
    <w:name w:val="CD3D908E5859454DA8862ED367C34F9E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1">
    <w:name w:val="246ADE67FC014772B2EF02DA894C34D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1">
    <w:name w:val="429B95C62CE54A678415E0E7152C472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1">
    <w:name w:val="30336CFBD2894D8AA66A1E1BD8489F6E1"/>
    <w:rsid w:val="0086178D"/>
    <w:pPr>
      <w:widowControl w:val="0"/>
      <w:numPr>
        <w:numId w:val="1"/>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1">
    <w:name w:val="69D22C017FE9421BBF0540D9D4C87C3F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1">
    <w:name w:val="FAC61B46FC4E4061AF114B9F999B42C3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
    <w:name w:val="0FDD4D9B0F5C4AFF84E1FD63808F814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1">
    <w:name w:val="11DD78EF168E419980891885524C23D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1">
    <w:name w:val="D4BB329323A64E82AAD06B13E7AB2487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1">
    <w:name w:val="DD03C12CC5B24099B00CD38F74E9A2E3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1">
    <w:name w:val="9A305CA2C9C848A0BF7BA32E8BC747A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1">
    <w:name w:val="D2874CB57EBE49FF89EB9FCEAAEBDFC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1">
    <w:name w:val="EB1803EDDF4040CF8FDC9B28AD0777EA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1">
    <w:name w:val="44F0C7A9C318463CA0728FCAEC0730AF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1">
    <w:name w:val="7A83D6DB23064DFD9CE55CD3CE9AF8EB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1">
    <w:name w:val="0F9BB6C3B4894DAF8592E341AA45ABCD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FooterText">
    <w:name w:val="Footer Text"/>
    <w:basedOn w:val="DefaultParagraphFont"/>
    <w:uiPriority w:val="1"/>
    <w:qFormat/>
    <w:locked/>
    <w:rsid w:val="000E7A1E"/>
    <w:rPr>
      <w:rFonts w:asciiTheme="minorHAnsi" w:hAnsiTheme="minorHAnsi"/>
      <w:i/>
      <w:color w:val="auto"/>
      <w:sz w:val="20"/>
    </w:rPr>
  </w:style>
  <w:style w:type="paragraph" w:customStyle="1" w:styleId="77D4665386684680939F5D96B66B78791">
    <w:name w:val="77D4665386684680939F5D96B66B7879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E981BF7FA6DB4EBF8FCB1771437805B31">
    <w:name w:val="E981BF7FA6DB4EBF8FCB1771437805B3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A1C3CCBDFF27457F93E7B1377D83F4802">
    <w:name w:val="A1C3CCBDFF27457F93E7B1377D83F480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2">
    <w:name w:val="3F122097670E4C96A395D23927D586E8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2">
    <w:name w:val="6E18831CD9A8448481441BB6E1544FF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2">
    <w:name w:val="CD3D908E5859454DA8862ED367C34F9E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2">
    <w:name w:val="246ADE67FC014772B2EF02DA894C34D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2">
    <w:name w:val="30336CFBD2894D8AA66A1E1BD8489F6E2"/>
    <w:rsid w:val="00491233"/>
    <w:pPr>
      <w:widowControl w:val="0"/>
      <w:numPr>
        <w:numId w:val="2"/>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2">
    <w:name w:val="69D22C017FE9421BBF0540D9D4C87C3F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2">
    <w:name w:val="0FDD4D9B0F5C4AFF84E1FD63808F8140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2">
    <w:name w:val="11DD78EF168E419980891885524C23D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2">
    <w:name w:val="D4BB329323A64E82AAD06B13E7AB2487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2">
    <w:name w:val="DD03C12CC5B24099B00CD38F74E9A2E3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2">
    <w:name w:val="9A305CA2C9C848A0BF7BA32E8BC747A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2">
    <w:name w:val="EB1803EDDF4040CF8FDC9B28AD0777EA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2">
    <w:name w:val="44F0C7A9C318463CA0728FCAEC0730AF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2">
    <w:name w:val="7A83D6DB23064DFD9CE55CD3CE9AF8EB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paragraph" w:customStyle="1" w:styleId="77D4665386684680939F5D96B66B78792">
    <w:name w:val="77D4665386684680939F5D96B66B78792"/>
    <w:rsid w:val="00491233"/>
    <w:pPr>
      <w:tabs>
        <w:tab w:val="center" w:pos="4320"/>
        <w:tab w:val="right" w:pos="8640"/>
      </w:tabs>
      <w:spacing w:after="200" w:line="276" w:lineRule="auto"/>
    </w:pPr>
    <w:rPr>
      <w:sz w:val="20"/>
      <w:lang w:eastAsia="en-US" w:bidi="en-US"/>
    </w:rPr>
  </w:style>
  <w:style w:type="paragraph" w:customStyle="1" w:styleId="E981BF7FA6DB4EBF8FCB1771437805B32">
    <w:name w:val="E981BF7FA6DB4EBF8FCB1771437805B32"/>
    <w:rsid w:val="00491233"/>
    <w:pPr>
      <w:tabs>
        <w:tab w:val="center" w:pos="4320"/>
        <w:tab w:val="right" w:pos="8640"/>
      </w:tabs>
      <w:spacing w:after="200" w:line="276" w:lineRule="auto"/>
    </w:pPr>
    <w:rPr>
      <w:sz w:val="20"/>
      <w:lang w:eastAsia="en-US" w:bidi="en-US"/>
    </w:rPr>
  </w:style>
  <w:style w:type="paragraph" w:customStyle="1" w:styleId="3AC73120DFA946D199326B7608F6540C">
    <w:name w:val="3AC73120DFA946D199326B7608F6540C"/>
    <w:rsid w:val="00491233"/>
    <w:pPr>
      <w:tabs>
        <w:tab w:val="center" w:pos="4320"/>
        <w:tab w:val="right" w:pos="8640"/>
      </w:tabs>
      <w:spacing w:after="200" w:line="276" w:lineRule="auto"/>
    </w:pPr>
    <w:rPr>
      <w:sz w:val="20"/>
      <w:lang w:eastAsia="en-US" w:bidi="en-US"/>
    </w:rPr>
  </w:style>
  <w:style w:type="paragraph" w:customStyle="1" w:styleId="A1C3CCBDFF27457F93E7B1377D83F4803">
    <w:name w:val="A1C3CCBDFF27457F93E7B1377D83F480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3">
    <w:name w:val="3F122097670E4C96A395D23927D586E8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3">
    <w:name w:val="6E18831CD9A8448481441BB6E1544FFD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3">
    <w:name w:val="CD3D908E5859454DA8862ED367C34F9E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3">
    <w:name w:val="30336CFBD2894D8AA66A1E1BD8489F6E3"/>
    <w:rsid w:val="00A65B53"/>
    <w:pPr>
      <w:widowControl w:val="0"/>
      <w:numPr>
        <w:numId w:val="3"/>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3">
    <w:name w:val="69D22C017FE9421BBF0540D9D4C87C3F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3">
    <w:name w:val="0FDD4D9B0F5C4AFF84E1FD63808F8140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3">
    <w:name w:val="DD03C12CC5B24099B00CD38F74E9A2E3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3">
    <w:name w:val="44F0C7A9C318463CA0728FCAEC0730AF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3">
    <w:name w:val="7A83D6DB23064DFD9CE55CD3CE9AF8EB3"/>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3">
    <w:name w:val="77D4665386684680939F5D96B66B78793"/>
    <w:rsid w:val="00A65B53"/>
    <w:pPr>
      <w:tabs>
        <w:tab w:val="center" w:pos="4320"/>
        <w:tab w:val="right" w:pos="8640"/>
      </w:tabs>
      <w:spacing w:after="200" w:line="276" w:lineRule="auto"/>
    </w:pPr>
    <w:rPr>
      <w:sz w:val="20"/>
      <w:lang w:eastAsia="en-US" w:bidi="en-US"/>
    </w:rPr>
  </w:style>
  <w:style w:type="paragraph" w:customStyle="1" w:styleId="A1C3CCBDFF27457F93E7B1377D83F4804">
    <w:name w:val="A1C3CCBDFF27457F93E7B1377D83F480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4">
    <w:name w:val="3F122097670E4C96A395D23927D586E8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4">
    <w:name w:val="6E18831CD9A8448481441BB6E1544FFD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4">
    <w:name w:val="CD3D908E5859454DA8862ED367C34F9E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4">
    <w:name w:val="30336CFBD2894D8AA66A1E1BD8489F6E4"/>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4">
    <w:name w:val="69D22C017FE9421BBF0540D9D4C87C3F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4">
    <w:name w:val="0FDD4D9B0F5C4AFF84E1FD63808F8140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4">
    <w:name w:val="DD03C12CC5B24099B00CD38F74E9A2E3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4">
    <w:name w:val="44F0C7A9C318463CA0728FCAEC0730AF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4">
    <w:name w:val="7A83D6DB23064DFD9CE55CD3CE9AF8EB4"/>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4">
    <w:name w:val="77D4665386684680939F5D96B66B78794"/>
    <w:rsid w:val="00A65B53"/>
    <w:pPr>
      <w:tabs>
        <w:tab w:val="center" w:pos="4320"/>
        <w:tab w:val="right" w:pos="8640"/>
      </w:tabs>
      <w:spacing w:after="200" w:line="276" w:lineRule="auto"/>
    </w:pPr>
    <w:rPr>
      <w:sz w:val="20"/>
      <w:lang w:eastAsia="en-US" w:bidi="en-US"/>
    </w:rPr>
  </w:style>
  <w:style w:type="paragraph" w:customStyle="1" w:styleId="3AC73120DFA946D199326B7608F6540C1">
    <w:name w:val="3AC73120DFA946D199326B7608F6540C1"/>
    <w:rsid w:val="00A65B53"/>
    <w:pPr>
      <w:tabs>
        <w:tab w:val="center" w:pos="4320"/>
        <w:tab w:val="right" w:pos="8640"/>
      </w:tabs>
      <w:spacing w:after="200" w:line="276" w:lineRule="auto"/>
    </w:pPr>
    <w:rPr>
      <w:sz w:val="20"/>
      <w:lang w:eastAsia="en-US" w:bidi="en-US"/>
    </w:rPr>
  </w:style>
  <w:style w:type="paragraph" w:customStyle="1" w:styleId="A1C3CCBDFF27457F93E7B1377D83F4805">
    <w:name w:val="A1C3CCBDFF27457F93E7B1377D83F480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5">
    <w:name w:val="3F122097670E4C96A395D23927D586E8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5">
    <w:name w:val="6E18831CD9A8448481441BB6E1544FFD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5">
    <w:name w:val="CD3D908E5859454DA8862ED367C34F9E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5">
    <w:name w:val="30336CFBD2894D8AA66A1E1BD8489F6E5"/>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5">
    <w:name w:val="69D22C017FE9421BBF0540D9D4C87C3F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5">
    <w:name w:val="0FDD4D9B0F5C4AFF84E1FD63808F8140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5">
    <w:name w:val="DD03C12CC5B24099B00CD38F74E9A2E3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5">
    <w:name w:val="44F0C7A9C318463CA0728FCAEC0730AF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5">
    <w:name w:val="7A83D6DB23064DFD9CE55CD3CE9AF8EB5"/>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5">
    <w:name w:val="77D4665386684680939F5D96B66B78795"/>
    <w:rsid w:val="00A65B53"/>
    <w:pPr>
      <w:tabs>
        <w:tab w:val="center" w:pos="4320"/>
        <w:tab w:val="right" w:pos="8640"/>
      </w:tabs>
      <w:spacing w:after="200" w:line="276" w:lineRule="auto"/>
    </w:pPr>
    <w:rPr>
      <w:sz w:val="20"/>
      <w:lang w:eastAsia="en-US" w:bidi="en-US"/>
    </w:rPr>
  </w:style>
  <w:style w:type="paragraph" w:customStyle="1" w:styleId="3AC73120DFA946D199326B7608F6540C2">
    <w:name w:val="3AC73120DFA946D199326B7608F6540C2"/>
    <w:rsid w:val="00A65B53"/>
    <w:pPr>
      <w:tabs>
        <w:tab w:val="center" w:pos="4320"/>
        <w:tab w:val="right" w:pos="8640"/>
      </w:tabs>
      <w:spacing w:after="200" w:line="276" w:lineRule="auto"/>
    </w:pPr>
    <w:rPr>
      <w:sz w:val="20"/>
      <w:lang w:eastAsia="en-US" w:bidi="en-US"/>
    </w:rPr>
  </w:style>
  <w:style w:type="paragraph" w:customStyle="1" w:styleId="A1C3CCBDFF27457F93E7B1377D83F4806">
    <w:name w:val="A1C3CCBDFF27457F93E7B1377D83F480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6">
    <w:name w:val="3F122097670E4C96A395D23927D586E8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6">
    <w:name w:val="6E18831CD9A8448481441BB6E1544FFD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6">
    <w:name w:val="30336CFBD2894D8AA66A1E1BD8489F6E6"/>
    <w:rsid w:val="00A675C6"/>
    <w:pPr>
      <w:widowControl w:val="0"/>
      <w:numPr>
        <w:numId w:val="4"/>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6">
    <w:name w:val="69D22C017FE9421BBF0540D9D4C87C3F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6">
    <w:name w:val="0FDD4D9B0F5C4AFF84E1FD63808F8140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6">
    <w:name w:val="77D4665386684680939F5D96B66B78796"/>
    <w:rsid w:val="00A675C6"/>
    <w:pPr>
      <w:tabs>
        <w:tab w:val="center" w:pos="4320"/>
        <w:tab w:val="right" w:pos="8640"/>
      </w:tabs>
      <w:spacing w:after="200" w:line="276" w:lineRule="auto"/>
    </w:pPr>
    <w:rPr>
      <w:sz w:val="20"/>
      <w:lang w:eastAsia="en-US" w:bidi="en-US"/>
    </w:rPr>
  </w:style>
  <w:style w:type="paragraph" w:customStyle="1" w:styleId="E981BF7FA6DB4EBF8FCB1771437805B33">
    <w:name w:val="E981BF7FA6DB4EBF8FCB1771437805B33"/>
    <w:rsid w:val="00A675C6"/>
    <w:pPr>
      <w:tabs>
        <w:tab w:val="center" w:pos="4320"/>
        <w:tab w:val="right" w:pos="8640"/>
      </w:tabs>
      <w:spacing w:after="200" w:line="276" w:lineRule="auto"/>
    </w:pPr>
    <w:rPr>
      <w:sz w:val="20"/>
      <w:lang w:eastAsia="en-US" w:bidi="en-US"/>
    </w:rPr>
  </w:style>
  <w:style w:type="paragraph" w:customStyle="1" w:styleId="3AC73120DFA946D199326B7608F6540C3">
    <w:name w:val="3AC73120DFA946D199326B7608F6540C3"/>
    <w:rsid w:val="00A675C6"/>
    <w:pPr>
      <w:tabs>
        <w:tab w:val="center" w:pos="4320"/>
        <w:tab w:val="right" w:pos="8640"/>
      </w:tabs>
      <w:spacing w:after="200" w:line="276" w:lineRule="auto"/>
    </w:pPr>
    <w:rPr>
      <w:sz w:val="20"/>
      <w:lang w:eastAsia="en-US" w:bidi="en-US"/>
    </w:rPr>
  </w:style>
  <w:style w:type="paragraph" w:customStyle="1" w:styleId="A1C3CCBDFF27457F93E7B1377D83F4807">
    <w:name w:val="A1C3CCBDFF27457F93E7B1377D83F480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7">
    <w:name w:val="3F122097670E4C96A395D23927D586E8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7">
    <w:name w:val="6E18831CD9A8448481441BB6E1544FFD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7">
    <w:name w:val="30336CFBD2894D8AA66A1E1BD8489F6E7"/>
    <w:rsid w:val="00A675C6"/>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7">
    <w:name w:val="69D22C017FE9421BBF0540D9D4C87C3F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7">
    <w:name w:val="0FDD4D9B0F5C4AFF84E1FD63808F8140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7">
    <w:name w:val="77D4665386684680939F5D96B66B78797"/>
    <w:rsid w:val="00A675C6"/>
    <w:pPr>
      <w:tabs>
        <w:tab w:val="center" w:pos="4320"/>
        <w:tab w:val="right" w:pos="8640"/>
      </w:tabs>
      <w:spacing w:after="200" w:line="276" w:lineRule="auto"/>
    </w:pPr>
    <w:rPr>
      <w:sz w:val="20"/>
      <w:lang w:eastAsia="en-US" w:bidi="en-US"/>
    </w:rPr>
  </w:style>
  <w:style w:type="paragraph" w:customStyle="1" w:styleId="E981BF7FA6DB4EBF8FCB1771437805B34">
    <w:name w:val="E981BF7FA6DB4EBF8FCB1771437805B34"/>
    <w:rsid w:val="00A675C6"/>
    <w:pPr>
      <w:tabs>
        <w:tab w:val="center" w:pos="4320"/>
        <w:tab w:val="right" w:pos="8640"/>
      </w:tabs>
      <w:spacing w:after="200" w:line="276" w:lineRule="auto"/>
    </w:pPr>
    <w:rPr>
      <w:sz w:val="20"/>
      <w:lang w:eastAsia="en-US" w:bidi="en-US"/>
    </w:rPr>
  </w:style>
  <w:style w:type="paragraph" w:customStyle="1" w:styleId="3AC73120DFA946D199326B7608F6540C4">
    <w:name w:val="3AC73120DFA946D199326B7608F6540C4"/>
    <w:rsid w:val="00A675C6"/>
    <w:pPr>
      <w:tabs>
        <w:tab w:val="center" w:pos="4320"/>
        <w:tab w:val="right" w:pos="8640"/>
      </w:tabs>
      <w:spacing w:after="200" w:line="276" w:lineRule="auto"/>
    </w:pPr>
    <w:rPr>
      <w:sz w:val="20"/>
      <w:lang w:eastAsia="en-US" w:bidi="en-US"/>
    </w:rPr>
  </w:style>
  <w:style w:type="paragraph" w:customStyle="1" w:styleId="A1C3CCBDFF27457F93E7B1377D83F4808">
    <w:name w:val="A1C3CCBDFF27457F93E7B1377D83F480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8">
    <w:name w:val="3F122097670E4C96A395D23927D586E8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8">
    <w:name w:val="6E18831CD9A8448481441BB6E1544FFD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6">
    <w:name w:val="CD3D908E5859454DA8862ED367C34F9E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3">
    <w:name w:val="246ADE67FC014772B2EF02DA894C34D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2">
    <w:name w:val="429B95C62CE54A678415E0E7152C472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8">
    <w:name w:val="30336CFBD2894D8AA66A1E1BD8489F6E8"/>
    <w:rsid w:val="00D94424"/>
    <w:pPr>
      <w:widowControl w:val="0"/>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8">
    <w:name w:val="69D22C017FE9421BBF0540D9D4C87C3F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8">
    <w:name w:val="0FDD4D9B0F5C4AFF84E1FD63808F8140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3">
    <w:name w:val="11DD78EF168E419980891885524C23DD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3">
    <w:name w:val="D4BB329323A64E82AAD06B13E7AB2487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6">
    <w:name w:val="DD03C12CC5B24099B00CD38F74E9A2E3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3">
    <w:name w:val="9A305CA2C9C848A0BF7BA32E8BC747A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2">
    <w:name w:val="D2874CB57EBE49FF89EB9FCEAAEBDFC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3">
    <w:name w:val="EB1803EDDF4040CF8FDC9B28AD0777EA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6">
    <w:name w:val="44F0C7A9C318463CA0728FCAEC0730AF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6">
    <w:name w:val="7A83D6DB23064DFD9CE55CD3CE9AF8EB6"/>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8">
    <w:name w:val="77D4665386684680939F5D96B66B78798"/>
    <w:rsid w:val="00D94424"/>
    <w:pPr>
      <w:tabs>
        <w:tab w:val="center" w:pos="4320"/>
        <w:tab w:val="right" w:pos="8640"/>
      </w:tabs>
      <w:spacing w:after="200" w:line="276" w:lineRule="auto"/>
    </w:pPr>
    <w:rPr>
      <w:sz w:val="20"/>
      <w:lang w:eastAsia="en-US" w:bidi="en-US"/>
    </w:rPr>
  </w:style>
  <w:style w:type="paragraph" w:customStyle="1" w:styleId="E981BF7FA6DB4EBF8FCB1771437805B35">
    <w:name w:val="E981BF7FA6DB4EBF8FCB1771437805B35"/>
    <w:rsid w:val="00D94424"/>
    <w:pPr>
      <w:tabs>
        <w:tab w:val="center" w:pos="4320"/>
        <w:tab w:val="right" w:pos="8640"/>
      </w:tabs>
      <w:spacing w:after="200" w:line="276" w:lineRule="auto"/>
    </w:pPr>
    <w:rPr>
      <w:sz w:val="20"/>
      <w:lang w:eastAsia="en-US" w:bidi="en-US"/>
    </w:rPr>
  </w:style>
  <w:style w:type="paragraph" w:customStyle="1" w:styleId="3AC73120DFA946D199326B7608F6540C5">
    <w:name w:val="3AC73120DFA946D199326B7608F6540C5"/>
    <w:rsid w:val="00D94424"/>
    <w:pPr>
      <w:tabs>
        <w:tab w:val="center" w:pos="4320"/>
        <w:tab w:val="right" w:pos="8640"/>
      </w:tabs>
      <w:spacing w:after="200" w:line="276" w:lineRule="auto"/>
    </w:pPr>
    <w:rPr>
      <w:sz w:val="20"/>
      <w:lang w:eastAsia="en-US" w:bidi="en-US"/>
    </w:rPr>
  </w:style>
  <w:style w:type="paragraph" w:customStyle="1" w:styleId="A1C3CCBDFF27457F93E7B1377D83F4809">
    <w:name w:val="A1C3CCBDFF27457F93E7B1377D83F480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6E18831CD9A8448481441BB6E1544FFD9">
    <w:name w:val="6E18831CD9A8448481441BB6E1544FFD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9">
    <w:name w:val="30336CFBD2894D8AA66A1E1BD8489F6E9"/>
    <w:rsid w:val="00D94424"/>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9">
    <w:name w:val="69D22C017FE9421BBF0540D9D4C87C3F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9">
    <w:name w:val="0FDD4D9B0F5C4AFF84E1FD63808F8140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4">
    <w:name w:val="11DD78EF168E419980891885524C23DD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4">
    <w:name w:val="D4BB329323A64E82AAD06B13E7AB2487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7">
    <w:name w:val="DD03C12CC5B24099B00CD38F74E9A2E3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4">
    <w:name w:val="9A305CA2C9C848A0BF7BA32E8BC747AC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3">
    <w:name w:val="D2874CB57EBE49FF89EB9FCEAAEBDFC03"/>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4">
    <w:name w:val="EB1803EDDF4040CF8FDC9B28AD0777EA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7">
    <w:name w:val="44F0C7A9C318463CA0728FCAEC0730AF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7">
    <w:name w:val="7A83D6DB23064DFD9CE55CD3CE9AF8EB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9">
    <w:name w:val="77D4665386684680939F5D96B66B78799"/>
    <w:rsid w:val="00D94424"/>
    <w:pPr>
      <w:tabs>
        <w:tab w:val="center" w:pos="4320"/>
        <w:tab w:val="right" w:pos="8640"/>
      </w:tabs>
      <w:spacing w:after="200" w:line="276" w:lineRule="auto"/>
    </w:pPr>
    <w:rPr>
      <w:sz w:val="20"/>
      <w:lang w:eastAsia="en-US" w:bidi="en-US"/>
    </w:rPr>
  </w:style>
  <w:style w:type="paragraph" w:customStyle="1" w:styleId="E981BF7FA6DB4EBF8FCB1771437805B36">
    <w:name w:val="E981BF7FA6DB4EBF8FCB1771437805B36"/>
    <w:rsid w:val="00D94424"/>
    <w:pPr>
      <w:tabs>
        <w:tab w:val="center" w:pos="4320"/>
        <w:tab w:val="right" w:pos="8640"/>
      </w:tabs>
      <w:spacing w:after="200" w:line="276" w:lineRule="auto"/>
    </w:pPr>
    <w:rPr>
      <w:sz w:val="20"/>
      <w:lang w:eastAsia="en-US" w:bidi="en-US"/>
    </w:rPr>
  </w:style>
  <w:style w:type="paragraph" w:customStyle="1" w:styleId="3AC73120DFA946D199326B7608F6540C6">
    <w:name w:val="3AC73120DFA946D199326B7608F6540C6"/>
    <w:rsid w:val="00D94424"/>
    <w:pPr>
      <w:tabs>
        <w:tab w:val="center" w:pos="4320"/>
        <w:tab w:val="right" w:pos="8640"/>
      </w:tabs>
      <w:spacing w:after="200" w:line="276" w:lineRule="auto"/>
    </w:pPr>
    <w:rPr>
      <w:sz w:val="20"/>
      <w:lang w:eastAsia="en-US" w:bidi="en-US"/>
    </w:rPr>
  </w:style>
  <w:style w:type="paragraph" w:customStyle="1" w:styleId="A1C3CCBDFF27457F93E7B1377D83F48010">
    <w:name w:val="A1C3CCBDFF27457F93E7B1377D83F480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9">
    <w:name w:val="3F122097670E4C96A395D23927D586E8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0">
    <w:name w:val="6E18831CD9A8448481441BB6E1544FFD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7">
    <w:name w:val="CD3D908E5859454DA8862ED367C34F9E7"/>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4">
    <w:name w:val="246ADE67FC014772B2EF02DA894C34DC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3">
    <w:name w:val="429B95C62CE54A678415E0E7152C47203"/>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0">
    <w:name w:val="30336CFBD2894D8AA66A1E1BD8489F6E10"/>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0">
    <w:name w:val="69D22C017FE9421BBF0540D9D4C87C3F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0">
    <w:name w:val="0FDD4D9B0F5C4AFF84E1FD63808F8140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5">
    <w:name w:val="11DD78EF168E419980891885524C23DD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5">
    <w:name w:val="D4BB329323A64E82AAD06B13E7AB2487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8">
    <w:name w:val="DD03C12CC5B24099B00CD38F74E9A2E3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5">
    <w:name w:val="9A305CA2C9C848A0BF7BA32E8BC747A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4">
    <w:name w:val="D2874CB57EBE49FF89EB9FCEAAEBDFC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5">
    <w:name w:val="EB1803EDDF4040CF8FDC9B28AD0777EA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8">
    <w:name w:val="44F0C7A9C318463CA0728FCAEC0730AF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8">
    <w:name w:val="7A83D6DB23064DFD9CE55CD3CE9AF8EB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0">
    <w:name w:val="77D4665386684680939F5D96B66B787910"/>
    <w:rsid w:val="0081343A"/>
    <w:pPr>
      <w:tabs>
        <w:tab w:val="center" w:pos="4320"/>
        <w:tab w:val="right" w:pos="8640"/>
      </w:tabs>
      <w:spacing w:after="200" w:line="276" w:lineRule="auto"/>
    </w:pPr>
    <w:rPr>
      <w:sz w:val="20"/>
      <w:lang w:eastAsia="en-US" w:bidi="en-US"/>
    </w:rPr>
  </w:style>
  <w:style w:type="paragraph" w:customStyle="1" w:styleId="E981BF7FA6DB4EBF8FCB1771437805B37">
    <w:name w:val="E981BF7FA6DB4EBF8FCB1771437805B37"/>
    <w:rsid w:val="0081343A"/>
    <w:pPr>
      <w:tabs>
        <w:tab w:val="center" w:pos="4320"/>
        <w:tab w:val="right" w:pos="8640"/>
      </w:tabs>
      <w:spacing w:after="200" w:line="276" w:lineRule="auto"/>
    </w:pPr>
    <w:rPr>
      <w:sz w:val="20"/>
      <w:lang w:eastAsia="en-US" w:bidi="en-US"/>
    </w:rPr>
  </w:style>
  <w:style w:type="paragraph" w:customStyle="1" w:styleId="3AC73120DFA946D199326B7608F6540C7">
    <w:name w:val="3AC73120DFA946D199326B7608F6540C7"/>
    <w:rsid w:val="0081343A"/>
    <w:pPr>
      <w:tabs>
        <w:tab w:val="center" w:pos="4320"/>
        <w:tab w:val="right" w:pos="8640"/>
      </w:tabs>
      <w:spacing w:after="200" w:line="276" w:lineRule="auto"/>
    </w:pPr>
    <w:rPr>
      <w:sz w:val="20"/>
      <w:lang w:eastAsia="en-US" w:bidi="en-US"/>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1">
    <w:name w:val="69D22C017FE9421BBF0540D9D4C87C3F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6">
    <w:name w:val="D4BB329323A64E82AAD06B13E7AB2487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9">
    <w:name w:val="DD03C12CC5B24099B00CD38F74E9A2E3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6">
    <w:name w:val="9A305CA2C9C848A0BF7BA32E8BC747AC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5">
    <w:name w:val="D2874CB57EBE49FF89EB9FCEAAEBDFC0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9">
    <w:name w:val="44F0C7A9C318463CA0728FCAEC0730AF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9">
    <w:name w:val="7A83D6DB23064DFD9CE55CD3CE9AF8EB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3AC73120DFA946D199326B7608F6540C8">
    <w:name w:val="3AC73120DFA946D199326B7608F6540C8"/>
    <w:rsid w:val="0081343A"/>
    <w:pPr>
      <w:tabs>
        <w:tab w:val="center" w:pos="4320"/>
        <w:tab w:val="right" w:pos="8640"/>
      </w:tabs>
      <w:spacing w:after="200" w:line="276" w:lineRule="auto"/>
    </w:pPr>
    <w:rPr>
      <w:sz w:val="20"/>
      <w:lang w:eastAsia="en-US" w:bidi="en-US"/>
    </w:rPr>
  </w:style>
  <w:style w:type="paragraph" w:customStyle="1" w:styleId="CD3D908E5859454DA8862ED367C34F9E9">
    <w:name w:val="CD3D908E5859454DA8862ED367C34F9E9"/>
    <w:rsid w:val="00C65E9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5">
    <w:name w:val="429B95C62CE54A678415E0E7152C47205"/>
    <w:rsid w:val="00C65E9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D03C12CC5B24099B00CD38F74E9A2E310">
    <w:name w:val="DD03C12CC5B24099B00CD38F74E9A2E310"/>
    <w:rsid w:val="00C65E9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6">
    <w:name w:val="D2874CB57EBE49FF89EB9FCEAAEBDFC06"/>
    <w:rsid w:val="00C65E9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0">
    <w:name w:val="44F0C7A9C318463CA0728FCAEC0730AF10"/>
    <w:rsid w:val="00C65E9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0">
    <w:name w:val="7A83D6DB23064DFD9CE55CD3CE9AF8EB10"/>
    <w:rsid w:val="00C65E91"/>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DD4D9B0F5C4AFF84E1FD63808F814012">
    <w:name w:val="0FDD4D9B0F5C4AFF84E1FD63808F814012"/>
    <w:rsid w:val="00C65E91"/>
    <w:pPr>
      <w:tabs>
        <w:tab w:val="center" w:pos="4320"/>
        <w:tab w:val="right" w:pos="8640"/>
      </w:tabs>
      <w:spacing w:after="200" w:line="276" w:lineRule="auto"/>
    </w:pPr>
    <w:rPr>
      <w:sz w:val="20"/>
      <w:lang w:eastAsia="en-US" w:bidi="en-US"/>
    </w:rPr>
  </w:style>
  <w:style w:type="paragraph" w:customStyle="1" w:styleId="11DD78EF168E419980891885524C23DD7">
    <w:name w:val="11DD78EF168E419980891885524C23DD7"/>
    <w:rsid w:val="00C65E91"/>
    <w:pPr>
      <w:tabs>
        <w:tab w:val="center" w:pos="4320"/>
        <w:tab w:val="right" w:pos="8640"/>
      </w:tabs>
      <w:spacing w:after="200" w:line="276" w:lineRule="auto"/>
    </w:pPr>
    <w:rPr>
      <w:sz w:val="20"/>
      <w:lang w:eastAsia="en-US" w:bidi="en-US"/>
    </w:rPr>
  </w:style>
  <w:style w:type="paragraph" w:customStyle="1" w:styleId="230B24976BFF482DB6DF81FC52E8C934">
    <w:name w:val="230B24976BFF482DB6DF81FC52E8C934"/>
    <w:rsid w:val="00C65E91"/>
    <w:pPr>
      <w:tabs>
        <w:tab w:val="center" w:pos="4320"/>
        <w:tab w:val="right" w:pos="8640"/>
      </w:tabs>
      <w:spacing w:after="200" w:line="276" w:lineRule="auto"/>
    </w:pPr>
    <w:rPr>
      <w:sz w:val="20"/>
      <w:lang w:eastAsia="en-US" w:bidi="en-US"/>
    </w:rPr>
  </w:style>
  <w:style w:type="paragraph" w:customStyle="1" w:styleId="D589C58BDE0D43A98138D6F04A7C1B2F">
    <w:name w:val="D589C58BDE0D43A98138D6F04A7C1B2F"/>
    <w:rsid w:val="005622C3"/>
  </w:style>
  <w:style w:type="paragraph" w:customStyle="1" w:styleId="246ADE67FC014772B2EF02DA894C34DC6">
    <w:name w:val="246ADE67FC014772B2EF02DA894C34DC6"/>
    <w:rsid w:val="000E7A1E"/>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6">
    <w:name w:val="429B95C62CE54A678415E0E7152C47206"/>
    <w:rsid w:val="000E7A1E"/>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7">
    <w:name w:val="D2874CB57EBE49FF89EB9FCEAAEBDFC07"/>
    <w:rsid w:val="000E7A1E"/>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589C58BDE0D43A98138D6F04A7C1B2F1">
    <w:name w:val="D589C58BDE0D43A98138D6F04A7C1B2F1"/>
    <w:rsid w:val="000E7A1E"/>
    <w:pPr>
      <w:tabs>
        <w:tab w:val="center" w:pos="4320"/>
        <w:tab w:val="right" w:pos="8640"/>
      </w:tabs>
      <w:spacing w:after="200" w:line="276" w:lineRule="auto"/>
    </w:pPr>
    <w:rPr>
      <w:sz w:val="20"/>
      <w:lang w:eastAsia="en-US" w:bidi="en-US"/>
    </w:rPr>
  </w:style>
  <w:style w:type="paragraph" w:customStyle="1" w:styleId="0FDD4D9B0F5C4AFF84E1FD63808F814013">
    <w:name w:val="0FDD4D9B0F5C4AFF84E1FD63808F814013"/>
    <w:rsid w:val="000E7A1E"/>
    <w:pPr>
      <w:tabs>
        <w:tab w:val="center" w:pos="4320"/>
        <w:tab w:val="right" w:pos="8640"/>
      </w:tabs>
      <w:spacing w:after="200" w:line="276" w:lineRule="auto"/>
    </w:pPr>
    <w:rPr>
      <w:sz w:val="20"/>
      <w:lang w:eastAsia="en-US" w:bidi="en-US"/>
    </w:rPr>
  </w:style>
  <w:style w:type="paragraph" w:customStyle="1" w:styleId="11DD78EF168E419980891885524C23DD8">
    <w:name w:val="11DD78EF168E419980891885524C23DD8"/>
    <w:rsid w:val="000E7A1E"/>
    <w:pPr>
      <w:tabs>
        <w:tab w:val="center" w:pos="4320"/>
        <w:tab w:val="right" w:pos="8640"/>
      </w:tabs>
      <w:spacing w:after="200" w:line="276" w:lineRule="auto"/>
    </w:pPr>
    <w:rPr>
      <w:sz w:val="20"/>
      <w:lang w:eastAsia="en-US" w:bidi="en-US"/>
    </w:rPr>
  </w:style>
  <w:style w:type="paragraph" w:customStyle="1" w:styleId="96C65D3EB9174250A96E45ED1B5B1AD1">
    <w:name w:val="96C65D3EB9174250A96E45ED1B5B1AD1"/>
  </w:style>
  <w:style w:type="paragraph" w:customStyle="1" w:styleId="80A082FC4F3F4B33AB5C384B62173B32">
    <w:name w:val="80A082FC4F3F4B33AB5C384B62173B32"/>
  </w:style>
  <w:style w:type="paragraph" w:customStyle="1" w:styleId="27392F41DF8F419FB2EE92922481ADE3">
    <w:name w:val="27392F41DF8F419FB2EE92922481ADE3"/>
  </w:style>
  <w:style w:type="paragraph" w:customStyle="1" w:styleId="FCDF6744FFB94E97B2C3C0DCD451A86E">
    <w:name w:val="FCDF6744FFB94E97B2C3C0DCD451A86E"/>
  </w:style>
  <w:style w:type="paragraph" w:customStyle="1" w:styleId="651A62AC77014C0EB9D4A906D6B6068F">
    <w:name w:val="651A62AC77014C0EB9D4A906D6B6068F"/>
  </w:style>
  <w:style w:type="paragraph" w:customStyle="1" w:styleId="11DD78EF168E419980891885524C23DD9">
    <w:name w:val="11DD78EF168E419980891885524C23DD9"/>
    <w:rsid w:val="004E36E9"/>
    <w:pPr>
      <w:tabs>
        <w:tab w:val="center" w:pos="4320"/>
        <w:tab w:val="right" w:pos="8640"/>
      </w:tabs>
      <w:spacing w:after="200" w:line="276" w:lineRule="auto"/>
    </w:pPr>
    <w:rPr>
      <w:sz w:val="20"/>
      <w:lang w:eastAsia="en-US" w:bidi="en-US"/>
    </w:rPr>
  </w:style>
  <w:style w:type="paragraph" w:customStyle="1" w:styleId="DefaultPlaceholder1081868574">
    <w:name w:val="DefaultPlaceholder_1081868574"/>
    <w:rsid w:val="004E15B2"/>
    <w:pPr>
      <w:spacing w:after="200" w:line="276" w:lineRule="auto"/>
    </w:pPr>
    <w:rPr>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2020-11-23T00:00:00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efra Document" ma:contentTypeID="0x010100672A3FCA98991645BE083C320B7539B7020400397BDC546490E24D8E40375413A52151" ma:contentTypeVersion="24" ma:contentTypeDescription="new Document or upload" ma:contentTypeScope="" ma:versionID="3665f10182c76a47065416a0b8a79700">
  <xsd:schema xmlns:xsd="http://www.w3.org/2001/XMLSchema" xmlns:xs="http://www.w3.org/2001/XMLSchema" xmlns:p="http://schemas.microsoft.com/office/2006/metadata/properties" xmlns:ns2="41b3ec6c-eebd-4435-b1cb-6f93f025f7d1" targetNamespace="http://schemas.microsoft.com/office/2006/metadata/properties" ma:root="true" ma:fieldsID="3726df0bba904fe64073a7b10b33e130" ns2:_="">
    <xsd:import namespace="41b3ec6c-eebd-4435-b1cb-6f93f025f7d1"/>
    <xsd:element name="properties">
      <xsd:complexType>
        <xsd:sequence>
          <xsd:element name="documentManagement">
            <xsd:complexType>
              <xsd:all>
                <xsd:element ref="ns2:dlc_EmailSubject" minOccurs="0"/>
                <xsd:element ref="ns2:dlc_EmailTo" minOccurs="0"/>
                <xsd:element ref="ns2:dlc_EmailFrom" minOccurs="0"/>
                <xsd:element ref="ns2:dlc_EmailCC" minOccurs="0"/>
                <xsd:element ref="ns2:dlc_EmailSentUTC" minOccurs="0"/>
                <xsd:element ref="ns2:dlc_EmailReceivedUTC" minOccurs="0"/>
                <xsd:element ref="ns2:bcb1675984d34ae3a1ed6b6e433c98de" minOccurs="0"/>
                <xsd:element ref="ns2:TaxCatchAll" minOccurs="0"/>
                <xsd:element ref="ns2:TaxCatchAllLabel" minOccurs="0"/>
                <xsd:element ref="ns2:peb8f3fab875401ca34a9f28cac4640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ec6c-eebd-4435-b1cb-6f93f025f7d1" elementFormDefault="qualified">
    <xsd:import namespace="http://schemas.microsoft.com/office/2006/documentManagement/types"/>
    <xsd:import namespace="http://schemas.microsoft.com/office/infopath/2007/PartnerControls"/>
    <xsd:element name="dlc_EmailSubject" ma:index="8" nillable="true" ma:displayName="Subject" ma:description="" ma:internalName="dlc_EmailSubject" ma:readOnly="false">
      <xsd:simpleType>
        <xsd:restriction base="dms:Note"/>
      </xsd:simpleType>
    </xsd:element>
    <xsd:element name="dlc_EmailTo" ma:index="9" nillable="true" ma:displayName="To" ma:description="" ma:internalName="dlc_EmailTo" ma:readOnly="false">
      <xsd:simpleType>
        <xsd:restriction base="dms:Note"/>
      </xsd:simpleType>
    </xsd:element>
    <xsd:element name="dlc_EmailFrom" ma:index="10" nillable="true" ma:displayName="From" ma:description="" ma:internalName="dlc_EmailFrom" ma:readOnly="false">
      <xsd:simpleType>
        <xsd:restriction base="dms:Text">
          <xsd:maxLength value="255"/>
        </xsd:restriction>
      </xsd:simpleType>
    </xsd:element>
    <xsd:element name="dlc_EmailCC" ma:index="11" nillable="true" ma:displayName="CC" ma:description="" ma:internalName="dlc_EmailCC" ma:readOnly="false">
      <xsd:simpleType>
        <xsd:restriction base="dms:Note">
          <xsd:maxLength value="1024"/>
        </xsd:restriction>
      </xsd:simpleType>
    </xsd:element>
    <xsd:element name="dlc_EmailSentUTC" ma:index="12" nillable="true" ma:displayName="Date Sent" ma:description="" ma:internalName="dlc_EmailSentUTC" ma:readOnly="false">
      <xsd:simpleType>
        <xsd:restriction base="dms:DateTime"/>
      </xsd:simpleType>
    </xsd:element>
    <xsd:element name="dlc_EmailReceivedUTC" ma:index="13" nillable="true" ma:displayName="Date Received" ma:description="" ma:internalName="dlc_EmailReceivedUTC" ma:readOnly="false">
      <xsd:simpleType>
        <xsd:restriction base="dms:DateTime"/>
      </xsd:simpleType>
    </xsd:element>
    <xsd:element name="bcb1675984d34ae3a1ed6b6e433c98de" ma:index="14" nillable="true" ma:taxonomy="true" ma:internalName="bcb1675984d34ae3a1ed6b6e433c98de" ma:taxonomyFieldName="Directorate" ma:displayName="Directorate" ma:default="" ma:fieldId="{bcb16759-84d3-4ae3-a1ed-6b6e433c98de}" ma:sspId="fbabd5ee-c98c-4a9b-aa64-c82fd249b873" ma:termSetId="a3042207-bc74-4e42-93b3-dbb4e6115b83" ma:anchorId="00000000-0000-0000-0000-000000000000" ma:open="false" ma:isKeyword="false">
      <xsd:complexType>
        <xsd:sequence>
          <xsd:element ref="pc:Terms" minOccurs="0" maxOccurs="1"/>
        </xsd:sequence>
      </xsd:complexType>
    </xsd:element>
    <xsd:element name="TaxCatchAll" ma:index="15" nillable="true" ma:displayName="Taxonomy Catch All Column" ma:description="" ma:hidden="true" ma:list="{592c3e6d-f473-4fc2-9352-00a036d4970e}" ma:internalName="TaxCatchAll" ma:showField="CatchAllData" ma:web="6ac4cfc3-59fd-48a4-8920-23194ea30738">
      <xsd:complexType>
        <xsd:complexContent>
          <xsd:extension base="dms:MultiChoiceLookup">
            <xsd:sequence>
              <xsd:element name="Value" type="dms:Lookup" maxOccurs="unbounded" minOccurs="0" nillable="true"/>
            </xsd:sequence>
          </xsd:extension>
        </xsd:complexContent>
      </xsd:complexType>
    </xsd:element>
    <xsd:element name="TaxCatchAllLabel" ma:index="16" nillable="true" ma:displayName="Taxonomy Catch All Column1" ma:description="" ma:hidden="true" ma:list="{592c3e6d-f473-4fc2-9352-00a036d4970e}" ma:internalName="TaxCatchAllLabel" ma:readOnly="true" ma:showField="CatchAllDataLabel" ma:web="6ac4cfc3-59fd-48a4-8920-23194ea30738">
      <xsd:complexType>
        <xsd:complexContent>
          <xsd:extension base="dms:MultiChoiceLookup">
            <xsd:sequence>
              <xsd:element name="Value" type="dms:Lookup" maxOccurs="unbounded" minOccurs="0" nillable="true"/>
            </xsd:sequence>
          </xsd:extension>
        </xsd:complexContent>
      </xsd:complexType>
    </xsd:element>
    <xsd:element name="peb8f3fab875401ca34a9f28cac46400" ma:index="18" nillable="true" ma:taxonomy="true" ma:internalName="peb8f3fab875401ca34a9f28cac46400" ma:taxonomyFieldName="SecurityClassification" ma:displayName="SecurityClassification" ma:default="" ma:fieldId="{9eb8f3fa-b875-401c-a34a-9f28cac46400}" ma:sspId="fbabd5ee-c98c-4a9b-aa64-c82fd249b873" ma:termSetId="cb8bbbf2-2a11-43af-a18e-40ed7c8e4b19"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fbabd5ee-c98c-4a9b-aa64-c82fd249b873" ContentTypeId="0x010100672A3FCA98991645BE083C320B7539B70204" PreviousValue="false"/>
</file>

<file path=customXml/item4.xml><?xml version="1.0" encoding="utf-8"?>
<p:properties xmlns:p="http://schemas.microsoft.com/office/2006/metadata/properties" xmlns:xsi="http://www.w3.org/2001/XMLSchema-instance" xmlns:pc="http://schemas.microsoft.com/office/infopath/2007/PartnerControls">
  <documentManagement>
    <dlc_EmailSentUTC xmlns="41b3ec6c-eebd-4435-b1cb-6f93f025f7d1" xsi:nil="true"/>
    <peb8f3fab875401ca34a9f28cac46400 xmlns="41b3ec6c-eebd-4435-b1cb-6f93f025f7d1">
      <Terms xmlns="http://schemas.microsoft.com/office/infopath/2007/PartnerControls"/>
    </peb8f3fab875401ca34a9f28cac46400>
    <dlc_EmailReceivedUTC xmlns="41b3ec6c-eebd-4435-b1cb-6f93f025f7d1" xsi:nil="true"/>
    <dlc_EmailFrom xmlns="41b3ec6c-eebd-4435-b1cb-6f93f025f7d1" xsi:nil="true"/>
    <dlc_EmailCC xmlns="41b3ec6c-eebd-4435-b1cb-6f93f025f7d1" xsi:nil="true"/>
    <dlc_EmailSubject xmlns="41b3ec6c-eebd-4435-b1cb-6f93f025f7d1" xsi:nil="true"/>
    <TaxCatchAll xmlns="41b3ec6c-eebd-4435-b1cb-6f93f025f7d1"/>
    <dlc_EmailTo xmlns="41b3ec6c-eebd-4435-b1cb-6f93f025f7d1" xsi:nil="true"/>
    <bcb1675984d34ae3a1ed6b6e433c98de xmlns="41b3ec6c-eebd-4435-b1cb-6f93f025f7d1">
      <Terms xmlns="http://schemas.microsoft.com/office/infopath/2007/PartnerControls"/>
    </bcb1675984d34ae3a1ed6b6e433c98d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D63B483-7F5F-4FFD-A1CD-4F32443BC4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b3ec6c-eebd-4435-b1cb-6f93f025f7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A90A22D-67E8-4A7D-BD10-4A345B134DC9}">
  <ds:schemaRefs>
    <ds:schemaRef ds:uri="Microsoft.SharePoint.Taxonomy.ContentTypeSync"/>
  </ds:schemaRefs>
</ds:datastoreItem>
</file>

<file path=customXml/itemProps4.xml><?xml version="1.0" encoding="utf-8"?>
<ds:datastoreItem xmlns:ds="http://schemas.openxmlformats.org/officeDocument/2006/customXml" ds:itemID="{BEF0B770-CDEE-4D96-B87E-0935D8ACEBE9}">
  <ds:schemaRefs>
    <ds:schemaRef ds:uri="http://schemas.microsoft.com/office/2006/metadata/properties"/>
    <ds:schemaRef ds:uri="http://schemas.microsoft.com/office/infopath/2007/PartnerControls"/>
    <ds:schemaRef ds:uri="41b3ec6c-eebd-4435-b1cb-6f93f025f7d1"/>
  </ds:schemaRefs>
</ds:datastoreItem>
</file>

<file path=customXml/itemProps5.xml><?xml version="1.0" encoding="utf-8"?>
<ds:datastoreItem xmlns:ds="http://schemas.openxmlformats.org/officeDocument/2006/customXml" ds:itemID="{BB49BDB8-BBDD-4A0C-B545-AAB39BCEA139}">
  <ds:schemaRefs>
    <ds:schemaRef ds:uri="http://schemas.microsoft.com/sharepoint/v3/contenttype/forms"/>
  </ds:schemaRefs>
</ds:datastoreItem>
</file>

<file path=customXml/itemProps6.xml><?xml version="1.0" encoding="utf-8"?>
<ds:datastoreItem xmlns:ds="http://schemas.openxmlformats.org/officeDocument/2006/customXml" ds:itemID="{5CF95E42-8496-4025-AB15-ABA9BE7C0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49</Pages>
  <Words>22233</Words>
  <Characters>126734</Characters>
  <Application>Microsoft Office Word</Application>
  <DocSecurity>0</DocSecurity>
  <Lines>1056</Lines>
  <Paragraphs>297</Paragraphs>
  <ScaleCrop>false</ScaleCrop>
  <HeadingPairs>
    <vt:vector size="2" baseType="variant">
      <vt:variant>
        <vt:lpstr>Title</vt:lpstr>
      </vt:variant>
      <vt:variant>
        <vt:i4>1</vt:i4>
      </vt:variant>
    </vt:vector>
  </HeadingPairs>
  <TitlesOfParts>
    <vt:vector size="1" baseType="lpstr">
      <vt:lpstr>Fisheries</vt:lpstr>
    </vt:vector>
  </TitlesOfParts>
  <Manager/>
  <Company>prepared by the Department for Environment, Food and Rural Affairs</Company>
  <LinksUpToDate>false</LinksUpToDate>
  <CharactersWithSpaces>148670</CharactersWithSpaces>
  <SharedDoc>false</SharedDoc>
  <HLinks>
    <vt:vector size="18" baseType="variant">
      <vt:variant>
        <vt:i4>5570570</vt:i4>
      </vt:variant>
      <vt:variant>
        <vt:i4>6</vt:i4>
      </vt:variant>
      <vt:variant>
        <vt:i4>0</vt:i4>
      </vt:variant>
      <vt:variant>
        <vt:i4>5</vt:i4>
      </vt:variant>
      <vt:variant>
        <vt:lpwstr>https://www.gov.uk/government/news/home-secretary-begins-evidence-sessions-on-modern-slavery</vt:lpwstr>
      </vt:variant>
      <vt:variant>
        <vt:lpwstr/>
      </vt:variant>
      <vt:variant>
        <vt:i4>1114126</vt:i4>
      </vt:variant>
      <vt:variant>
        <vt:i4>3</vt:i4>
      </vt:variant>
      <vt:variant>
        <vt:i4>0</vt:i4>
      </vt:variant>
      <vt:variant>
        <vt:i4>5</vt:i4>
      </vt:variant>
      <vt:variant>
        <vt:lpwstr>https://www.gov.uk/government/publications/human-trafficking-inter-departmental-ministerial-group-report-2013</vt:lpwstr>
      </vt:variant>
      <vt:variant>
        <vt:lpwstr/>
      </vt:variant>
      <vt:variant>
        <vt:i4>3014760</vt:i4>
      </vt:variant>
      <vt:variant>
        <vt:i4>0</vt:i4>
      </vt:variant>
      <vt:variant>
        <vt:i4>0</vt:i4>
      </vt:variant>
      <vt:variant>
        <vt:i4>5</vt:i4>
      </vt:variant>
      <vt:variant>
        <vt:lpwstr>https://www.gov.uk/government/publications/serious-organised-crime-strategy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Fisheries</dc:title>
  <dc:subject/>
  <dc:creator>Guidance</dc:creator>
  <cp:keywords>v.1.5.2</cp:keywords>
  <dc:description/>
  <cp:lastModifiedBy>Arulkumar Appavoo (WLT GB)</cp:lastModifiedBy>
  <cp:revision>16</cp:revision>
  <cp:lastPrinted>2021-01-13T14:00:00Z</cp:lastPrinted>
  <dcterms:created xsi:type="dcterms:W3CDTF">2021-01-14T10:51:00Z</dcterms:created>
  <dcterms:modified xsi:type="dcterms:W3CDTF">2021-05-26T14:38:00Z</dcterms:modified>
  <cp:category>22</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0x010100672A3FCA98991645BE083C320B7539B7020400397BDC546490E24D8E40375413A52151</vt:lpwstr>
  </property>
  <property fmtid="{D5CDD505-2E9C-101B-9397-08002B2CF9AE}" pid="3" name="SubjectArea">
    <vt:lpwstr/>
  </property>
  <property fmtid="{D5CDD505-2E9C-101B-9397-08002B2CF9AE}" pid="4" name="Order">
    <vt:r8>54200</vt:r8>
  </property>
  <property fmtid="{D5CDD505-2E9C-101B-9397-08002B2CF9AE}" pid="5" name="xd_Signature">
    <vt:bool>false</vt:bool>
  </property>
  <property fmtid="{D5CDD505-2E9C-101B-9397-08002B2CF9AE}" pid="6" name="MigrationSource">
    <vt:lpwstr/>
  </property>
  <property fmtid="{D5CDD505-2E9C-101B-9397-08002B2CF9AE}" pid="7" name="xd_ProgID">
    <vt:lpwstr/>
  </property>
  <property fmtid="{D5CDD505-2E9C-101B-9397-08002B2CF9AE}" pid="8" name="Directorate">
    <vt:lpwstr/>
  </property>
  <property fmtid="{D5CDD505-2E9C-101B-9397-08002B2CF9AE}" pid="9" name="SecurityClassification">
    <vt:lpwstr/>
  </property>
  <property fmtid="{D5CDD505-2E9C-101B-9397-08002B2CF9AE}" pid="10" name="TemplateUrl">
    <vt:lpwstr/>
  </property>
  <property fmtid="{D5CDD505-2E9C-101B-9397-08002B2CF9AE}" pid="11" name="CX_RelocationTimestamp">
    <vt:lpwstr>2017-09-20T13:59:33Z</vt:lpwstr>
  </property>
  <property fmtid="{D5CDD505-2E9C-101B-9397-08002B2CF9AE}" pid="12" name="CX_RelocationUser">
    <vt:lpwstr>McPhee, Benjamin (Defra)</vt:lpwstr>
  </property>
  <property fmtid="{D5CDD505-2E9C-101B-9397-08002B2CF9AE}" pid="13" name="CX_RelocationOperation">
    <vt:lpwstr>Cut</vt:lpwstr>
  </property>
  <property fmtid="{D5CDD505-2E9C-101B-9397-08002B2CF9AE}" pid="14" name="CX_RelocationReason">
    <vt:lpwstr>SP re org</vt:lpwstr>
  </property>
  <property fmtid="{D5CDD505-2E9C-101B-9397-08002B2CF9AE}" pid="15" name="MSIP_Label_a8f77787-5df4-43b6-a2a8-8d8b678a318b_Enabled">
    <vt:lpwstr>True</vt:lpwstr>
  </property>
  <property fmtid="{D5CDD505-2E9C-101B-9397-08002B2CF9AE}" pid="16" name="MSIP_Label_a8f77787-5df4-43b6-a2a8-8d8b678a318b_SiteId">
    <vt:lpwstr>1ce6dd9e-b337-4088-be5e-8dbbec04b34a</vt:lpwstr>
  </property>
  <property fmtid="{D5CDD505-2E9C-101B-9397-08002B2CF9AE}" pid="17" name="MSIP_Label_a8f77787-5df4-43b6-a2a8-8d8b678a318b_Owner">
    <vt:lpwstr>pembroket@parliament.uk</vt:lpwstr>
  </property>
  <property fmtid="{D5CDD505-2E9C-101B-9397-08002B2CF9AE}" pid="18" name="MSIP_Label_a8f77787-5df4-43b6-a2a8-8d8b678a318b_SetDate">
    <vt:lpwstr>2020-01-29T12:22:41.2335959Z</vt:lpwstr>
  </property>
  <property fmtid="{D5CDD505-2E9C-101B-9397-08002B2CF9AE}" pid="19" name="MSIP_Label_a8f77787-5df4-43b6-a2a8-8d8b678a318b_Name">
    <vt:lpwstr>Unrestricted</vt:lpwstr>
  </property>
  <property fmtid="{D5CDD505-2E9C-101B-9397-08002B2CF9AE}" pid="20" name="MSIP_Label_a8f77787-5df4-43b6-a2a8-8d8b678a318b_Application">
    <vt:lpwstr>Microsoft Azure Information Protection</vt:lpwstr>
  </property>
  <property fmtid="{D5CDD505-2E9C-101B-9397-08002B2CF9AE}" pid="21" name="MSIP_Label_a8f77787-5df4-43b6-a2a8-8d8b678a318b_ActionId">
    <vt:lpwstr>dca0de8d-defd-40a6-bd29-0e058113d65f</vt:lpwstr>
  </property>
  <property fmtid="{D5CDD505-2E9C-101B-9397-08002B2CF9AE}" pid="22" name="MSIP_Label_a8f77787-5df4-43b6-a2a8-8d8b678a318b_Extended_MSFT_Method">
    <vt:lpwstr>Automatic</vt:lpwstr>
  </property>
  <property fmtid="{D5CDD505-2E9C-101B-9397-08002B2CF9AE}" pid="23" name="MSIP_Label_61c22e59-6e76-40e7-9277-37c464fc6354_Enabled">
    <vt:lpwstr>true</vt:lpwstr>
  </property>
  <property fmtid="{D5CDD505-2E9C-101B-9397-08002B2CF9AE}" pid="24" name="MSIP_Label_61c22e59-6e76-40e7-9277-37c464fc6354_SetDate">
    <vt:lpwstr>2021-05-19T15:24:51Z</vt:lpwstr>
  </property>
  <property fmtid="{D5CDD505-2E9C-101B-9397-08002B2CF9AE}" pid="25" name="MSIP_Label_61c22e59-6e76-40e7-9277-37c464fc6354_Method">
    <vt:lpwstr>Privileged</vt:lpwstr>
  </property>
  <property fmtid="{D5CDD505-2E9C-101B-9397-08002B2CF9AE}" pid="26" name="MSIP_Label_61c22e59-6e76-40e7-9277-37c464fc6354_Name">
    <vt:lpwstr>OFFICIAL</vt:lpwstr>
  </property>
  <property fmtid="{D5CDD505-2E9C-101B-9397-08002B2CF9AE}" pid="27" name="MSIP_Label_61c22e59-6e76-40e7-9277-37c464fc6354_SiteId">
    <vt:lpwstr>f99512c1-fd9f-4475-9896-9a0b3cdc50ec</vt:lpwstr>
  </property>
  <property fmtid="{D5CDD505-2E9C-101B-9397-08002B2CF9AE}" pid="28" name="MSIP_Label_61c22e59-6e76-40e7-9277-37c464fc6354_ActionId">
    <vt:lpwstr>d442ce78-e409-4a7c-b384-7df2d053adf2</vt:lpwstr>
  </property>
  <property fmtid="{D5CDD505-2E9C-101B-9397-08002B2CF9AE}" pid="29" name="MSIP_Label_61c22e59-6e76-40e7-9277-37c464fc6354_ContentBits">
    <vt:lpwstr>0</vt:lpwstr>
  </property>
</Properties>
</file>