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69301" w14:textId="77777777" w:rsidR="002E17C6" w:rsidRPr="00CA4237" w:rsidRDefault="002E17C6" w:rsidP="00D75F75">
      <w:pPr>
        <w:pStyle w:val="StyleENBilltitleText1"/>
        <w:rPr>
          <w:color w:val="auto"/>
          <w:lang w:val="en-GB"/>
        </w:rPr>
      </w:pPr>
      <w:r>
        <w:rPr>
          <w:color w:val="auto"/>
          <w:lang w:val="en-GB"/>
        </w:rPr>
        <w:t xml:space="preserve">National Insurance Contributions (Reduction in Rates) ACT 2023 </w:t>
      </w:r>
    </w:p>
    <w:p w14:paraId="55F28CAA" w14:textId="77777777" w:rsidR="002E17C6" w:rsidRPr="00AE5693" w:rsidRDefault="002E17C6" w:rsidP="00D75F75">
      <w:pPr>
        <w:pStyle w:val="ENnotestitle"/>
        <w:rPr>
          <w:rFonts w:cs="Arial"/>
          <w:lang w:val="en-GB"/>
        </w:rPr>
      </w:pPr>
      <w:r w:rsidRPr="00AE5693">
        <w:rPr>
          <w:rFonts w:cs="Arial"/>
          <w:lang w:val="en-GB"/>
        </w:rPr>
        <w:t>EXPLANATORY NOTES</w:t>
      </w:r>
    </w:p>
    <w:sdt>
      <w:sdtPr>
        <w:rPr>
          <w:lang w:val="en-GB"/>
        </w:rPr>
        <w:id w:val="2373131"/>
        <w:lock w:val="contentLocked"/>
        <w:placeholder>
          <w:docPart w:val="7F77D1263EF44ECCA79F485F93E0BB2A"/>
        </w:placeholder>
        <w:group/>
      </w:sdtPr>
      <w:sdtEndPr/>
      <w:sdtContent>
        <w:p w14:paraId="550B46F9" w14:textId="77777777" w:rsidR="002E17C6" w:rsidRPr="00CA4237" w:rsidRDefault="002E17C6" w:rsidP="00D75F75">
          <w:pPr>
            <w:pStyle w:val="ENHeading1Unindexed"/>
            <w:rPr>
              <w:lang w:val="en-GB"/>
            </w:rPr>
          </w:pPr>
          <w:r w:rsidRPr="00CA4237">
            <w:rPr>
              <w:lang w:val="en-GB"/>
            </w:rPr>
            <w:t>What these notes do</w:t>
          </w:r>
          <w:r w:rsidRPr="00CA4237">
            <w:rPr>
              <w:lang w:val="en-GB"/>
            </w:rPr>
            <w:t> </w:t>
          </w:r>
        </w:p>
      </w:sdtContent>
    </w:sdt>
    <w:p w14:paraId="2CAEA9E8" w14:textId="1CEF9C9C" w:rsidR="002E17C6" w:rsidRPr="007879DF" w:rsidRDefault="002E17C6" w:rsidP="00D75F75">
      <w:pPr>
        <w:pStyle w:val="StyleStyleENIntroTextLatinPalatinoLinotype-RomanBackg"/>
        <w:rPr>
          <w:color w:val="auto"/>
        </w:rPr>
      </w:pPr>
      <w:r w:rsidRPr="007879DF">
        <w:rPr>
          <w:color w:val="auto"/>
        </w:rPr>
        <w:t xml:space="preserve">These Explanatory Notes relate to the </w:t>
      </w:r>
      <w:sdt>
        <w:sdtPr>
          <w:rPr>
            <w:color w:val="auto"/>
          </w:rPr>
          <w:alias w:val="Title"/>
          <w:tag w:val="Title"/>
          <w:id w:val="8930838"/>
          <w:placeholder>
            <w:docPart w:val="1C2F776E2C1646839E302CFA0DC67CEA"/>
          </w:placeholder>
          <w:dataBinding w:prefixMappings="xmlns:ns0='http://purl.org/dc/elements/1.1/' xmlns:ns1='http://schemas.openxmlformats.org/package/2006/metadata/core-properties' " w:xpath="/ns1:coreProperties[1]/ns0:title[1]" w:storeItemID="{6C3C8BC8-F283-45AE-878A-BAB7291924A1}"/>
          <w:text/>
        </w:sdtPr>
        <w:sdtEndPr/>
        <w:sdtContent>
          <w:r w:rsidRPr="00D75799">
            <w:rPr>
              <w:color w:val="auto"/>
            </w:rPr>
            <w:t>National Insurance Contributions (Reduction in Rates)</w:t>
          </w:r>
        </w:sdtContent>
      </w:sdt>
      <w:r w:rsidRPr="007879DF">
        <w:rPr>
          <w:color w:val="auto"/>
        </w:rPr>
        <w:t xml:space="preserve"> </w:t>
      </w:r>
      <w:sdt>
        <w:sdtPr>
          <w:rPr>
            <w:color w:val="auto"/>
          </w:rPr>
          <w:alias w:val="BillAct"/>
          <w:tag w:val="BillAct"/>
          <w:id w:val="22676691"/>
          <w:placeholder>
            <w:docPart w:val="B8CFFACBF5DE4977A235298466F8B957"/>
          </w:placeholder>
        </w:sdtPr>
        <w:sdtEndPr/>
        <w:sdtContent>
          <w:r>
            <w:rPr>
              <w:color w:val="auto"/>
            </w:rPr>
            <w:t>Act</w:t>
          </w:r>
        </w:sdtContent>
      </w:sdt>
      <w:r w:rsidRPr="007879DF">
        <w:rPr>
          <w:color w:val="auto"/>
        </w:rPr>
        <w:t xml:space="preserve"> </w:t>
      </w:r>
      <w:r>
        <w:rPr>
          <w:color w:val="auto"/>
        </w:rPr>
        <w:t xml:space="preserve">2023 </w:t>
      </w:r>
      <w:sdt>
        <w:sdtPr>
          <w:rPr>
            <w:color w:val="auto"/>
          </w:rPr>
          <w:alias w:val="Stage"/>
          <w:tag w:val="Stage"/>
          <w:id w:val="15540177"/>
          <w:placeholder>
            <w:docPart w:val="B6F928C8EDA14B809F6DA6A3FE0314DC"/>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Pr>
              <w:color w:val="auto"/>
            </w:rPr>
            <w:t>which received Royal Assent</w:t>
          </w:r>
        </w:sdtContent>
      </w:sdt>
      <w:r w:rsidRPr="007879DF">
        <w:rPr>
          <w:color w:val="auto"/>
        </w:rPr>
        <w:t xml:space="preserve"> </w:t>
      </w:r>
      <w:r w:rsidRPr="0071039C">
        <w:rPr>
          <w:color w:val="auto"/>
        </w:rPr>
        <w:t xml:space="preserve">on </w:t>
      </w:r>
      <w:sdt>
        <w:sdtPr>
          <w:rPr>
            <w:color w:val="auto"/>
          </w:rPr>
          <w:alias w:val="Publish Date"/>
          <w:tag w:val="Publish Date"/>
          <w:id w:val="11451112"/>
          <w:placeholder>
            <w:docPart w:val="88E4AFEFBF1845838481F5424DB85641"/>
          </w:placeholder>
          <w:dataBinding w:prefixMappings="xmlns:ns0='http://schemas.microsoft.com/office/2006/coverPageProps' " w:xpath="/ns0:CoverPageProperties[1]/ns0:PublishDate[1]" w:storeItemID="{55AF091B-3C7A-41E3-B477-F2FDAA23CFDA}"/>
          <w:date w:fullDate="2023-12-18T00:00:00Z">
            <w:dateFormat w:val="d MMMM yyyy"/>
            <w:lid w:val="en-GB"/>
            <w:storeMappedDataAs w:val="dateTime"/>
            <w:calendar w:val="gregorian"/>
          </w:date>
        </w:sdtPr>
        <w:sdtEndPr/>
        <w:sdtContent>
          <w:r w:rsidRPr="002E17C6">
            <w:rPr>
              <w:color w:val="auto"/>
            </w:rPr>
            <w:t>18 December 2023</w:t>
          </w:r>
        </w:sdtContent>
      </w:sdt>
      <w:r w:rsidRPr="007879DF">
        <w:rPr>
          <w:color w:val="auto"/>
        </w:rPr>
        <w:t xml:space="preserve"> (</w:t>
      </w:r>
      <w:sdt>
        <w:sdtPr>
          <w:rPr>
            <w:color w:val="auto"/>
          </w:rPr>
          <w:alias w:val="BNumber"/>
          <w:tag w:val="BNumber"/>
          <w:id w:val="15540180"/>
          <w:placeholder>
            <w:docPart w:val="6B04585470FC41A7B3B192359F717CEF"/>
          </w:placeholder>
        </w:sdtPr>
        <w:sdtEndPr/>
        <w:sdtContent>
          <w:r>
            <w:rPr>
              <w:color w:val="auto"/>
            </w:rPr>
            <w:t>c.</w:t>
          </w:r>
        </w:sdtContent>
      </w:sdt>
      <w:r w:rsidRPr="007879DF">
        <w:rPr>
          <w:color w:val="auto"/>
        </w:rPr>
        <w:t xml:space="preserve"> </w:t>
      </w:r>
      <w:sdt>
        <w:sdtPr>
          <w:rPr>
            <w:color w:val="auto"/>
          </w:rPr>
          <w:alias w:val="BillNumber"/>
          <w:tag w:val="BillNumber"/>
          <w:id w:val="15540186"/>
          <w:placeholder>
            <w:docPart w:val="865C2C62A7AD4A3AAFDE3E4D9C88BDD4"/>
          </w:placeholder>
          <w:dataBinding w:prefixMappings="xmlns:ns0='http://purl.org/dc/elements/1.1/' xmlns:ns1='http://schemas.openxmlformats.org/package/2006/metadata/core-properties' " w:xpath="/ns1:coreProperties[1]/ns1:category[1]" w:storeItemID="{6C3C8BC8-F283-45AE-878A-BAB7291924A1}"/>
          <w:text/>
        </w:sdtPr>
        <w:sdtEndPr/>
        <w:sdtContent>
          <w:r>
            <w:rPr>
              <w:color w:val="auto"/>
            </w:rPr>
            <w:t>57</w:t>
          </w:r>
        </w:sdtContent>
      </w:sdt>
      <w:r w:rsidRPr="007879DF">
        <w:rPr>
          <w:color w:val="auto"/>
        </w:rPr>
        <w:t xml:space="preserve">). </w:t>
      </w:r>
    </w:p>
    <w:p w14:paraId="43B8EEE4" w14:textId="423E2EAF" w:rsidR="002E17C6" w:rsidRPr="00AE5693" w:rsidRDefault="002E17C6" w:rsidP="00D75F75">
      <w:pPr>
        <w:pStyle w:val="StyleENIntroTextBulletedLatinPalatinoLinotype-Roman"/>
      </w:pPr>
      <w:r w:rsidRPr="007879DF">
        <w:rPr>
          <w:color w:val="auto"/>
        </w:rPr>
        <w:t xml:space="preserve">These Explanatory Notes have been </w:t>
      </w:r>
      <w:r>
        <w:rPr>
          <w:color w:val="auto"/>
        </w:rPr>
        <w:t>prepared by</w:t>
      </w:r>
      <w:r w:rsidRPr="007879DF">
        <w:rPr>
          <w:color w:val="auto"/>
        </w:rPr>
        <w:t xml:space="preserve"> </w:t>
      </w:r>
      <w:sdt>
        <w:sdtPr>
          <w:alias w:val="Department"/>
          <w:tag w:val="Department"/>
          <w:id w:val="8930886"/>
          <w:placeholder>
            <w:docPart w:val="69C95AD337A343C881A557B0A40C27D8"/>
          </w:placeholder>
          <w:dataBinding w:prefixMappings="xmlns:ns0='http://schemas.openxmlformats.org/officeDocument/2006/extended-properties' " w:xpath="/ns0:Properties[1]/ns0:Company[1]" w:storeItemID="{6668398D-A668-4E3E-A5EB-62B293D839F1}"/>
          <w:text/>
        </w:sdtPr>
        <w:sdtEndPr/>
        <w:sdtContent>
          <w:r w:rsidRPr="002E17C6">
            <w:t>HM Revenue and Customs (HMRC)</w:t>
          </w:r>
        </w:sdtContent>
      </w:sdt>
      <w:r w:rsidRPr="007879DF">
        <w:rPr>
          <w:color w:val="auto"/>
        </w:rPr>
        <w:t xml:space="preserve"> </w:t>
      </w:r>
      <w:r>
        <w:rPr>
          <w:color w:val="auto"/>
        </w:rPr>
        <w:t xml:space="preserve">in order </w:t>
      </w:r>
      <w:r w:rsidRPr="007879DF">
        <w:rPr>
          <w:color w:val="auto"/>
        </w:rPr>
        <w:t xml:space="preserve">to assist the reader </w:t>
      </w:r>
      <w:sdt>
        <w:sdtPr>
          <w:rPr>
            <w:color w:val="auto"/>
          </w:rPr>
          <w:alias w:val="BillAct2"/>
          <w:tag w:val="BillAct2"/>
          <w:id w:val="22676694"/>
          <w:placeholder>
            <w:docPart w:val="B8CFFACBF5DE4977A235298466F8B957"/>
          </w:placeholder>
        </w:sdtPr>
        <w:sdtEndPr/>
        <w:sdtContent>
          <w:r>
            <w:rPr>
              <w:color w:val="auto"/>
            </w:rPr>
            <w:t>in understanding the Act</w:t>
          </w:r>
        </w:sdtContent>
      </w:sdt>
      <w:r w:rsidRPr="007879DF">
        <w:rPr>
          <w:color w:val="auto"/>
        </w:rPr>
        <w:t>. They do not form part of the</w:t>
      </w:r>
      <w:r w:rsidRPr="00146FE0">
        <w:t xml:space="preserve"> </w:t>
      </w:r>
      <w:sdt>
        <w:sdtPr>
          <w:alias w:val="BillAct3"/>
          <w:tag w:val="BillAct3"/>
          <w:id w:val="22676698"/>
          <w:placeholder>
            <w:docPart w:val="B8CFFACBF5DE4977A235298466F8B957"/>
          </w:placeholder>
        </w:sdtPr>
        <w:sdtEndPr/>
        <w:sdtContent>
          <w:r>
            <w:t>Act</w:t>
          </w:r>
        </w:sdtContent>
      </w:sdt>
      <w:r w:rsidRPr="00AE5693">
        <w:t xml:space="preserve"> and have not been endorsed by Parliament.</w:t>
      </w:r>
    </w:p>
    <w:p w14:paraId="28B170DA" w14:textId="77777777" w:rsidR="002E17C6" w:rsidRPr="00AE5693" w:rsidRDefault="002E17C6" w:rsidP="00D75F75">
      <w:pPr>
        <w:pStyle w:val="StyleENIntroTextBulletedLatinPalatinoLinotype-Roman"/>
      </w:pPr>
      <w:r w:rsidRPr="00AE5693">
        <w:t xml:space="preserve">These Explanatory Notes explain what each part of the </w:t>
      </w:r>
      <w:sdt>
        <w:sdtPr>
          <w:alias w:val="BillAct4"/>
          <w:tag w:val="BillAct4"/>
          <w:id w:val="22676700"/>
          <w:placeholder>
            <w:docPart w:val="B8CFFACBF5DE4977A235298466F8B957"/>
          </w:placeholder>
        </w:sdtPr>
        <w:sdtEndPr/>
        <w:sdtContent>
          <w:r>
            <w:t>Act</w:t>
          </w:r>
        </w:sdtContent>
      </w:sdt>
      <w:r w:rsidRPr="00146FE0">
        <w:t xml:space="preserve"> will mean in practice; provide background information on the development of policy; and provide additional information on how the </w:t>
      </w:r>
      <w:sdt>
        <w:sdtPr>
          <w:alias w:val="BillAct5"/>
          <w:tag w:val="BillAct5"/>
          <w:id w:val="22676702"/>
          <w:placeholder>
            <w:docPart w:val="B8CFFACBF5DE4977A235298466F8B957"/>
          </w:placeholder>
        </w:sdtPr>
        <w:sdtEndPr/>
        <w:sdtContent>
          <w:r>
            <w:t>Act</w:t>
          </w:r>
        </w:sdtContent>
      </w:sdt>
      <w:r w:rsidRPr="00AE5693">
        <w:t xml:space="preserve"> will affect existing legislation in this area. </w:t>
      </w:r>
    </w:p>
    <w:p w14:paraId="3A4334BC" w14:textId="27EA1771" w:rsidR="00F05146" w:rsidRDefault="002E17C6" w:rsidP="00D75F75">
      <w:pPr>
        <w:pStyle w:val="StyleENIntroTextBulletedLatinPalatinoLinotype-Roman"/>
      </w:pPr>
      <w:r w:rsidRPr="00AE5693">
        <w:t xml:space="preserve">These Explanatory Notes might best be read alongside the </w:t>
      </w:r>
      <w:sdt>
        <w:sdtPr>
          <w:alias w:val="BillAct6"/>
          <w:tag w:val="BillAct6"/>
          <w:id w:val="22676704"/>
          <w:placeholder>
            <w:docPart w:val="B8CFFACBF5DE4977A235298466F8B957"/>
          </w:placeholder>
        </w:sdtPr>
        <w:sdtEndPr/>
        <w:sdtContent>
          <w:r>
            <w:t>Act</w:t>
          </w:r>
        </w:sdtContent>
      </w:sdt>
      <w:r w:rsidRPr="00146FE0">
        <w:t xml:space="preserve">. They are not, and are not intended to be, a comprehensive description of the </w:t>
      </w:r>
      <w:sdt>
        <w:sdtPr>
          <w:alias w:val="BillAct7"/>
          <w:tag w:val="BillAct7"/>
          <w:id w:val="22676706"/>
          <w:placeholder>
            <w:docPart w:val="B8CFFACBF5DE4977A235298466F8B957"/>
          </w:placeholder>
        </w:sdtPr>
        <w:sdtEndPr/>
        <w:sdtContent>
          <w:r>
            <w:t>Act</w:t>
          </w:r>
        </w:sdtContent>
      </w:sdt>
      <w:r w:rsidRPr="00146FE0">
        <w:t>.</w:t>
      </w:r>
    </w:p>
    <w:p w14:paraId="5A9222FD" w14:textId="77777777" w:rsidR="00F05146" w:rsidRDefault="00F05146">
      <w:pPr>
        <w:spacing w:after="160" w:line="259" w:lineRule="auto"/>
        <w:rPr>
          <w:rFonts w:ascii="Palatino Linotype" w:hAnsi="Palatino Linotype" w:cs="PalatinoLinotype-Roman"/>
          <w:color w:val="000000"/>
          <w:sz w:val="20"/>
          <w:szCs w:val="24"/>
          <w:lang w:val="en-US"/>
        </w:rPr>
      </w:pPr>
      <w:r>
        <w:br w:type="page"/>
      </w:r>
    </w:p>
    <w:p w14:paraId="0B99D2E3" w14:textId="77777777" w:rsidR="00F05146" w:rsidRDefault="00F05146" w:rsidP="00D75F75">
      <w:pPr>
        <w:pStyle w:val="ENHeading1Unindexed"/>
        <w:rPr>
          <w:lang w:val="en-GB"/>
        </w:rPr>
        <w:sectPr w:rsidR="00F05146">
          <w:footerReference w:type="default" r:id="rId13"/>
          <w:pgSz w:w="11906" w:h="16838"/>
          <w:pgMar w:top="1440" w:right="1440" w:bottom="1440" w:left="1440" w:header="708" w:footer="708" w:gutter="0"/>
          <w:cols w:space="708"/>
          <w:docGrid w:linePitch="360"/>
        </w:sectPr>
      </w:pPr>
    </w:p>
    <w:p w14:paraId="3F4AEC76" w14:textId="646A4C9E" w:rsidR="002E17C6" w:rsidRPr="00CA4237" w:rsidRDefault="00E136EE" w:rsidP="00D75F75">
      <w:pPr>
        <w:pStyle w:val="ENHeading1Unindexed"/>
        <w:rPr>
          <w:lang w:val="en-GB"/>
        </w:rPr>
      </w:pPr>
      <w:sdt>
        <w:sdtPr>
          <w:rPr>
            <w:lang w:val="en-GB"/>
          </w:rPr>
          <w:id w:val="10370503"/>
          <w:lock w:val="contentLocked"/>
          <w:placeholder>
            <w:docPart w:val="7F77D1263EF44ECCA79F485F93E0BB2A"/>
          </w:placeholder>
          <w:group/>
        </w:sdtPr>
        <w:sdtEndPr/>
        <w:sdtContent>
          <w:r w:rsidR="002E17C6" w:rsidRPr="00CA4237">
            <w:rPr>
              <w:lang w:val="en-GB"/>
            </w:rPr>
            <w:t>Table of Contents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6"/>
        <w:gridCol w:w="4510"/>
      </w:tblGrid>
      <w:sdt>
        <w:sdtPr>
          <w:rPr>
            <w:rFonts w:eastAsia="Times New Roman"/>
            <w:b/>
            <w:lang w:val="en-GB"/>
          </w:rPr>
          <w:id w:val="21846932"/>
          <w:lock w:val="contentLocked"/>
          <w:placeholder>
            <w:docPart w:val="A4F341D0EFBA43458C5AD995453E17B8"/>
          </w:placeholder>
          <w:group/>
        </w:sdtPr>
        <w:sdtEndPr>
          <w:rPr>
            <w:rFonts w:eastAsiaTheme="minorEastAsia"/>
          </w:rPr>
        </w:sdtEndPr>
        <w:sdtContent>
          <w:tr w:rsidR="002E17C6" w:rsidRPr="00AE5693" w14:paraId="1EA5DC92" w14:textId="77777777" w:rsidTr="00D75F75">
            <w:tc>
              <w:tcPr>
                <w:tcW w:w="4643" w:type="dxa"/>
              </w:tcPr>
              <w:p w14:paraId="385E2E61" w14:textId="77777777" w:rsidR="002E17C6" w:rsidRPr="00AE5693" w:rsidRDefault="002E17C6" w:rsidP="00D75F75">
                <w:pPr>
                  <w:pStyle w:val="StyleTOC1Bold"/>
                  <w:jc w:val="left"/>
                  <w:rPr>
                    <w:b/>
                  </w:rPr>
                </w:pPr>
                <w:r w:rsidRPr="00AE5693">
                  <w:rPr>
                    <w:b/>
                  </w:rPr>
                  <w:t>Subject</w:t>
                </w:r>
              </w:p>
            </w:tc>
            <w:tc>
              <w:tcPr>
                <w:tcW w:w="4644" w:type="dxa"/>
              </w:tcPr>
              <w:p w14:paraId="10260BF8" w14:textId="77777777" w:rsidR="002E17C6" w:rsidRPr="00AE5693" w:rsidRDefault="002E17C6" w:rsidP="00D75F75">
                <w:pPr>
                  <w:pStyle w:val="StyleTOC1BoldRight"/>
                  <w:rPr>
                    <w:b/>
                  </w:rPr>
                </w:pPr>
                <w:r w:rsidRPr="00AE5693">
                  <w:rPr>
                    <w:b/>
                  </w:rPr>
                  <w:t>Page of these Notes</w:t>
                </w:r>
              </w:p>
            </w:tc>
          </w:tr>
        </w:sdtContent>
      </w:sdt>
    </w:tbl>
    <w:p w14:paraId="68ED1E26" w14:textId="6FB09C1C" w:rsidR="00B364E9" w:rsidRDefault="00B364E9">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\o "1-1" \h \z \u </w:instrText>
      </w:r>
      <w:r>
        <w:fldChar w:fldCharType="separate"/>
      </w:r>
      <w:hyperlink w:anchor="_Toc172902529" w:history="1">
        <w:r w:rsidRPr="00CF3E7D">
          <w:rPr>
            <w:rStyle w:val="Hyperlink"/>
            <w:noProof/>
          </w:rPr>
          <w:t>Overview of the Act</w:t>
        </w:r>
        <w:r>
          <w:rPr>
            <w:noProof/>
            <w:webHidden/>
          </w:rPr>
          <w:tab/>
        </w:r>
        <w:r>
          <w:rPr>
            <w:noProof/>
            <w:webHidden/>
          </w:rPr>
          <w:fldChar w:fldCharType="begin"/>
        </w:r>
        <w:r>
          <w:rPr>
            <w:noProof/>
            <w:webHidden/>
          </w:rPr>
          <w:instrText xml:space="preserve"> PAGEREF _Toc172902529 \h </w:instrText>
        </w:r>
        <w:r>
          <w:rPr>
            <w:noProof/>
            <w:webHidden/>
          </w:rPr>
        </w:r>
        <w:r>
          <w:rPr>
            <w:noProof/>
            <w:webHidden/>
          </w:rPr>
          <w:fldChar w:fldCharType="separate"/>
        </w:r>
        <w:r>
          <w:rPr>
            <w:noProof/>
            <w:webHidden/>
          </w:rPr>
          <w:t>3</w:t>
        </w:r>
        <w:r>
          <w:rPr>
            <w:noProof/>
            <w:webHidden/>
          </w:rPr>
          <w:fldChar w:fldCharType="end"/>
        </w:r>
      </w:hyperlink>
    </w:p>
    <w:p w14:paraId="6BAA7816" w14:textId="5D28DC08" w:rsidR="00B364E9" w:rsidRDefault="00E136EE">
      <w:pPr>
        <w:pStyle w:val="TOC1"/>
        <w:rPr>
          <w:rFonts w:asciiTheme="minorHAnsi" w:hAnsiTheme="minorHAnsi" w:cstheme="minorBidi"/>
          <w:b w:val="0"/>
          <w:bCs w:val="0"/>
          <w:noProof/>
          <w:kern w:val="2"/>
          <w:sz w:val="22"/>
          <w:szCs w:val="22"/>
          <w:lang w:eastAsia="en-GB"/>
          <w14:ligatures w14:val="standardContextual"/>
        </w:rPr>
      </w:pPr>
      <w:hyperlink w:anchor="_Toc172902530" w:history="1">
        <w:r w:rsidR="00B364E9" w:rsidRPr="00CF3E7D">
          <w:rPr>
            <w:rStyle w:val="Hyperlink"/>
            <w:noProof/>
          </w:rPr>
          <w:t>Policy background</w:t>
        </w:r>
        <w:r w:rsidR="00B364E9">
          <w:rPr>
            <w:noProof/>
            <w:webHidden/>
          </w:rPr>
          <w:tab/>
        </w:r>
        <w:r w:rsidR="00B364E9">
          <w:rPr>
            <w:noProof/>
            <w:webHidden/>
          </w:rPr>
          <w:fldChar w:fldCharType="begin"/>
        </w:r>
        <w:r w:rsidR="00B364E9">
          <w:rPr>
            <w:noProof/>
            <w:webHidden/>
          </w:rPr>
          <w:instrText xml:space="preserve"> PAGEREF _Toc172902530 \h </w:instrText>
        </w:r>
        <w:r w:rsidR="00B364E9">
          <w:rPr>
            <w:noProof/>
            <w:webHidden/>
          </w:rPr>
        </w:r>
        <w:r w:rsidR="00B364E9">
          <w:rPr>
            <w:noProof/>
            <w:webHidden/>
          </w:rPr>
          <w:fldChar w:fldCharType="separate"/>
        </w:r>
        <w:r w:rsidR="00B364E9">
          <w:rPr>
            <w:noProof/>
            <w:webHidden/>
          </w:rPr>
          <w:t>3</w:t>
        </w:r>
        <w:r w:rsidR="00B364E9">
          <w:rPr>
            <w:noProof/>
            <w:webHidden/>
          </w:rPr>
          <w:fldChar w:fldCharType="end"/>
        </w:r>
      </w:hyperlink>
    </w:p>
    <w:p w14:paraId="05CDCD7F" w14:textId="4272DDD7" w:rsidR="00B364E9" w:rsidRDefault="00E136EE">
      <w:pPr>
        <w:pStyle w:val="TOC1"/>
        <w:rPr>
          <w:rFonts w:asciiTheme="minorHAnsi" w:hAnsiTheme="minorHAnsi" w:cstheme="minorBidi"/>
          <w:b w:val="0"/>
          <w:bCs w:val="0"/>
          <w:noProof/>
          <w:kern w:val="2"/>
          <w:sz w:val="22"/>
          <w:szCs w:val="22"/>
          <w:lang w:eastAsia="en-GB"/>
          <w14:ligatures w14:val="standardContextual"/>
        </w:rPr>
      </w:pPr>
      <w:hyperlink w:anchor="_Toc172902531" w:history="1">
        <w:r w:rsidR="00B364E9" w:rsidRPr="00CF3E7D">
          <w:rPr>
            <w:rStyle w:val="Hyperlink"/>
            <w:noProof/>
          </w:rPr>
          <w:t>Legal background</w:t>
        </w:r>
        <w:r w:rsidR="00B364E9">
          <w:rPr>
            <w:noProof/>
            <w:webHidden/>
          </w:rPr>
          <w:tab/>
        </w:r>
        <w:r w:rsidR="00B364E9">
          <w:rPr>
            <w:noProof/>
            <w:webHidden/>
          </w:rPr>
          <w:fldChar w:fldCharType="begin"/>
        </w:r>
        <w:r w:rsidR="00B364E9">
          <w:rPr>
            <w:noProof/>
            <w:webHidden/>
          </w:rPr>
          <w:instrText xml:space="preserve"> PAGEREF _Toc172902531 \h </w:instrText>
        </w:r>
        <w:r w:rsidR="00B364E9">
          <w:rPr>
            <w:noProof/>
            <w:webHidden/>
          </w:rPr>
        </w:r>
        <w:r w:rsidR="00B364E9">
          <w:rPr>
            <w:noProof/>
            <w:webHidden/>
          </w:rPr>
          <w:fldChar w:fldCharType="separate"/>
        </w:r>
        <w:r w:rsidR="00B364E9">
          <w:rPr>
            <w:noProof/>
            <w:webHidden/>
          </w:rPr>
          <w:t>3</w:t>
        </w:r>
        <w:r w:rsidR="00B364E9">
          <w:rPr>
            <w:noProof/>
            <w:webHidden/>
          </w:rPr>
          <w:fldChar w:fldCharType="end"/>
        </w:r>
      </w:hyperlink>
    </w:p>
    <w:p w14:paraId="43512B06" w14:textId="698FEBB8" w:rsidR="00B364E9" w:rsidRDefault="00E136EE">
      <w:pPr>
        <w:pStyle w:val="TOC1"/>
        <w:rPr>
          <w:rFonts w:asciiTheme="minorHAnsi" w:hAnsiTheme="minorHAnsi" w:cstheme="minorBidi"/>
          <w:b w:val="0"/>
          <w:bCs w:val="0"/>
          <w:noProof/>
          <w:kern w:val="2"/>
          <w:sz w:val="22"/>
          <w:szCs w:val="22"/>
          <w:lang w:eastAsia="en-GB"/>
          <w14:ligatures w14:val="standardContextual"/>
        </w:rPr>
      </w:pPr>
      <w:hyperlink w:anchor="_Toc172902532" w:history="1">
        <w:r w:rsidR="00B364E9" w:rsidRPr="00CF3E7D">
          <w:rPr>
            <w:rStyle w:val="Hyperlink"/>
            <w:noProof/>
          </w:rPr>
          <w:t>Territorial extent and application</w:t>
        </w:r>
        <w:r w:rsidR="00B364E9">
          <w:rPr>
            <w:noProof/>
            <w:webHidden/>
          </w:rPr>
          <w:tab/>
        </w:r>
        <w:r w:rsidR="00B364E9">
          <w:rPr>
            <w:noProof/>
            <w:webHidden/>
          </w:rPr>
          <w:fldChar w:fldCharType="begin"/>
        </w:r>
        <w:r w:rsidR="00B364E9">
          <w:rPr>
            <w:noProof/>
            <w:webHidden/>
          </w:rPr>
          <w:instrText xml:space="preserve"> PAGEREF _Toc172902532 \h </w:instrText>
        </w:r>
        <w:r w:rsidR="00B364E9">
          <w:rPr>
            <w:noProof/>
            <w:webHidden/>
          </w:rPr>
        </w:r>
        <w:r w:rsidR="00B364E9">
          <w:rPr>
            <w:noProof/>
            <w:webHidden/>
          </w:rPr>
          <w:fldChar w:fldCharType="separate"/>
        </w:r>
        <w:r w:rsidR="00B364E9">
          <w:rPr>
            <w:noProof/>
            <w:webHidden/>
          </w:rPr>
          <w:t>3</w:t>
        </w:r>
        <w:r w:rsidR="00B364E9">
          <w:rPr>
            <w:noProof/>
            <w:webHidden/>
          </w:rPr>
          <w:fldChar w:fldCharType="end"/>
        </w:r>
      </w:hyperlink>
    </w:p>
    <w:p w14:paraId="1BEC4D43" w14:textId="58029F73" w:rsidR="00B364E9" w:rsidRDefault="00E136EE">
      <w:pPr>
        <w:pStyle w:val="TOC1"/>
        <w:rPr>
          <w:rFonts w:asciiTheme="minorHAnsi" w:hAnsiTheme="minorHAnsi" w:cstheme="minorBidi"/>
          <w:b w:val="0"/>
          <w:bCs w:val="0"/>
          <w:noProof/>
          <w:kern w:val="2"/>
          <w:sz w:val="22"/>
          <w:szCs w:val="22"/>
          <w:lang w:eastAsia="en-GB"/>
          <w14:ligatures w14:val="standardContextual"/>
        </w:rPr>
      </w:pPr>
      <w:hyperlink w:anchor="_Toc172902533" w:history="1">
        <w:r w:rsidR="00B364E9" w:rsidRPr="00CF3E7D">
          <w:rPr>
            <w:rStyle w:val="Hyperlink"/>
            <w:noProof/>
          </w:rPr>
          <w:t>Commentary on provisions of Act</w:t>
        </w:r>
        <w:r w:rsidR="00B364E9">
          <w:rPr>
            <w:noProof/>
            <w:webHidden/>
          </w:rPr>
          <w:tab/>
        </w:r>
        <w:r w:rsidR="00B364E9">
          <w:rPr>
            <w:noProof/>
            <w:webHidden/>
          </w:rPr>
          <w:fldChar w:fldCharType="begin"/>
        </w:r>
        <w:r w:rsidR="00B364E9">
          <w:rPr>
            <w:noProof/>
            <w:webHidden/>
          </w:rPr>
          <w:instrText xml:space="preserve"> PAGEREF _Toc172902533 \h </w:instrText>
        </w:r>
        <w:r w:rsidR="00B364E9">
          <w:rPr>
            <w:noProof/>
            <w:webHidden/>
          </w:rPr>
        </w:r>
        <w:r w:rsidR="00B364E9">
          <w:rPr>
            <w:noProof/>
            <w:webHidden/>
          </w:rPr>
          <w:fldChar w:fldCharType="separate"/>
        </w:r>
        <w:r w:rsidR="00B364E9">
          <w:rPr>
            <w:noProof/>
            <w:webHidden/>
          </w:rPr>
          <w:t>4</w:t>
        </w:r>
        <w:r w:rsidR="00B364E9">
          <w:rPr>
            <w:noProof/>
            <w:webHidden/>
          </w:rPr>
          <w:fldChar w:fldCharType="end"/>
        </w:r>
      </w:hyperlink>
    </w:p>
    <w:p w14:paraId="535CD323" w14:textId="5414E9E7" w:rsidR="00B364E9" w:rsidRDefault="00E136EE">
      <w:pPr>
        <w:pStyle w:val="TOC1"/>
        <w:rPr>
          <w:rFonts w:asciiTheme="minorHAnsi" w:hAnsiTheme="minorHAnsi" w:cstheme="minorBidi"/>
          <w:b w:val="0"/>
          <w:bCs w:val="0"/>
          <w:noProof/>
          <w:kern w:val="2"/>
          <w:sz w:val="22"/>
          <w:szCs w:val="22"/>
          <w:lang w:eastAsia="en-GB"/>
          <w14:ligatures w14:val="standardContextual"/>
        </w:rPr>
      </w:pPr>
      <w:hyperlink w:anchor="_Toc172902534" w:history="1">
        <w:r w:rsidR="00B364E9" w:rsidRPr="00CF3E7D">
          <w:rPr>
            <w:rStyle w:val="Hyperlink"/>
            <w:noProof/>
          </w:rPr>
          <w:t>Commencement</w:t>
        </w:r>
        <w:r w:rsidR="00B364E9">
          <w:rPr>
            <w:noProof/>
            <w:webHidden/>
          </w:rPr>
          <w:tab/>
        </w:r>
        <w:r w:rsidR="00B364E9">
          <w:rPr>
            <w:noProof/>
            <w:webHidden/>
          </w:rPr>
          <w:fldChar w:fldCharType="begin"/>
        </w:r>
        <w:r w:rsidR="00B364E9">
          <w:rPr>
            <w:noProof/>
            <w:webHidden/>
          </w:rPr>
          <w:instrText xml:space="preserve"> PAGEREF _Toc172902534 \h </w:instrText>
        </w:r>
        <w:r w:rsidR="00B364E9">
          <w:rPr>
            <w:noProof/>
            <w:webHidden/>
          </w:rPr>
        </w:r>
        <w:r w:rsidR="00B364E9">
          <w:rPr>
            <w:noProof/>
            <w:webHidden/>
          </w:rPr>
          <w:fldChar w:fldCharType="separate"/>
        </w:r>
        <w:r w:rsidR="00B364E9">
          <w:rPr>
            <w:noProof/>
            <w:webHidden/>
          </w:rPr>
          <w:t>5</w:t>
        </w:r>
        <w:r w:rsidR="00B364E9">
          <w:rPr>
            <w:noProof/>
            <w:webHidden/>
          </w:rPr>
          <w:fldChar w:fldCharType="end"/>
        </w:r>
      </w:hyperlink>
    </w:p>
    <w:p w14:paraId="2B1CD0B7" w14:textId="625503DF" w:rsidR="00B364E9" w:rsidRDefault="00E136EE">
      <w:pPr>
        <w:pStyle w:val="TOC1"/>
        <w:rPr>
          <w:rFonts w:asciiTheme="minorHAnsi" w:hAnsiTheme="minorHAnsi" w:cstheme="minorBidi"/>
          <w:b w:val="0"/>
          <w:bCs w:val="0"/>
          <w:noProof/>
          <w:kern w:val="2"/>
          <w:sz w:val="22"/>
          <w:szCs w:val="22"/>
          <w:lang w:eastAsia="en-GB"/>
          <w14:ligatures w14:val="standardContextual"/>
        </w:rPr>
      </w:pPr>
      <w:hyperlink w:anchor="_Toc172902535" w:history="1">
        <w:r w:rsidR="00B364E9" w:rsidRPr="00CF3E7D">
          <w:rPr>
            <w:rStyle w:val="Hyperlink"/>
            <w:noProof/>
          </w:rPr>
          <w:t>Related documents</w:t>
        </w:r>
        <w:r w:rsidR="00B364E9">
          <w:rPr>
            <w:noProof/>
            <w:webHidden/>
          </w:rPr>
          <w:tab/>
        </w:r>
        <w:r w:rsidR="00B364E9">
          <w:rPr>
            <w:noProof/>
            <w:webHidden/>
          </w:rPr>
          <w:fldChar w:fldCharType="begin"/>
        </w:r>
        <w:r w:rsidR="00B364E9">
          <w:rPr>
            <w:noProof/>
            <w:webHidden/>
          </w:rPr>
          <w:instrText xml:space="preserve"> PAGEREF _Toc172902535 \h </w:instrText>
        </w:r>
        <w:r w:rsidR="00B364E9">
          <w:rPr>
            <w:noProof/>
            <w:webHidden/>
          </w:rPr>
        </w:r>
        <w:r w:rsidR="00B364E9">
          <w:rPr>
            <w:noProof/>
            <w:webHidden/>
          </w:rPr>
          <w:fldChar w:fldCharType="separate"/>
        </w:r>
        <w:r w:rsidR="00B364E9">
          <w:rPr>
            <w:noProof/>
            <w:webHidden/>
          </w:rPr>
          <w:t>5</w:t>
        </w:r>
        <w:r w:rsidR="00B364E9">
          <w:rPr>
            <w:noProof/>
            <w:webHidden/>
          </w:rPr>
          <w:fldChar w:fldCharType="end"/>
        </w:r>
      </w:hyperlink>
    </w:p>
    <w:p w14:paraId="0B7FBEA5" w14:textId="725C0382" w:rsidR="00B364E9" w:rsidRDefault="00E136EE">
      <w:pPr>
        <w:pStyle w:val="TOC1"/>
        <w:rPr>
          <w:rFonts w:asciiTheme="minorHAnsi" w:hAnsiTheme="minorHAnsi" w:cstheme="minorBidi"/>
          <w:b w:val="0"/>
          <w:bCs w:val="0"/>
          <w:noProof/>
          <w:kern w:val="2"/>
          <w:sz w:val="22"/>
          <w:szCs w:val="22"/>
          <w:lang w:eastAsia="en-GB"/>
          <w14:ligatures w14:val="standardContextual"/>
        </w:rPr>
      </w:pPr>
      <w:hyperlink w:anchor="_Toc172902536" w:history="1">
        <w:r w:rsidR="00B364E9" w:rsidRPr="00CF3E7D">
          <w:rPr>
            <w:rStyle w:val="Hyperlink"/>
            <w:noProof/>
          </w:rPr>
          <w:t>Annex A - Territorial extent and application in the United Kingdom</w:t>
        </w:r>
        <w:r w:rsidR="00B364E9">
          <w:rPr>
            <w:noProof/>
            <w:webHidden/>
          </w:rPr>
          <w:tab/>
        </w:r>
        <w:r w:rsidR="00B364E9">
          <w:rPr>
            <w:noProof/>
            <w:webHidden/>
          </w:rPr>
          <w:fldChar w:fldCharType="begin"/>
        </w:r>
        <w:r w:rsidR="00B364E9">
          <w:rPr>
            <w:noProof/>
            <w:webHidden/>
          </w:rPr>
          <w:instrText xml:space="preserve"> PAGEREF _Toc172902536 \h </w:instrText>
        </w:r>
        <w:r w:rsidR="00B364E9">
          <w:rPr>
            <w:noProof/>
            <w:webHidden/>
          </w:rPr>
        </w:r>
        <w:r w:rsidR="00B364E9">
          <w:rPr>
            <w:noProof/>
            <w:webHidden/>
          </w:rPr>
          <w:fldChar w:fldCharType="separate"/>
        </w:r>
        <w:r w:rsidR="00B364E9">
          <w:rPr>
            <w:noProof/>
            <w:webHidden/>
          </w:rPr>
          <w:t>6</w:t>
        </w:r>
        <w:r w:rsidR="00B364E9">
          <w:rPr>
            <w:noProof/>
            <w:webHidden/>
          </w:rPr>
          <w:fldChar w:fldCharType="end"/>
        </w:r>
      </w:hyperlink>
    </w:p>
    <w:p w14:paraId="3EC18254" w14:textId="0551F529" w:rsidR="00B364E9" w:rsidRDefault="00E136EE">
      <w:pPr>
        <w:pStyle w:val="TOC1"/>
        <w:rPr>
          <w:rFonts w:asciiTheme="minorHAnsi" w:hAnsiTheme="minorHAnsi" w:cstheme="minorBidi"/>
          <w:b w:val="0"/>
          <w:bCs w:val="0"/>
          <w:noProof/>
          <w:kern w:val="2"/>
          <w:sz w:val="22"/>
          <w:szCs w:val="22"/>
          <w:lang w:eastAsia="en-GB"/>
          <w14:ligatures w14:val="standardContextual"/>
        </w:rPr>
      </w:pPr>
      <w:hyperlink w:anchor="_Toc172902537" w:history="1">
        <w:r w:rsidR="00B364E9" w:rsidRPr="00CF3E7D">
          <w:rPr>
            <w:rStyle w:val="Hyperlink"/>
            <w:rFonts w:eastAsia="MS Gothic"/>
            <w:noProof/>
          </w:rPr>
          <w:t>Annex B - Hansard References</w:t>
        </w:r>
        <w:r w:rsidR="00B364E9">
          <w:rPr>
            <w:noProof/>
            <w:webHidden/>
          </w:rPr>
          <w:tab/>
        </w:r>
        <w:r w:rsidR="00B364E9">
          <w:rPr>
            <w:noProof/>
            <w:webHidden/>
          </w:rPr>
          <w:fldChar w:fldCharType="begin"/>
        </w:r>
        <w:r w:rsidR="00B364E9">
          <w:rPr>
            <w:noProof/>
            <w:webHidden/>
          </w:rPr>
          <w:instrText xml:space="preserve"> PAGEREF _Toc172902537 \h </w:instrText>
        </w:r>
        <w:r w:rsidR="00B364E9">
          <w:rPr>
            <w:noProof/>
            <w:webHidden/>
          </w:rPr>
        </w:r>
        <w:r w:rsidR="00B364E9">
          <w:rPr>
            <w:noProof/>
            <w:webHidden/>
          </w:rPr>
          <w:fldChar w:fldCharType="separate"/>
        </w:r>
        <w:r w:rsidR="00B364E9">
          <w:rPr>
            <w:noProof/>
            <w:webHidden/>
          </w:rPr>
          <w:t>7</w:t>
        </w:r>
        <w:r w:rsidR="00B364E9">
          <w:rPr>
            <w:noProof/>
            <w:webHidden/>
          </w:rPr>
          <w:fldChar w:fldCharType="end"/>
        </w:r>
      </w:hyperlink>
    </w:p>
    <w:p w14:paraId="20B1A7CF" w14:textId="1780214F" w:rsidR="00B364E9" w:rsidRDefault="00E136EE">
      <w:pPr>
        <w:pStyle w:val="TOC1"/>
        <w:rPr>
          <w:rFonts w:asciiTheme="minorHAnsi" w:hAnsiTheme="minorHAnsi" w:cstheme="minorBidi"/>
          <w:b w:val="0"/>
          <w:bCs w:val="0"/>
          <w:noProof/>
          <w:kern w:val="2"/>
          <w:sz w:val="22"/>
          <w:szCs w:val="22"/>
          <w:lang w:eastAsia="en-GB"/>
          <w14:ligatures w14:val="standardContextual"/>
        </w:rPr>
      </w:pPr>
      <w:hyperlink w:anchor="_Toc172902538" w:history="1">
        <w:r w:rsidR="00B364E9" w:rsidRPr="00CF3E7D">
          <w:rPr>
            <w:rStyle w:val="Hyperlink"/>
            <w:rFonts w:eastAsia="MS Gothic"/>
            <w:noProof/>
          </w:rPr>
          <w:t>Annex C - Progress of Bill Table</w:t>
        </w:r>
        <w:r w:rsidR="00B364E9">
          <w:rPr>
            <w:noProof/>
            <w:webHidden/>
          </w:rPr>
          <w:tab/>
        </w:r>
        <w:r w:rsidR="00B364E9">
          <w:rPr>
            <w:noProof/>
            <w:webHidden/>
          </w:rPr>
          <w:fldChar w:fldCharType="begin"/>
        </w:r>
        <w:r w:rsidR="00B364E9">
          <w:rPr>
            <w:noProof/>
            <w:webHidden/>
          </w:rPr>
          <w:instrText xml:space="preserve"> PAGEREF _Toc172902538 \h </w:instrText>
        </w:r>
        <w:r w:rsidR="00B364E9">
          <w:rPr>
            <w:noProof/>
            <w:webHidden/>
          </w:rPr>
        </w:r>
        <w:r w:rsidR="00B364E9">
          <w:rPr>
            <w:noProof/>
            <w:webHidden/>
          </w:rPr>
          <w:fldChar w:fldCharType="separate"/>
        </w:r>
        <w:r w:rsidR="00B364E9">
          <w:rPr>
            <w:noProof/>
            <w:webHidden/>
          </w:rPr>
          <w:t>8</w:t>
        </w:r>
        <w:r w:rsidR="00B364E9">
          <w:rPr>
            <w:noProof/>
            <w:webHidden/>
          </w:rPr>
          <w:fldChar w:fldCharType="end"/>
        </w:r>
      </w:hyperlink>
    </w:p>
    <w:p w14:paraId="7CB1EAE8" w14:textId="5A7F7B20" w:rsidR="002E17C6" w:rsidRPr="00CA4237" w:rsidRDefault="00B364E9" w:rsidP="00D75F75">
      <w:pPr>
        <w:pStyle w:val="Heading1"/>
        <w:keepNext/>
      </w:pPr>
      <w:r>
        <w:rPr>
          <w:rFonts w:ascii="Palatino Linotype" w:eastAsiaTheme="minorEastAsia" w:hAnsi="Palatino Linotype"/>
          <w:color w:val="auto"/>
          <w:sz w:val="28"/>
          <w:szCs w:val="20"/>
        </w:rPr>
        <w:fldChar w:fldCharType="end"/>
      </w:r>
      <w:r w:rsidR="002E17C6" w:rsidRPr="00CA4237">
        <w:br w:type="page"/>
      </w:r>
      <w:bookmarkStart w:id="0" w:name="_Toc416612126"/>
      <w:bookmarkStart w:id="1" w:name="_Toc172902529"/>
      <w:bookmarkStart w:id="2" w:name="_Toc410653883"/>
      <w:sdt>
        <w:sdtPr>
          <w:id w:val="263719"/>
          <w:lock w:val="contentLocked"/>
          <w:placeholder>
            <w:docPart w:val="7F77D1263EF44ECCA79F485F93E0BB2A"/>
          </w:placeholder>
          <w:group/>
        </w:sdtPr>
        <w:sdtEndPr/>
        <w:sdtContent>
          <w:bookmarkStart w:id="3" w:name="_Toc417648111"/>
          <w:bookmarkStart w:id="4" w:name="_Toc418587917"/>
          <w:r w:rsidR="002E17C6" w:rsidRPr="00CA4237">
            <w:t xml:space="preserve">Overview of the </w:t>
          </w:r>
          <w:sdt>
            <w:sdtPr>
              <w:alias w:val="BillAct9"/>
              <w:tag w:val="BillAct9"/>
              <w:id w:val="18684895"/>
              <w:placeholder>
                <w:docPart w:val="04ACC74C2615447EAC645B6CDD89E378"/>
              </w:placeholder>
            </w:sdtPr>
            <w:sdtEndPr/>
            <w:sdtContent>
              <w:bookmarkEnd w:id="2"/>
              <w:r w:rsidR="002E17C6">
                <w:t>Act</w:t>
              </w:r>
            </w:sdtContent>
          </w:sdt>
        </w:sdtContent>
      </w:sdt>
      <w:bookmarkEnd w:id="0"/>
      <w:bookmarkEnd w:id="1"/>
      <w:bookmarkEnd w:id="3"/>
      <w:bookmarkEnd w:id="4"/>
    </w:p>
    <w:p w14:paraId="508DB600" w14:textId="77777777" w:rsidR="002E17C6" w:rsidRPr="00201EC3" w:rsidRDefault="002E17C6" w:rsidP="002E17C6">
      <w:pPr>
        <w:pStyle w:val="ParaNumbered"/>
        <w:ind w:left="714" w:hanging="357"/>
        <w:rPr>
          <w:lang w:val="en-GB"/>
        </w:rPr>
      </w:pPr>
      <w:r w:rsidRPr="5B9C2486">
        <w:rPr>
          <w:lang w:val="en-GB"/>
        </w:rPr>
        <w:t xml:space="preserve">This </w:t>
      </w:r>
      <w:r>
        <w:rPr>
          <w:lang w:val="en-GB"/>
        </w:rPr>
        <w:t>Act</w:t>
      </w:r>
      <w:r w:rsidRPr="5B9C2486">
        <w:rPr>
          <w:lang w:val="en-GB"/>
        </w:rPr>
        <w:t xml:space="preserve"> introduces a cut in the rate of primary (employee) Class 1 N</w:t>
      </w:r>
      <w:r>
        <w:rPr>
          <w:lang w:val="en-GB"/>
        </w:rPr>
        <w:t xml:space="preserve">ational </w:t>
      </w:r>
      <w:r w:rsidRPr="5B9C2486">
        <w:rPr>
          <w:lang w:val="en-GB"/>
        </w:rPr>
        <w:t>I</w:t>
      </w:r>
      <w:r>
        <w:rPr>
          <w:lang w:val="en-GB"/>
        </w:rPr>
        <w:t>nsurance contribution</w:t>
      </w:r>
      <w:r w:rsidRPr="5B9C2486">
        <w:rPr>
          <w:lang w:val="en-GB"/>
        </w:rPr>
        <w:t>s</w:t>
      </w:r>
      <w:r>
        <w:rPr>
          <w:lang w:val="en-GB"/>
        </w:rPr>
        <w:t xml:space="preserve"> (NICs)</w:t>
      </w:r>
      <w:r w:rsidRPr="5B9C2486">
        <w:rPr>
          <w:lang w:val="en-GB"/>
        </w:rPr>
        <w:t xml:space="preserve"> from 12% to 10% and a cut in the rate of self-employed Class 4 NICs from 9% to 8% with related consequential changes.</w:t>
      </w:r>
      <w:bookmarkStart w:id="5" w:name="_Toc417648112"/>
      <w:bookmarkStart w:id="6" w:name="_Toc418587918"/>
      <w:r w:rsidRPr="5B9C2486">
        <w:rPr>
          <w:lang w:val="en-GB"/>
        </w:rPr>
        <w:t xml:space="preserve"> The </w:t>
      </w:r>
      <w:r>
        <w:rPr>
          <w:lang w:val="en-GB"/>
        </w:rPr>
        <w:t>Act</w:t>
      </w:r>
      <w:r w:rsidRPr="5B9C2486">
        <w:rPr>
          <w:lang w:val="en-GB"/>
        </w:rPr>
        <w:t xml:space="preserve"> also includes provisions to remove the liability of self-employed persons to pay Class 2 NICs for those with profits above £12,570 per annum, whilst maintaining access to contributory benefits. The Class 1 NICs rate cut takes effect from 6 January 2024. The Class 4 NICs rate cut and provisions relating to Class 2 NICs will take effect from 6 April 2024.</w:t>
      </w:r>
    </w:p>
    <w:bookmarkStart w:id="7" w:name="_Toc172902530" w:displacedByCustomXml="next"/>
    <w:bookmarkStart w:id="8" w:name="_Toc416612127" w:displacedByCustomXml="next"/>
    <w:bookmarkStart w:id="9" w:name="_Toc410653884" w:displacedByCustomXml="next"/>
    <w:sdt>
      <w:sdtPr>
        <w:id w:val="263720"/>
        <w:lock w:val="contentLocked"/>
        <w:placeholder>
          <w:docPart w:val="7F77D1263EF44ECCA79F485F93E0BB2A"/>
        </w:placeholder>
        <w:group/>
      </w:sdtPr>
      <w:sdtEndPr/>
      <w:sdtContent>
        <w:p w14:paraId="678BF13E" w14:textId="77777777" w:rsidR="002E17C6" w:rsidRPr="00CA4237" w:rsidRDefault="002E17C6" w:rsidP="00D75F75">
          <w:pPr>
            <w:pStyle w:val="Heading1"/>
            <w:keepNext/>
          </w:pPr>
          <w:r w:rsidRPr="00CA4237">
            <w:t>Policy background</w:t>
          </w:r>
        </w:p>
      </w:sdtContent>
    </w:sdt>
    <w:bookmarkEnd w:id="7" w:displacedByCustomXml="prev"/>
    <w:bookmarkEnd w:id="8" w:displacedByCustomXml="prev"/>
    <w:bookmarkEnd w:id="6" w:displacedByCustomXml="prev"/>
    <w:bookmarkEnd w:id="5" w:displacedByCustomXml="prev"/>
    <w:p w14:paraId="7EB2D028" w14:textId="36453CC7" w:rsidR="002E17C6" w:rsidRPr="00201EC3" w:rsidRDefault="002E17C6" w:rsidP="002E17C6">
      <w:pPr>
        <w:pStyle w:val="ParaNumbered"/>
        <w:ind w:left="714" w:hanging="357"/>
        <w:rPr>
          <w:color w:val="000000" w:themeColor="text1"/>
          <w:lang w:val="en-GB"/>
        </w:rPr>
      </w:pPr>
      <w:r w:rsidRPr="2761DEBA">
        <w:rPr>
          <w:lang w:val="en-GB"/>
        </w:rPr>
        <w:t xml:space="preserve">The </w:t>
      </w:r>
      <w:r>
        <w:rPr>
          <w:lang w:val="en-GB"/>
        </w:rPr>
        <w:t>Act</w:t>
      </w:r>
      <w:r w:rsidRPr="2761DEBA">
        <w:rPr>
          <w:lang w:val="en-GB"/>
        </w:rPr>
        <w:t xml:space="preserve"> is intende</w:t>
      </w:r>
      <w:r>
        <w:rPr>
          <w:lang w:val="en-GB"/>
        </w:rPr>
        <w:t>d</w:t>
      </w:r>
      <w:r w:rsidRPr="2761DEBA">
        <w:rPr>
          <w:lang w:val="en-GB"/>
        </w:rPr>
        <w:t xml:space="preserve"> to deliver part of the Government’s long-term plan to grow the economy and reform the tax system. At a time of rising living costs, the </w:t>
      </w:r>
      <w:r>
        <w:rPr>
          <w:lang w:val="en-GB"/>
        </w:rPr>
        <w:t>Act</w:t>
      </w:r>
      <w:r w:rsidRPr="2761DEBA">
        <w:rPr>
          <w:lang w:val="en-GB"/>
        </w:rPr>
        <w:t xml:space="preserve"> is intended </w:t>
      </w:r>
      <w:r w:rsidR="00381A32">
        <w:rPr>
          <w:lang w:val="en-GB"/>
        </w:rPr>
        <w:t xml:space="preserve">to </w:t>
      </w:r>
      <w:r w:rsidRPr="2761DEBA">
        <w:rPr>
          <w:lang w:val="en-GB"/>
        </w:rPr>
        <w:t>provide a cut in the amount of NICs paid for 29 million working people, worth</w:t>
      </w:r>
      <w:r>
        <w:rPr>
          <w:lang w:val="en-GB"/>
        </w:rPr>
        <w:t xml:space="preserve"> </w:t>
      </w:r>
      <w:r w:rsidRPr="2761DEBA">
        <w:rPr>
          <w:lang w:val="en-GB"/>
        </w:rPr>
        <w:t xml:space="preserve">£450 </w:t>
      </w:r>
      <w:r>
        <w:rPr>
          <w:lang w:val="en-GB"/>
        </w:rPr>
        <w:t>to the average</w:t>
      </w:r>
      <w:r w:rsidRPr="2761DEBA">
        <w:rPr>
          <w:lang w:val="en-GB"/>
        </w:rPr>
        <w:t xml:space="preserve"> employe</w:t>
      </w:r>
      <w:r>
        <w:rPr>
          <w:lang w:val="en-GB"/>
        </w:rPr>
        <w:t>e</w:t>
      </w:r>
      <w:r w:rsidRPr="2761DEBA">
        <w:rPr>
          <w:lang w:val="en-GB"/>
        </w:rPr>
        <w:t xml:space="preserve"> and £350 to the average self-employed person. The Government has chosen to prioritise those in work because it believes that is the best way to encourage economic growth and reducing NICs is the best way to target these individuals.</w:t>
      </w:r>
    </w:p>
    <w:bookmarkStart w:id="10" w:name="_Toc172902531"/>
    <w:bookmarkStart w:id="11" w:name="_Toc416612128"/>
    <w:bookmarkStart w:id="12" w:name="_Toc410653885"/>
    <w:bookmarkStart w:id="13" w:name="_Toc417648113"/>
    <w:bookmarkStart w:id="14" w:name="_Toc418587922"/>
    <w:bookmarkEnd w:id="9"/>
    <w:p w14:paraId="2CE8794E" w14:textId="77777777" w:rsidR="002E17C6" w:rsidRPr="00CA4237" w:rsidRDefault="00E136EE" w:rsidP="00D75F75">
      <w:pPr>
        <w:pStyle w:val="Heading1"/>
        <w:keepNext/>
      </w:pPr>
      <w:sdt>
        <w:sdtPr>
          <w:id w:val="-916626073"/>
          <w:lock w:val="contentLocked"/>
          <w:placeholder>
            <w:docPart w:val="81815D92C0224C1697FB8CC00505C4DF"/>
          </w:placeholder>
          <w:group/>
        </w:sdtPr>
        <w:sdtEndPr/>
        <w:sdtContent>
          <w:r w:rsidR="002E17C6" w:rsidRPr="00CA4237">
            <w:t>Legal background</w:t>
          </w:r>
        </w:sdtContent>
      </w:sdt>
      <w:bookmarkEnd w:id="10"/>
    </w:p>
    <w:p w14:paraId="6D827907" w14:textId="77777777" w:rsidR="002E17C6" w:rsidRDefault="002E17C6" w:rsidP="002E17C6">
      <w:pPr>
        <w:pStyle w:val="ParaNumbered"/>
        <w:rPr>
          <w:lang w:val="en-GB"/>
        </w:rPr>
      </w:pPr>
      <w:r w:rsidRPr="2EE21249">
        <w:rPr>
          <w:lang w:val="en-GB"/>
        </w:rPr>
        <w:t>Legislation relating to the existing system of NICs and social security benefits is set out in a combination of primary and subordinate legislation. The relevant provisions are:</w:t>
      </w:r>
    </w:p>
    <w:p w14:paraId="4169FDA0" w14:textId="77777777" w:rsidR="002E17C6" w:rsidRPr="00201EC3" w:rsidRDefault="002E17C6" w:rsidP="002E17C6">
      <w:pPr>
        <w:pStyle w:val="ParaNumbered"/>
        <w:numPr>
          <w:ilvl w:val="1"/>
          <w:numId w:val="2"/>
        </w:numPr>
        <w:rPr>
          <w:lang w:val="en-GB"/>
        </w:rPr>
      </w:pPr>
      <w:r w:rsidRPr="2EE21249">
        <w:rPr>
          <w:lang w:val="en-GB"/>
        </w:rPr>
        <w:t>The Social Security Contributions and Benefits Act 1992 (SSCBA 1992).</w:t>
      </w:r>
    </w:p>
    <w:p w14:paraId="1A33B52D" w14:textId="77777777" w:rsidR="002E17C6" w:rsidRPr="00201EC3" w:rsidRDefault="002E17C6" w:rsidP="002E17C6">
      <w:pPr>
        <w:pStyle w:val="ParaNumbered"/>
        <w:numPr>
          <w:ilvl w:val="1"/>
          <w:numId w:val="2"/>
        </w:numPr>
        <w:rPr>
          <w:lang w:val="en-GB"/>
        </w:rPr>
      </w:pPr>
      <w:r w:rsidRPr="2EE21249">
        <w:rPr>
          <w:lang w:val="en-GB"/>
        </w:rPr>
        <w:t>The Social Security Contributions and Benefits (Northern Ireland) Act 1992.</w:t>
      </w:r>
    </w:p>
    <w:p w14:paraId="4CBA2EDA" w14:textId="77777777" w:rsidR="002E17C6" w:rsidRPr="00201EC3" w:rsidRDefault="002E17C6" w:rsidP="002E17C6">
      <w:pPr>
        <w:pStyle w:val="ParaNumbered"/>
        <w:numPr>
          <w:ilvl w:val="1"/>
          <w:numId w:val="2"/>
        </w:numPr>
        <w:rPr>
          <w:lang w:val="en-GB"/>
        </w:rPr>
      </w:pPr>
      <w:r w:rsidRPr="2EE21249">
        <w:rPr>
          <w:lang w:val="en-GB"/>
        </w:rPr>
        <w:t>The Social Security Administration Act 1992 (SSAA 1992).</w:t>
      </w:r>
    </w:p>
    <w:p w14:paraId="1DA4412E" w14:textId="77777777" w:rsidR="002E17C6" w:rsidRPr="00201EC3" w:rsidRDefault="002E17C6" w:rsidP="002E17C6">
      <w:pPr>
        <w:pStyle w:val="ParaNumbered"/>
        <w:numPr>
          <w:ilvl w:val="1"/>
          <w:numId w:val="2"/>
        </w:numPr>
        <w:rPr>
          <w:lang w:val="en-GB"/>
        </w:rPr>
      </w:pPr>
      <w:r w:rsidRPr="21DBE805">
        <w:rPr>
          <w:lang w:val="en-GB"/>
        </w:rPr>
        <w:t>The Social Security Administration (Northern Ireland) Act 1992.</w:t>
      </w:r>
    </w:p>
    <w:p w14:paraId="41654F56" w14:textId="77777777" w:rsidR="002E17C6" w:rsidRDefault="002E17C6" w:rsidP="002E17C6">
      <w:pPr>
        <w:pStyle w:val="ParaNumbered"/>
        <w:numPr>
          <w:ilvl w:val="1"/>
          <w:numId w:val="2"/>
        </w:numPr>
        <w:rPr>
          <w:lang w:val="en-GB"/>
        </w:rPr>
      </w:pPr>
      <w:r w:rsidRPr="21DBE805">
        <w:rPr>
          <w:lang w:val="en-GB"/>
        </w:rPr>
        <w:t>The Social Security (Contributions) Regulations 2001 (S.I. 2001/1004).</w:t>
      </w:r>
    </w:p>
    <w:p w14:paraId="66A176F9" w14:textId="77777777" w:rsidR="002E17C6" w:rsidRPr="009E13A7" w:rsidRDefault="002E17C6" w:rsidP="002E17C6">
      <w:pPr>
        <w:pStyle w:val="ParaNumbered"/>
        <w:rPr>
          <w:lang w:val="en-GB"/>
        </w:rPr>
      </w:pPr>
      <w:r w:rsidRPr="2EE21249">
        <w:rPr>
          <w:lang w:val="en-GB"/>
        </w:rPr>
        <w:t xml:space="preserve">These provisions will continue to be the main legislation dealing with NICs. </w:t>
      </w:r>
      <w:bookmarkStart w:id="15" w:name="_Toc410653886"/>
      <w:bookmarkStart w:id="16" w:name="_Toc416612130"/>
      <w:bookmarkStart w:id="17" w:name="_Toc417648115"/>
      <w:bookmarkStart w:id="18" w:name="_Toc418587924"/>
    </w:p>
    <w:bookmarkEnd w:id="14" w:displacedByCustomXml="next"/>
    <w:bookmarkEnd w:id="13" w:displacedByCustomXml="next"/>
    <w:bookmarkEnd w:id="12" w:displacedByCustomXml="next"/>
    <w:bookmarkEnd w:id="11" w:displacedByCustomXml="next"/>
    <w:bookmarkStart w:id="19" w:name="_Toc172902532" w:displacedByCustomXml="next"/>
    <w:sdt>
      <w:sdtPr>
        <w:id w:val="263728"/>
        <w:lock w:val="contentLocked"/>
        <w:placeholder>
          <w:docPart w:val="7F77D1263EF44ECCA79F485F93E0BB2A"/>
        </w:placeholder>
        <w:group/>
      </w:sdtPr>
      <w:sdtEndPr/>
      <w:sdtContent>
        <w:p w14:paraId="5B5E1B67" w14:textId="77777777" w:rsidR="002E17C6" w:rsidRPr="00CA4237" w:rsidRDefault="002E17C6" w:rsidP="00D75F75">
          <w:pPr>
            <w:pStyle w:val="Heading1"/>
            <w:keepNext/>
          </w:pPr>
          <w:r w:rsidRPr="00CA4237">
            <w:t>Territorial extent and application</w:t>
          </w:r>
        </w:p>
      </w:sdtContent>
    </w:sdt>
    <w:bookmarkEnd w:id="19" w:displacedByCustomXml="prev"/>
    <w:bookmarkEnd w:id="18" w:displacedByCustomXml="prev"/>
    <w:bookmarkEnd w:id="17" w:displacedByCustomXml="prev"/>
    <w:bookmarkEnd w:id="16" w:displacedByCustomXml="prev"/>
    <w:p w14:paraId="444E1C4E" w14:textId="03A1F7D6" w:rsidR="002E17C6" w:rsidRDefault="002E17C6" w:rsidP="002E17C6">
      <w:pPr>
        <w:pStyle w:val="ParaNumbered"/>
        <w:rPr>
          <w:lang w:val="en-GB"/>
        </w:rPr>
      </w:pPr>
      <w:r w:rsidRPr="2EE21249">
        <w:rPr>
          <w:lang w:val="en-GB"/>
        </w:rPr>
        <w:t xml:space="preserve">The </w:t>
      </w:r>
      <w:r>
        <w:rPr>
          <w:lang w:val="en-GB"/>
        </w:rPr>
        <w:t>Act</w:t>
      </w:r>
      <w:r w:rsidRPr="2EE21249">
        <w:rPr>
          <w:lang w:val="en-GB"/>
        </w:rPr>
        <w:t xml:space="preserve"> extends</w:t>
      </w:r>
      <w:r>
        <w:rPr>
          <w:lang w:val="en-GB"/>
        </w:rPr>
        <w:t xml:space="preserve"> to</w:t>
      </w:r>
      <w:r w:rsidRPr="2EE21249">
        <w:rPr>
          <w:lang w:val="en-GB"/>
        </w:rPr>
        <w:t>, that is forms part of</w:t>
      </w:r>
      <w:r>
        <w:rPr>
          <w:lang w:val="en-GB"/>
        </w:rPr>
        <w:t>,</w:t>
      </w:r>
      <w:r w:rsidRPr="2EE21249">
        <w:rPr>
          <w:lang w:val="en-GB"/>
        </w:rPr>
        <w:t xml:space="preserve"> the law of England and Wales, Scotland and Northern Ireland. Amendments the </w:t>
      </w:r>
      <w:r w:rsidR="00E77AB7">
        <w:rPr>
          <w:lang w:val="en-GB"/>
        </w:rPr>
        <w:t>Act</w:t>
      </w:r>
      <w:r w:rsidRPr="2EE21249">
        <w:rPr>
          <w:lang w:val="en-GB"/>
        </w:rPr>
        <w:t xml:space="preserve"> makes to the legislation of Great Britain and Northern Ireland have the same extent as the enactments they amend. The </w:t>
      </w:r>
      <w:r w:rsidR="00E77AB7">
        <w:rPr>
          <w:lang w:val="en-GB"/>
        </w:rPr>
        <w:t>Act</w:t>
      </w:r>
      <w:r w:rsidRPr="2EE21249">
        <w:rPr>
          <w:lang w:val="en-GB"/>
        </w:rPr>
        <w:t xml:space="preserve"> applies in England, Wales, Scotland and Northern Ireland. </w:t>
      </w:r>
    </w:p>
    <w:p w14:paraId="03A0A6AB" w14:textId="77777777" w:rsidR="002E17C6" w:rsidRDefault="002E17C6" w:rsidP="002E17C6">
      <w:pPr>
        <w:pStyle w:val="ParaNumbered"/>
        <w:rPr>
          <w:lang w:val="en-GB"/>
        </w:rPr>
      </w:pPr>
      <w:r w:rsidRPr="2EE21249">
        <w:rPr>
          <w:lang w:val="en-GB"/>
        </w:rPr>
        <w:t xml:space="preserve">There is a convention that Westminster will not normally legislate with regard to matters that are within the legislative competence of the Scottish Parliament, Senedd Cymru or the Northern Ireland Assembly without consent of the legislature concerned. </w:t>
      </w:r>
    </w:p>
    <w:p w14:paraId="4526A8CA" w14:textId="77777777" w:rsidR="002E17C6" w:rsidRDefault="002E17C6" w:rsidP="002E17C6">
      <w:pPr>
        <w:pStyle w:val="ParaNumbered"/>
        <w:rPr>
          <w:color w:val="000000" w:themeColor="text1"/>
          <w:szCs w:val="20"/>
          <w:lang w:val="en-GB"/>
        </w:rPr>
      </w:pPr>
      <w:r w:rsidRPr="2EE21249">
        <w:rPr>
          <w:color w:val="000000" w:themeColor="text1"/>
          <w:szCs w:val="20"/>
          <w:lang w:val="en-GB"/>
        </w:rPr>
        <w:t xml:space="preserve">The matters to which the provisions of the </w:t>
      </w:r>
      <w:r>
        <w:rPr>
          <w:color w:val="000000" w:themeColor="text1"/>
          <w:szCs w:val="20"/>
          <w:lang w:val="en-GB"/>
        </w:rPr>
        <w:t>Act</w:t>
      </w:r>
      <w:r w:rsidRPr="2EE21249">
        <w:rPr>
          <w:color w:val="000000" w:themeColor="text1"/>
          <w:szCs w:val="20"/>
          <w:lang w:val="en-GB"/>
        </w:rPr>
        <w:t xml:space="preserve"> relate are not within the legislative competence of the Scottish Parliament, Senedd Cymru or the Northern Ireland Assembly, and no legislative consent motion is being sought in relation to any provision of the </w:t>
      </w:r>
      <w:r>
        <w:rPr>
          <w:color w:val="000000" w:themeColor="text1"/>
          <w:szCs w:val="20"/>
          <w:lang w:val="en-GB"/>
        </w:rPr>
        <w:t>Act</w:t>
      </w:r>
      <w:r w:rsidRPr="2EE21249">
        <w:rPr>
          <w:color w:val="000000" w:themeColor="text1"/>
          <w:szCs w:val="20"/>
          <w:lang w:val="en-GB"/>
        </w:rPr>
        <w:t xml:space="preserve">. </w:t>
      </w:r>
    </w:p>
    <w:p w14:paraId="77262FD6" w14:textId="7EA7A6A7" w:rsidR="002E17C6" w:rsidRPr="009E13A7" w:rsidRDefault="002E17C6" w:rsidP="002E17C6">
      <w:pPr>
        <w:pStyle w:val="ParaNumbered"/>
        <w:rPr>
          <w:lang w:val="en-GB"/>
        </w:rPr>
      </w:pPr>
      <w:r w:rsidRPr="2EE21249">
        <w:rPr>
          <w:lang w:val="en-GB"/>
        </w:rPr>
        <w:lastRenderedPageBreak/>
        <w:t xml:space="preserve">See the table in Annex A for a summary of the position regarding territorial extent and application in the United Kingdom. </w:t>
      </w:r>
    </w:p>
    <w:bookmarkEnd w:id="15" w:displacedByCustomXml="next"/>
    <w:bookmarkStart w:id="20" w:name="_Toc172902533" w:displacedByCustomXml="next"/>
    <w:bookmarkStart w:id="21" w:name="_Toc416612131" w:displacedByCustomXml="next"/>
    <w:bookmarkStart w:id="22" w:name="_Toc418587925" w:displacedByCustomXml="next"/>
    <w:bookmarkStart w:id="23" w:name="_Toc417648116" w:displacedByCustomXml="next"/>
    <w:bookmarkStart w:id="24" w:name="_Toc410653887" w:displacedByCustomXml="next"/>
    <w:sdt>
      <w:sdtPr>
        <w:id w:val="263729"/>
        <w:lock w:val="contentLocked"/>
        <w:placeholder>
          <w:docPart w:val="7F77D1263EF44ECCA79F485F93E0BB2A"/>
        </w:placeholder>
        <w:group/>
      </w:sdtPr>
      <w:sdtEndPr/>
      <w:sdtContent>
        <w:p w14:paraId="0F061882" w14:textId="77777777" w:rsidR="002E17C6" w:rsidRPr="00CA4237" w:rsidRDefault="002E17C6" w:rsidP="00D75F75">
          <w:pPr>
            <w:pStyle w:val="Heading1"/>
            <w:keepNext/>
          </w:pPr>
          <w:r w:rsidRPr="00CA4237">
            <w:t xml:space="preserve">Commentary on provisions of </w:t>
          </w:r>
          <w:sdt>
            <w:sdtPr>
              <w:alias w:val="BillAct10"/>
              <w:tag w:val="BillAct10"/>
              <w:id w:val="18684897"/>
              <w:placeholder>
                <w:docPart w:val="C421DACA3A5A4A2F8DAEFACEE8804E78"/>
              </w:placeholder>
            </w:sdtPr>
            <w:sdtEndPr/>
            <w:sdtContent>
              <w:r>
                <w:t>Act</w:t>
              </w:r>
            </w:sdtContent>
          </w:sdt>
          <w:r w:rsidRPr="00CA4237">
            <w:t> </w:t>
          </w:r>
        </w:p>
      </w:sdtContent>
    </w:sdt>
    <w:bookmarkEnd w:id="20" w:displacedByCustomXml="prev"/>
    <w:bookmarkEnd w:id="21" w:displacedByCustomXml="prev"/>
    <w:bookmarkEnd w:id="22" w:displacedByCustomXml="prev"/>
    <w:bookmarkEnd w:id="23" w:displacedByCustomXml="prev"/>
    <w:p w14:paraId="77E6FF20" w14:textId="77777777" w:rsidR="002E17C6" w:rsidRPr="00CA4237" w:rsidRDefault="002E17C6" w:rsidP="00D75F75">
      <w:pPr>
        <w:pStyle w:val="HSubheading4"/>
      </w:pPr>
      <w:bookmarkStart w:id="25" w:name="_Toc410653889"/>
      <w:bookmarkStart w:id="26" w:name="_Toc416612134"/>
      <w:bookmarkStart w:id="27" w:name="_Toc417648119"/>
      <w:bookmarkStart w:id="28" w:name="_Toc418587928"/>
      <w:bookmarkStart w:id="29" w:name="_Hlk113441905"/>
      <w:r>
        <w:t>Section</w:t>
      </w:r>
      <w:r w:rsidRPr="00CA4237">
        <w:t xml:space="preserve"> 1</w:t>
      </w:r>
      <w:bookmarkEnd w:id="25"/>
      <w:bookmarkEnd w:id="26"/>
      <w:bookmarkEnd w:id="27"/>
      <w:bookmarkEnd w:id="28"/>
      <w:r>
        <w:t xml:space="preserve">: </w:t>
      </w:r>
      <w:r w:rsidRPr="00E53EDB">
        <w:t>Reduction of Class 1 main primary percentage</w:t>
      </w:r>
      <w:r>
        <w:t xml:space="preserve"> </w:t>
      </w:r>
    </w:p>
    <w:bookmarkEnd w:id="29"/>
    <w:p w14:paraId="73D66EE6" w14:textId="77777777" w:rsidR="002E17C6" w:rsidRDefault="002E17C6" w:rsidP="002E17C6">
      <w:pPr>
        <w:pStyle w:val="ParaNumbered"/>
        <w:rPr>
          <w:lang w:val="en-GB"/>
        </w:rPr>
      </w:pPr>
      <w:r>
        <w:rPr>
          <w:lang w:val="en-GB"/>
        </w:rPr>
        <w:t>Section</w:t>
      </w:r>
      <w:r w:rsidRPr="21DBE805">
        <w:rPr>
          <w:lang w:val="en-GB"/>
        </w:rPr>
        <w:t xml:space="preserve"> 1 amends section 8(2)(a) SSCBA 1992 </w:t>
      </w:r>
      <w:bookmarkStart w:id="30" w:name="_Hlk150946011"/>
      <w:r w:rsidRPr="21DBE805">
        <w:rPr>
          <w:lang w:val="en-GB"/>
        </w:rPr>
        <w:t>to reduce the main primary percentage of Class 1 NICs paid by employees from 12% to 10%</w:t>
      </w:r>
      <w:bookmarkEnd w:id="30"/>
      <w:r w:rsidRPr="21DBE805">
        <w:rPr>
          <w:lang w:val="en-GB"/>
        </w:rPr>
        <w:t xml:space="preserve">. The </w:t>
      </w:r>
      <w:r>
        <w:rPr>
          <w:lang w:val="en-GB"/>
        </w:rPr>
        <w:t>section</w:t>
      </w:r>
      <w:r w:rsidRPr="21DBE805">
        <w:rPr>
          <w:lang w:val="en-GB"/>
        </w:rPr>
        <w:t xml:space="preserve"> makes equivalent provisions for Northern Ireland by amending SSCB(NI)A 1992. The </w:t>
      </w:r>
      <w:r>
        <w:rPr>
          <w:lang w:val="en-GB"/>
        </w:rPr>
        <w:t>section</w:t>
      </w:r>
      <w:r w:rsidRPr="21DBE805">
        <w:rPr>
          <w:lang w:val="en-GB"/>
        </w:rPr>
        <w:t xml:space="preserve"> also reduces the reduced rate that applies in relation to a historic class of married women and widows. </w:t>
      </w:r>
      <w:bookmarkStart w:id="31" w:name="_Hlk150946142"/>
      <w:r w:rsidRPr="21DBE805">
        <w:rPr>
          <w:lang w:val="en-GB"/>
        </w:rPr>
        <w:t>The amendments take effect from 6 January 2024.</w:t>
      </w:r>
    </w:p>
    <w:bookmarkEnd w:id="31"/>
    <w:p w14:paraId="04696C90" w14:textId="77777777" w:rsidR="002E17C6" w:rsidRPr="0060091E" w:rsidRDefault="002E17C6" w:rsidP="00D75F75">
      <w:pPr>
        <w:pStyle w:val="ParaNumbered"/>
        <w:numPr>
          <w:ilvl w:val="0"/>
          <w:numId w:val="0"/>
        </w:numPr>
        <w:rPr>
          <w:rFonts w:eastAsiaTheme="majorEastAsia" w:cstheme="majorBidi"/>
          <w:bCs/>
          <w:color w:val="0070C0"/>
          <w:sz w:val="24"/>
          <w:lang w:val="en-GB"/>
        </w:rPr>
      </w:pPr>
      <w:r>
        <w:rPr>
          <w:rFonts w:eastAsiaTheme="majorEastAsia" w:cstheme="majorBidi"/>
          <w:bCs/>
          <w:color w:val="0070C0"/>
          <w:sz w:val="24"/>
          <w:lang w:val="en-GB"/>
        </w:rPr>
        <w:t>Section</w:t>
      </w:r>
      <w:r w:rsidRPr="0060091E">
        <w:rPr>
          <w:rFonts w:eastAsiaTheme="majorEastAsia" w:cstheme="majorBidi"/>
          <w:bCs/>
          <w:color w:val="0070C0"/>
          <w:sz w:val="24"/>
          <w:lang w:val="en-GB"/>
        </w:rPr>
        <w:t xml:space="preserve"> </w:t>
      </w:r>
      <w:r>
        <w:rPr>
          <w:rFonts w:eastAsiaTheme="majorEastAsia" w:cstheme="majorBidi"/>
          <w:bCs/>
          <w:color w:val="0070C0"/>
          <w:sz w:val="24"/>
          <w:lang w:val="en-GB"/>
        </w:rPr>
        <w:t>2</w:t>
      </w:r>
      <w:r w:rsidRPr="0060091E">
        <w:rPr>
          <w:rFonts w:eastAsiaTheme="majorEastAsia" w:cstheme="majorBidi"/>
          <w:bCs/>
          <w:color w:val="0070C0"/>
          <w:sz w:val="24"/>
          <w:lang w:val="en-GB"/>
        </w:rPr>
        <w:t xml:space="preserve">: Reduction of main Class 4 percentage </w:t>
      </w:r>
    </w:p>
    <w:p w14:paraId="5B767F4B" w14:textId="77777777" w:rsidR="002E17C6" w:rsidRDefault="002E17C6" w:rsidP="002E17C6">
      <w:pPr>
        <w:pStyle w:val="ParaNumbered"/>
        <w:rPr>
          <w:lang w:val="en-GB"/>
        </w:rPr>
      </w:pPr>
      <w:r>
        <w:t xml:space="preserve">Section 2 amends section 15(3ZA)(a) SSCBA 1992 to reduce the main Class 4 percentage paid by the self-employed from 9% to 8%. </w:t>
      </w:r>
      <w:bookmarkStart w:id="32" w:name="_Hlk150948188"/>
      <w:r>
        <w:t xml:space="preserve">The section makes equivalent provisions for Northern Ireland by amending SSCB(NI)A 1992. </w:t>
      </w:r>
      <w:bookmarkEnd w:id="32"/>
      <w:r w:rsidRPr="21DBE805">
        <w:rPr>
          <w:lang w:val="en-GB"/>
        </w:rPr>
        <w:t xml:space="preserve">The amendments take effect from 6 April 2024.  </w:t>
      </w:r>
    </w:p>
    <w:p w14:paraId="6BFE35D0" w14:textId="77777777" w:rsidR="002E17C6" w:rsidRPr="00CA4237" w:rsidRDefault="002E17C6" w:rsidP="00D75F75">
      <w:pPr>
        <w:pStyle w:val="HSubheading4"/>
      </w:pPr>
      <w:r>
        <w:t>Section</w:t>
      </w:r>
      <w:r w:rsidRPr="00CA4237">
        <w:t xml:space="preserve"> </w:t>
      </w:r>
      <w:r>
        <w:t xml:space="preserve">3: </w:t>
      </w:r>
      <w:r w:rsidRPr="00411743">
        <w:t>Removal of requirement to pay Class 2 contributions</w:t>
      </w:r>
    </w:p>
    <w:p w14:paraId="1263570A" w14:textId="77777777" w:rsidR="002E17C6" w:rsidRPr="00E83619" w:rsidRDefault="002E17C6" w:rsidP="002E17C6">
      <w:pPr>
        <w:pStyle w:val="ParaNumbered"/>
        <w:rPr>
          <w:lang w:val="en-GB"/>
        </w:rPr>
      </w:pPr>
      <w:r>
        <w:t xml:space="preserve">Section 3 amends section 11 SSCBA 1992 to remove the obligation on persons to pay Class 2 contributions where their earnings exceed the lower profits threshold. The small profits threshold is retained, with the result that self-employed persons with profits from a trade, profession or vocation above it will be treated as having paid Class 2 NICs. The section makes equivalent provisions for Northern Ireland by amending SSCB(NI)A 1992. </w:t>
      </w:r>
      <w:r w:rsidRPr="21DBE805">
        <w:rPr>
          <w:lang w:val="en-GB"/>
        </w:rPr>
        <w:t>The amendments take effect from 6 April 2024.</w:t>
      </w:r>
    </w:p>
    <w:p w14:paraId="080ED275" w14:textId="77777777" w:rsidR="002E17C6" w:rsidRPr="00CA4237" w:rsidRDefault="002E17C6" w:rsidP="00D75F75">
      <w:pPr>
        <w:pStyle w:val="HSubheading4"/>
      </w:pPr>
      <w:bookmarkStart w:id="33" w:name="_Toc410653890"/>
      <w:bookmarkStart w:id="34" w:name="_Toc416612135"/>
      <w:bookmarkStart w:id="35" w:name="_Toc417648120"/>
      <w:bookmarkStart w:id="36" w:name="_Toc418587930"/>
      <w:r>
        <w:t>Section</w:t>
      </w:r>
      <w:r w:rsidRPr="00CA4237">
        <w:t xml:space="preserve"> </w:t>
      </w:r>
      <w:bookmarkEnd w:id="33"/>
      <w:bookmarkEnd w:id="34"/>
      <w:bookmarkEnd w:id="35"/>
      <w:bookmarkEnd w:id="36"/>
      <w:r>
        <w:t xml:space="preserve">4: Transitional </w:t>
      </w:r>
      <w:r w:rsidRPr="00E83619">
        <w:t>and consequential provision</w:t>
      </w:r>
    </w:p>
    <w:p w14:paraId="3BAC9258" w14:textId="77777777" w:rsidR="002E17C6" w:rsidRDefault="002E17C6" w:rsidP="002E17C6">
      <w:pPr>
        <w:pStyle w:val="ParaNumbered"/>
        <w:rPr>
          <w:lang w:val="en-GB"/>
        </w:rPr>
      </w:pPr>
      <w:r>
        <w:rPr>
          <w:lang w:val="en-GB"/>
        </w:rPr>
        <w:t>Section</w:t>
      </w:r>
      <w:r w:rsidRPr="21DBE805">
        <w:rPr>
          <w:lang w:val="en-GB"/>
        </w:rPr>
        <w:t xml:space="preserve"> 4 introduces the schedule containing transitional and consequential provisions.</w:t>
      </w:r>
      <w:bookmarkStart w:id="37" w:name="_Toc410653892"/>
    </w:p>
    <w:p w14:paraId="66770A84" w14:textId="77777777" w:rsidR="002E17C6" w:rsidRPr="00CA4237" w:rsidRDefault="002E17C6" w:rsidP="00D75F75">
      <w:pPr>
        <w:pStyle w:val="HSubheading4"/>
      </w:pPr>
      <w:bookmarkStart w:id="38" w:name="_Toc416612136"/>
      <w:bookmarkStart w:id="39" w:name="_Toc417648121"/>
      <w:bookmarkStart w:id="40" w:name="_Toc418587931"/>
      <w:r>
        <w:t>Section</w:t>
      </w:r>
      <w:r w:rsidRPr="00CA4237">
        <w:t xml:space="preserve"> </w:t>
      </w:r>
      <w:bookmarkEnd w:id="38"/>
      <w:bookmarkEnd w:id="39"/>
      <w:bookmarkEnd w:id="40"/>
      <w:r>
        <w:t xml:space="preserve">5: Short title </w:t>
      </w:r>
    </w:p>
    <w:p w14:paraId="7FDB4DE7" w14:textId="77777777" w:rsidR="002E17C6" w:rsidRPr="009C11B2" w:rsidRDefault="002E17C6" w:rsidP="002E17C6">
      <w:pPr>
        <w:pStyle w:val="ParaNumbered"/>
        <w:rPr>
          <w:lang w:val="en-GB"/>
        </w:rPr>
      </w:pPr>
      <w:r>
        <w:rPr>
          <w:lang w:val="en-GB"/>
        </w:rPr>
        <w:t>Section</w:t>
      </w:r>
      <w:r w:rsidRPr="21DBE805">
        <w:rPr>
          <w:lang w:val="en-GB"/>
        </w:rPr>
        <w:t xml:space="preserve"> 5 gives the short title of the </w:t>
      </w:r>
      <w:r>
        <w:rPr>
          <w:lang w:val="en-GB"/>
        </w:rPr>
        <w:t>Act</w:t>
      </w:r>
      <w:r w:rsidRPr="21DBE805">
        <w:rPr>
          <w:lang w:val="en-GB"/>
        </w:rPr>
        <w:t xml:space="preserve"> as the </w:t>
      </w:r>
      <w:r>
        <w:rPr>
          <w:lang w:val="en-GB"/>
        </w:rPr>
        <w:t>National Insurance Contributions (Reduction in Rates)</w:t>
      </w:r>
      <w:r w:rsidRPr="21DBE805">
        <w:rPr>
          <w:lang w:val="en-GB"/>
        </w:rPr>
        <w:t xml:space="preserve"> Act 2023. </w:t>
      </w:r>
    </w:p>
    <w:p w14:paraId="1B48A2F6" w14:textId="77777777" w:rsidR="002E17C6" w:rsidRPr="00CA4237" w:rsidRDefault="002E17C6" w:rsidP="00D75F75">
      <w:pPr>
        <w:pStyle w:val="HSubheading4"/>
      </w:pPr>
      <w:bookmarkStart w:id="41" w:name="_Toc416612143"/>
      <w:bookmarkStart w:id="42" w:name="_Toc417648128"/>
      <w:bookmarkStart w:id="43" w:name="_Toc418587937"/>
      <w:r w:rsidRPr="00CA4237">
        <w:t xml:space="preserve">Schedule: </w:t>
      </w:r>
      <w:bookmarkEnd w:id="37"/>
      <w:bookmarkEnd w:id="41"/>
      <w:bookmarkEnd w:id="42"/>
      <w:bookmarkEnd w:id="43"/>
      <w:r>
        <w:t>Transitional and consequential provisions</w:t>
      </w:r>
    </w:p>
    <w:p w14:paraId="4CA07D93" w14:textId="77777777" w:rsidR="002E17C6" w:rsidRDefault="002E17C6" w:rsidP="002E17C6">
      <w:pPr>
        <w:pStyle w:val="ParaNumbered"/>
        <w:rPr>
          <w:lang w:val="en-GB"/>
        </w:rPr>
      </w:pPr>
      <w:r w:rsidRPr="21DBE805">
        <w:rPr>
          <w:lang w:val="en-GB"/>
        </w:rPr>
        <w:t>Paragraph 1 reduces the rate of Class 1 NICs for directors to whom regulation 8(2) to (5) of S.I. 2001/1004 applies (which also applies for Northern Ireland) to a main rate of 11.5% for the 2023-24 tax year. Class 1 NICs paid by directors are assessed on an annual basis. A blended rate has been applied to ensure consistency and fairness with in-year changes to other rates of NICs. Paragraph 1 also provides a blended rate of 5.35% for directors who have elected to pay the married women and widows reduced rate.</w:t>
      </w:r>
    </w:p>
    <w:p w14:paraId="43FE51CF" w14:textId="77777777" w:rsidR="002E17C6" w:rsidRPr="00892AAD" w:rsidRDefault="002E17C6" w:rsidP="002E17C6">
      <w:pPr>
        <w:pStyle w:val="ParaNumbered"/>
        <w:rPr>
          <w:lang w:val="en-GB"/>
        </w:rPr>
      </w:pPr>
      <w:r w:rsidRPr="21DBE805">
        <w:rPr>
          <w:lang w:val="en-GB"/>
        </w:rPr>
        <w:t xml:space="preserve">Paragraph 2 </w:t>
      </w:r>
      <w:bookmarkStart w:id="44" w:name="_Hlk150951583"/>
      <w:r w:rsidRPr="21DBE805">
        <w:rPr>
          <w:lang w:val="en-GB"/>
        </w:rPr>
        <w:t>amends the calculation of the annual maximum for</w:t>
      </w:r>
      <w:bookmarkEnd w:id="44"/>
      <w:r w:rsidRPr="21DBE805">
        <w:rPr>
          <w:lang w:val="en-GB"/>
        </w:rPr>
        <w:t xml:space="preserve"> the 2023-24 tax year, as set out in regulations 21 and 100 of S.I. 2001/1004. This calculation is assessed on an annual basis, therefore blended rates have been used to ensure consistency with in-year changes to other rates of NICs. Paragraph 3 amends the calculation of the annual maximum for subsequent tax years.</w:t>
      </w:r>
    </w:p>
    <w:p w14:paraId="0E955123" w14:textId="16DCE9BA" w:rsidR="002E17C6" w:rsidRDefault="002E17C6" w:rsidP="002E17C6">
      <w:pPr>
        <w:pStyle w:val="ParaNumbered"/>
        <w:rPr>
          <w:lang w:val="en-GB"/>
        </w:rPr>
      </w:pPr>
      <w:r w:rsidRPr="21DBE805">
        <w:rPr>
          <w:lang w:val="en-GB"/>
        </w:rPr>
        <w:t xml:space="preserve">Paragraph 4 makes consequential changes arising from clause 3 that removes the requirement </w:t>
      </w:r>
      <w:r w:rsidRPr="21DBE805">
        <w:rPr>
          <w:lang w:val="en-GB"/>
        </w:rPr>
        <w:lastRenderedPageBreak/>
        <w:t xml:space="preserve">to pay Class 2 NICs. It omits section 11A SSCBA 1992 (Application of certain provisions of the Income Tax Acts in relation to Class 2 contributions) and makes equivalent provisions for Northern Ireland by amending SSCB(NI)A 1992. The paragraph also makes consequential amendments to sections 141, 143 and 145 of SSAA 1992. These amendments take effect from 6 April 2024. </w:t>
      </w:r>
    </w:p>
    <w:p w14:paraId="6035C01E" w14:textId="02CB457E" w:rsidR="002E17C6" w:rsidRPr="00AB1B12" w:rsidRDefault="002E17C6" w:rsidP="002E17C6">
      <w:pPr>
        <w:pStyle w:val="ParaNumbered"/>
        <w:rPr>
          <w:lang w:val="en-GB"/>
        </w:rPr>
      </w:pPr>
      <w:r w:rsidRPr="21DBE805">
        <w:rPr>
          <w:lang w:val="en-GB"/>
        </w:rPr>
        <w:t xml:space="preserve">Paragraph 5 provides the Treasury with a power to make consequential, transitional or saving provisions </w:t>
      </w:r>
      <w:r>
        <w:t>that may amend primary legislation. Regulations made under the power may apply retrospectively from 6 April 2023</w:t>
      </w:r>
      <w:r w:rsidRPr="21DBE805">
        <w:rPr>
          <w:lang w:val="en-GB"/>
        </w:rPr>
        <w:t xml:space="preserve">. Statutory Instruments made using this power are subject to the negative </w:t>
      </w:r>
      <w:r w:rsidRPr="002E17C6">
        <w:t>procedure</w:t>
      </w:r>
      <w:r>
        <w:t>.</w:t>
      </w:r>
    </w:p>
    <w:bookmarkEnd w:id="24" w:displacedByCustomXml="next"/>
    <w:bookmarkStart w:id="45" w:name="_Toc172902534" w:displacedByCustomXml="next"/>
    <w:bookmarkStart w:id="46" w:name="_Toc418587938" w:displacedByCustomXml="next"/>
    <w:bookmarkStart w:id="47" w:name="_Toc417648129" w:displacedByCustomXml="next"/>
    <w:bookmarkStart w:id="48" w:name="_Toc416612144" w:displacedByCustomXml="next"/>
    <w:bookmarkStart w:id="49" w:name="_Toc410653894" w:displacedByCustomXml="next"/>
    <w:sdt>
      <w:sdtPr>
        <w:id w:val="2609824"/>
        <w:lock w:val="contentLocked"/>
        <w:placeholder>
          <w:docPart w:val="7F77D1263EF44ECCA79F485F93E0BB2A"/>
        </w:placeholder>
        <w:group/>
      </w:sdtPr>
      <w:sdtEndPr/>
      <w:sdtContent>
        <w:p w14:paraId="3A5AC34B" w14:textId="77777777" w:rsidR="002E17C6" w:rsidRPr="00CA4237" w:rsidRDefault="002E17C6" w:rsidP="00D75F75">
          <w:pPr>
            <w:pStyle w:val="Heading1"/>
            <w:keepNext/>
          </w:pPr>
          <w:r w:rsidRPr="00CA4237">
            <w:t>Commencement</w:t>
          </w:r>
        </w:p>
      </w:sdtContent>
    </w:sdt>
    <w:bookmarkEnd w:id="45" w:displacedByCustomXml="prev"/>
    <w:bookmarkEnd w:id="46" w:displacedByCustomXml="prev"/>
    <w:bookmarkEnd w:id="47" w:displacedByCustomXml="prev"/>
    <w:bookmarkEnd w:id="48" w:displacedByCustomXml="prev"/>
    <w:p w14:paraId="4702D595" w14:textId="77777777" w:rsidR="002E17C6" w:rsidRPr="00CA4237" w:rsidRDefault="002E17C6" w:rsidP="002E17C6">
      <w:pPr>
        <w:pStyle w:val="ParaNumbered"/>
        <w:rPr>
          <w:lang w:val="en-GB"/>
        </w:rPr>
      </w:pPr>
      <w:r w:rsidRPr="21DBE805">
        <w:rPr>
          <w:lang w:val="en-GB"/>
        </w:rPr>
        <w:t xml:space="preserve">The primary Class 1 </w:t>
      </w:r>
      <w:r>
        <w:rPr>
          <w:lang w:val="en-GB"/>
        </w:rPr>
        <w:t>NIC</w:t>
      </w:r>
      <w:r w:rsidRPr="21DBE805">
        <w:rPr>
          <w:lang w:val="en-GB"/>
        </w:rPr>
        <w:t>s</w:t>
      </w:r>
      <w:r>
        <w:rPr>
          <w:lang w:val="en-GB"/>
        </w:rPr>
        <w:t xml:space="preserve"> rate change (Section 1</w:t>
      </w:r>
      <w:r w:rsidRPr="21DBE805">
        <w:rPr>
          <w:lang w:val="en-GB"/>
        </w:rPr>
        <w:t>)</w:t>
      </w:r>
      <w:r>
        <w:rPr>
          <w:lang w:val="en-GB"/>
        </w:rPr>
        <w:t xml:space="preserve"> comes into force on</w:t>
      </w:r>
      <w:r w:rsidRPr="21DBE805">
        <w:rPr>
          <w:lang w:val="en-GB"/>
        </w:rPr>
        <w:t xml:space="preserve"> 6 April 2024</w:t>
      </w:r>
      <w:r>
        <w:rPr>
          <w:lang w:val="en-GB"/>
        </w:rPr>
        <w:t xml:space="preserve"> and, the consequential amendments for Class 1 (for directors and the annual maximum, paragraphs 1 and 2 of the Schedule) come into force upon Royal Assent with effect for the tax year 2023-24. T</w:t>
      </w:r>
      <w:r w:rsidRPr="21DBE805">
        <w:rPr>
          <w:lang w:val="en-GB"/>
        </w:rPr>
        <w:t>he provision</w:t>
      </w:r>
      <w:r>
        <w:rPr>
          <w:lang w:val="en-GB"/>
        </w:rPr>
        <w:t>s</w:t>
      </w:r>
      <w:r w:rsidRPr="21DBE805">
        <w:rPr>
          <w:lang w:val="en-GB"/>
        </w:rPr>
        <w:t xml:space="preserve"> relating to Class 2 and 4 </w:t>
      </w:r>
      <w:r>
        <w:rPr>
          <w:lang w:val="en-GB"/>
        </w:rPr>
        <w:t>NIC</w:t>
      </w:r>
      <w:r w:rsidRPr="21DBE805">
        <w:rPr>
          <w:lang w:val="en-GB"/>
        </w:rPr>
        <w:t>s</w:t>
      </w:r>
      <w:r>
        <w:rPr>
          <w:lang w:val="en-GB"/>
        </w:rPr>
        <w:t xml:space="preserve"> (Sections 2 and 3 and the consequential amendments in paragraphs 3 and 4 of the Schedule</w:t>
      </w:r>
      <w:r w:rsidRPr="21DBE805">
        <w:rPr>
          <w:lang w:val="en-GB"/>
        </w:rPr>
        <w:t>)</w:t>
      </w:r>
      <w:r>
        <w:rPr>
          <w:lang w:val="en-GB"/>
        </w:rPr>
        <w:t xml:space="preserve"> come into force on 6 April 2024. The power to make further consequential amendments (paragraph 5 of the Schedule) and sections 4 and 5 (introducing the Schedule and giving the short title) come into force</w:t>
      </w:r>
      <w:r w:rsidRPr="21DBE805">
        <w:rPr>
          <w:lang w:val="en-GB"/>
        </w:rPr>
        <w:t xml:space="preserve"> upon Royal Assent. </w:t>
      </w:r>
    </w:p>
    <w:p w14:paraId="52C89DF4" w14:textId="77777777" w:rsidR="002E17C6" w:rsidRDefault="002E17C6" w:rsidP="00D75F75">
      <w:pPr>
        <w:pStyle w:val="Heading1"/>
        <w:keepNext/>
      </w:pPr>
      <w:bookmarkStart w:id="50" w:name="_Toc416612147"/>
      <w:bookmarkStart w:id="51" w:name="_Toc417648132"/>
      <w:bookmarkStart w:id="52" w:name="_Toc418587941"/>
      <w:bookmarkStart w:id="53" w:name="_Toc172902535"/>
      <w:r w:rsidRPr="00CA4237">
        <w:t>Related documents</w:t>
      </w:r>
      <w:bookmarkEnd w:id="50"/>
      <w:bookmarkEnd w:id="51"/>
      <w:bookmarkEnd w:id="52"/>
      <w:bookmarkEnd w:id="53"/>
    </w:p>
    <w:p w14:paraId="756077E6" w14:textId="3D1AE829" w:rsidR="002E17C6" w:rsidRPr="00E83AC8" w:rsidRDefault="002E17C6" w:rsidP="002E17C6">
      <w:pPr>
        <w:pStyle w:val="ParaNumbered"/>
      </w:pPr>
      <w:r>
        <w:t xml:space="preserve">The following documents are relevant to the </w:t>
      </w:r>
      <w:r w:rsidR="00E77AB7">
        <w:t>Act</w:t>
      </w:r>
      <w:r>
        <w:t xml:space="preserve"> and can be read at the stated locations:</w:t>
      </w:r>
    </w:p>
    <w:p w14:paraId="10E49FBA" w14:textId="77777777" w:rsidR="002E17C6" w:rsidRDefault="002E17C6" w:rsidP="00D75F75">
      <w:pPr>
        <w:pStyle w:val="ParaBulleted"/>
      </w:pPr>
      <w:r>
        <w:t>A Tax Information and Impact Note has been published by HM Revenue and Customs.</w:t>
      </w:r>
      <w:r>
        <w:rPr>
          <w:rStyle w:val="FootnoteReference"/>
        </w:rPr>
        <w:footnoteReference w:id="1"/>
      </w:r>
    </w:p>
    <w:p w14:paraId="2DD06F13" w14:textId="77777777" w:rsidR="002E17C6" w:rsidRPr="00AE5693" w:rsidRDefault="002E17C6" w:rsidP="00D75F75">
      <w:pPr>
        <w:pStyle w:val="ParaBulleted"/>
        <w:rPr>
          <w:rStyle w:val="StyleLatinArial"/>
        </w:rPr>
      </w:pPr>
      <w:r>
        <w:t xml:space="preserve">A Delegated Powers </w:t>
      </w:r>
      <w:bookmarkStart w:id="54" w:name="_Toc416612148"/>
      <w:bookmarkStart w:id="55" w:name="_Toc417648133"/>
      <w:r>
        <w:t>Memorandum has been prepared by HM Treasury.</w:t>
      </w:r>
      <w:r>
        <w:rPr>
          <w:rStyle w:val="FootnoteReference"/>
        </w:rPr>
        <w:footnoteReference w:id="2"/>
      </w:r>
      <w:r w:rsidRPr="00CA4237">
        <w:br w:type="page"/>
      </w:r>
    </w:p>
    <w:p w14:paraId="6CC11FC6" w14:textId="77777777" w:rsidR="002E17C6" w:rsidRDefault="002E17C6" w:rsidP="00D75F75">
      <w:pPr>
        <w:pStyle w:val="Heading1"/>
        <w:keepNext/>
      </w:pPr>
      <w:bookmarkStart w:id="56" w:name="_Toc410653897"/>
      <w:bookmarkStart w:id="57" w:name="_Toc416612149"/>
      <w:bookmarkStart w:id="58" w:name="_Toc417648134"/>
      <w:bookmarkStart w:id="59" w:name="_Toc418587943"/>
      <w:bookmarkStart w:id="60" w:name="_Toc172902536"/>
      <w:r w:rsidRPr="00CA4237">
        <w:lastRenderedPageBreak/>
        <w:t xml:space="preserve">Annex </w:t>
      </w:r>
      <w:bookmarkEnd w:id="56"/>
      <w:bookmarkEnd w:id="57"/>
      <w:r w:rsidRPr="00CA4237">
        <w:t xml:space="preserve">A - </w:t>
      </w:r>
      <w:bookmarkEnd w:id="58"/>
      <w:bookmarkEnd w:id="59"/>
      <w:r w:rsidRPr="00A46160">
        <w:t>Territorial extent and application in the United Kingdom</w:t>
      </w:r>
      <w:bookmarkEnd w:id="60"/>
    </w:p>
    <w:p w14:paraId="47ECED8F" w14:textId="77777777" w:rsidR="002E17C6" w:rsidRPr="00C853C6" w:rsidRDefault="002E17C6" w:rsidP="00D75F75">
      <w:pPr>
        <w:pStyle w:val="ParaNumbered"/>
        <w:numPr>
          <w:ilvl w:val="0"/>
          <w:numId w:val="0"/>
        </w:numPr>
        <w:rPr>
          <w:lang w:val="en-GB"/>
        </w:rPr>
      </w:pPr>
    </w:p>
    <w:tbl>
      <w:tblPr>
        <w:tblStyle w:val="ENGeneralTable"/>
        <w:tblW w:w="8222" w:type="dxa"/>
        <w:tblInd w:w="-5" w:type="dxa"/>
        <w:tblLayout w:type="fixed"/>
        <w:tblLook w:val="0000" w:firstRow="0" w:lastRow="0" w:firstColumn="0" w:lastColumn="0" w:noHBand="0" w:noVBand="0"/>
      </w:tblPr>
      <w:tblGrid>
        <w:gridCol w:w="1418"/>
        <w:gridCol w:w="1984"/>
        <w:gridCol w:w="1701"/>
        <w:gridCol w:w="1560"/>
        <w:gridCol w:w="1559"/>
      </w:tblGrid>
      <w:tr w:rsidR="002E17C6" w:rsidRPr="00CA4237" w14:paraId="0104C524" w14:textId="77777777" w:rsidTr="00B364E9">
        <w:trPr>
          <w:trHeight w:val="50"/>
          <w:tblHeader/>
        </w:trPr>
        <w:tc>
          <w:tcPr>
            <w:tcW w:w="1418" w:type="dxa"/>
            <w:vMerge w:val="restart"/>
          </w:tcPr>
          <w:p w14:paraId="67625FE3" w14:textId="77777777" w:rsidR="002E17C6" w:rsidRDefault="002E17C6" w:rsidP="00D75F75">
            <w:pPr>
              <w:pStyle w:val="TTableText"/>
              <w:rPr>
                <w:rStyle w:val="TTableHeadings"/>
              </w:rPr>
            </w:pPr>
            <w:r>
              <w:rPr>
                <w:rStyle w:val="TTableHeadings"/>
              </w:rPr>
              <w:t>Provision</w:t>
            </w:r>
          </w:p>
        </w:tc>
        <w:tc>
          <w:tcPr>
            <w:tcW w:w="1984" w:type="dxa"/>
          </w:tcPr>
          <w:p w14:paraId="4405789B" w14:textId="77777777" w:rsidR="002E17C6" w:rsidRPr="00BC7958" w:rsidRDefault="002E17C6" w:rsidP="00D75F75">
            <w:pPr>
              <w:pStyle w:val="TTableText"/>
              <w:rPr>
                <w:rStyle w:val="TTableHeadings"/>
              </w:rPr>
            </w:pPr>
            <w:r>
              <w:rPr>
                <w:rStyle w:val="TTableHeadings"/>
              </w:rPr>
              <w:t>England</w:t>
            </w:r>
          </w:p>
        </w:tc>
        <w:tc>
          <w:tcPr>
            <w:tcW w:w="1701" w:type="dxa"/>
          </w:tcPr>
          <w:p w14:paraId="1AA8DCDB" w14:textId="77777777" w:rsidR="002E17C6" w:rsidRPr="00BC7958" w:rsidRDefault="002E17C6" w:rsidP="00D75F75">
            <w:pPr>
              <w:pStyle w:val="TTableText"/>
              <w:rPr>
                <w:rStyle w:val="TTableHeadings"/>
              </w:rPr>
            </w:pPr>
            <w:r>
              <w:rPr>
                <w:rStyle w:val="TTableHeadings"/>
              </w:rPr>
              <w:t>Wales</w:t>
            </w:r>
          </w:p>
        </w:tc>
        <w:tc>
          <w:tcPr>
            <w:tcW w:w="1560" w:type="dxa"/>
          </w:tcPr>
          <w:p w14:paraId="20F0B6CA" w14:textId="78DB621D" w:rsidR="002E17C6" w:rsidRPr="00BC7958" w:rsidRDefault="002E17C6" w:rsidP="00D75F75">
            <w:pPr>
              <w:pStyle w:val="TTableText"/>
              <w:rPr>
                <w:rStyle w:val="TTableHeadings"/>
              </w:rPr>
            </w:pPr>
            <w:r>
              <w:rPr>
                <w:rStyle w:val="TTableHeadings"/>
              </w:rPr>
              <w:t>Scotland</w:t>
            </w:r>
          </w:p>
        </w:tc>
        <w:tc>
          <w:tcPr>
            <w:tcW w:w="1559" w:type="dxa"/>
          </w:tcPr>
          <w:p w14:paraId="3B4C812F" w14:textId="77777777" w:rsidR="002E17C6" w:rsidRDefault="002E17C6" w:rsidP="00D75F75">
            <w:pPr>
              <w:pStyle w:val="TTableText"/>
              <w:rPr>
                <w:rStyle w:val="TTableHeadings"/>
              </w:rPr>
            </w:pPr>
            <w:r>
              <w:rPr>
                <w:rStyle w:val="TTableHeadings"/>
              </w:rPr>
              <w:t>Northern Ireland</w:t>
            </w:r>
          </w:p>
        </w:tc>
      </w:tr>
      <w:tr w:rsidR="002E17C6" w:rsidRPr="00CA4237" w14:paraId="2538BFD1" w14:textId="77777777" w:rsidTr="00B364E9">
        <w:trPr>
          <w:trHeight w:val="1153"/>
          <w:tblHeader/>
        </w:trPr>
        <w:tc>
          <w:tcPr>
            <w:tcW w:w="1418" w:type="dxa"/>
            <w:vMerge/>
          </w:tcPr>
          <w:p w14:paraId="2F0B9A1F" w14:textId="77777777" w:rsidR="002E17C6" w:rsidRPr="00BC7958" w:rsidRDefault="002E17C6" w:rsidP="00D75F75">
            <w:pPr>
              <w:pStyle w:val="TTableText"/>
              <w:rPr>
                <w:rStyle w:val="TTableHeadings"/>
              </w:rPr>
            </w:pPr>
          </w:p>
        </w:tc>
        <w:tc>
          <w:tcPr>
            <w:tcW w:w="1984" w:type="dxa"/>
          </w:tcPr>
          <w:p w14:paraId="6B2458E6" w14:textId="77777777" w:rsidR="002E17C6" w:rsidRPr="00BC7958" w:rsidRDefault="002E17C6" w:rsidP="00D75F75">
            <w:pPr>
              <w:pStyle w:val="TTableText"/>
              <w:rPr>
                <w:rStyle w:val="TTableHeadings"/>
              </w:rPr>
            </w:pPr>
            <w:r w:rsidRPr="00BC7958">
              <w:rPr>
                <w:rStyle w:val="TTableHeadings"/>
              </w:rPr>
              <w:t>Extends to E &amp; W and applies to England?</w:t>
            </w:r>
          </w:p>
        </w:tc>
        <w:tc>
          <w:tcPr>
            <w:tcW w:w="1701" w:type="dxa"/>
          </w:tcPr>
          <w:p w14:paraId="6C735963" w14:textId="77777777" w:rsidR="002E17C6" w:rsidRPr="00BC7958" w:rsidRDefault="002E17C6" w:rsidP="00D75F75">
            <w:pPr>
              <w:pStyle w:val="TTableText"/>
              <w:rPr>
                <w:rStyle w:val="TTableHeadings"/>
              </w:rPr>
            </w:pPr>
            <w:r w:rsidRPr="00BC7958">
              <w:rPr>
                <w:rStyle w:val="TTableHeadings"/>
              </w:rPr>
              <w:t>Extends to E &amp; W and applies to Wales?</w:t>
            </w:r>
          </w:p>
        </w:tc>
        <w:tc>
          <w:tcPr>
            <w:tcW w:w="1560" w:type="dxa"/>
          </w:tcPr>
          <w:p w14:paraId="4CA15DB6" w14:textId="77777777" w:rsidR="002E17C6" w:rsidRPr="00BC7958" w:rsidRDefault="002E17C6" w:rsidP="00D75F75">
            <w:pPr>
              <w:pStyle w:val="TTableText"/>
              <w:rPr>
                <w:rStyle w:val="TTableHeadings"/>
              </w:rPr>
            </w:pPr>
            <w:r w:rsidRPr="00BC7958">
              <w:rPr>
                <w:rStyle w:val="TTableHeadings"/>
              </w:rPr>
              <w:t xml:space="preserve">Extends and applies to </w:t>
            </w:r>
            <w:r>
              <w:rPr>
                <w:rStyle w:val="TTableHeadings"/>
              </w:rPr>
              <w:t>Scotland</w:t>
            </w:r>
            <w:r w:rsidRPr="00BC7958">
              <w:rPr>
                <w:rStyle w:val="TTableHeadings"/>
              </w:rPr>
              <w:t>?</w:t>
            </w:r>
          </w:p>
        </w:tc>
        <w:tc>
          <w:tcPr>
            <w:tcW w:w="1559" w:type="dxa"/>
          </w:tcPr>
          <w:p w14:paraId="1E775CA2" w14:textId="77777777" w:rsidR="002E17C6" w:rsidRPr="00BC7958" w:rsidRDefault="002E17C6" w:rsidP="00D75F75">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2E17C6" w:rsidRPr="00CA4237" w14:paraId="5F3A143B" w14:textId="77777777" w:rsidTr="00B364E9">
        <w:trPr>
          <w:trHeight w:val="376"/>
        </w:trPr>
        <w:tc>
          <w:tcPr>
            <w:tcW w:w="1418" w:type="dxa"/>
          </w:tcPr>
          <w:p w14:paraId="0D2377EA" w14:textId="77777777" w:rsidR="002E17C6" w:rsidRPr="00CA4237" w:rsidRDefault="002E17C6" w:rsidP="00D75F75">
            <w:pPr>
              <w:pStyle w:val="TTableText"/>
              <w:rPr>
                <w:lang w:val="en-GB"/>
              </w:rPr>
            </w:pPr>
            <w:r>
              <w:rPr>
                <w:lang w:val="en-GB"/>
              </w:rPr>
              <w:t>Section</w:t>
            </w:r>
            <w:r w:rsidRPr="00CA4237">
              <w:rPr>
                <w:lang w:val="en-GB"/>
              </w:rPr>
              <w:t xml:space="preserve"> 1</w:t>
            </w:r>
          </w:p>
          <w:p w14:paraId="24BC0E52" w14:textId="77777777" w:rsidR="002E17C6" w:rsidRPr="00CA4237" w:rsidRDefault="002E17C6" w:rsidP="00D75F75">
            <w:pPr>
              <w:pStyle w:val="TTableText"/>
              <w:rPr>
                <w:lang w:val="en-GB"/>
              </w:rPr>
            </w:pPr>
            <w:r>
              <w:rPr>
                <w:lang w:val="en-GB"/>
              </w:rPr>
              <w:t>Section</w:t>
            </w:r>
            <w:r w:rsidRPr="00CA4237">
              <w:rPr>
                <w:lang w:val="en-GB"/>
              </w:rPr>
              <w:t xml:space="preserve"> 2</w:t>
            </w:r>
          </w:p>
          <w:p w14:paraId="5D7E301C" w14:textId="77777777" w:rsidR="002E17C6" w:rsidRDefault="002E17C6" w:rsidP="00D75F75">
            <w:pPr>
              <w:pStyle w:val="TTableText"/>
              <w:rPr>
                <w:lang w:val="en-GB"/>
              </w:rPr>
            </w:pPr>
            <w:r>
              <w:rPr>
                <w:lang w:val="en-GB"/>
              </w:rPr>
              <w:t>Section</w:t>
            </w:r>
            <w:r w:rsidRPr="00CA4237">
              <w:rPr>
                <w:lang w:val="en-GB"/>
              </w:rPr>
              <w:t xml:space="preserve"> 3</w:t>
            </w:r>
          </w:p>
          <w:p w14:paraId="4D089796" w14:textId="77777777" w:rsidR="002E17C6" w:rsidRDefault="002E17C6" w:rsidP="00D75F75">
            <w:pPr>
              <w:pStyle w:val="TTableText"/>
              <w:rPr>
                <w:lang w:val="en-GB"/>
              </w:rPr>
            </w:pPr>
            <w:r>
              <w:rPr>
                <w:lang w:val="en-GB"/>
              </w:rPr>
              <w:t>Section 4</w:t>
            </w:r>
          </w:p>
          <w:p w14:paraId="5DAC212B" w14:textId="77777777" w:rsidR="002E17C6" w:rsidRPr="00CA4237" w:rsidRDefault="002E17C6" w:rsidP="00D75F75">
            <w:pPr>
              <w:pStyle w:val="TTableText"/>
              <w:rPr>
                <w:lang w:val="en-GB"/>
              </w:rPr>
            </w:pPr>
            <w:r>
              <w:rPr>
                <w:lang w:val="en-GB"/>
              </w:rPr>
              <w:t>Section 5</w:t>
            </w:r>
          </w:p>
          <w:p w14:paraId="2F8159FF" w14:textId="77777777" w:rsidR="002E17C6" w:rsidRPr="00CA4237" w:rsidRDefault="002E17C6" w:rsidP="00D75F75">
            <w:pPr>
              <w:pStyle w:val="TTableText"/>
              <w:rPr>
                <w:lang w:val="en-GB"/>
              </w:rPr>
            </w:pPr>
            <w:r>
              <w:rPr>
                <w:lang w:val="en-GB"/>
              </w:rPr>
              <w:t>Schedule</w:t>
            </w:r>
          </w:p>
        </w:tc>
        <w:tc>
          <w:tcPr>
            <w:tcW w:w="1984" w:type="dxa"/>
          </w:tcPr>
          <w:p w14:paraId="10664A48" w14:textId="77777777" w:rsidR="002E17C6" w:rsidRDefault="002E17C6" w:rsidP="00D75F75">
            <w:pPr>
              <w:pStyle w:val="TTableText"/>
            </w:pPr>
            <w:r>
              <w:t>Yes</w:t>
            </w:r>
          </w:p>
          <w:p w14:paraId="3F3C59F0" w14:textId="77777777" w:rsidR="002E17C6" w:rsidRDefault="002E17C6" w:rsidP="00D75F75">
            <w:pPr>
              <w:pStyle w:val="TTableText"/>
            </w:pPr>
            <w:r>
              <w:t>Yes</w:t>
            </w:r>
          </w:p>
          <w:p w14:paraId="0953255B" w14:textId="77777777" w:rsidR="002E17C6" w:rsidRDefault="002E17C6" w:rsidP="00D75F75">
            <w:pPr>
              <w:pStyle w:val="TTableText"/>
            </w:pPr>
            <w:r>
              <w:t>Yes</w:t>
            </w:r>
          </w:p>
          <w:p w14:paraId="55CCCD61" w14:textId="77777777" w:rsidR="002E17C6" w:rsidRDefault="002E17C6" w:rsidP="00D75F75">
            <w:pPr>
              <w:pStyle w:val="TTableText"/>
            </w:pPr>
            <w:r>
              <w:t>Yes</w:t>
            </w:r>
          </w:p>
          <w:p w14:paraId="2CEFDA5B" w14:textId="77777777" w:rsidR="002E17C6" w:rsidRDefault="002E17C6" w:rsidP="00D75F75">
            <w:pPr>
              <w:pStyle w:val="TTableText"/>
            </w:pPr>
            <w:r>
              <w:t>Yes</w:t>
            </w:r>
          </w:p>
          <w:p w14:paraId="08989FEA" w14:textId="77777777" w:rsidR="002E17C6" w:rsidRPr="00CA4237" w:rsidRDefault="002E17C6" w:rsidP="00D75F75">
            <w:pPr>
              <w:pStyle w:val="TTableText"/>
              <w:rPr>
                <w:lang w:val="en-GB"/>
              </w:rPr>
            </w:pPr>
            <w:r>
              <w:t>Yes</w:t>
            </w:r>
          </w:p>
        </w:tc>
        <w:tc>
          <w:tcPr>
            <w:tcW w:w="1701" w:type="dxa"/>
          </w:tcPr>
          <w:p w14:paraId="623B9917" w14:textId="77777777" w:rsidR="002E17C6" w:rsidRDefault="002E17C6" w:rsidP="00D75F75">
            <w:pPr>
              <w:pStyle w:val="TTableText"/>
            </w:pPr>
            <w:r>
              <w:t>Yes</w:t>
            </w:r>
          </w:p>
          <w:p w14:paraId="236CF354" w14:textId="77777777" w:rsidR="002E17C6" w:rsidRPr="00BC7958" w:rsidRDefault="002E17C6" w:rsidP="00D75F75">
            <w:pPr>
              <w:pStyle w:val="TTableText"/>
            </w:pPr>
            <w:r>
              <w:t>Yes</w:t>
            </w:r>
          </w:p>
          <w:p w14:paraId="25BFAD8A" w14:textId="77777777" w:rsidR="002E17C6" w:rsidRDefault="002E17C6" w:rsidP="00D75F75">
            <w:pPr>
              <w:pStyle w:val="TTableText"/>
            </w:pPr>
            <w:r>
              <w:t>Yes</w:t>
            </w:r>
          </w:p>
          <w:p w14:paraId="457160AC" w14:textId="77777777" w:rsidR="002E17C6" w:rsidRDefault="002E17C6" w:rsidP="00D75F75">
            <w:pPr>
              <w:pStyle w:val="TTableText"/>
            </w:pPr>
            <w:r>
              <w:t>Yes</w:t>
            </w:r>
          </w:p>
          <w:p w14:paraId="299682A6" w14:textId="77777777" w:rsidR="002E17C6" w:rsidRDefault="002E17C6" w:rsidP="00D75F75">
            <w:pPr>
              <w:pStyle w:val="TTableText"/>
            </w:pPr>
            <w:r>
              <w:t>Yes</w:t>
            </w:r>
          </w:p>
          <w:p w14:paraId="0E1EDDD2" w14:textId="77777777" w:rsidR="002E17C6" w:rsidRPr="00CA4237" w:rsidRDefault="002E17C6" w:rsidP="00D75F75">
            <w:pPr>
              <w:pStyle w:val="TTableText"/>
              <w:rPr>
                <w:lang w:val="en-GB"/>
              </w:rPr>
            </w:pPr>
            <w:r>
              <w:t>Yes</w:t>
            </w:r>
          </w:p>
        </w:tc>
        <w:tc>
          <w:tcPr>
            <w:tcW w:w="1560" w:type="dxa"/>
          </w:tcPr>
          <w:p w14:paraId="1D5B9E1F" w14:textId="77777777" w:rsidR="002E17C6" w:rsidRDefault="002E17C6" w:rsidP="00D75F75">
            <w:pPr>
              <w:pStyle w:val="TTableText"/>
            </w:pPr>
            <w:r>
              <w:t>Yes</w:t>
            </w:r>
          </w:p>
          <w:p w14:paraId="5ECDC208" w14:textId="77777777" w:rsidR="002E17C6" w:rsidRPr="00BC7958" w:rsidRDefault="002E17C6" w:rsidP="00D75F75">
            <w:pPr>
              <w:pStyle w:val="TTableText"/>
            </w:pPr>
            <w:r>
              <w:t>Yes</w:t>
            </w:r>
          </w:p>
          <w:p w14:paraId="1699A4A5" w14:textId="77777777" w:rsidR="002E17C6" w:rsidRDefault="002E17C6" w:rsidP="00D75F75">
            <w:pPr>
              <w:pStyle w:val="TTableText"/>
            </w:pPr>
            <w:r>
              <w:t>Yes</w:t>
            </w:r>
          </w:p>
          <w:p w14:paraId="1F4E0B76" w14:textId="77777777" w:rsidR="002E17C6" w:rsidRDefault="002E17C6" w:rsidP="00D75F75">
            <w:pPr>
              <w:pStyle w:val="TTableText"/>
            </w:pPr>
            <w:r>
              <w:t>Yes</w:t>
            </w:r>
          </w:p>
          <w:p w14:paraId="101A6637" w14:textId="77777777" w:rsidR="002E17C6" w:rsidRDefault="002E17C6" w:rsidP="00D75F75">
            <w:pPr>
              <w:pStyle w:val="TTableText"/>
            </w:pPr>
            <w:r>
              <w:t>Yes</w:t>
            </w:r>
          </w:p>
          <w:p w14:paraId="5FD0163C" w14:textId="77777777" w:rsidR="002E17C6" w:rsidRPr="00CA4237" w:rsidRDefault="002E17C6" w:rsidP="00D75F75">
            <w:pPr>
              <w:pStyle w:val="TTableText"/>
              <w:rPr>
                <w:lang w:val="en-GB"/>
              </w:rPr>
            </w:pPr>
            <w:r>
              <w:t>Yes</w:t>
            </w:r>
          </w:p>
        </w:tc>
        <w:tc>
          <w:tcPr>
            <w:tcW w:w="1559" w:type="dxa"/>
          </w:tcPr>
          <w:p w14:paraId="7FF295A0" w14:textId="77777777" w:rsidR="002E17C6" w:rsidRDefault="002E17C6" w:rsidP="00D75F75">
            <w:pPr>
              <w:pStyle w:val="TTableText"/>
            </w:pPr>
            <w:r>
              <w:t>Yes</w:t>
            </w:r>
          </w:p>
          <w:p w14:paraId="1863078D" w14:textId="77777777" w:rsidR="002E17C6" w:rsidRDefault="002E17C6" w:rsidP="00D75F75">
            <w:pPr>
              <w:pStyle w:val="TTableText"/>
            </w:pPr>
            <w:r>
              <w:t>Yes</w:t>
            </w:r>
          </w:p>
          <w:p w14:paraId="2A255968" w14:textId="77777777" w:rsidR="002E17C6" w:rsidRDefault="002E17C6" w:rsidP="00D75F75">
            <w:pPr>
              <w:pStyle w:val="TTableText"/>
            </w:pPr>
            <w:r>
              <w:t>Yes</w:t>
            </w:r>
          </w:p>
          <w:p w14:paraId="75E3B28F" w14:textId="77777777" w:rsidR="002E17C6" w:rsidRDefault="002E17C6" w:rsidP="00D75F75">
            <w:pPr>
              <w:pStyle w:val="TTableText"/>
            </w:pPr>
            <w:r>
              <w:t>Yes</w:t>
            </w:r>
          </w:p>
          <w:p w14:paraId="3B46189A" w14:textId="77777777" w:rsidR="002E17C6" w:rsidRDefault="002E17C6" w:rsidP="00D75F75">
            <w:pPr>
              <w:pStyle w:val="TTableText"/>
            </w:pPr>
            <w:r>
              <w:t>Yes</w:t>
            </w:r>
          </w:p>
          <w:p w14:paraId="0B2AA124" w14:textId="77777777" w:rsidR="002E17C6" w:rsidRPr="00CA4237" w:rsidRDefault="002E17C6" w:rsidP="00D75F75">
            <w:pPr>
              <w:pStyle w:val="TTableText"/>
              <w:rPr>
                <w:lang w:val="en-GB"/>
              </w:rPr>
            </w:pPr>
            <w:r>
              <w:t>Yes</w:t>
            </w:r>
          </w:p>
        </w:tc>
      </w:tr>
      <w:bookmarkEnd w:id="54"/>
      <w:bookmarkEnd w:id="55"/>
    </w:tbl>
    <w:p w14:paraId="5E1B8573" w14:textId="77777777" w:rsidR="002E17C6" w:rsidRDefault="002E17C6" w:rsidP="002E17C6"/>
    <w:p w14:paraId="60DB7F7E" w14:textId="77777777" w:rsidR="002E17C6" w:rsidRDefault="002E17C6" w:rsidP="002E17C6">
      <w:r>
        <w:br w:type="page"/>
      </w:r>
    </w:p>
    <w:p w14:paraId="5FB6E222" w14:textId="77777777" w:rsidR="002E17C6" w:rsidRPr="006E7BE7" w:rsidRDefault="002E17C6" w:rsidP="00B364E9">
      <w:pPr>
        <w:pStyle w:val="Heading1"/>
        <w:rPr>
          <w:rFonts w:eastAsia="MS Gothic"/>
        </w:rPr>
      </w:pPr>
      <w:bookmarkStart w:id="61" w:name="_Toc418587944"/>
      <w:bookmarkStart w:id="62" w:name="_Toc437970420"/>
      <w:bookmarkStart w:id="63" w:name="_Toc172902537"/>
      <w:r w:rsidRPr="006E7BE7">
        <w:rPr>
          <w:rFonts w:eastAsia="MS Gothic"/>
        </w:rPr>
        <w:lastRenderedPageBreak/>
        <w:t>Annex B - Hansard References</w:t>
      </w:r>
      <w:bookmarkEnd w:id="61"/>
      <w:bookmarkEnd w:id="62"/>
      <w:bookmarkEnd w:id="63"/>
    </w:p>
    <w:p w14:paraId="060E18A2" w14:textId="77777777" w:rsidR="002E17C6" w:rsidRPr="006E7BE7" w:rsidRDefault="002E17C6" w:rsidP="00F05146">
      <w:pPr>
        <w:pStyle w:val="ParaNumbered"/>
        <w:rPr>
          <w:rFonts w:eastAsia="MS Mincho"/>
        </w:rPr>
      </w:pPr>
      <w:r w:rsidRPr="006E7BE7">
        <w:rPr>
          <w:rFonts w:eastAsia="MS Mincho"/>
        </w:rPr>
        <w:t xml:space="preserve">The following table </w:t>
      </w:r>
      <w:r w:rsidRPr="00F05146">
        <w:rPr>
          <w:lang w:val="en-GB"/>
        </w:rPr>
        <w:t>sets</w:t>
      </w:r>
      <w:r w:rsidRPr="006E7BE7">
        <w:rPr>
          <w:rFonts w:eastAsia="MS Mincho"/>
        </w:rPr>
        <w:t xml:space="preserve"> out the dates and Hansard references for each stage of the Act's passage through Parliament. </w:t>
      </w:r>
    </w:p>
    <w:tbl>
      <w:tblPr>
        <w:tblStyle w:val="ENGeneralTable1"/>
        <w:tblW w:w="0" w:type="auto"/>
        <w:tblInd w:w="0" w:type="dxa"/>
        <w:tblLook w:val="04A0" w:firstRow="1" w:lastRow="0" w:firstColumn="1" w:lastColumn="0" w:noHBand="0" w:noVBand="1"/>
      </w:tblPr>
      <w:tblGrid>
        <w:gridCol w:w="2457"/>
        <w:gridCol w:w="2075"/>
        <w:gridCol w:w="4484"/>
      </w:tblGrid>
      <w:tr w:rsidR="002E17C6" w:rsidRPr="006E7BE7" w14:paraId="3B9FA0F5" w14:textId="77777777" w:rsidTr="00D75F75">
        <w:trPr>
          <w:cnfStyle w:val="100000000000" w:firstRow="1" w:lastRow="0" w:firstColumn="0" w:lastColumn="0" w:oddVBand="0" w:evenVBand="0" w:oddHBand="0" w:evenHBand="0" w:firstRowFirstColumn="0" w:firstRowLastColumn="0" w:lastRowFirstColumn="0" w:lastRowLastColumn="0"/>
          <w:tblHeader/>
        </w:trPr>
        <w:tc>
          <w:tcPr>
            <w:tcW w:w="2518" w:type="dxa"/>
            <w:tcBorders>
              <w:top w:val="single" w:sz="4" w:space="0" w:color="0070C0"/>
              <w:left w:val="single" w:sz="4" w:space="0" w:color="0070C0"/>
              <w:bottom w:val="single" w:sz="4" w:space="0" w:color="0070C0"/>
              <w:right w:val="single" w:sz="4" w:space="0" w:color="0070C0"/>
            </w:tcBorders>
            <w:hideMark/>
          </w:tcPr>
          <w:p w14:paraId="65D3B001" w14:textId="77777777" w:rsidR="002E17C6" w:rsidRPr="002E17C6" w:rsidRDefault="002E17C6" w:rsidP="00D75F75">
            <w:pPr>
              <w:spacing w:after="120" w:line="240" w:lineRule="atLeast"/>
              <w:rPr>
                <w:rStyle w:val="TTableHeadings"/>
                <w:b/>
                <w:bCs w:val="0"/>
              </w:rPr>
            </w:pPr>
            <w:r w:rsidRPr="002E17C6">
              <w:rPr>
                <w:rStyle w:val="TTableHeadings"/>
                <w:b/>
                <w:bCs w:val="0"/>
              </w:rPr>
              <w:t>Stage</w:t>
            </w:r>
          </w:p>
        </w:tc>
        <w:tc>
          <w:tcPr>
            <w:tcW w:w="2126" w:type="dxa"/>
            <w:tcBorders>
              <w:top w:val="single" w:sz="4" w:space="0" w:color="0070C0"/>
              <w:left w:val="single" w:sz="4" w:space="0" w:color="0070C0"/>
              <w:bottom w:val="single" w:sz="4" w:space="0" w:color="0070C0"/>
              <w:right w:val="single" w:sz="4" w:space="0" w:color="0070C0"/>
            </w:tcBorders>
            <w:hideMark/>
          </w:tcPr>
          <w:p w14:paraId="0513F633" w14:textId="77777777" w:rsidR="002E17C6" w:rsidRPr="002E17C6" w:rsidRDefault="002E17C6" w:rsidP="00D75F75">
            <w:pPr>
              <w:spacing w:after="120" w:line="240" w:lineRule="atLeast"/>
              <w:rPr>
                <w:rStyle w:val="TTableHeadings"/>
                <w:b/>
                <w:bCs w:val="0"/>
              </w:rPr>
            </w:pPr>
            <w:r w:rsidRPr="002E17C6">
              <w:rPr>
                <w:rStyle w:val="TTableHeadings"/>
                <w:b/>
                <w:bCs w:val="0"/>
              </w:rPr>
              <w:t>Date</w:t>
            </w:r>
          </w:p>
        </w:tc>
        <w:tc>
          <w:tcPr>
            <w:tcW w:w="4643" w:type="dxa"/>
            <w:tcBorders>
              <w:top w:val="single" w:sz="4" w:space="0" w:color="0070C0"/>
              <w:left w:val="single" w:sz="4" w:space="0" w:color="0070C0"/>
              <w:bottom w:val="single" w:sz="4" w:space="0" w:color="0070C0"/>
              <w:right w:val="single" w:sz="4" w:space="0" w:color="0070C0"/>
            </w:tcBorders>
            <w:hideMark/>
          </w:tcPr>
          <w:p w14:paraId="69D8C237" w14:textId="77777777" w:rsidR="002E17C6" w:rsidRPr="002E17C6" w:rsidRDefault="002E17C6" w:rsidP="00D75F75">
            <w:pPr>
              <w:spacing w:after="120" w:line="240" w:lineRule="atLeast"/>
              <w:rPr>
                <w:rStyle w:val="TTableHeadings"/>
                <w:b/>
                <w:bCs w:val="0"/>
              </w:rPr>
            </w:pPr>
            <w:r w:rsidRPr="002E17C6">
              <w:rPr>
                <w:rStyle w:val="TTableHeadings"/>
                <w:b/>
                <w:bCs w:val="0"/>
              </w:rPr>
              <w:t>Hansard Reference</w:t>
            </w:r>
          </w:p>
        </w:tc>
      </w:tr>
      <w:tr w:rsidR="002E17C6" w:rsidRPr="006E7BE7" w14:paraId="5E03A2AB" w14:textId="77777777" w:rsidTr="00D75F75">
        <w:tc>
          <w:tcPr>
            <w:tcW w:w="9287" w:type="dxa"/>
            <w:gridSpan w:val="3"/>
            <w:tcBorders>
              <w:top w:val="single" w:sz="4" w:space="0" w:color="0070C0"/>
              <w:left w:val="single" w:sz="4" w:space="0" w:color="0070C0"/>
              <w:bottom w:val="single" w:sz="4" w:space="0" w:color="0070C0"/>
              <w:right w:val="single" w:sz="4" w:space="0" w:color="0070C0"/>
            </w:tcBorders>
            <w:hideMark/>
          </w:tcPr>
          <w:p w14:paraId="75EE9CD6" w14:textId="77777777" w:rsidR="002E17C6" w:rsidRPr="006E7BE7" w:rsidRDefault="002E17C6" w:rsidP="00D75F75">
            <w:pPr>
              <w:spacing w:after="120" w:line="240" w:lineRule="atLeast"/>
              <w:rPr>
                <w:rFonts w:cs="HelveticaNeue"/>
                <w:i/>
                <w:szCs w:val="20"/>
              </w:rPr>
            </w:pPr>
            <w:r w:rsidRPr="006E7BE7">
              <w:rPr>
                <w:rFonts w:cs="HelveticaNeue"/>
                <w:i/>
                <w:szCs w:val="20"/>
              </w:rPr>
              <w:t>House of Commons</w:t>
            </w:r>
          </w:p>
        </w:tc>
      </w:tr>
      <w:tr w:rsidR="002E17C6" w:rsidRPr="006E7BE7" w14:paraId="60A8D528" w14:textId="77777777" w:rsidTr="00D75F75">
        <w:tc>
          <w:tcPr>
            <w:tcW w:w="2518" w:type="dxa"/>
            <w:tcBorders>
              <w:top w:val="single" w:sz="4" w:space="0" w:color="0070C0"/>
              <w:left w:val="single" w:sz="4" w:space="0" w:color="0070C0"/>
              <w:bottom w:val="single" w:sz="4" w:space="0" w:color="0070C0"/>
              <w:right w:val="single" w:sz="4" w:space="0" w:color="0070C0"/>
            </w:tcBorders>
            <w:hideMark/>
          </w:tcPr>
          <w:p w14:paraId="4C846DBC" w14:textId="77777777" w:rsidR="002E17C6" w:rsidRPr="002E17C6" w:rsidRDefault="002E17C6" w:rsidP="002E17C6">
            <w:pPr>
              <w:pStyle w:val="TTableText"/>
            </w:pPr>
            <w:r w:rsidRPr="002E17C6">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0F72A98E" w14:textId="77777777" w:rsidR="002E17C6" w:rsidRPr="002E17C6" w:rsidRDefault="002E17C6" w:rsidP="002E17C6">
            <w:pPr>
              <w:pStyle w:val="TTableText"/>
            </w:pPr>
            <w:r w:rsidRPr="002E17C6">
              <w:t>23 November 2023</w:t>
            </w:r>
          </w:p>
        </w:tc>
        <w:tc>
          <w:tcPr>
            <w:tcW w:w="4643" w:type="dxa"/>
            <w:tcBorders>
              <w:top w:val="single" w:sz="4" w:space="0" w:color="0070C0"/>
              <w:left w:val="single" w:sz="4" w:space="0" w:color="0070C0"/>
              <w:bottom w:val="single" w:sz="4" w:space="0" w:color="0070C0"/>
              <w:right w:val="single" w:sz="4" w:space="0" w:color="0070C0"/>
            </w:tcBorders>
            <w:hideMark/>
          </w:tcPr>
          <w:p w14:paraId="3CDF6169" w14:textId="77777777" w:rsidR="002E17C6" w:rsidRPr="002E17C6" w:rsidRDefault="00E136EE" w:rsidP="002E17C6">
            <w:pPr>
              <w:pStyle w:val="TTableText"/>
              <w:rPr>
                <w:rStyle w:val="Hyperlink"/>
              </w:rPr>
            </w:pPr>
            <w:hyperlink r:id="rId14" w:history="1">
              <w:r w:rsidR="002E17C6" w:rsidRPr="002E17C6">
                <w:rPr>
                  <w:rStyle w:val="Hyperlink"/>
                </w:rPr>
                <w:t>Vol. 741 Col. 469</w:t>
              </w:r>
            </w:hyperlink>
          </w:p>
        </w:tc>
      </w:tr>
      <w:tr w:rsidR="002E17C6" w:rsidRPr="006E7BE7" w14:paraId="34C45822" w14:textId="77777777" w:rsidTr="00D75F75">
        <w:tc>
          <w:tcPr>
            <w:tcW w:w="2518" w:type="dxa"/>
            <w:tcBorders>
              <w:top w:val="single" w:sz="4" w:space="0" w:color="0070C0"/>
              <w:left w:val="single" w:sz="4" w:space="0" w:color="0070C0"/>
              <w:bottom w:val="single" w:sz="4" w:space="0" w:color="0070C0"/>
              <w:right w:val="single" w:sz="4" w:space="0" w:color="0070C0"/>
            </w:tcBorders>
            <w:hideMark/>
          </w:tcPr>
          <w:p w14:paraId="48063B78" w14:textId="77777777" w:rsidR="002E17C6" w:rsidRPr="002E17C6" w:rsidRDefault="002E17C6" w:rsidP="002E17C6">
            <w:pPr>
              <w:pStyle w:val="TTableText"/>
            </w:pPr>
            <w:r w:rsidRPr="002E17C6">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32243F90" w14:textId="77777777" w:rsidR="002E17C6" w:rsidRPr="002E17C6" w:rsidRDefault="002E17C6" w:rsidP="002E17C6">
            <w:pPr>
              <w:pStyle w:val="TTableText"/>
            </w:pPr>
            <w:r w:rsidRPr="002E17C6">
              <w:t>30 November 2023</w:t>
            </w:r>
          </w:p>
        </w:tc>
        <w:tc>
          <w:tcPr>
            <w:tcW w:w="4643" w:type="dxa"/>
            <w:tcBorders>
              <w:top w:val="single" w:sz="4" w:space="0" w:color="0070C0"/>
              <w:left w:val="single" w:sz="4" w:space="0" w:color="0070C0"/>
              <w:bottom w:val="single" w:sz="4" w:space="0" w:color="0070C0"/>
              <w:right w:val="single" w:sz="4" w:space="0" w:color="0070C0"/>
            </w:tcBorders>
            <w:hideMark/>
          </w:tcPr>
          <w:p w14:paraId="33A75067" w14:textId="77777777" w:rsidR="002E17C6" w:rsidRPr="002E17C6" w:rsidRDefault="00E136EE" w:rsidP="002E17C6">
            <w:pPr>
              <w:pStyle w:val="TTableText"/>
              <w:rPr>
                <w:rStyle w:val="Hyperlink"/>
              </w:rPr>
            </w:pPr>
            <w:hyperlink r:id="rId15" w:history="1">
              <w:r w:rsidR="002E17C6" w:rsidRPr="002E17C6">
                <w:rPr>
                  <w:rStyle w:val="Hyperlink"/>
                </w:rPr>
                <w:t>Vol. 741 Col. 1083</w:t>
              </w:r>
            </w:hyperlink>
          </w:p>
        </w:tc>
      </w:tr>
      <w:tr w:rsidR="002E17C6" w:rsidRPr="006E7BE7" w14:paraId="4A63DCC9" w14:textId="77777777" w:rsidTr="00D75F75">
        <w:tc>
          <w:tcPr>
            <w:tcW w:w="2518" w:type="dxa"/>
            <w:tcBorders>
              <w:top w:val="single" w:sz="4" w:space="0" w:color="0070C0"/>
              <w:left w:val="single" w:sz="4" w:space="0" w:color="0070C0"/>
              <w:bottom w:val="single" w:sz="4" w:space="0" w:color="0070C0"/>
              <w:right w:val="single" w:sz="4" w:space="0" w:color="0070C0"/>
            </w:tcBorders>
            <w:hideMark/>
          </w:tcPr>
          <w:p w14:paraId="6B75EC96" w14:textId="77777777" w:rsidR="002E17C6" w:rsidRPr="002E17C6" w:rsidRDefault="002E17C6" w:rsidP="002E17C6">
            <w:pPr>
              <w:pStyle w:val="TTableText"/>
            </w:pPr>
            <w:r w:rsidRPr="002E17C6">
              <w:t>Public Bill Committee</w:t>
            </w:r>
          </w:p>
        </w:tc>
        <w:tc>
          <w:tcPr>
            <w:tcW w:w="2126" w:type="dxa"/>
            <w:tcBorders>
              <w:top w:val="single" w:sz="4" w:space="0" w:color="0070C0"/>
              <w:left w:val="single" w:sz="4" w:space="0" w:color="0070C0"/>
              <w:bottom w:val="single" w:sz="4" w:space="0" w:color="0070C0"/>
              <w:right w:val="single" w:sz="4" w:space="0" w:color="0070C0"/>
            </w:tcBorders>
            <w:hideMark/>
          </w:tcPr>
          <w:p w14:paraId="26022756" w14:textId="77777777" w:rsidR="002E17C6" w:rsidRPr="002E17C6" w:rsidRDefault="002E17C6" w:rsidP="002E17C6">
            <w:pPr>
              <w:pStyle w:val="TTableText"/>
            </w:pPr>
            <w:r w:rsidRPr="002E17C6">
              <w:t>30 November 2023</w:t>
            </w:r>
          </w:p>
        </w:tc>
        <w:tc>
          <w:tcPr>
            <w:tcW w:w="4643" w:type="dxa"/>
            <w:tcBorders>
              <w:top w:val="single" w:sz="4" w:space="0" w:color="0070C0"/>
              <w:left w:val="single" w:sz="4" w:space="0" w:color="0070C0"/>
              <w:bottom w:val="single" w:sz="4" w:space="0" w:color="0070C0"/>
              <w:right w:val="single" w:sz="4" w:space="0" w:color="0070C0"/>
            </w:tcBorders>
            <w:hideMark/>
          </w:tcPr>
          <w:p w14:paraId="3BABD700" w14:textId="77777777" w:rsidR="002E17C6" w:rsidRPr="002E17C6" w:rsidRDefault="00E136EE" w:rsidP="002E17C6">
            <w:pPr>
              <w:pStyle w:val="TTableText"/>
              <w:rPr>
                <w:rStyle w:val="Hyperlink"/>
              </w:rPr>
            </w:pPr>
            <w:hyperlink r:id="rId16" w:history="1">
              <w:r w:rsidR="002E17C6" w:rsidRPr="002E17C6">
                <w:rPr>
                  <w:rStyle w:val="Hyperlink"/>
                </w:rPr>
                <w:t>Vol. 741 Col. 1103</w:t>
              </w:r>
            </w:hyperlink>
          </w:p>
        </w:tc>
      </w:tr>
      <w:tr w:rsidR="002E17C6" w:rsidRPr="006E7BE7" w14:paraId="7223A5C6" w14:textId="77777777" w:rsidTr="00D75F75">
        <w:tc>
          <w:tcPr>
            <w:tcW w:w="2518" w:type="dxa"/>
            <w:tcBorders>
              <w:top w:val="single" w:sz="4" w:space="0" w:color="0070C0"/>
              <w:left w:val="single" w:sz="4" w:space="0" w:color="0070C0"/>
              <w:bottom w:val="single" w:sz="4" w:space="0" w:color="0070C0"/>
              <w:right w:val="single" w:sz="4" w:space="0" w:color="0070C0"/>
            </w:tcBorders>
            <w:hideMark/>
          </w:tcPr>
          <w:p w14:paraId="7419F74A" w14:textId="77777777" w:rsidR="002E17C6" w:rsidRPr="002E17C6" w:rsidRDefault="002E17C6" w:rsidP="002E17C6">
            <w:pPr>
              <w:pStyle w:val="TTableText"/>
            </w:pPr>
            <w:r w:rsidRPr="002E17C6">
              <w:t>Report and 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2330BDC8" w14:textId="77777777" w:rsidR="002E17C6" w:rsidRPr="002E17C6" w:rsidRDefault="002E17C6" w:rsidP="002E17C6">
            <w:pPr>
              <w:pStyle w:val="TTableText"/>
            </w:pPr>
            <w:r w:rsidRPr="002E17C6">
              <w:t>30 November 2023</w:t>
            </w:r>
          </w:p>
        </w:tc>
        <w:tc>
          <w:tcPr>
            <w:tcW w:w="4643" w:type="dxa"/>
            <w:tcBorders>
              <w:top w:val="single" w:sz="4" w:space="0" w:color="0070C0"/>
              <w:left w:val="single" w:sz="4" w:space="0" w:color="0070C0"/>
              <w:bottom w:val="single" w:sz="4" w:space="0" w:color="0070C0"/>
              <w:right w:val="single" w:sz="4" w:space="0" w:color="0070C0"/>
            </w:tcBorders>
            <w:hideMark/>
          </w:tcPr>
          <w:p w14:paraId="1FED6AB7" w14:textId="77777777" w:rsidR="002E17C6" w:rsidRPr="002E17C6" w:rsidRDefault="00E136EE" w:rsidP="002E17C6">
            <w:pPr>
              <w:pStyle w:val="TTableText"/>
              <w:rPr>
                <w:rStyle w:val="Hyperlink"/>
              </w:rPr>
            </w:pPr>
            <w:hyperlink r:id="rId17" w:history="1">
              <w:r w:rsidR="002E17C6" w:rsidRPr="002E17C6">
                <w:rPr>
                  <w:rStyle w:val="Hyperlink"/>
                </w:rPr>
                <w:t>Vol. 741 Col. 1106</w:t>
              </w:r>
            </w:hyperlink>
          </w:p>
        </w:tc>
      </w:tr>
      <w:tr w:rsidR="002E17C6" w:rsidRPr="006E7BE7" w14:paraId="5932AFBC" w14:textId="77777777" w:rsidTr="00D75F75">
        <w:tc>
          <w:tcPr>
            <w:tcW w:w="9287" w:type="dxa"/>
            <w:gridSpan w:val="3"/>
            <w:tcBorders>
              <w:top w:val="single" w:sz="4" w:space="0" w:color="0070C0"/>
              <w:left w:val="single" w:sz="4" w:space="0" w:color="0070C0"/>
              <w:bottom w:val="single" w:sz="4" w:space="0" w:color="0070C0"/>
              <w:right w:val="single" w:sz="4" w:space="0" w:color="0070C0"/>
            </w:tcBorders>
            <w:hideMark/>
          </w:tcPr>
          <w:p w14:paraId="5C9B9F14" w14:textId="77777777" w:rsidR="002E17C6" w:rsidRPr="002E17C6" w:rsidRDefault="002E17C6" w:rsidP="002E17C6">
            <w:pPr>
              <w:pStyle w:val="TTableText"/>
              <w:rPr>
                <w:i/>
                <w:iCs/>
              </w:rPr>
            </w:pPr>
            <w:r w:rsidRPr="002E17C6">
              <w:rPr>
                <w:i/>
                <w:iCs/>
              </w:rPr>
              <w:t>House of Lords</w:t>
            </w:r>
          </w:p>
        </w:tc>
      </w:tr>
      <w:tr w:rsidR="002E17C6" w:rsidRPr="006E7BE7" w14:paraId="30F1086B" w14:textId="77777777" w:rsidTr="00D75F75">
        <w:tc>
          <w:tcPr>
            <w:tcW w:w="2518" w:type="dxa"/>
            <w:tcBorders>
              <w:top w:val="single" w:sz="4" w:space="0" w:color="0070C0"/>
              <w:left w:val="single" w:sz="4" w:space="0" w:color="0070C0"/>
              <w:bottom w:val="single" w:sz="4" w:space="0" w:color="0070C0"/>
              <w:right w:val="single" w:sz="4" w:space="0" w:color="0070C0"/>
            </w:tcBorders>
            <w:hideMark/>
          </w:tcPr>
          <w:p w14:paraId="088CA79A" w14:textId="77777777" w:rsidR="002E17C6" w:rsidRPr="002E17C6" w:rsidRDefault="002E17C6" w:rsidP="002E17C6">
            <w:pPr>
              <w:pStyle w:val="TTableText"/>
            </w:pPr>
            <w:r w:rsidRPr="002E17C6">
              <w:t>Introduction</w:t>
            </w:r>
          </w:p>
        </w:tc>
        <w:tc>
          <w:tcPr>
            <w:tcW w:w="2126" w:type="dxa"/>
            <w:tcBorders>
              <w:top w:val="single" w:sz="4" w:space="0" w:color="0070C0"/>
              <w:left w:val="single" w:sz="4" w:space="0" w:color="0070C0"/>
              <w:bottom w:val="single" w:sz="4" w:space="0" w:color="0070C0"/>
              <w:right w:val="single" w:sz="4" w:space="0" w:color="0070C0"/>
            </w:tcBorders>
            <w:hideMark/>
          </w:tcPr>
          <w:p w14:paraId="17066C6E" w14:textId="77777777" w:rsidR="002E17C6" w:rsidRPr="002E17C6" w:rsidRDefault="002E17C6" w:rsidP="002E17C6">
            <w:pPr>
              <w:pStyle w:val="TTableText"/>
            </w:pPr>
            <w:r w:rsidRPr="002E17C6">
              <w:t>4 December 2023</w:t>
            </w:r>
          </w:p>
        </w:tc>
        <w:tc>
          <w:tcPr>
            <w:tcW w:w="4643" w:type="dxa"/>
            <w:tcBorders>
              <w:top w:val="single" w:sz="4" w:space="0" w:color="0070C0"/>
              <w:left w:val="single" w:sz="4" w:space="0" w:color="0070C0"/>
              <w:bottom w:val="single" w:sz="4" w:space="0" w:color="0070C0"/>
              <w:right w:val="single" w:sz="4" w:space="0" w:color="0070C0"/>
            </w:tcBorders>
            <w:hideMark/>
          </w:tcPr>
          <w:p w14:paraId="6C7A7540" w14:textId="77777777" w:rsidR="002E17C6" w:rsidRPr="002E17C6" w:rsidRDefault="00E136EE" w:rsidP="002E17C6">
            <w:pPr>
              <w:pStyle w:val="TTableText"/>
              <w:rPr>
                <w:rStyle w:val="Hyperlink"/>
              </w:rPr>
            </w:pPr>
            <w:hyperlink r:id="rId18" w:history="1">
              <w:r w:rsidR="002E17C6" w:rsidRPr="002E17C6">
                <w:rPr>
                  <w:rStyle w:val="Hyperlink"/>
                </w:rPr>
                <w:t>Vol. 834 Col. 1282</w:t>
              </w:r>
            </w:hyperlink>
          </w:p>
        </w:tc>
      </w:tr>
      <w:tr w:rsidR="002E17C6" w:rsidRPr="006E7BE7" w14:paraId="375838A4" w14:textId="77777777" w:rsidTr="00D75F75">
        <w:tc>
          <w:tcPr>
            <w:tcW w:w="2518" w:type="dxa"/>
            <w:tcBorders>
              <w:top w:val="single" w:sz="4" w:space="0" w:color="0070C0"/>
              <w:left w:val="single" w:sz="4" w:space="0" w:color="0070C0"/>
              <w:bottom w:val="single" w:sz="4" w:space="0" w:color="0070C0"/>
              <w:right w:val="single" w:sz="4" w:space="0" w:color="0070C0"/>
            </w:tcBorders>
            <w:hideMark/>
          </w:tcPr>
          <w:p w14:paraId="29DCC791" w14:textId="77777777" w:rsidR="002E17C6" w:rsidRPr="002E17C6" w:rsidRDefault="002E17C6" w:rsidP="002E17C6">
            <w:pPr>
              <w:pStyle w:val="TTableText"/>
            </w:pPr>
            <w:r w:rsidRPr="002E17C6">
              <w:t>Second Reading</w:t>
            </w:r>
          </w:p>
        </w:tc>
        <w:tc>
          <w:tcPr>
            <w:tcW w:w="2126" w:type="dxa"/>
            <w:tcBorders>
              <w:top w:val="single" w:sz="4" w:space="0" w:color="0070C0"/>
              <w:left w:val="single" w:sz="4" w:space="0" w:color="0070C0"/>
              <w:bottom w:val="single" w:sz="4" w:space="0" w:color="0070C0"/>
              <w:right w:val="single" w:sz="4" w:space="0" w:color="0070C0"/>
            </w:tcBorders>
            <w:hideMark/>
          </w:tcPr>
          <w:p w14:paraId="15E0BF39" w14:textId="77777777" w:rsidR="002E17C6" w:rsidRPr="002E17C6" w:rsidRDefault="002E17C6" w:rsidP="002E17C6">
            <w:pPr>
              <w:pStyle w:val="TTableText"/>
            </w:pPr>
            <w:r w:rsidRPr="002E17C6">
              <w:t>12 December 2023</w:t>
            </w:r>
          </w:p>
        </w:tc>
        <w:tc>
          <w:tcPr>
            <w:tcW w:w="4643" w:type="dxa"/>
            <w:tcBorders>
              <w:top w:val="single" w:sz="4" w:space="0" w:color="0070C0"/>
              <w:left w:val="single" w:sz="4" w:space="0" w:color="0070C0"/>
              <w:bottom w:val="single" w:sz="4" w:space="0" w:color="0070C0"/>
              <w:right w:val="single" w:sz="4" w:space="0" w:color="0070C0"/>
            </w:tcBorders>
            <w:hideMark/>
          </w:tcPr>
          <w:p w14:paraId="6A14B45D" w14:textId="77777777" w:rsidR="002E17C6" w:rsidRPr="002E17C6" w:rsidRDefault="00E136EE" w:rsidP="002E17C6">
            <w:pPr>
              <w:pStyle w:val="TTableText"/>
              <w:rPr>
                <w:rStyle w:val="Hyperlink"/>
              </w:rPr>
            </w:pPr>
            <w:hyperlink r:id="rId19" w:history="1">
              <w:r w:rsidR="002E17C6" w:rsidRPr="002E17C6">
                <w:rPr>
                  <w:rStyle w:val="Hyperlink"/>
                </w:rPr>
                <w:t>Vol. 834 Col. 1827</w:t>
              </w:r>
            </w:hyperlink>
          </w:p>
        </w:tc>
      </w:tr>
      <w:tr w:rsidR="002E17C6" w:rsidRPr="006E7BE7" w14:paraId="1C089991" w14:textId="77777777" w:rsidTr="00D75F75">
        <w:tc>
          <w:tcPr>
            <w:tcW w:w="2518" w:type="dxa"/>
            <w:tcBorders>
              <w:top w:val="single" w:sz="4" w:space="0" w:color="0070C0"/>
              <w:left w:val="single" w:sz="4" w:space="0" w:color="0070C0"/>
              <w:bottom w:val="single" w:sz="4" w:space="0" w:color="0070C0"/>
              <w:right w:val="single" w:sz="4" w:space="0" w:color="0070C0"/>
            </w:tcBorders>
            <w:hideMark/>
          </w:tcPr>
          <w:p w14:paraId="4E81B1C9" w14:textId="77777777" w:rsidR="002E17C6" w:rsidRPr="002E17C6" w:rsidRDefault="002E17C6" w:rsidP="002E17C6">
            <w:pPr>
              <w:pStyle w:val="TTableText"/>
            </w:pPr>
            <w:r w:rsidRPr="002E17C6">
              <w:t>Order of Commitment discharged</w:t>
            </w:r>
          </w:p>
        </w:tc>
        <w:tc>
          <w:tcPr>
            <w:tcW w:w="2126" w:type="dxa"/>
            <w:tcBorders>
              <w:top w:val="single" w:sz="4" w:space="0" w:color="0070C0"/>
              <w:left w:val="single" w:sz="4" w:space="0" w:color="0070C0"/>
              <w:bottom w:val="single" w:sz="4" w:space="0" w:color="0070C0"/>
              <w:right w:val="single" w:sz="4" w:space="0" w:color="0070C0"/>
            </w:tcBorders>
            <w:hideMark/>
          </w:tcPr>
          <w:p w14:paraId="608E4D6D" w14:textId="77777777" w:rsidR="002E17C6" w:rsidRPr="002E17C6" w:rsidRDefault="002E17C6" w:rsidP="002E17C6">
            <w:pPr>
              <w:pStyle w:val="TTableText"/>
            </w:pPr>
            <w:r w:rsidRPr="002E17C6">
              <w:t>12 December 2023</w:t>
            </w:r>
          </w:p>
        </w:tc>
        <w:tc>
          <w:tcPr>
            <w:tcW w:w="4643" w:type="dxa"/>
            <w:tcBorders>
              <w:top w:val="single" w:sz="4" w:space="0" w:color="0070C0"/>
              <w:left w:val="single" w:sz="4" w:space="0" w:color="0070C0"/>
              <w:bottom w:val="single" w:sz="4" w:space="0" w:color="0070C0"/>
              <w:right w:val="single" w:sz="4" w:space="0" w:color="0070C0"/>
            </w:tcBorders>
            <w:hideMark/>
          </w:tcPr>
          <w:p w14:paraId="4E3D2D88" w14:textId="77777777" w:rsidR="002E17C6" w:rsidRPr="002E17C6" w:rsidRDefault="00E136EE" w:rsidP="002E17C6">
            <w:pPr>
              <w:pStyle w:val="TTableText"/>
              <w:rPr>
                <w:rStyle w:val="Hyperlink"/>
              </w:rPr>
            </w:pPr>
            <w:hyperlink r:id="rId20" w:history="1">
              <w:r w:rsidR="002E17C6" w:rsidRPr="002E17C6">
                <w:rPr>
                  <w:rStyle w:val="Hyperlink"/>
                </w:rPr>
                <w:t>Vol. 834 Col. 1870</w:t>
              </w:r>
            </w:hyperlink>
          </w:p>
        </w:tc>
      </w:tr>
      <w:tr w:rsidR="002E17C6" w:rsidRPr="006E7BE7" w14:paraId="5CF66A54" w14:textId="77777777" w:rsidTr="00D75F75">
        <w:tc>
          <w:tcPr>
            <w:tcW w:w="2518" w:type="dxa"/>
            <w:tcBorders>
              <w:top w:val="single" w:sz="4" w:space="0" w:color="0070C0"/>
              <w:left w:val="single" w:sz="4" w:space="0" w:color="0070C0"/>
              <w:bottom w:val="single" w:sz="4" w:space="0" w:color="0070C0"/>
              <w:right w:val="single" w:sz="4" w:space="0" w:color="0070C0"/>
            </w:tcBorders>
            <w:hideMark/>
          </w:tcPr>
          <w:p w14:paraId="10F81D61" w14:textId="77777777" w:rsidR="002E17C6" w:rsidRPr="002E17C6" w:rsidRDefault="002E17C6" w:rsidP="002E17C6">
            <w:pPr>
              <w:pStyle w:val="TTableText"/>
            </w:pPr>
            <w:r w:rsidRPr="002E17C6">
              <w:t>Third Reading</w:t>
            </w:r>
          </w:p>
        </w:tc>
        <w:tc>
          <w:tcPr>
            <w:tcW w:w="2126" w:type="dxa"/>
            <w:tcBorders>
              <w:top w:val="single" w:sz="4" w:space="0" w:color="0070C0"/>
              <w:left w:val="single" w:sz="4" w:space="0" w:color="0070C0"/>
              <w:bottom w:val="single" w:sz="4" w:space="0" w:color="0070C0"/>
              <w:right w:val="single" w:sz="4" w:space="0" w:color="0070C0"/>
            </w:tcBorders>
            <w:hideMark/>
          </w:tcPr>
          <w:p w14:paraId="198BD394" w14:textId="77777777" w:rsidR="002E17C6" w:rsidRPr="002E17C6" w:rsidRDefault="002E17C6" w:rsidP="002E17C6">
            <w:pPr>
              <w:pStyle w:val="TTableText"/>
            </w:pPr>
            <w:r w:rsidRPr="002E17C6">
              <w:t>12 December 2023</w:t>
            </w:r>
          </w:p>
        </w:tc>
        <w:tc>
          <w:tcPr>
            <w:tcW w:w="4643" w:type="dxa"/>
            <w:tcBorders>
              <w:top w:val="single" w:sz="4" w:space="0" w:color="0070C0"/>
              <w:left w:val="single" w:sz="4" w:space="0" w:color="0070C0"/>
              <w:bottom w:val="single" w:sz="4" w:space="0" w:color="0070C0"/>
              <w:right w:val="single" w:sz="4" w:space="0" w:color="0070C0"/>
            </w:tcBorders>
            <w:hideMark/>
          </w:tcPr>
          <w:p w14:paraId="2440973B" w14:textId="77777777" w:rsidR="002E17C6" w:rsidRPr="002E17C6" w:rsidRDefault="00E136EE" w:rsidP="002E17C6">
            <w:pPr>
              <w:pStyle w:val="TTableText"/>
              <w:rPr>
                <w:rStyle w:val="Hyperlink"/>
              </w:rPr>
            </w:pPr>
            <w:hyperlink r:id="rId21" w:history="1">
              <w:r w:rsidR="002E17C6" w:rsidRPr="002E17C6">
                <w:rPr>
                  <w:rStyle w:val="Hyperlink"/>
                </w:rPr>
                <w:t>Vol. 834 Col. 1871</w:t>
              </w:r>
            </w:hyperlink>
          </w:p>
        </w:tc>
      </w:tr>
      <w:tr w:rsidR="002E17C6" w:rsidRPr="006E7BE7" w14:paraId="392FE3B1" w14:textId="77777777" w:rsidTr="00D75F75">
        <w:tc>
          <w:tcPr>
            <w:tcW w:w="2518" w:type="dxa"/>
            <w:vMerge w:val="restart"/>
            <w:tcBorders>
              <w:top w:val="single" w:sz="4" w:space="0" w:color="0070C0"/>
              <w:left w:val="single" w:sz="4" w:space="0" w:color="0070C0"/>
              <w:bottom w:val="single" w:sz="4" w:space="0" w:color="0070C0"/>
              <w:right w:val="single" w:sz="4" w:space="0" w:color="0070C0"/>
            </w:tcBorders>
            <w:hideMark/>
          </w:tcPr>
          <w:p w14:paraId="745A05AF" w14:textId="77777777" w:rsidR="002E17C6" w:rsidRPr="002E17C6" w:rsidRDefault="002E17C6" w:rsidP="002E17C6">
            <w:pPr>
              <w:pStyle w:val="TTableText"/>
            </w:pPr>
            <w:r w:rsidRPr="002E17C6">
              <w:t>Royal Assent</w:t>
            </w:r>
          </w:p>
        </w:tc>
        <w:tc>
          <w:tcPr>
            <w:tcW w:w="2126" w:type="dxa"/>
            <w:vMerge w:val="restart"/>
            <w:tcBorders>
              <w:top w:val="single" w:sz="4" w:space="0" w:color="0070C0"/>
              <w:left w:val="single" w:sz="4" w:space="0" w:color="0070C0"/>
              <w:bottom w:val="single" w:sz="4" w:space="0" w:color="0070C0"/>
              <w:right w:val="single" w:sz="4" w:space="0" w:color="0070C0"/>
            </w:tcBorders>
            <w:hideMark/>
          </w:tcPr>
          <w:p w14:paraId="3C98FD5D" w14:textId="77777777" w:rsidR="002E17C6" w:rsidRPr="002E17C6" w:rsidRDefault="002E17C6" w:rsidP="002E17C6">
            <w:pPr>
              <w:pStyle w:val="TTableText"/>
            </w:pPr>
            <w:r w:rsidRPr="002E17C6">
              <w:t>18 December 2023</w:t>
            </w:r>
          </w:p>
        </w:tc>
        <w:tc>
          <w:tcPr>
            <w:tcW w:w="4643" w:type="dxa"/>
            <w:tcBorders>
              <w:top w:val="single" w:sz="4" w:space="0" w:color="0070C0"/>
              <w:left w:val="single" w:sz="4" w:space="0" w:color="0070C0"/>
              <w:bottom w:val="single" w:sz="4" w:space="0" w:color="0070C0"/>
              <w:right w:val="single" w:sz="4" w:space="0" w:color="0070C0"/>
            </w:tcBorders>
            <w:hideMark/>
          </w:tcPr>
          <w:p w14:paraId="543CBD1D" w14:textId="77777777" w:rsidR="002E17C6" w:rsidRPr="002E17C6" w:rsidRDefault="002E17C6" w:rsidP="002E17C6">
            <w:pPr>
              <w:pStyle w:val="TTableText"/>
            </w:pPr>
            <w:r w:rsidRPr="002E17C6">
              <w:t xml:space="preserve">House of Commons </w:t>
            </w:r>
            <w:hyperlink r:id="rId22" w:history="1">
              <w:r w:rsidRPr="002E17C6">
                <w:rPr>
                  <w:rStyle w:val="Hyperlink"/>
                </w:rPr>
                <w:t>Vol. 742 Col. 1105</w:t>
              </w:r>
            </w:hyperlink>
          </w:p>
        </w:tc>
      </w:tr>
      <w:tr w:rsidR="002E17C6" w:rsidRPr="006E7BE7" w14:paraId="0D676A1C" w14:textId="77777777" w:rsidTr="00D75F75">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7D3ED530" w14:textId="77777777" w:rsidR="002E17C6" w:rsidRPr="002E17C6" w:rsidRDefault="002E17C6" w:rsidP="002E17C6">
            <w:pPr>
              <w:pStyle w:val="TTableText"/>
            </w:pPr>
          </w:p>
        </w:tc>
        <w:tc>
          <w:tcPr>
            <w:tcW w:w="0" w:type="auto"/>
            <w:vMerge/>
            <w:tcBorders>
              <w:top w:val="single" w:sz="4" w:space="0" w:color="0070C0"/>
              <w:left w:val="single" w:sz="4" w:space="0" w:color="0070C0"/>
              <w:bottom w:val="single" w:sz="4" w:space="0" w:color="0070C0"/>
              <w:right w:val="single" w:sz="4" w:space="0" w:color="0070C0"/>
            </w:tcBorders>
            <w:vAlign w:val="center"/>
            <w:hideMark/>
          </w:tcPr>
          <w:p w14:paraId="6E85951C" w14:textId="77777777" w:rsidR="002E17C6" w:rsidRPr="002E17C6" w:rsidRDefault="002E17C6" w:rsidP="002E17C6">
            <w:pPr>
              <w:pStyle w:val="TTableText"/>
            </w:pPr>
          </w:p>
        </w:tc>
        <w:tc>
          <w:tcPr>
            <w:tcW w:w="4643" w:type="dxa"/>
            <w:tcBorders>
              <w:top w:val="single" w:sz="4" w:space="0" w:color="0070C0"/>
              <w:left w:val="single" w:sz="4" w:space="0" w:color="0070C0"/>
              <w:bottom w:val="single" w:sz="4" w:space="0" w:color="0070C0"/>
              <w:right w:val="single" w:sz="4" w:space="0" w:color="0070C0"/>
            </w:tcBorders>
            <w:hideMark/>
          </w:tcPr>
          <w:p w14:paraId="15B64AFC" w14:textId="77777777" w:rsidR="002E17C6" w:rsidRPr="002E17C6" w:rsidRDefault="002E17C6" w:rsidP="002E17C6">
            <w:pPr>
              <w:pStyle w:val="TTableText"/>
            </w:pPr>
            <w:r w:rsidRPr="002E17C6">
              <w:t xml:space="preserve">House of Lords </w:t>
            </w:r>
            <w:hyperlink r:id="rId23" w:history="1">
              <w:r w:rsidRPr="002E17C6">
                <w:rPr>
                  <w:rStyle w:val="Hyperlink"/>
                </w:rPr>
                <w:t>Vol. 834 Col. 2035</w:t>
              </w:r>
            </w:hyperlink>
          </w:p>
        </w:tc>
      </w:tr>
    </w:tbl>
    <w:p w14:paraId="535E6F5D" w14:textId="77777777" w:rsidR="002E17C6" w:rsidRDefault="002E17C6" w:rsidP="002E17C6">
      <w:pPr>
        <w:rPr>
          <w:rFonts w:ascii="Arial" w:eastAsia="MS Gothic" w:hAnsi="Arial"/>
          <w:color w:val="0070C0"/>
          <w:sz w:val="36"/>
          <w:szCs w:val="28"/>
        </w:rPr>
      </w:pPr>
    </w:p>
    <w:p w14:paraId="68E32FA7" w14:textId="77777777" w:rsidR="002E17C6" w:rsidRDefault="002E17C6" w:rsidP="002E17C6">
      <w:r>
        <w:br w:type="page"/>
      </w:r>
    </w:p>
    <w:p w14:paraId="6EA816F2" w14:textId="77777777" w:rsidR="002E17C6" w:rsidRPr="006E7BE7" w:rsidRDefault="002E17C6" w:rsidP="00B364E9">
      <w:pPr>
        <w:pStyle w:val="Heading1"/>
        <w:rPr>
          <w:rFonts w:eastAsia="MS Gothic"/>
        </w:rPr>
      </w:pPr>
      <w:bookmarkStart w:id="64" w:name="_Toc416612150"/>
      <w:bookmarkStart w:id="65" w:name="_Toc417648135"/>
      <w:bookmarkStart w:id="66" w:name="_Toc418587945"/>
      <w:bookmarkStart w:id="67" w:name="_Toc437970421"/>
      <w:bookmarkStart w:id="68" w:name="_Toc172902538"/>
      <w:r w:rsidRPr="006E7BE7">
        <w:rPr>
          <w:rFonts w:eastAsia="MS Gothic"/>
        </w:rPr>
        <w:lastRenderedPageBreak/>
        <w:t xml:space="preserve">Annex </w:t>
      </w:r>
      <w:bookmarkEnd w:id="64"/>
      <w:r w:rsidRPr="006E7BE7">
        <w:rPr>
          <w:rFonts w:eastAsia="MS Gothic"/>
        </w:rPr>
        <w:t>C - Progress of Bill Table</w:t>
      </w:r>
      <w:bookmarkEnd w:id="65"/>
      <w:bookmarkEnd w:id="66"/>
      <w:bookmarkEnd w:id="67"/>
      <w:bookmarkEnd w:id="68"/>
    </w:p>
    <w:p w14:paraId="418536BA" w14:textId="77777777" w:rsidR="002E17C6" w:rsidRPr="006E7BE7" w:rsidRDefault="002E17C6" w:rsidP="00F05146">
      <w:pPr>
        <w:pStyle w:val="ParaNumbered"/>
        <w:rPr>
          <w:rFonts w:eastAsia="MS Mincho"/>
        </w:rPr>
      </w:pPr>
      <w:r w:rsidRPr="006E7BE7">
        <w:rPr>
          <w:rFonts w:eastAsia="MS Mincho"/>
        </w:rPr>
        <w:t xml:space="preserve">This Annex </w:t>
      </w:r>
      <w:r w:rsidRPr="00F05146">
        <w:rPr>
          <w:lang w:val="en-GB"/>
        </w:rPr>
        <w:t>shows</w:t>
      </w:r>
      <w:r w:rsidRPr="006E7BE7">
        <w:rPr>
          <w:rFonts w:eastAsia="MS Mincho"/>
        </w:rPr>
        <w:t xml:space="preserve"> how each section and Schedule of the Act was numbered during the passage of the Bill through Parliament. </w:t>
      </w:r>
    </w:p>
    <w:tbl>
      <w:tblPr>
        <w:tblStyle w:val="ENGeneralTable1"/>
        <w:tblW w:w="0" w:type="auto"/>
        <w:tblInd w:w="0" w:type="dxa"/>
        <w:tblLook w:val="04A0" w:firstRow="1" w:lastRow="0" w:firstColumn="1" w:lastColumn="0" w:noHBand="0" w:noVBand="1"/>
      </w:tblPr>
      <w:tblGrid>
        <w:gridCol w:w="1493"/>
        <w:gridCol w:w="1506"/>
        <w:gridCol w:w="1507"/>
        <w:gridCol w:w="1507"/>
        <w:gridCol w:w="1507"/>
        <w:gridCol w:w="1496"/>
      </w:tblGrid>
      <w:tr w:rsidR="002E17C6" w:rsidRPr="006E7BE7" w14:paraId="200ECFA8" w14:textId="77777777" w:rsidTr="00D75F75">
        <w:trPr>
          <w:cnfStyle w:val="100000000000" w:firstRow="1" w:lastRow="0" w:firstColumn="0" w:lastColumn="0" w:oddVBand="0" w:evenVBand="0" w:oddHBand="0" w:evenHBand="0" w:firstRowFirstColumn="0" w:firstRowLastColumn="0" w:lastRowFirstColumn="0" w:lastRowLastColumn="0"/>
          <w:tblHeader/>
        </w:trPr>
        <w:tc>
          <w:tcPr>
            <w:tcW w:w="1501" w:type="dxa"/>
            <w:tcBorders>
              <w:top w:val="single" w:sz="4" w:space="0" w:color="0070C0"/>
              <w:left w:val="single" w:sz="4" w:space="0" w:color="0070C0"/>
              <w:bottom w:val="single" w:sz="4" w:space="0" w:color="0070C0"/>
              <w:right w:val="single" w:sz="4" w:space="0" w:color="0070C0"/>
            </w:tcBorders>
            <w:hideMark/>
          </w:tcPr>
          <w:p w14:paraId="2E915E4E" w14:textId="77777777" w:rsidR="002E17C6" w:rsidRPr="006E7BE7" w:rsidRDefault="002E17C6" w:rsidP="00D75F75">
            <w:pPr>
              <w:spacing w:after="120" w:line="240" w:lineRule="atLeast"/>
              <w:rPr>
                <w:rFonts w:cs="PalatinoLinotype-Bold"/>
                <w:bCs/>
                <w:szCs w:val="20"/>
              </w:rPr>
            </w:pPr>
            <w:r w:rsidRPr="006E7BE7">
              <w:rPr>
                <w:rFonts w:cs="PalatinoLinotype-Bold"/>
                <w:bCs/>
                <w:szCs w:val="20"/>
              </w:rPr>
              <w:t>Section of the Act</w:t>
            </w:r>
          </w:p>
        </w:tc>
        <w:tc>
          <w:tcPr>
            <w:tcW w:w="1513" w:type="dxa"/>
            <w:tcBorders>
              <w:top w:val="single" w:sz="4" w:space="0" w:color="0070C0"/>
              <w:left w:val="single" w:sz="4" w:space="0" w:color="0070C0"/>
              <w:bottom w:val="single" w:sz="4" w:space="0" w:color="0070C0"/>
              <w:right w:val="single" w:sz="4" w:space="0" w:color="0070C0"/>
            </w:tcBorders>
            <w:hideMark/>
          </w:tcPr>
          <w:p w14:paraId="19DB9CEC" w14:textId="77777777" w:rsidR="002E17C6" w:rsidRPr="006E7BE7" w:rsidRDefault="002E17C6" w:rsidP="00D75F75">
            <w:pPr>
              <w:spacing w:after="120" w:line="240" w:lineRule="atLeast"/>
              <w:rPr>
                <w:rFonts w:cs="PalatinoLinotype-Bold"/>
                <w:bCs/>
                <w:szCs w:val="20"/>
              </w:rPr>
            </w:pPr>
            <w:r w:rsidRPr="006E7BE7">
              <w:rPr>
                <w:rFonts w:cs="PalatinoLinotype-Bold"/>
                <w:bCs/>
                <w:szCs w:val="20"/>
              </w:rPr>
              <w:t>Bill as Introduced in the Commons</w:t>
            </w:r>
          </w:p>
        </w:tc>
        <w:tc>
          <w:tcPr>
            <w:tcW w:w="1514" w:type="dxa"/>
            <w:tcBorders>
              <w:top w:val="single" w:sz="4" w:space="0" w:color="0070C0"/>
              <w:left w:val="single" w:sz="4" w:space="0" w:color="0070C0"/>
              <w:bottom w:val="single" w:sz="4" w:space="0" w:color="0070C0"/>
              <w:right w:val="single" w:sz="4" w:space="0" w:color="0070C0"/>
            </w:tcBorders>
            <w:hideMark/>
          </w:tcPr>
          <w:p w14:paraId="191FC142" w14:textId="77777777" w:rsidR="002E17C6" w:rsidRPr="006E7BE7" w:rsidRDefault="002E17C6" w:rsidP="00D75F75">
            <w:pPr>
              <w:spacing w:after="120" w:line="240" w:lineRule="atLeast"/>
              <w:rPr>
                <w:rFonts w:cs="PalatinoLinotype-Bold"/>
                <w:bCs/>
                <w:szCs w:val="20"/>
              </w:rPr>
            </w:pPr>
            <w:r w:rsidRPr="006E7BE7">
              <w:rPr>
                <w:rFonts w:cs="PalatinoLinotype-Bold"/>
                <w:bCs/>
                <w:szCs w:val="20"/>
              </w:rPr>
              <w:t xml:space="preserve">Bill as amended in Committee in the Commons </w:t>
            </w:r>
          </w:p>
        </w:tc>
        <w:tc>
          <w:tcPr>
            <w:tcW w:w="1514" w:type="dxa"/>
            <w:tcBorders>
              <w:top w:val="single" w:sz="4" w:space="0" w:color="0070C0"/>
              <w:left w:val="single" w:sz="4" w:space="0" w:color="0070C0"/>
              <w:bottom w:val="single" w:sz="4" w:space="0" w:color="0070C0"/>
              <w:right w:val="single" w:sz="4" w:space="0" w:color="0070C0"/>
            </w:tcBorders>
            <w:hideMark/>
          </w:tcPr>
          <w:p w14:paraId="7245CB4D" w14:textId="77777777" w:rsidR="002E17C6" w:rsidRPr="006E7BE7" w:rsidRDefault="002E17C6" w:rsidP="00D75F75">
            <w:pPr>
              <w:spacing w:after="120" w:line="240" w:lineRule="atLeast"/>
              <w:rPr>
                <w:rFonts w:cs="PalatinoLinotype-Bold"/>
                <w:bCs/>
                <w:szCs w:val="20"/>
              </w:rPr>
            </w:pPr>
            <w:r w:rsidRPr="006E7BE7">
              <w:rPr>
                <w:rFonts w:cs="PalatinoLinotype-Bold"/>
                <w:bCs/>
                <w:szCs w:val="20"/>
              </w:rPr>
              <w:t>Bill as introduced in the Lords</w:t>
            </w:r>
          </w:p>
        </w:tc>
        <w:tc>
          <w:tcPr>
            <w:tcW w:w="1514" w:type="dxa"/>
            <w:tcBorders>
              <w:top w:val="single" w:sz="4" w:space="0" w:color="0070C0"/>
              <w:left w:val="single" w:sz="4" w:space="0" w:color="0070C0"/>
              <w:bottom w:val="single" w:sz="4" w:space="0" w:color="0070C0"/>
              <w:right w:val="single" w:sz="4" w:space="0" w:color="0070C0"/>
            </w:tcBorders>
            <w:hideMark/>
          </w:tcPr>
          <w:p w14:paraId="7A95505D" w14:textId="77777777" w:rsidR="002E17C6" w:rsidRPr="006E7BE7" w:rsidRDefault="002E17C6" w:rsidP="00D75F75">
            <w:pPr>
              <w:spacing w:after="120" w:line="240" w:lineRule="atLeast"/>
              <w:rPr>
                <w:rFonts w:cs="PalatinoLinotype-Bold"/>
                <w:bCs/>
                <w:szCs w:val="20"/>
              </w:rPr>
            </w:pPr>
            <w:r w:rsidRPr="006E7BE7">
              <w:rPr>
                <w:rFonts w:cs="PalatinoLinotype-Bold"/>
                <w:bCs/>
                <w:szCs w:val="20"/>
              </w:rPr>
              <w:t>Bill as amended in Committee in the Lords</w:t>
            </w:r>
          </w:p>
        </w:tc>
        <w:tc>
          <w:tcPr>
            <w:tcW w:w="1505" w:type="dxa"/>
            <w:tcBorders>
              <w:top w:val="single" w:sz="4" w:space="0" w:color="0070C0"/>
              <w:left w:val="single" w:sz="4" w:space="0" w:color="0070C0"/>
              <w:bottom w:val="single" w:sz="4" w:space="0" w:color="0070C0"/>
              <w:right w:val="single" w:sz="4" w:space="0" w:color="0070C0"/>
            </w:tcBorders>
            <w:hideMark/>
          </w:tcPr>
          <w:p w14:paraId="4D3908AE" w14:textId="77777777" w:rsidR="002E17C6" w:rsidRPr="006E7BE7" w:rsidRDefault="002E17C6" w:rsidP="00D75F75">
            <w:pPr>
              <w:spacing w:after="120" w:line="240" w:lineRule="atLeast"/>
              <w:rPr>
                <w:rFonts w:cs="PalatinoLinotype-Bold"/>
                <w:bCs/>
                <w:szCs w:val="20"/>
              </w:rPr>
            </w:pPr>
            <w:r w:rsidRPr="006E7BE7">
              <w:rPr>
                <w:rFonts w:cs="PalatinoLinotype-Bold"/>
                <w:bCs/>
                <w:szCs w:val="20"/>
              </w:rPr>
              <w:t>Bill as amended on Report in the Lords</w:t>
            </w:r>
          </w:p>
        </w:tc>
      </w:tr>
      <w:tr w:rsidR="002E17C6" w:rsidRPr="006E7BE7" w14:paraId="149EDF61" w14:textId="77777777" w:rsidTr="00D75F75">
        <w:tc>
          <w:tcPr>
            <w:tcW w:w="1501" w:type="dxa"/>
            <w:tcBorders>
              <w:top w:val="single" w:sz="4" w:space="0" w:color="0070C0"/>
              <w:left w:val="single" w:sz="4" w:space="0" w:color="0070C0"/>
              <w:bottom w:val="single" w:sz="4" w:space="0" w:color="0070C0"/>
              <w:right w:val="single" w:sz="4" w:space="0" w:color="0070C0"/>
            </w:tcBorders>
            <w:hideMark/>
          </w:tcPr>
          <w:p w14:paraId="73412EB4" w14:textId="77777777" w:rsidR="002E17C6" w:rsidRPr="006E7BE7" w:rsidRDefault="002E17C6" w:rsidP="00D75F75">
            <w:pPr>
              <w:spacing w:after="120" w:line="240" w:lineRule="atLeast"/>
              <w:rPr>
                <w:rFonts w:cs="HelveticaNeue"/>
                <w:szCs w:val="20"/>
              </w:rPr>
            </w:pPr>
            <w:r w:rsidRPr="006E7BE7">
              <w:rPr>
                <w:rFonts w:cs="HelveticaNeue"/>
                <w:szCs w:val="20"/>
              </w:rPr>
              <w:t>Section 1</w:t>
            </w:r>
          </w:p>
        </w:tc>
        <w:tc>
          <w:tcPr>
            <w:tcW w:w="1513" w:type="dxa"/>
            <w:tcBorders>
              <w:top w:val="single" w:sz="4" w:space="0" w:color="0070C0"/>
              <w:left w:val="single" w:sz="4" w:space="0" w:color="0070C0"/>
              <w:bottom w:val="single" w:sz="4" w:space="0" w:color="0070C0"/>
              <w:right w:val="single" w:sz="4" w:space="0" w:color="0070C0"/>
            </w:tcBorders>
            <w:hideMark/>
          </w:tcPr>
          <w:p w14:paraId="26A9A4F4" w14:textId="77777777" w:rsidR="002E17C6" w:rsidRPr="006E7BE7" w:rsidRDefault="002E17C6" w:rsidP="00D75F75">
            <w:pPr>
              <w:spacing w:after="120" w:line="240" w:lineRule="atLeast"/>
              <w:rPr>
                <w:rFonts w:cs="HelveticaNeue"/>
                <w:szCs w:val="20"/>
              </w:rPr>
            </w:pPr>
            <w:r w:rsidRPr="006E7BE7">
              <w:rPr>
                <w:rFonts w:cs="HelveticaNeue"/>
                <w:szCs w:val="20"/>
              </w:rPr>
              <w:t>Clause 1</w:t>
            </w:r>
          </w:p>
        </w:tc>
        <w:tc>
          <w:tcPr>
            <w:tcW w:w="1514" w:type="dxa"/>
            <w:tcBorders>
              <w:top w:val="single" w:sz="4" w:space="0" w:color="0070C0"/>
              <w:left w:val="single" w:sz="4" w:space="0" w:color="0070C0"/>
              <w:bottom w:val="single" w:sz="4" w:space="0" w:color="0070C0"/>
              <w:right w:val="single" w:sz="4" w:space="0" w:color="0070C0"/>
            </w:tcBorders>
            <w:hideMark/>
          </w:tcPr>
          <w:p w14:paraId="5529FE54" w14:textId="77777777" w:rsidR="002E17C6" w:rsidRPr="006E7BE7" w:rsidRDefault="002E17C6" w:rsidP="00D75F75">
            <w:pPr>
              <w:spacing w:after="120" w:line="240" w:lineRule="atLeast"/>
              <w:rPr>
                <w:rFonts w:cs="HelveticaNeue"/>
                <w:szCs w:val="20"/>
              </w:rPr>
            </w:pPr>
            <w:r w:rsidRPr="006E7BE7">
              <w:rPr>
                <w:rFonts w:cs="HelveticaNeue"/>
                <w:szCs w:val="20"/>
              </w:rPr>
              <w:t>Clause 1</w:t>
            </w:r>
          </w:p>
        </w:tc>
        <w:tc>
          <w:tcPr>
            <w:tcW w:w="1514" w:type="dxa"/>
            <w:tcBorders>
              <w:top w:val="single" w:sz="4" w:space="0" w:color="0070C0"/>
              <w:left w:val="single" w:sz="4" w:space="0" w:color="0070C0"/>
              <w:bottom w:val="single" w:sz="4" w:space="0" w:color="0070C0"/>
              <w:right w:val="single" w:sz="4" w:space="0" w:color="0070C0"/>
            </w:tcBorders>
            <w:hideMark/>
          </w:tcPr>
          <w:p w14:paraId="470EC69D" w14:textId="77777777" w:rsidR="002E17C6" w:rsidRPr="006E7BE7" w:rsidRDefault="002E17C6" w:rsidP="00D75F75">
            <w:pPr>
              <w:spacing w:after="120" w:line="240" w:lineRule="atLeast"/>
              <w:rPr>
                <w:rFonts w:cs="HelveticaNeue"/>
                <w:szCs w:val="20"/>
              </w:rPr>
            </w:pPr>
            <w:r w:rsidRPr="006E7BE7">
              <w:rPr>
                <w:rFonts w:cs="HelveticaNeue"/>
                <w:szCs w:val="20"/>
              </w:rPr>
              <w:t>Clause 1</w:t>
            </w:r>
          </w:p>
        </w:tc>
        <w:tc>
          <w:tcPr>
            <w:tcW w:w="1514" w:type="dxa"/>
            <w:tcBorders>
              <w:top w:val="single" w:sz="4" w:space="0" w:color="0070C0"/>
              <w:left w:val="single" w:sz="4" w:space="0" w:color="0070C0"/>
              <w:bottom w:val="single" w:sz="4" w:space="0" w:color="0070C0"/>
              <w:right w:val="single" w:sz="4" w:space="0" w:color="0070C0"/>
            </w:tcBorders>
            <w:hideMark/>
          </w:tcPr>
          <w:p w14:paraId="1CE656AB" w14:textId="77777777" w:rsidR="002E17C6" w:rsidRPr="006E7BE7" w:rsidRDefault="002E17C6" w:rsidP="00D75F75">
            <w:pPr>
              <w:spacing w:after="120" w:line="240" w:lineRule="atLeast"/>
              <w:rPr>
                <w:rFonts w:cs="HelveticaNeue"/>
                <w:szCs w:val="20"/>
              </w:rPr>
            </w:pPr>
            <w:r w:rsidRPr="006E7BE7">
              <w:rPr>
                <w:rFonts w:cs="HelveticaNeue"/>
                <w:szCs w:val="20"/>
              </w:rPr>
              <w:t>Clause 1</w:t>
            </w:r>
          </w:p>
        </w:tc>
        <w:tc>
          <w:tcPr>
            <w:tcW w:w="1505" w:type="dxa"/>
            <w:tcBorders>
              <w:top w:val="single" w:sz="4" w:space="0" w:color="0070C0"/>
              <w:left w:val="single" w:sz="4" w:space="0" w:color="0070C0"/>
              <w:bottom w:val="single" w:sz="4" w:space="0" w:color="0070C0"/>
              <w:right w:val="single" w:sz="4" w:space="0" w:color="0070C0"/>
            </w:tcBorders>
            <w:hideMark/>
          </w:tcPr>
          <w:p w14:paraId="4B97AB99" w14:textId="77777777" w:rsidR="002E17C6" w:rsidRPr="006E7BE7" w:rsidRDefault="002E17C6" w:rsidP="00D75F75">
            <w:pPr>
              <w:spacing w:after="120" w:line="240" w:lineRule="atLeast"/>
              <w:rPr>
                <w:rFonts w:cs="HelveticaNeue"/>
                <w:szCs w:val="20"/>
              </w:rPr>
            </w:pPr>
            <w:r w:rsidRPr="006E7BE7">
              <w:rPr>
                <w:rFonts w:cs="HelveticaNeue"/>
                <w:szCs w:val="20"/>
              </w:rPr>
              <w:t>Clause 1</w:t>
            </w:r>
          </w:p>
        </w:tc>
      </w:tr>
      <w:tr w:rsidR="002E17C6" w:rsidRPr="006E7BE7" w14:paraId="0652E97F" w14:textId="77777777" w:rsidTr="00D75F75">
        <w:tc>
          <w:tcPr>
            <w:tcW w:w="1501" w:type="dxa"/>
            <w:tcBorders>
              <w:top w:val="single" w:sz="4" w:space="0" w:color="0070C0"/>
              <w:left w:val="single" w:sz="4" w:space="0" w:color="0070C0"/>
              <w:bottom w:val="single" w:sz="4" w:space="0" w:color="0070C0"/>
              <w:right w:val="single" w:sz="4" w:space="0" w:color="0070C0"/>
            </w:tcBorders>
            <w:hideMark/>
          </w:tcPr>
          <w:p w14:paraId="2DEC5B10" w14:textId="77777777" w:rsidR="002E17C6" w:rsidRPr="006E7BE7" w:rsidRDefault="002E17C6" w:rsidP="00D75F75">
            <w:pPr>
              <w:spacing w:after="120" w:line="240" w:lineRule="atLeast"/>
              <w:rPr>
                <w:rFonts w:cs="HelveticaNeue"/>
                <w:szCs w:val="20"/>
              </w:rPr>
            </w:pPr>
            <w:r w:rsidRPr="006E7BE7">
              <w:rPr>
                <w:rFonts w:cs="HelveticaNeue"/>
                <w:szCs w:val="20"/>
              </w:rPr>
              <w:t>Section 2</w:t>
            </w:r>
          </w:p>
        </w:tc>
        <w:tc>
          <w:tcPr>
            <w:tcW w:w="1513" w:type="dxa"/>
            <w:tcBorders>
              <w:top w:val="single" w:sz="4" w:space="0" w:color="0070C0"/>
              <w:left w:val="single" w:sz="4" w:space="0" w:color="0070C0"/>
              <w:bottom w:val="single" w:sz="4" w:space="0" w:color="0070C0"/>
              <w:right w:val="single" w:sz="4" w:space="0" w:color="0070C0"/>
            </w:tcBorders>
            <w:hideMark/>
          </w:tcPr>
          <w:p w14:paraId="5F6E51F2" w14:textId="77777777" w:rsidR="002E17C6" w:rsidRPr="006E7BE7" w:rsidRDefault="002E17C6" w:rsidP="00D75F75">
            <w:pPr>
              <w:spacing w:after="120" w:line="240" w:lineRule="atLeast"/>
              <w:rPr>
                <w:rFonts w:cs="HelveticaNeue"/>
                <w:szCs w:val="20"/>
              </w:rPr>
            </w:pPr>
            <w:r w:rsidRPr="006E7BE7">
              <w:rPr>
                <w:rFonts w:cs="HelveticaNeue"/>
                <w:szCs w:val="20"/>
              </w:rPr>
              <w:t>Clause 2</w:t>
            </w:r>
          </w:p>
        </w:tc>
        <w:tc>
          <w:tcPr>
            <w:tcW w:w="1514" w:type="dxa"/>
            <w:tcBorders>
              <w:top w:val="single" w:sz="4" w:space="0" w:color="0070C0"/>
              <w:left w:val="single" w:sz="4" w:space="0" w:color="0070C0"/>
              <w:bottom w:val="single" w:sz="4" w:space="0" w:color="0070C0"/>
              <w:right w:val="single" w:sz="4" w:space="0" w:color="0070C0"/>
            </w:tcBorders>
            <w:hideMark/>
          </w:tcPr>
          <w:p w14:paraId="264AA8A7" w14:textId="77777777" w:rsidR="002E17C6" w:rsidRPr="006E7BE7" w:rsidRDefault="002E17C6" w:rsidP="00D75F75">
            <w:pPr>
              <w:spacing w:after="120" w:line="240" w:lineRule="atLeast"/>
              <w:rPr>
                <w:rFonts w:cs="HelveticaNeue"/>
                <w:szCs w:val="20"/>
              </w:rPr>
            </w:pPr>
            <w:r w:rsidRPr="006E7BE7">
              <w:rPr>
                <w:rFonts w:cs="HelveticaNeue"/>
                <w:szCs w:val="20"/>
              </w:rPr>
              <w:t>Clause 2</w:t>
            </w:r>
          </w:p>
        </w:tc>
        <w:tc>
          <w:tcPr>
            <w:tcW w:w="1514" w:type="dxa"/>
            <w:tcBorders>
              <w:top w:val="single" w:sz="4" w:space="0" w:color="0070C0"/>
              <w:left w:val="single" w:sz="4" w:space="0" w:color="0070C0"/>
              <w:bottom w:val="single" w:sz="4" w:space="0" w:color="0070C0"/>
              <w:right w:val="single" w:sz="4" w:space="0" w:color="0070C0"/>
            </w:tcBorders>
            <w:hideMark/>
          </w:tcPr>
          <w:p w14:paraId="1934CC30" w14:textId="77777777" w:rsidR="002E17C6" w:rsidRPr="006E7BE7" w:rsidRDefault="002E17C6" w:rsidP="00D75F75">
            <w:pPr>
              <w:spacing w:after="120" w:line="240" w:lineRule="atLeast"/>
              <w:rPr>
                <w:rFonts w:cs="HelveticaNeue"/>
                <w:szCs w:val="20"/>
              </w:rPr>
            </w:pPr>
            <w:r w:rsidRPr="006E7BE7">
              <w:rPr>
                <w:rFonts w:cs="HelveticaNeue"/>
                <w:szCs w:val="20"/>
              </w:rPr>
              <w:t>Clause 2</w:t>
            </w:r>
          </w:p>
        </w:tc>
        <w:tc>
          <w:tcPr>
            <w:tcW w:w="1514" w:type="dxa"/>
            <w:tcBorders>
              <w:top w:val="single" w:sz="4" w:space="0" w:color="0070C0"/>
              <w:left w:val="single" w:sz="4" w:space="0" w:color="0070C0"/>
              <w:bottom w:val="single" w:sz="4" w:space="0" w:color="0070C0"/>
              <w:right w:val="single" w:sz="4" w:space="0" w:color="0070C0"/>
            </w:tcBorders>
            <w:hideMark/>
          </w:tcPr>
          <w:p w14:paraId="198A05C9" w14:textId="77777777" w:rsidR="002E17C6" w:rsidRPr="006E7BE7" w:rsidRDefault="002E17C6" w:rsidP="00D75F75">
            <w:pPr>
              <w:spacing w:after="120" w:line="240" w:lineRule="atLeast"/>
              <w:rPr>
                <w:rFonts w:cs="HelveticaNeue"/>
                <w:szCs w:val="20"/>
              </w:rPr>
            </w:pPr>
            <w:r w:rsidRPr="006E7BE7">
              <w:rPr>
                <w:rFonts w:cs="HelveticaNeue"/>
                <w:szCs w:val="20"/>
              </w:rPr>
              <w:t>Clause 2</w:t>
            </w:r>
          </w:p>
        </w:tc>
        <w:tc>
          <w:tcPr>
            <w:tcW w:w="1505" w:type="dxa"/>
            <w:tcBorders>
              <w:top w:val="single" w:sz="4" w:space="0" w:color="0070C0"/>
              <w:left w:val="single" w:sz="4" w:space="0" w:color="0070C0"/>
              <w:bottom w:val="single" w:sz="4" w:space="0" w:color="0070C0"/>
              <w:right w:val="single" w:sz="4" w:space="0" w:color="0070C0"/>
            </w:tcBorders>
            <w:hideMark/>
          </w:tcPr>
          <w:p w14:paraId="5F0CBA46" w14:textId="77777777" w:rsidR="002E17C6" w:rsidRPr="006E7BE7" w:rsidRDefault="002E17C6" w:rsidP="00D75F75">
            <w:pPr>
              <w:spacing w:after="120" w:line="240" w:lineRule="atLeast"/>
              <w:rPr>
                <w:rFonts w:cs="HelveticaNeue"/>
                <w:szCs w:val="20"/>
              </w:rPr>
            </w:pPr>
            <w:r w:rsidRPr="006E7BE7">
              <w:rPr>
                <w:rFonts w:cs="HelveticaNeue"/>
                <w:szCs w:val="20"/>
              </w:rPr>
              <w:t>Clause 2</w:t>
            </w:r>
          </w:p>
        </w:tc>
      </w:tr>
      <w:tr w:rsidR="002E17C6" w:rsidRPr="006E7BE7" w14:paraId="056B81B6" w14:textId="77777777" w:rsidTr="00D75F75">
        <w:tc>
          <w:tcPr>
            <w:tcW w:w="1501" w:type="dxa"/>
            <w:tcBorders>
              <w:top w:val="single" w:sz="4" w:space="0" w:color="0070C0"/>
              <w:left w:val="single" w:sz="4" w:space="0" w:color="0070C0"/>
              <w:bottom w:val="single" w:sz="4" w:space="0" w:color="0070C0"/>
              <w:right w:val="single" w:sz="4" w:space="0" w:color="0070C0"/>
            </w:tcBorders>
            <w:hideMark/>
          </w:tcPr>
          <w:p w14:paraId="35D46D5A" w14:textId="77777777" w:rsidR="002E17C6" w:rsidRPr="006E7BE7" w:rsidRDefault="002E17C6" w:rsidP="00D75F75">
            <w:pPr>
              <w:spacing w:after="120" w:line="240" w:lineRule="atLeast"/>
              <w:rPr>
                <w:rFonts w:cs="HelveticaNeue"/>
                <w:szCs w:val="20"/>
              </w:rPr>
            </w:pPr>
            <w:r w:rsidRPr="006E7BE7">
              <w:rPr>
                <w:rFonts w:cs="HelveticaNeue"/>
                <w:szCs w:val="20"/>
              </w:rPr>
              <w:t>Section 3</w:t>
            </w:r>
          </w:p>
        </w:tc>
        <w:tc>
          <w:tcPr>
            <w:tcW w:w="1513" w:type="dxa"/>
            <w:tcBorders>
              <w:top w:val="single" w:sz="4" w:space="0" w:color="0070C0"/>
              <w:left w:val="single" w:sz="4" w:space="0" w:color="0070C0"/>
              <w:bottom w:val="single" w:sz="4" w:space="0" w:color="0070C0"/>
              <w:right w:val="single" w:sz="4" w:space="0" w:color="0070C0"/>
            </w:tcBorders>
            <w:hideMark/>
          </w:tcPr>
          <w:p w14:paraId="3173E2B9" w14:textId="77777777" w:rsidR="002E17C6" w:rsidRPr="006E7BE7" w:rsidRDefault="002E17C6" w:rsidP="00D75F75">
            <w:pPr>
              <w:spacing w:after="120" w:line="240" w:lineRule="atLeast"/>
              <w:rPr>
                <w:rFonts w:cs="HelveticaNeue"/>
                <w:szCs w:val="20"/>
              </w:rPr>
            </w:pPr>
            <w:r w:rsidRPr="006E7BE7">
              <w:rPr>
                <w:rFonts w:cs="HelveticaNeue"/>
                <w:szCs w:val="20"/>
              </w:rPr>
              <w:t>Clause 3</w:t>
            </w:r>
          </w:p>
        </w:tc>
        <w:tc>
          <w:tcPr>
            <w:tcW w:w="1514" w:type="dxa"/>
            <w:tcBorders>
              <w:top w:val="single" w:sz="4" w:space="0" w:color="0070C0"/>
              <w:left w:val="single" w:sz="4" w:space="0" w:color="0070C0"/>
              <w:bottom w:val="single" w:sz="4" w:space="0" w:color="0070C0"/>
              <w:right w:val="single" w:sz="4" w:space="0" w:color="0070C0"/>
            </w:tcBorders>
            <w:hideMark/>
          </w:tcPr>
          <w:p w14:paraId="45CDA28E" w14:textId="77777777" w:rsidR="002E17C6" w:rsidRPr="006E7BE7" w:rsidRDefault="002E17C6" w:rsidP="00D75F75">
            <w:pPr>
              <w:spacing w:after="120" w:line="240" w:lineRule="atLeast"/>
              <w:rPr>
                <w:rFonts w:cs="HelveticaNeue"/>
                <w:szCs w:val="20"/>
              </w:rPr>
            </w:pPr>
            <w:r w:rsidRPr="006E7BE7">
              <w:rPr>
                <w:rFonts w:cs="HelveticaNeue"/>
                <w:szCs w:val="20"/>
              </w:rPr>
              <w:t>Clause 3</w:t>
            </w:r>
          </w:p>
        </w:tc>
        <w:tc>
          <w:tcPr>
            <w:tcW w:w="1514" w:type="dxa"/>
            <w:tcBorders>
              <w:top w:val="single" w:sz="4" w:space="0" w:color="0070C0"/>
              <w:left w:val="single" w:sz="4" w:space="0" w:color="0070C0"/>
              <w:bottom w:val="single" w:sz="4" w:space="0" w:color="0070C0"/>
              <w:right w:val="single" w:sz="4" w:space="0" w:color="0070C0"/>
            </w:tcBorders>
            <w:hideMark/>
          </w:tcPr>
          <w:p w14:paraId="7CE20922" w14:textId="77777777" w:rsidR="002E17C6" w:rsidRPr="006E7BE7" w:rsidRDefault="002E17C6" w:rsidP="00D75F75">
            <w:pPr>
              <w:spacing w:after="120" w:line="240" w:lineRule="atLeast"/>
              <w:rPr>
                <w:rFonts w:cs="HelveticaNeue"/>
                <w:szCs w:val="20"/>
              </w:rPr>
            </w:pPr>
            <w:r w:rsidRPr="006E7BE7">
              <w:rPr>
                <w:rFonts w:cs="HelveticaNeue"/>
                <w:szCs w:val="20"/>
              </w:rPr>
              <w:t>Clause 3</w:t>
            </w:r>
          </w:p>
        </w:tc>
        <w:tc>
          <w:tcPr>
            <w:tcW w:w="1514" w:type="dxa"/>
            <w:tcBorders>
              <w:top w:val="single" w:sz="4" w:space="0" w:color="0070C0"/>
              <w:left w:val="single" w:sz="4" w:space="0" w:color="0070C0"/>
              <w:bottom w:val="single" w:sz="4" w:space="0" w:color="0070C0"/>
              <w:right w:val="single" w:sz="4" w:space="0" w:color="0070C0"/>
            </w:tcBorders>
            <w:hideMark/>
          </w:tcPr>
          <w:p w14:paraId="06855E9B" w14:textId="77777777" w:rsidR="002E17C6" w:rsidRPr="006E7BE7" w:rsidRDefault="002E17C6" w:rsidP="00D75F75">
            <w:pPr>
              <w:spacing w:after="120" w:line="240" w:lineRule="atLeast"/>
              <w:rPr>
                <w:rFonts w:cs="HelveticaNeue"/>
                <w:szCs w:val="20"/>
              </w:rPr>
            </w:pPr>
            <w:r w:rsidRPr="006E7BE7">
              <w:rPr>
                <w:rFonts w:cs="HelveticaNeue"/>
                <w:szCs w:val="20"/>
              </w:rPr>
              <w:t>Clause 3</w:t>
            </w:r>
          </w:p>
        </w:tc>
        <w:tc>
          <w:tcPr>
            <w:tcW w:w="1505" w:type="dxa"/>
            <w:tcBorders>
              <w:top w:val="single" w:sz="4" w:space="0" w:color="0070C0"/>
              <w:left w:val="single" w:sz="4" w:space="0" w:color="0070C0"/>
              <w:bottom w:val="single" w:sz="4" w:space="0" w:color="0070C0"/>
              <w:right w:val="single" w:sz="4" w:space="0" w:color="0070C0"/>
            </w:tcBorders>
            <w:hideMark/>
          </w:tcPr>
          <w:p w14:paraId="458B2086" w14:textId="77777777" w:rsidR="002E17C6" w:rsidRPr="006E7BE7" w:rsidRDefault="002E17C6" w:rsidP="00D75F75">
            <w:pPr>
              <w:spacing w:after="120" w:line="240" w:lineRule="atLeast"/>
              <w:rPr>
                <w:rFonts w:cs="HelveticaNeue"/>
                <w:szCs w:val="20"/>
              </w:rPr>
            </w:pPr>
            <w:r w:rsidRPr="006E7BE7">
              <w:rPr>
                <w:rFonts w:cs="HelveticaNeue"/>
                <w:szCs w:val="20"/>
              </w:rPr>
              <w:t>Clause 3</w:t>
            </w:r>
          </w:p>
        </w:tc>
      </w:tr>
      <w:tr w:rsidR="002E17C6" w:rsidRPr="006E7BE7" w14:paraId="68C84755" w14:textId="77777777" w:rsidTr="00D75F75">
        <w:tc>
          <w:tcPr>
            <w:tcW w:w="1501" w:type="dxa"/>
            <w:tcBorders>
              <w:top w:val="single" w:sz="4" w:space="0" w:color="0070C0"/>
              <w:left w:val="single" w:sz="4" w:space="0" w:color="0070C0"/>
              <w:bottom w:val="single" w:sz="4" w:space="0" w:color="0070C0"/>
              <w:right w:val="single" w:sz="4" w:space="0" w:color="0070C0"/>
            </w:tcBorders>
          </w:tcPr>
          <w:p w14:paraId="085BCC1B" w14:textId="77777777" w:rsidR="002E17C6" w:rsidRPr="006E7BE7" w:rsidRDefault="002E17C6" w:rsidP="00D75F75">
            <w:pPr>
              <w:spacing w:after="120" w:line="240" w:lineRule="atLeast"/>
              <w:rPr>
                <w:rFonts w:cs="HelveticaNeue"/>
                <w:szCs w:val="20"/>
              </w:rPr>
            </w:pPr>
            <w:r>
              <w:rPr>
                <w:rFonts w:cs="HelveticaNeue"/>
                <w:szCs w:val="20"/>
              </w:rPr>
              <w:t>Section 4</w:t>
            </w:r>
          </w:p>
        </w:tc>
        <w:tc>
          <w:tcPr>
            <w:tcW w:w="1513" w:type="dxa"/>
            <w:tcBorders>
              <w:top w:val="single" w:sz="4" w:space="0" w:color="0070C0"/>
              <w:left w:val="single" w:sz="4" w:space="0" w:color="0070C0"/>
              <w:bottom w:val="single" w:sz="4" w:space="0" w:color="0070C0"/>
              <w:right w:val="single" w:sz="4" w:space="0" w:color="0070C0"/>
            </w:tcBorders>
          </w:tcPr>
          <w:p w14:paraId="44B1E8FF" w14:textId="77777777" w:rsidR="002E17C6" w:rsidRPr="006E7BE7" w:rsidRDefault="002E17C6" w:rsidP="00D75F75">
            <w:pPr>
              <w:spacing w:after="120" w:line="240" w:lineRule="atLeast"/>
              <w:rPr>
                <w:rFonts w:cs="HelveticaNeue"/>
                <w:szCs w:val="20"/>
              </w:rPr>
            </w:pPr>
            <w:r>
              <w:rPr>
                <w:rFonts w:cs="HelveticaNeue"/>
                <w:szCs w:val="20"/>
              </w:rPr>
              <w:t>Clause 4</w:t>
            </w:r>
          </w:p>
        </w:tc>
        <w:tc>
          <w:tcPr>
            <w:tcW w:w="1514" w:type="dxa"/>
            <w:tcBorders>
              <w:top w:val="single" w:sz="4" w:space="0" w:color="0070C0"/>
              <w:left w:val="single" w:sz="4" w:space="0" w:color="0070C0"/>
              <w:bottom w:val="single" w:sz="4" w:space="0" w:color="0070C0"/>
              <w:right w:val="single" w:sz="4" w:space="0" w:color="0070C0"/>
            </w:tcBorders>
          </w:tcPr>
          <w:p w14:paraId="78445986" w14:textId="77777777" w:rsidR="002E17C6" w:rsidRPr="006E7BE7" w:rsidRDefault="002E17C6" w:rsidP="00D75F75">
            <w:pPr>
              <w:spacing w:after="120" w:line="240" w:lineRule="atLeast"/>
              <w:rPr>
                <w:rFonts w:cs="HelveticaNeue"/>
                <w:szCs w:val="20"/>
              </w:rPr>
            </w:pPr>
            <w:r>
              <w:rPr>
                <w:rFonts w:cs="HelveticaNeue"/>
                <w:szCs w:val="20"/>
              </w:rPr>
              <w:t>Clause 4</w:t>
            </w:r>
          </w:p>
        </w:tc>
        <w:tc>
          <w:tcPr>
            <w:tcW w:w="1514" w:type="dxa"/>
            <w:tcBorders>
              <w:top w:val="single" w:sz="4" w:space="0" w:color="0070C0"/>
              <w:left w:val="single" w:sz="4" w:space="0" w:color="0070C0"/>
              <w:bottom w:val="single" w:sz="4" w:space="0" w:color="0070C0"/>
              <w:right w:val="single" w:sz="4" w:space="0" w:color="0070C0"/>
            </w:tcBorders>
          </w:tcPr>
          <w:p w14:paraId="712B502E" w14:textId="77777777" w:rsidR="002E17C6" w:rsidRPr="006E7BE7" w:rsidRDefault="002E17C6" w:rsidP="00D75F75">
            <w:pPr>
              <w:spacing w:after="120" w:line="240" w:lineRule="atLeast"/>
              <w:rPr>
                <w:rFonts w:cs="HelveticaNeue"/>
                <w:szCs w:val="20"/>
              </w:rPr>
            </w:pPr>
            <w:r>
              <w:rPr>
                <w:rFonts w:cs="HelveticaNeue"/>
                <w:szCs w:val="20"/>
              </w:rPr>
              <w:t>Clause 4</w:t>
            </w:r>
          </w:p>
        </w:tc>
        <w:tc>
          <w:tcPr>
            <w:tcW w:w="1514" w:type="dxa"/>
            <w:tcBorders>
              <w:top w:val="single" w:sz="4" w:space="0" w:color="0070C0"/>
              <w:left w:val="single" w:sz="4" w:space="0" w:color="0070C0"/>
              <w:bottom w:val="single" w:sz="4" w:space="0" w:color="0070C0"/>
              <w:right w:val="single" w:sz="4" w:space="0" w:color="0070C0"/>
            </w:tcBorders>
          </w:tcPr>
          <w:p w14:paraId="25AFE122" w14:textId="77777777" w:rsidR="002E17C6" w:rsidRPr="006E7BE7" w:rsidRDefault="002E17C6" w:rsidP="00D75F75">
            <w:pPr>
              <w:spacing w:after="120" w:line="240" w:lineRule="atLeast"/>
              <w:rPr>
                <w:rFonts w:cs="HelveticaNeue"/>
                <w:szCs w:val="20"/>
              </w:rPr>
            </w:pPr>
            <w:r w:rsidRPr="00D43DE9">
              <w:rPr>
                <w:rFonts w:cs="HelveticaNeue"/>
                <w:szCs w:val="20"/>
              </w:rPr>
              <w:t>Clause 4</w:t>
            </w:r>
          </w:p>
        </w:tc>
        <w:tc>
          <w:tcPr>
            <w:tcW w:w="1505" w:type="dxa"/>
            <w:tcBorders>
              <w:top w:val="single" w:sz="4" w:space="0" w:color="0070C0"/>
              <w:left w:val="single" w:sz="4" w:space="0" w:color="0070C0"/>
              <w:bottom w:val="single" w:sz="4" w:space="0" w:color="0070C0"/>
              <w:right w:val="single" w:sz="4" w:space="0" w:color="0070C0"/>
            </w:tcBorders>
          </w:tcPr>
          <w:p w14:paraId="675CA8E5" w14:textId="77777777" w:rsidR="002E17C6" w:rsidRPr="006E7BE7" w:rsidRDefault="002E17C6" w:rsidP="00D75F75">
            <w:pPr>
              <w:spacing w:after="120" w:line="240" w:lineRule="atLeast"/>
              <w:rPr>
                <w:rFonts w:cs="HelveticaNeue"/>
                <w:szCs w:val="20"/>
              </w:rPr>
            </w:pPr>
            <w:r w:rsidRPr="00D43DE9">
              <w:rPr>
                <w:rFonts w:cs="HelveticaNeue"/>
                <w:szCs w:val="20"/>
              </w:rPr>
              <w:t>Clause 4</w:t>
            </w:r>
          </w:p>
        </w:tc>
      </w:tr>
      <w:tr w:rsidR="002E17C6" w:rsidRPr="006E7BE7" w14:paraId="7BB3E338" w14:textId="77777777" w:rsidTr="00D75F75">
        <w:tc>
          <w:tcPr>
            <w:tcW w:w="1501" w:type="dxa"/>
            <w:tcBorders>
              <w:top w:val="single" w:sz="4" w:space="0" w:color="0070C0"/>
              <w:left w:val="single" w:sz="4" w:space="0" w:color="0070C0"/>
              <w:bottom w:val="single" w:sz="4" w:space="0" w:color="0070C0"/>
              <w:right w:val="single" w:sz="4" w:space="0" w:color="0070C0"/>
            </w:tcBorders>
          </w:tcPr>
          <w:p w14:paraId="66658887" w14:textId="77777777" w:rsidR="002E17C6" w:rsidRPr="006E7BE7" w:rsidRDefault="002E17C6" w:rsidP="00D75F75">
            <w:pPr>
              <w:spacing w:after="120" w:line="240" w:lineRule="atLeast"/>
              <w:rPr>
                <w:rFonts w:cs="HelveticaNeue"/>
                <w:szCs w:val="20"/>
              </w:rPr>
            </w:pPr>
            <w:r>
              <w:rPr>
                <w:rFonts w:cs="HelveticaNeue"/>
                <w:szCs w:val="20"/>
              </w:rPr>
              <w:t>Section 5</w:t>
            </w:r>
          </w:p>
        </w:tc>
        <w:tc>
          <w:tcPr>
            <w:tcW w:w="1513" w:type="dxa"/>
            <w:tcBorders>
              <w:top w:val="single" w:sz="4" w:space="0" w:color="0070C0"/>
              <w:left w:val="single" w:sz="4" w:space="0" w:color="0070C0"/>
              <w:bottom w:val="single" w:sz="4" w:space="0" w:color="0070C0"/>
              <w:right w:val="single" w:sz="4" w:space="0" w:color="0070C0"/>
            </w:tcBorders>
          </w:tcPr>
          <w:p w14:paraId="60339E86" w14:textId="77777777" w:rsidR="002E17C6" w:rsidRPr="006E7BE7" w:rsidRDefault="002E17C6" w:rsidP="00D75F75">
            <w:pPr>
              <w:spacing w:after="120" w:line="240" w:lineRule="atLeast"/>
              <w:rPr>
                <w:rFonts w:cs="HelveticaNeue"/>
                <w:szCs w:val="20"/>
              </w:rPr>
            </w:pPr>
            <w:r>
              <w:rPr>
                <w:rFonts w:cs="HelveticaNeue"/>
                <w:szCs w:val="20"/>
              </w:rPr>
              <w:t>Clause 5</w:t>
            </w:r>
          </w:p>
        </w:tc>
        <w:tc>
          <w:tcPr>
            <w:tcW w:w="1514" w:type="dxa"/>
            <w:tcBorders>
              <w:top w:val="single" w:sz="4" w:space="0" w:color="0070C0"/>
              <w:left w:val="single" w:sz="4" w:space="0" w:color="0070C0"/>
              <w:bottom w:val="single" w:sz="4" w:space="0" w:color="0070C0"/>
              <w:right w:val="single" w:sz="4" w:space="0" w:color="0070C0"/>
            </w:tcBorders>
          </w:tcPr>
          <w:p w14:paraId="375561B5" w14:textId="77777777" w:rsidR="002E17C6" w:rsidRPr="006E7BE7" w:rsidRDefault="002E17C6" w:rsidP="00D75F75">
            <w:pPr>
              <w:spacing w:after="120" w:line="240" w:lineRule="atLeast"/>
              <w:rPr>
                <w:rFonts w:cs="HelveticaNeue"/>
                <w:szCs w:val="20"/>
              </w:rPr>
            </w:pPr>
            <w:r>
              <w:rPr>
                <w:rFonts w:cs="HelveticaNeue"/>
                <w:szCs w:val="20"/>
              </w:rPr>
              <w:t>Clause 5</w:t>
            </w:r>
          </w:p>
        </w:tc>
        <w:tc>
          <w:tcPr>
            <w:tcW w:w="1514" w:type="dxa"/>
            <w:tcBorders>
              <w:top w:val="single" w:sz="4" w:space="0" w:color="0070C0"/>
              <w:left w:val="single" w:sz="4" w:space="0" w:color="0070C0"/>
              <w:bottom w:val="single" w:sz="4" w:space="0" w:color="0070C0"/>
              <w:right w:val="single" w:sz="4" w:space="0" w:color="0070C0"/>
            </w:tcBorders>
          </w:tcPr>
          <w:p w14:paraId="61922D3A" w14:textId="77777777" w:rsidR="002E17C6" w:rsidRPr="006E7BE7" w:rsidRDefault="002E17C6" w:rsidP="00D75F75">
            <w:pPr>
              <w:spacing w:after="120" w:line="240" w:lineRule="atLeast"/>
              <w:rPr>
                <w:rFonts w:cs="HelveticaNeue"/>
                <w:szCs w:val="20"/>
              </w:rPr>
            </w:pPr>
            <w:r>
              <w:rPr>
                <w:rFonts w:cs="HelveticaNeue"/>
                <w:szCs w:val="20"/>
              </w:rPr>
              <w:t>Clause 5</w:t>
            </w:r>
          </w:p>
        </w:tc>
        <w:tc>
          <w:tcPr>
            <w:tcW w:w="1514" w:type="dxa"/>
            <w:tcBorders>
              <w:top w:val="single" w:sz="4" w:space="0" w:color="0070C0"/>
              <w:left w:val="single" w:sz="4" w:space="0" w:color="0070C0"/>
              <w:bottom w:val="single" w:sz="4" w:space="0" w:color="0070C0"/>
              <w:right w:val="single" w:sz="4" w:space="0" w:color="0070C0"/>
            </w:tcBorders>
          </w:tcPr>
          <w:p w14:paraId="3FDDE70F" w14:textId="77777777" w:rsidR="002E17C6" w:rsidRPr="006E7BE7" w:rsidRDefault="002E17C6" w:rsidP="00D75F75">
            <w:pPr>
              <w:spacing w:after="120" w:line="240" w:lineRule="atLeast"/>
              <w:rPr>
                <w:rFonts w:cs="HelveticaNeue"/>
                <w:szCs w:val="20"/>
              </w:rPr>
            </w:pPr>
            <w:r>
              <w:rPr>
                <w:rFonts w:cs="HelveticaNeue"/>
                <w:szCs w:val="20"/>
              </w:rPr>
              <w:t>Clause 5</w:t>
            </w:r>
          </w:p>
        </w:tc>
        <w:tc>
          <w:tcPr>
            <w:tcW w:w="1505" w:type="dxa"/>
            <w:tcBorders>
              <w:top w:val="single" w:sz="4" w:space="0" w:color="0070C0"/>
              <w:left w:val="single" w:sz="4" w:space="0" w:color="0070C0"/>
              <w:bottom w:val="single" w:sz="4" w:space="0" w:color="0070C0"/>
              <w:right w:val="single" w:sz="4" w:space="0" w:color="0070C0"/>
            </w:tcBorders>
          </w:tcPr>
          <w:p w14:paraId="3EF5EDE3" w14:textId="77777777" w:rsidR="002E17C6" w:rsidRPr="006E7BE7" w:rsidRDefault="002E17C6" w:rsidP="00D75F75">
            <w:pPr>
              <w:spacing w:after="120" w:line="240" w:lineRule="atLeast"/>
              <w:rPr>
                <w:rFonts w:cs="HelveticaNeue"/>
                <w:szCs w:val="20"/>
              </w:rPr>
            </w:pPr>
            <w:r>
              <w:rPr>
                <w:rFonts w:cs="HelveticaNeue"/>
                <w:szCs w:val="20"/>
              </w:rPr>
              <w:t>Clause 5</w:t>
            </w:r>
          </w:p>
        </w:tc>
      </w:tr>
      <w:tr w:rsidR="002E17C6" w:rsidRPr="006E7BE7" w14:paraId="3100A7A2" w14:textId="77777777" w:rsidTr="00D75F75">
        <w:tc>
          <w:tcPr>
            <w:tcW w:w="1501" w:type="dxa"/>
            <w:tcBorders>
              <w:top w:val="single" w:sz="4" w:space="0" w:color="0070C0"/>
              <w:left w:val="single" w:sz="4" w:space="0" w:color="0070C0"/>
              <w:bottom w:val="single" w:sz="4" w:space="0" w:color="0070C0"/>
              <w:right w:val="single" w:sz="4" w:space="0" w:color="0070C0"/>
            </w:tcBorders>
            <w:hideMark/>
          </w:tcPr>
          <w:p w14:paraId="3F20DFAB" w14:textId="77777777" w:rsidR="002E17C6" w:rsidRPr="006E7BE7" w:rsidRDefault="002E17C6" w:rsidP="00D75F75">
            <w:pPr>
              <w:spacing w:after="120" w:line="240" w:lineRule="atLeast"/>
              <w:rPr>
                <w:rFonts w:cs="HelveticaNeue"/>
                <w:szCs w:val="20"/>
              </w:rPr>
            </w:pPr>
            <w:r>
              <w:rPr>
                <w:rFonts w:cs="HelveticaNeue"/>
                <w:szCs w:val="20"/>
              </w:rPr>
              <w:t>Schedule</w:t>
            </w:r>
          </w:p>
        </w:tc>
        <w:tc>
          <w:tcPr>
            <w:tcW w:w="1513" w:type="dxa"/>
            <w:tcBorders>
              <w:top w:val="single" w:sz="4" w:space="0" w:color="0070C0"/>
              <w:left w:val="single" w:sz="4" w:space="0" w:color="0070C0"/>
              <w:bottom w:val="single" w:sz="4" w:space="0" w:color="0070C0"/>
              <w:right w:val="single" w:sz="4" w:space="0" w:color="0070C0"/>
            </w:tcBorders>
            <w:hideMark/>
          </w:tcPr>
          <w:p w14:paraId="6B317491" w14:textId="77777777" w:rsidR="002E17C6" w:rsidRPr="006E7BE7" w:rsidRDefault="002E17C6" w:rsidP="00D75F75">
            <w:pPr>
              <w:spacing w:after="120" w:line="240" w:lineRule="atLeast"/>
              <w:rPr>
                <w:rFonts w:cs="HelveticaNeue"/>
                <w:szCs w:val="20"/>
              </w:rPr>
            </w:pPr>
            <w:r>
              <w:rPr>
                <w:rFonts w:cs="HelveticaNeue"/>
                <w:szCs w:val="20"/>
              </w:rPr>
              <w:t>Schedule</w:t>
            </w:r>
          </w:p>
        </w:tc>
        <w:tc>
          <w:tcPr>
            <w:tcW w:w="1514" w:type="dxa"/>
            <w:tcBorders>
              <w:top w:val="single" w:sz="4" w:space="0" w:color="0070C0"/>
              <w:left w:val="single" w:sz="4" w:space="0" w:color="0070C0"/>
              <w:bottom w:val="single" w:sz="4" w:space="0" w:color="0070C0"/>
              <w:right w:val="single" w:sz="4" w:space="0" w:color="0070C0"/>
            </w:tcBorders>
            <w:hideMark/>
          </w:tcPr>
          <w:p w14:paraId="6351C986" w14:textId="77777777" w:rsidR="002E17C6" w:rsidRPr="006E7BE7" w:rsidRDefault="002E17C6" w:rsidP="00D75F75">
            <w:pPr>
              <w:spacing w:after="120" w:line="240" w:lineRule="atLeast"/>
              <w:rPr>
                <w:rFonts w:cs="HelveticaNeue"/>
                <w:szCs w:val="20"/>
              </w:rPr>
            </w:pPr>
            <w:r>
              <w:rPr>
                <w:rFonts w:cs="HelveticaNeue"/>
                <w:szCs w:val="20"/>
              </w:rPr>
              <w:t>Schedule</w:t>
            </w:r>
          </w:p>
        </w:tc>
        <w:tc>
          <w:tcPr>
            <w:tcW w:w="1514" w:type="dxa"/>
            <w:tcBorders>
              <w:top w:val="single" w:sz="4" w:space="0" w:color="0070C0"/>
              <w:left w:val="single" w:sz="4" w:space="0" w:color="0070C0"/>
              <w:bottom w:val="single" w:sz="4" w:space="0" w:color="0070C0"/>
              <w:right w:val="single" w:sz="4" w:space="0" w:color="0070C0"/>
            </w:tcBorders>
            <w:hideMark/>
          </w:tcPr>
          <w:p w14:paraId="53ACF46B" w14:textId="77777777" w:rsidR="002E17C6" w:rsidRPr="006E7BE7" w:rsidRDefault="002E17C6" w:rsidP="00D75F75">
            <w:pPr>
              <w:spacing w:after="120" w:line="240" w:lineRule="atLeast"/>
              <w:rPr>
                <w:rFonts w:cs="HelveticaNeue"/>
                <w:szCs w:val="20"/>
              </w:rPr>
            </w:pPr>
            <w:r>
              <w:rPr>
                <w:rFonts w:cs="HelveticaNeue"/>
                <w:szCs w:val="20"/>
              </w:rPr>
              <w:t>Schedule</w:t>
            </w:r>
          </w:p>
        </w:tc>
        <w:tc>
          <w:tcPr>
            <w:tcW w:w="1514" w:type="dxa"/>
            <w:tcBorders>
              <w:top w:val="single" w:sz="4" w:space="0" w:color="0070C0"/>
              <w:left w:val="single" w:sz="4" w:space="0" w:color="0070C0"/>
              <w:bottom w:val="single" w:sz="4" w:space="0" w:color="0070C0"/>
              <w:right w:val="single" w:sz="4" w:space="0" w:color="0070C0"/>
            </w:tcBorders>
            <w:hideMark/>
          </w:tcPr>
          <w:p w14:paraId="2D298570" w14:textId="77777777" w:rsidR="002E17C6" w:rsidRPr="006E7BE7" w:rsidRDefault="002E17C6" w:rsidP="00D75F75">
            <w:pPr>
              <w:spacing w:after="120" w:line="240" w:lineRule="atLeast"/>
              <w:rPr>
                <w:rFonts w:cs="HelveticaNeue"/>
                <w:szCs w:val="20"/>
              </w:rPr>
            </w:pPr>
            <w:r>
              <w:rPr>
                <w:rFonts w:cs="HelveticaNeue"/>
                <w:szCs w:val="20"/>
              </w:rPr>
              <w:t>Schedule</w:t>
            </w:r>
          </w:p>
        </w:tc>
        <w:tc>
          <w:tcPr>
            <w:tcW w:w="1505" w:type="dxa"/>
            <w:tcBorders>
              <w:top w:val="single" w:sz="4" w:space="0" w:color="0070C0"/>
              <w:left w:val="single" w:sz="4" w:space="0" w:color="0070C0"/>
              <w:bottom w:val="single" w:sz="4" w:space="0" w:color="0070C0"/>
              <w:right w:val="single" w:sz="4" w:space="0" w:color="0070C0"/>
            </w:tcBorders>
            <w:hideMark/>
          </w:tcPr>
          <w:p w14:paraId="2CF0E7FD" w14:textId="77777777" w:rsidR="002E17C6" w:rsidRPr="006E7BE7" w:rsidRDefault="002E17C6" w:rsidP="00D75F75">
            <w:pPr>
              <w:spacing w:after="120" w:line="240" w:lineRule="atLeast"/>
              <w:rPr>
                <w:rFonts w:cs="HelveticaNeue"/>
                <w:szCs w:val="20"/>
              </w:rPr>
            </w:pPr>
            <w:r>
              <w:rPr>
                <w:rFonts w:cs="HelveticaNeue"/>
                <w:szCs w:val="20"/>
              </w:rPr>
              <w:t>Schedule</w:t>
            </w:r>
          </w:p>
        </w:tc>
      </w:tr>
    </w:tbl>
    <w:p w14:paraId="012BB9B6" w14:textId="77777777" w:rsidR="002E17C6" w:rsidRPr="007A6D80" w:rsidRDefault="002E17C6" w:rsidP="00D75F75">
      <w:pPr>
        <w:pStyle w:val="ParaNumbered"/>
        <w:numPr>
          <w:ilvl w:val="0"/>
          <w:numId w:val="0"/>
        </w:numPr>
        <w:rPr>
          <w:lang w:val="en-GB"/>
        </w:rPr>
      </w:pPr>
    </w:p>
    <w:p w14:paraId="05803604" w14:textId="77777777" w:rsidR="002E17C6" w:rsidRPr="00CA4237" w:rsidRDefault="002E17C6" w:rsidP="00D75F75"/>
    <w:sdt>
      <w:sdtPr>
        <w:rPr>
          <w:rStyle w:val="StyleLatinPalatinoLinotype10ptBlack"/>
        </w:rPr>
        <w:id w:val="211462683"/>
        <w:lock w:val="contentLocked"/>
        <w:placeholder>
          <w:docPart w:val="7335585D4320418EB7E141DC23A35D72"/>
        </w:placeholder>
        <w:group/>
      </w:sdtPr>
      <w:sdtEndPr>
        <w:rPr>
          <w:rStyle w:val="StyleLatinPalatinoLinotype10ptBlack"/>
        </w:rPr>
      </w:sdtEndPr>
      <w:sdtContent>
        <w:p w14:paraId="22A4E217" w14:textId="77777777" w:rsidR="002E17C6" w:rsidRPr="00AE5693" w:rsidRDefault="002E17C6" w:rsidP="00D75F75">
          <w:pPr>
            <w:rPr>
              <w:rStyle w:val="StyleLatinPalatinoLinotype10ptBlack"/>
            </w:rPr>
          </w:pPr>
        </w:p>
        <w:p w14:paraId="2A8258E4" w14:textId="77777777" w:rsidR="002E17C6" w:rsidRPr="00CA4237" w:rsidRDefault="00E136EE" w:rsidP="00D75F75"/>
      </w:sdtContent>
    </w:sdt>
    <w:bookmarkEnd w:id="49" w:displacedByCustomXml="next"/>
    <w:sdt>
      <w:sdtPr>
        <w:rPr>
          <w:rStyle w:val="StyleLatinPalatinoLinotype10ptBlack"/>
        </w:rPr>
        <w:id w:val="1053050218"/>
        <w:lock w:val="contentLocked"/>
        <w:placeholder>
          <w:docPart w:val="81815D92C0224C1697FB8CC00505C4DF"/>
        </w:placeholder>
        <w:group/>
      </w:sdtPr>
      <w:sdtEndPr>
        <w:rPr>
          <w:rStyle w:val="StyleLatinPalatinoLinotype10ptBlack"/>
        </w:rPr>
      </w:sdtEndPr>
      <w:sdtContent>
        <w:p w14:paraId="6598F6C9" w14:textId="77777777" w:rsidR="002E17C6" w:rsidRPr="00AE5693" w:rsidRDefault="002E17C6" w:rsidP="00D75F75">
          <w:pPr>
            <w:rPr>
              <w:rStyle w:val="StyleLatinPalatinoLinotype10ptBlack"/>
            </w:rPr>
          </w:pPr>
        </w:p>
        <w:p w14:paraId="384057F2" w14:textId="77777777" w:rsidR="002E17C6" w:rsidRPr="00AE5693" w:rsidRDefault="00E136EE" w:rsidP="00D75F75">
          <w:pPr>
            <w:rPr>
              <w:rStyle w:val="StyleLatinPalatinoLinotype10ptBlack"/>
            </w:rPr>
          </w:pPr>
        </w:p>
      </w:sdtContent>
    </w:sdt>
    <w:p w14:paraId="177AB5AF" w14:textId="77777777" w:rsidR="002E17C6" w:rsidRPr="00AE5693" w:rsidRDefault="002E17C6" w:rsidP="00D75F75">
      <w:pPr>
        <w:rPr>
          <w:rStyle w:val="StyleLatinPalatinoLinotype-Roman10pt"/>
        </w:rPr>
      </w:pPr>
    </w:p>
    <w:p w14:paraId="5998BB16" w14:textId="77777777" w:rsidR="002E17C6" w:rsidRPr="00AE5693" w:rsidRDefault="002E17C6" w:rsidP="00D75F75">
      <w:pPr>
        <w:rPr>
          <w:rStyle w:val="StyleLatinPalatinoLinotype-Roman10pt"/>
        </w:rPr>
      </w:pPr>
    </w:p>
    <w:p w14:paraId="534E23E4" w14:textId="77777777" w:rsidR="002E17C6" w:rsidRPr="00AE5693" w:rsidRDefault="002E17C6" w:rsidP="00D75F75">
      <w:pPr>
        <w:rPr>
          <w:rStyle w:val="StyleLatinPalatinoLinotype-Roman10pt"/>
        </w:rPr>
      </w:pPr>
    </w:p>
    <w:p w14:paraId="77C3C70E" w14:textId="77777777" w:rsidR="002E17C6" w:rsidRDefault="002E17C6" w:rsidP="00D75F75">
      <w:pPr>
        <w:pStyle w:val="StyleLatinPalatinoLinotype10ptFirstline127cm"/>
      </w:pPr>
    </w:p>
    <w:p w14:paraId="2E5D36AB" w14:textId="2CB84D23" w:rsidR="00205C65" w:rsidRPr="00205C65" w:rsidRDefault="002E17C6" w:rsidP="00205C65">
      <w:r w:rsidRPr="00AE5693">
        <w:rPr>
          <w:rStyle w:val="StyleLatinPalatinoLinotype-Roman10pt"/>
        </w:rPr>
        <w:tab/>
      </w:r>
    </w:p>
    <w:sectPr w:rsidR="00205C65" w:rsidRPr="00205C65">
      <w:headerReference w:type="default" r:id="rId24"/>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49336" w14:textId="77777777" w:rsidR="002E17C6" w:rsidRDefault="002E17C6" w:rsidP="002E17C6">
      <w:pPr>
        <w:spacing w:after="0" w:line="240" w:lineRule="auto"/>
      </w:pPr>
      <w:r>
        <w:separator/>
      </w:r>
    </w:p>
  </w:endnote>
  <w:endnote w:type="continuationSeparator" w:id="0">
    <w:p w14:paraId="788DAEC4" w14:textId="77777777" w:rsidR="002E17C6" w:rsidRDefault="002E17C6" w:rsidP="002E1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RdgSwift-Regular">
    <w:altName w:val="Times New Roman"/>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26F19" w14:textId="62B7455B" w:rsidR="00F05146" w:rsidRDefault="00E136EE">
    <w:pPr>
      <w:pStyle w:val="Footer"/>
    </w:pPr>
    <w:sdt>
      <w:sdtPr>
        <w:rPr>
          <w:rStyle w:val="FooterChar"/>
        </w:rPr>
        <w:alias w:val="BNumber2"/>
        <w:tag w:val="BNumber2"/>
        <w:id w:val="1669441183"/>
        <w:placeholder>
          <w:docPart w:val="0DC60454F2754A598BD4EA85C35F9FD2"/>
        </w:placeholder>
      </w:sdtPr>
      <w:sdtEndPr>
        <w:rPr>
          <w:rStyle w:val="DefaultParagraphFont"/>
        </w:rPr>
      </w:sdtEndPr>
      <w:sdtContent>
        <w:r w:rsidR="00F05146">
          <w:rPr>
            <w:rStyle w:val="FooterChar"/>
          </w:rPr>
          <w:t>c.</w:t>
        </w:r>
      </w:sdtContent>
    </w:sdt>
    <w:r w:rsidR="00F05146" w:rsidRPr="00164F74">
      <w:t xml:space="preserve"> </w:t>
    </w:r>
    <w:sdt>
      <w:sdtPr>
        <w:rPr>
          <w:rStyle w:val="FooterChar"/>
        </w:rPr>
        <w:alias w:val="BillNumber"/>
        <w:tag w:val="BillNumber"/>
        <w:id w:val="2056115813"/>
        <w:placeholder>
          <w:docPart w:val="4689B6788EA14FD094DF6562EC68EB7F"/>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F05146">
          <w:rPr>
            <w:rStyle w:val="FooterChar"/>
          </w:rPr>
          <w:t>57</w:t>
        </w:r>
      </w:sdtContent>
    </w:sdt>
    <w:r w:rsidR="00F05146">
      <w:t>–</w:t>
    </w:r>
    <w:r w:rsidR="00F05146" w:rsidRPr="00D72E04">
      <w:t>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9E106" w14:textId="77777777" w:rsidR="00B364E9" w:rsidRDefault="00B364E9">
    <w:pPr>
      <w:pStyle w:val="Footer"/>
      <w:rPr>
        <w:rStyle w:val="FooterText"/>
      </w:rPr>
    </w:pPr>
  </w:p>
  <w:p w14:paraId="42258E7D" w14:textId="0EF6F9CD" w:rsidR="00F05146" w:rsidRDefault="00F05146">
    <w:pPr>
      <w:pStyle w:val="Footer"/>
      <w:rPr>
        <w:rStyle w:val="FooterText"/>
      </w:rPr>
    </w:pPr>
    <w:r w:rsidRPr="00DE0805">
      <w:rPr>
        <w:rStyle w:val="FooterText"/>
      </w:rPr>
      <w:t xml:space="preserve">These Explanatory Notes relate to the </w:t>
    </w:r>
    <w:sdt>
      <w:sdtPr>
        <w:rPr>
          <w:rStyle w:val="FooterText"/>
        </w:rPr>
        <w:alias w:val="Title"/>
        <w:tag w:val="Title"/>
        <w:id w:val="-575052222"/>
        <w:placeholder>
          <w:docPart w:val="6C56E118283E4407A31515A4BDBEED1C"/>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National Insurance Contributions (Reduction in Rates)</w:t>
        </w:r>
      </w:sdtContent>
    </w:sdt>
    <w:r w:rsidRPr="00DE0805">
      <w:rPr>
        <w:rStyle w:val="FooterText"/>
      </w:rPr>
      <w:t xml:space="preserve"> </w:t>
    </w:r>
    <w:sdt>
      <w:sdtPr>
        <w:rPr>
          <w:rStyle w:val="FooterText"/>
        </w:rPr>
        <w:alias w:val="BillAct8"/>
        <w:tag w:val="BillAct8"/>
        <w:id w:val="1495910491"/>
        <w:placeholder>
          <w:docPart w:val="992FEE17137E494C9E1560BF09A28ACB"/>
        </w:placeholder>
      </w:sdtPr>
      <w:sdtEndPr>
        <w:rPr>
          <w:rStyle w:val="FooterText"/>
        </w:rPr>
      </w:sdtEndPr>
      <w:sdtContent>
        <w:r>
          <w:rPr>
            <w:rStyle w:val="FooterText"/>
          </w:rPr>
          <w:t>Act 2023</w:t>
        </w:r>
      </w:sdtContent>
    </w:sdt>
    <w:r w:rsidRPr="00DE0805">
      <w:rPr>
        <w:rStyle w:val="FooterText"/>
      </w:rPr>
      <w:t xml:space="preserve"> </w:t>
    </w:r>
    <w:sdt>
      <w:sdtPr>
        <w:rPr>
          <w:rStyle w:val="FooterText"/>
        </w:rPr>
        <w:alias w:val="Stage2"/>
        <w:tag w:val="Stage2"/>
        <w:id w:val="-1163623114"/>
        <w:placeholder>
          <w:docPart w:val="68ACD67C7ABB406B876F8211BA6DCA83"/>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placeholder>
          <w:docPart w:val="7B7DE045E9BC4806B424D7BD387EECF2"/>
        </w:placeholder>
        <w:dataBinding w:prefixMappings="xmlns:ns0='http://schemas.microsoft.com/office/2006/coverPageProps' " w:xpath="/ns0:CoverPageProperties[1]/ns0:PublishDate[1]" w:storeItemID="{55AF091B-3C7A-41E3-B477-F2FDAA23CFDA}"/>
        <w:date w:fullDate="2023-12-18T00:00:00Z">
          <w:dateFormat w:val="d MMMM yyyy"/>
          <w:lid w:val="en-GB"/>
          <w:storeMappedDataAs w:val="dateTime"/>
          <w:calendar w:val="gregorian"/>
        </w:date>
      </w:sdtPr>
      <w:sdtEndPr>
        <w:rPr>
          <w:rStyle w:val="FooterText"/>
        </w:rPr>
      </w:sdtEndPr>
      <w:sdtContent>
        <w:r>
          <w:rPr>
            <w:rStyle w:val="FooterText"/>
          </w:rPr>
          <w:t>18 December 2023</w:t>
        </w:r>
      </w:sdtContent>
    </w:sdt>
    <w:r w:rsidRPr="00DE0805">
      <w:rPr>
        <w:rStyle w:val="FooterText"/>
      </w:rPr>
      <w:t xml:space="preserve"> (</w:t>
    </w:r>
    <w:sdt>
      <w:sdtPr>
        <w:rPr>
          <w:rStyle w:val="FooterText"/>
        </w:rPr>
        <w:alias w:val="BNumber3"/>
        <w:tag w:val="BNumber3"/>
        <w:id w:val="1418747222"/>
        <w:placeholder>
          <w:docPart w:val="68ACD67C7ABB406B876F8211BA6DCA83"/>
        </w:placeholder>
      </w:sdtPr>
      <w:sdtEndPr>
        <w:rPr>
          <w:rStyle w:val="FooterText"/>
        </w:rPr>
      </w:sdtEndPr>
      <w:sdtContent>
        <w:r>
          <w:rPr>
            <w:rStyle w:val="FooterText"/>
          </w:rPr>
          <w:t>c.</w:t>
        </w:r>
      </w:sdtContent>
    </w:sdt>
    <w:r w:rsidRPr="00DE0805">
      <w:rPr>
        <w:rStyle w:val="FooterText"/>
      </w:rPr>
      <w:t xml:space="preserve"> </w:t>
    </w:r>
    <w:sdt>
      <w:sdtPr>
        <w:rPr>
          <w:rStyle w:val="FooterText"/>
        </w:rPr>
        <w:alias w:val="BillNumber"/>
        <w:tag w:val="BillNumber"/>
        <w:id w:val="193815190"/>
        <w:placeholder>
          <w:docPart w:val="417979B9044D473E8AD958AFFFE7169B"/>
        </w:placeholder>
        <w:dataBinding w:prefixMappings="xmlns:ns0='http://purl.org/dc/elements/1.1/' xmlns:ns1='http://schemas.openxmlformats.org/package/2006/metadata/core-properties' " w:xpath="/ns1:coreProperties[1]/ns1:category[1]" w:storeItemID="{6C3C8BC8-F283-45AE-878A-BAB7291924A1}"/>
        <w:text/>
      </w:sdtPr>
      <w:sdtEndPr>
        <w:rPr>
          <w:rStyle w:val="FooterText"/>
        </w:rPr>
      </w:sdtEndPr>
      <w:sdtContent>
        <w:r>
          <w:rPr>
            <w:rStyle w:val="FooterText"/>
          </w:rPr>
          <w:t>57</w:t>
        </w:r>
      </w:sdtContent>
    </w:sdt>
    <w:r w:rsidRPr="00DE0805">
      <w:rPr>
        <w:rStyle w:val="FooterText"/>
      </w:rPr>
      <w:t>)</w:t>
    </w:r>
    <w:r>
      <w:rPr>
        <w:rStyle w:val="FooterText"/>
      </w:rPr>
      <w:t>.</w:t>
    </w:r>
  </w:p>
  <w:p w14:paraId="1C635126" w14:textId="4F7CC0B0" w:rsidR="00F05146" w:rsidRDefault="00F05146" w:rsidP="00F05146">
    <w:pPr>
      <w:pStyle w:val="Footer"/>
      <w:jc w:val="center"/>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01CAA" w14:textId="77777777" w:rsidR="002E17C6" w:rsidRDefault="002E17C6" w:rsidP="002E17C6">
      <w:pPr>
        <w:spacing w:after="0" w:line="240" w:lineRule="auto"/>
      </w:pPr>
      <w:r>
        <w:separator/>
      </w:r>
    </w:p>
  </w:footnote>
  <w:footnote w:type="continuationSeparator" w:id="0">
    <w:p w14:paraId="2B1AB2B2" w14:textId="77777777" w:rsidR="002E17C6" w:rsidRDefault="002E17C6" w:rsidP="002E17C6">
      <w:pPr>
        <w:spacing w:after="0" w:line="240" w:lineRule="auto"/>
      </w:pPr>
      <w:r>
        <w:continuationSeparator/>
      </w:r>
    </w:p>
  </w:footnote>
  <w:footnote w:id="1">
    <w:p w14:paraId="468F062C" w14:textId="77777777" w:rsidR="002E17C6" w:rsidRDefault="002E17C6" w:rsidP="002E17C6">
      <w:pPr>
        <w:pStyle w:val="FootnoteText"/>
      </w:pPr>
      <w:r>
        <w:rPr>
          <w:rStyle w:val="FootnoteReference"/>
        </w:rPr>
        <w:footnoteRef/>
      </w:r>
      <w:r>
        <w:t xml:space="preserve"> </w:t>
      </w:r>
      <w:hyperlink r:id="rId1" w:history="1">
        <w:r w:rsidRPr="000B4FE0">
          <w:rPr>
            <w:rStyle w:val="Hyperlink"/>
          </w:rPr>
          <w:t>https://www.gov.uk/government/publications/changes-to-national-insurance-contributions-from-6-january-2024/a-reduction-in-the-main-rates-of-primary-class-1-and-class-4-national-insurance-contributions-and-the-removal-of-the-requirement-to-pay-class-2-nation</w:t>
        </w:r>
      </w:hyperlink>
    </w:p>
  </w:footnote>
  <w:footnote w:id="2">
    <w:p w14:paraId="03DACE82" w14:textId="4F415EEE" w:rsidR="00F05146" w:rsidRDefault="002E17C6" w:rsidP="002E17C6">
      <w:pPr>
        <w:pStyle w:val="FootnoteText"/>
      </w:pPr>
      <w:r>
        <w:rPr>
          <w:rStyle w:val="FootnoteReference"/>
        </w:rPr>
        <w:footnoteRef/>
      </w:r>
      <w:r>
        <w:t xml:space="preserve"> </w:t>
      </w:r>
      <w:hyperlink r:id="rId2" w:history="1">
        <w:r w:rsidR="00F05146" w:rsidRPr="00201BF4">
          <w:rPr>
            <w:rStyle w:val="Hyperlink"/>
          </w:rPr>
          <w:t>https://publications.parliament.uk/pa/bills/cbill/58-04/0012/231123DelegatedPowersmemo.pdf</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CD3E2" w14:textId="77777777" w:rsidR="00F05146" w:rsidRDefault="00F051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3"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8496B0"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5B9BD5"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538271244">
    <w:abstractNumId w:val="4"/>
  </w:num>
  <w:num w:numId="2" w16cid:durableId="1175608170">
    <w:abstractNumId w:val="1"/>
  </w:num>
  <w:num w:numId="3" w16cid:durableId="957177068">
    <w:abstractNumId w:val="7"/>
  </w:num>
  <w:num w:numId="4" w16cid:durableId="1299652163">
    <w:abstractNumId w:val="0"/>
  </w:num>
  <w:num w:numId="5" w16cid:durableId="572617260">
    <w:abstractNumId w:val="3"/>
  </w:num>
  <w:num w:numId="6" w16cid:durableId="1512405780">
    <w:abstractNumId w:val="4"/>
  </w:num>
  <w:num w:numId="7" w16cid:durableId="264307465">
    <w:abstractNumId w:val="5"/>
  </w:num>
  <w:num w:numId="8" w16cid:durableId="473835829">
    <w:abstractNumId w:val="7"/>
  </w:num>
  <w:num w:numId="9" w16cid:durableId="180049813">
    <w:abstractNumId w:val="1"/>
  </w:num>
  <w:num w:numId="10" w16cid:durableId="1253583166">
    <w:abstractNumId w:val="6"/>
  </w:num>
  <w:num w:numId="11" w16cid:durableId="1783838327">
    <w:abstractNumId w:val="2"/>
  </w:num>
  <w:num w:numId="12" w16cid:durableId="797187695">
    <w:abstractNumId w:val="4"/>
  </w:num>
  <w:num w:numId="13" w16cid:durableId="1092698358">
    <w:abstractNumId w:val="4"/>
  </w:num>
  <w:num w:numId="14" w16cid:durableId="1542593141">
    <w:abstractNumId w:val="0"/>
  </w:num>
  <w:num w:numId="15" w16cid:durableId="658584278">
    <w:abstractNumId w:val="3"/>
  </w:num>
  <w:num w:numId="16" w16cid:durableId="36322992">
    <w:abstractNumId w:val="4"/>
  </w:num>
  <w:num w:numId="17" w16cid:durableId="914320616">
    <w:abstractNumId w:val="5"/>
  </w:num>
  <w:num w:numId="18" w16cid:durableId="1537691047">
    <w:abstractNumId w:val="7"/>
  </w:num>
  <w:num w:numId="19" w16cid:durableId="1460150439">
    <w:abstractNumId w:val="1"/>
  </w:num>
  <w:num w:numId="20" w16cid:durableId="1337003422">
    <w:abstractNumId w:val="6"/>
  </w:num>
  <w:num w:numId="21" w16cid:durableId="362874689">
    <w:abstractNumId w:val="2"/>
  </w:num>
  <w:num w:numId="22" w16cid:durableId="1880704353">
    <w:abstractNumId w:val="4"/>
  </w:num>
  <w:num w:numId="23" w16cid:durableId="1524199101">
    <w:abstractNumId w:val="4"/>
  </w:num>
  <w:num w:numId="24" w16cid:durableId="994339422">
    <w:abstractNumId w:val="1"/>
  </w:num>
  <w:num w:numId="25" w16cid:durableId="1607732338">
    <w:abstractNumId w:val="1"/>
  </w:num>
  <w:num w:numId="26" w16cid:durableId="2137095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7C6"/>
    <w:rsid w:val="00205C65"/>
    <w:rsid w:val="002E17C6"/>
    <w:rsid w:val="00381A32"/>
    <w:rsid w:val="004A1BA3"/>
    <w:rsid w:val="00682117"/>
    <w:rsid w:val="00AE67D4"/>
    <w:rsid w:val="00B364E9"/>
    <w:rsid w:val="00D75799"/>
    <w:rsid w:val="00E136EE"/>
    <w:rsid w:val="00E77AB7"/>
    <w:rsid w:val="00F051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EBFB"/>
  <w15:chartTrackingRefBased/>
  <w15:docId w15:val="{F100C724-C1FE-40DD-A2E4-653EE7A53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364E9"/>
    <w:pPr>
      <w:spacing w:after="200" w:line="276" w:lineRule="auto"/>
    </w:pPr>
    <w:rPr>
      <w:rFonts w:eastAsiaTheme="minorEastAsia" w:cs="Times New Roman"/>
      <w:kern w:val="0"/>
      <w14:ligatures w14:val="none"/>
    </w:rPr>
  </w:style>
  <w:style w:type="paragraph" w:styleId="Heading1">
    <w:name w:val="heading 1"/>
    <w:basedOn w:val="Normal"/>
    <w:next w:val="ParaNumbered"/>
    <w:link w:val="Heading1Char"/>
    <w:uiPriority w:val="9"/>
    <w:qFormat/>
    <w:rsid w:val="002E17C6"/>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2E17C6"/>
    <w:pPr>
      <w:spacing w:before="240"/>
      <w:outlineLvl w:val="1"/>
    </w:pPr>
    <w:rPr>
      <w:sz w:val="32"/>
      <w:szCs w:val="32"/>
    </w:rPr>
  </w:style>
  <w:style w:type="paragraph" w:styleId="Heading3">
    <w:name w:val="heading 3"/>
    <w:basedOn w:val="Heading2"/>
    <w:next w:val="ParaNumbered"/>
    <w:link w:val="Heading3Char"/>
    <w:uiPriority w:val="9"/>
    <w:unhideWhenUsed/>
    <w:qFormat/>
    <w:rsid w:val="002E17C6"/>
    <w:pPr>
      <w:spacing w:before="180"/>
      <w:ind w:firstLine="1"/>
      <w:outlineLvl w:val="2"/>
    </w:pPr>
    <w:rPr>
      <w:sz w:val="28"/>
    </w:rPr>
  </w:style>
  <w:style w:type="paragraph" w:styleId="Heading4">
    <w:name w:val="heading 4"/>
    <w:basedOn w:val="Heading3"/>
    <w:next w:val="ParaNumbered"/>
    <w:link w:val="Heading4Char"/>
    <w:uiPriority w:val="9"/>
    <w:unhideWhenUsed/>
    <w:qFormat/>
    <w:rsid w:val="002E17C6"/>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2E17C6"/>
    <w:pPr>
      <w:spacing w:before="200"/>
      <w:outlineLvl w:val="4"/>
    </w:pPr>
    <w:rPr>
      <w:b/>
      <w:color w:val="000000" w:themeColor="text1"/>
      <w:sz w:val="22"/>
      <w:u w:val="single"/>
    </w:rPr>
  </w:style>
  <w:style w:type="paragraph" w:styleId="Heading6">
    <w:name w:val="heading 6"/>
    <w:basedOn w:val="Normal"/>
    <w:next w:val="Normal"/>
    <w:link w:val="Heading6Char"/>
    <w:uiPriority w:val="9"/>
    <w:unhideWhenUsed/>
    <w:qFormat/>
    <w:rsid w:val="002E17C6"/>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unhideWhenUsed/>
    <w:qFormat/>
    <w:rsid w:val="002E17C6"/>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unhideWhenUsed/>
    <w:qFormat/>
    <w:rsid w:val="002E17C6"/>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unhideWhenUsed/>
    <w:qFormat/>
    <w:rsid w:val="002E17C6"/>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rsid w:val="002E17C6"/>
    <w:pPr>
      <w:spacing w:after="0" w:line="240" w:lineRule="auto"/>
    </w:pPr>
  </w:style>
  <w:style w:type="character" w:customStyle="1" w:styleId="Heading1Char">
    <w:name w:val="Heading 1 Char"/>
    <w:basedOn w:val="DefaultParagraphFont"/>
    <w:link w:val="Heading1"/>
    <w:uiPriority w:val="9"/>
    <w:rsid w:val="002E17C6"/>
    <w:rPr>
      <w:rFonts w:ascii="Arial" w:eastAsiaTheme="majorEastAsia" w:hAnsi="Arial" w:cs="Times New Roman"/>
      <w:b/>
      <w:bCs/>
      <w:color w:val="0070C0"/>
      <w:kern w:val="0"/>
      <w:sz w:val="36"/>
      <w:szCs w:val="28"/>
      <w14:ligatures w14:val="none"/>
    </w:rPr>
  </w:style>
  <w:style w:type="character" w:customStyle="1" w:styleId="Heading2Char">
    <w:name w:val="Heading 2 Char"/>
    <w:basedOn w:val="DefaultParagraphFont"/>
    <w:link w:val="Heading2"/>
    <w:uiPriority w:val="9"/>
    <w:rsid w:val="002E17C6"/>
    <w:rPr>
      <w:rFonts w:ascii="Arial" w:eastAsiaTheme="majorEastAsia" w:hAnsi="Arial" w:cs="Times New Roman"/>
      <w:b/>
      <w:bCs/>
      <w:color w:val="0070C0"/>
      <w:kern w:val="0"/>
      <w:sz w:val="32"/>
      <w:szCs w:val="32"/>
      <w14:ligatures w14:val="none"/>
    </w:rPr>
  </w:style>
  <w:style w:type="character" w:customStyle="1" w:styleId="Heading3Char">
    <w:name w:val="Heading 3 Char"/>
    <w:basedOn w:val="DefaultParagraphFont"/>
    <w:link w:val="Heading3"/>
    <w:uiPriority w:val="9"/>
    <w:rsid w:val="002E17C6"/>
    <w:rPr>
      <w:rFonts w:ascii="Arial" w:eastAsiaTheme="majorEastAsia" w:hAnsi="Arial" w:cs="Times New Roman"/>
      <w:b/>
      <w:bCs/>
      <w:color w:val="0070C0"/>
      <w:kern w:val="0"/>
      <w:sz w:val="28"/>
      <w:szCs w:val="32"/>
      <w14:ligatures w14:val="none"/>
    </w:rPr>
  </w:style>
  <w:style w:type="character" w:customStyle="1" w:styleId="Heading4Char">
    <w:name w:val="Heading 4 Char"/>
    <w:basedOn w:val="DefaultParagraphFont"/>
    <w:link w:val="Heading4"/>
    <w:uiPriority w:val="9"/>
    <w:rsid w:val="002E17C6"/>
    <w:rPr>
      <w:rFonts w:ascii="Palatino Linotype" w:eastAsiaTheme="majorEastAsia" w:hAnsi="Palatino Linotype" w:cs="Times New Roman"/>
      <w:bCs/>
      <w:color w:val="0070C0"/>
      <w:kern w:val="0"/>
      <w:sz w:val="24"/>
      <w:szCs w:val="32"/>
      <w14:ligatures w14:val="none"/>
    </w:rPr>
  </w:style>
  <w:style w:type="character" w:customStyle="1" w:styleId="Heading5Char">
    <w:name w:val="Heading 5 Char"/>
    <w:basedOn w:val="DefaultParagraphFont"/>
    <w:link w:val="Heading5"/>
    <w:uiPriority w:val="9"/>
    <w:rsid w:val="002E17C6"/>
    <w:rPr>
      <w:rFonts w:ascii="Palatino Linotype" w:eastAsiaTheme="majorEastAsia" w:hAnsi="Palatino Linotype" w:cs="Times New Roman"/>
      <w:b/>
      <w:bCs/>
      <w:color w:val="000000" w:themeColor="text1"/>
      <w:kern w:val="0"/>
      <w:szCs w:val="32"/>
      <w:u w:val="single"/>
      <w14:ligatures w14:val="none"/>
    </w:rPr>
  </w:style>
  <w:style w:type="character" w:customStyle="1" w:styleId="Heading6Char">
    <w:name w:val="Heading 6 Char"/>
    <w:basedOn w:val="DefaultParagraphFont"/>
    <w:link w:val="Heading6"/>
    <w:uiPriority w:val="9"/>
    <w:rsid w:val="002E17C6"/>
    <w:rPr>
      <w:rFonts w:asciiTheme="majorHAnsi" w:eastAsiaTheme="majorEastAsia" w:hAnsiTheme="majorHAnsi" w:cs="Times New Roman"/>
      <w:b/>
      <w:bCs/>
      <w:i/>
      <w:iCs/>
      <w:color w:val="7F7F7F" w:themeColor="text1" w:themeTint="80"/>
      <w:kern w:val="0"/>
      <w14:ligatures w14:val="none"/>
    </w:rPr>
  </w:style>
  <w:style w:type="character" w:customStyle="1" w:styleId="Heading7Char">
    <w:name w:val="Heading 7 Char"/>
    <w:basedOn w:val="DefaultParagraphFont"/>
    <w:link w:val="Heading7"/>
    <w:uiPriority w:val="9"/>
    <w:rsid w:val="002E17C6"/>
    <w:rPr>
      <w:rFonts w:asciiTheme="majorHAnsi" w:eastAsiaTheme="majorEastAsia" w:hAnsiTheme="majorHAnsi" w:cs="Times New Roman"/>
      <w:i/>
      <w:iCs/>
      <w:kern w:val="0"/>
      <w14:ligatures w14:val="none"/>
    </w:rPr>
  </w:style>
  <w:style w:type="character" w:customStyle="1" w:styleId="Heading8Char">
    <w:name w:val="Heading 8 Char"/>
    <w:basedOn w:val="DefaultParagraphFont"/>
    <w:link w:val="Heading8"/>
    <w:uiPriority w:val="9"/>
    <w:rsid w:val="002E17C6"/>
    <w:rPr>
      <w:rFonts w:asciiTheme="majorHAnsi" w:eastAsiaTheme="majorEastAsia" w:hAnsiTheme="majorHAnsi" w:cs="Times New Roman"/>
      <w:kern w:val="0"/>
      <w:sz w:val="20"/>
      <w:szCs w:val="20"/>
      <w14:ligatures w14:val="none"/>
    </w:rPr>
  </w:style>
  <w:style w:type="character" w:customStyle="1" w:styleId="Heading9Char">
    <w:name w:val="Heading 9 Char"/>
    <w:basedOn w:val="DefaultParagraphFont"/>
    <w:link w:val="Heading9"/>
    <w:uiPriority w:val="9"/>
    <w:rsid w:val="002E17C6"/>
    <w:rPr>
      <w:rFonts w:asciiTheme="majorHAnsi" w:eastAsiaTheme="majorEastAsia" w:hAnsiTheme="majorHAnsi" w:cs="Times New Roman"/>
      <w:i/>
      <w:iCs/>
      <w:spacing w:val="5"/>
      <w:kern w:val="0"/>
      <w:sz w:val="20"/>
      <w:szCs w:val="20"/>
      <w14:ligatures w14:val="none"/>
    </w:rPr>
  </w:style>
  <w:style w:type="paragraph" w:styleId="Title">
    <w:name w:val="Title"/>
    <w:basedOn w:val="Normal"/>
    <w:next w:val="Normal"/>
    <w:link w:val="TitleChar"/>
    <w:uiPriority w:val="10"/>
    <w:rsid w:val="002E17C6"/>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rsid w:val="002E17C6"/>
    <w:rPr>
      <w:rFonts w:asciiTheme="majorHAnsi" w:eastAsiaTheme="majorEastAsia" w:hAnsiTheme="majorHAnsi" w:cs="Times New Roman"/>
      <w:spacing w:val="5"/>
      <w:kern w:val="0"/>
      <w:sz w:val="52"/>
      <w:szCs w:val="52"/>
      <w14:ligatures w14:val="none"/>
    </w:rPr>
  </w:style>
  <w:style w:type="paragraph" w:styleId="Subtitle">
    <w:name w:val="Subtitle"/>
    <w:basedOn w:val="Normal"/>
    <w:next w:val="Normal"/>
    <w:link w:val="SubtitleChar"/>
    <w:uiPriority w:val="11"/>
    <w:rsid w:val="002E17C6"/>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rsid w:val="002E17C6"/>
    <w:rPr>
      <w:rFonts w:asciiTheme="majorHAnsi" w:eastAsiaTheme="majorEastAsia" w:hAnsiTheme="majorHAnsi" w:cs="Times New Roman"/>
      <w:i/>
      <w:iCs/>
      <w:spacing w:val="13"/>
      <w:kern w:val="0"/>
      <w:sz w:val="24"/>
      <w:szCs w:val="24"/>
      <w14:ligatures w14:val="none"/>
    </w:rPr>
  </w:style>
  <w:style w:type="character" w:styleId="SubtleEmphasis">
    <w:name w:val="Subtle Emphasis"/>
    <w:basedOn w:val="DefaultParagraphFont"/>
    <w:uiPriority w:val="19"/>
    <w:rsid w:val="002E17C6"/>
    <w:rPr>
      <w:i/>
    </w:rPr>
  </w:style>
  <w:style w:type="character" w:styleId="Emphasis">
    <w:name w:val="Emphasis"/>
    <w:basedOn w:val="DefaultParagraphFont"/>
    <w:uiPriority w:val="20"/>
    <w:rsid w:val="002E17C6"/>
    <w:rPr>
      <w:b/>
      <w:i/>
      <w:spacing w:val="10"/>
      <w:shd w:val="clear" w:color="auto" w:fill="auto"/>
    </w:rPr>
  </w:style>
  <w:style w:type="character" w:styleId="IntenseEmphasis">
    <w:name w:val="Intense Emphasis"/>
    <w:basedOn w:val="DefaultParagraphFont"/>
    <w:uiPriority w:val="21"/>
    <w:rsid w:val="002E17C6"/>
    <w:rPr>
      <w:b/>
    </w:rPr>
  </w:style>
  <w:style w:type="character" w:styleId="Strong">
    <w:name w:val="Strong"/>
    <w:basedOn w:val="DefaultParagraphFont"/>
    <w:uiPriority w:val="22"/>
    <w:rsid w:val="002E17C6"/>
    <w:rPr>
      <w:b/>
    </w:rPr>
  </w:style>
  <w:style w:type="paragraph" w:styleId="Quote">
    <w:name w:val="Quote"/>
    <w:basedOn w:val="Normal"/>
    <w:next w:val="Normal"/>
    <w:link w:val="QuoteChar"/>
    <w:uiPriority w:val="29"/>
    <w:rsid w:val="002E17C6"/>
    <w:pPr>
      <w:spacing w:before="200" w:after="0"/>
      <w:ind w:left="360" w:right="360"/>
    </w:pPr>
    <w:rPr>
      <w:i/>
      <w:iCs/>
    </w:rPr>
  </w:style>
  <w:style w:type="character" w:customStyle="1" w:styleId="QuoteChar">
    <w:name w:val="Quote Char"/>
    <w:basedOn w:val="DefaultParagraphFont"/>
    <w:link w:val="Quote"/>
    <w:uiPriority w:val="29"/>
    <w:rsid w:val="002E17C6"/>
    <w:rPr>
      <w:rFonts w:eastAsiaTheme="minorEastAsia" w:cs="Times New Roman"/>
      <w:i/>
      <w:iCs/>
      <w:kern w:val="0"/>
      <w14:ligatures w14:val="none"/>
    </w:rPr>
  </w:style>
  <w:style w:type="paragraph" w:styleId="IntenseQuote">
    <w:name w:val="Intense Quote"/>
    <w:basedOn w:val="Normal"/>
    <w:next w:val="Normal"/>
    <w:link w:val="IntenseQuoteChar"/>
    <w:uiPriority w:val="30"/>
    <w:rsid w:val="002E17C6"/>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E17C6"/>
    <w:rPr>
      <w:rFonts w:eastAsiaTheme="minorEastAsia" w:cs="Times New Roman"/>
      <w:b/>
      <w:bCs/>
      <w:i/>
      <w:iCs/>
      <w:kern w:val="0"/>
      <w14:ligatures w14:val="none"/>
    </w:rPr>
  </w:style>
  <w:style w:type="character" w:styleId="SubtleReference">
    <w:name w:val="Subtle Reference"/>
    <w:basedOn w:val="DefaultParagraphFont"/>
    <w:uiPriority w:val="31"/>
    <w:rsid w:val="002E17C6"/>
    <w:rPr>
      <w:smallCaps/>
    </w:rPr>
  </w:style>
  <w:style w:type="character" w:styleId="IntenseReference">
    <w:name w:val="Intense Reference"/>
    <w:basedOn w:val="DefaultParagraphFont"/>
    <w:uiPriority w:val="32"/>
    <w:rsid w:val="002E17C6"/>
    <w:rPr>
      <w:smallCaps/>
      <w:spacing w:val="5"/>
      <w:u w:val="single"/>
    </w:rPr>
  </w:style>
  <w:style w:type="character" w:styleId="BookTitle">
    <w:name w:val="Book Title"/>
    <w:basedOn w:val="DefaultParagraphFont"/>
    <w:uiPriority w:val="33"/>
    <w:rsid w:val="002E17C6"/>
    <w:rPr>
      <w:i/>
      <w:smallCaps/>
      <w:spacing w:val="5"/>
    </w:rPr>
  </w:style>
  <w:style w:type="paragraph" w:styleId="ListParagraph">
    <w:name w:val="List Paragraph"/>
    <w:basedOn w:val="Normal"/>
    <w:uiPriority w:val="34"/>
    <w:rsid w:val="002E17C6"/>
    <w:pPr>
      <w:ind w:left="720"/>
      <w:contextualSpacing/>
    </w:pPr>
  </w:style>
  <w:style w:type="paragraph" w:customStyle="1" w:styleId="ENnotestitle">
    <w:name w:val="EN notes title"/>
    <w:basedOn w:val="NoParagraphStyle"/>
    <w:uiPriority w:val="99"/>
    <w:locked/>
    <w:rsid w:val="002E17C6"/>
    <w:pPr>
      <w:suppressAutoHyphens/>
      <w:spacing w:after="720" w:line="480" w:lineRule="atLeast"/>
    </w:pPr>
    <w:rPr>
      <w:rFonts w:ascii="Arial" w:hAnsi="Arial" w:cs="HelveticaNeue"/>
      <w:caps/>
      <w:spacing w:val="2"/>
      <w:sz w:val="44"/>
      <w:szCs w:val="48"/>
    </w:rPr>
  </w:style>
  <w:style w:type="character" w:styleId="Hyperlink">
    <w:name w:val="Hyperlink"/>
    <w:basedOn w:val="DefaultParagraphFont"/>
    <w:uiPriority w:val="99"/>
    <w:rsid w:val="002E17C6"/>
    <w:rPr>
      <w:color w:val="0070C0"/>
      <w:w w:val="100"/>
      <w:u w:val="single" w:color="0070C0"/>
    </w:rPr>
  </w:style>
  <w:style w:type="character" w:styleId="FootnoteReference">
    <w:name w:val="footnote reference"/>
    <w:basedOn w:val="DefaultParagraphFont"/>
    <w:uiPriority w:val="99"/>
    <w:unhideWhenUsed/>
    <w:qFormat/>
    <w:rsid w:val="002E17C6"/>
    <w:rPr>
      <w:rFonts w:cs="Times New Roman"/>
      <w:vertAlign w:val="superscript"/>
    </w:rPr>
  </w:style>
  <w:style w:type="table" w:styleId="TableGrid">
    <w:name w:val="Table Grid"/>
    <w:basedOn w:val="TableNormal"/>
    <w:uiPriority w:val="59"/>
    <w:rsid w:val="002E17C6"/>
    <w:pPr>
      <w:spacing w:after="200" w:line="276" w:lineRule="auto"/>
    </w:pPr>
    <w:rPr>
      <w:rFonts w:eastAsiaTheme="minorEastAsia"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F: Footnote Text"/>
    <w:basedOn w:val="Normal"/>
    <w:link w:val="FootnoteTextChar"/>
    <w:uiPriority w:val="99"/>
    <w:unhideWhenUsed/>
    <w:qFormat/>
    <w:rsid w:val="002E17C6"/>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2E17C6"/>
    <w:rPr>
      <w:rFonts w:eastAsiaTheme="minorEastAsia" w:cs="Times New Roman"/>
      <w:kern w:val="0"/>
      <w:sz w:val="18"/>
      <w:szCs w:val="20"/>
      <w14:ligatures w14:val="none"/>
    </w:rPr>
  </w:style>
  <w:style w:type="paragraph" w:styleId="TOC1">
    <w:name w:val="toc 1"/>
    <w:basedOn w:val="Normal"/>
    <w:next w:val="Normal"/>
    <w:autoRedefine/>
    <w:uiPriority w:val="39"/>
    <w:unhideWhenUsed/>
    <w:rsid w:val="00B364E9"/>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2E17C6"/>
    <w:pPr>
      <w:spacing w:after="0"/>
    </w:pPr>
    <w:rPr>
      <w:rFonts w:ascii="Palatino Linotype" w:hAnsi="Palatino Linotype"/>
      <w:sz w:val="24"/>
      <w:szCs w:val="20"/>
    </w:rPr>
  </w:style>
  <w:style w:type="paragraph" w:styleId="TOC4">
    <w:name w:val="toc 4"/>
    <w:basedOn w:val="Normal"/>
    <w:next w:val="Normal"/>
    <w:autoRedefine/>
    <w:uiPriority w:val="39"/>
    <w:unhideWhenUsed/>
    <w:rsid w:val="002E17C6"/>
    <w:pPr>
      <w:spacing w:after="0"/>
      <w:ind w:left="660"/>
    </w:pPr>
    <w:rPr>
      <w:sz w:val="18"/>
      <w:szCs w:val="18"/>
    </w:rPr>
  </w:style>
  <w:style w:type="paragraph" w:customStyle="1" w:styleId="ENHeading1Unindexed">
    <w:name w:val="EN Heading (1) : Unindexed"/>
    <w:basedOn w:val="ENHeading1Category"/>
    <w:link w:val="WhatthesenotesdoChar"/>
    <w:locked/>
    <w:rsid w:val="002E17C6"/>
    <w:rPr>
      <w:sz w:val="32"/>
    </w:rPr>
  </w:style>
  <w:style w:type="character" w:customStyle="1" w:styleId="WhatthesenotesdoChar">
    <w:name w:val="Whatthesenotesdo Char"/>
    <w:basedOn w:val="ENHeading1CategoryChar"/>
    <w:link w:val="ENHeading1Unindexed"/>
    <w:rsid w:val="002E17C6"/>
    <w:rPr>
      <w:rFonts w:ascii="Arial" w:eastAsiaTheme="minorEastAsia" w:hAnsi="Arial" w:cs="HelveticaNeue-Bold"/>
      <w:b/>
      <w:bCs/>
      <w:color w:val="0076BF"/>
      <w:kern w:val="0"/>
      <w:sz w:val="32"/>
      <w:szCs w:val="36"/>
      <w:lang w:val="en-US"/>
      <w14:ligatures w14:val="none"/>
    </w:rPr>
  </w:style>
  <w:style w:type="paragraph" w:customStyle="1" w:styleId="TTableText">
    <w:name w:val="T: Table Text"/>
    <w:basedOn w:val="ENtabletext"/>
    <w:qFormat/>
    <w:rsid w:val="002E17C6"/>
    <w:rPr>
      <w:sz w:val="16"/>
    </w:rPr>
  </w:style>
  <w:style w:type="paragraph" w:customStyle="1" w:styleId="ParaNumbered">
    <w:name w:val="Para: Numbered"/>
    <w:basedOn w:val="ParaMainText"/>
    <w:link w:val="ParaNumberedChar"/>
    <w:qFormat/>
    <w:rsid w:val="002E17C6"/>
    <w:pPr>
      <w:numPr>
        <w:numId w:val="19"/>
      </w:numPr>
      <w:spacing w:line="200" w:lineRule="atLeast"/>
    </w:pPr>
  </w:style>
  <w:style w:type="character" w:customStyle="1" w:styleId="ParaNumberedChar">
    <w:name w:val="Para: Numbered Char"/>
    <w:basedOn w:val="ENBodyTextNumberedChar"/>
    <w:link w:val="ParaNumbered"/>
    <w:rsid w:val="002E17C6"/>
    <w:rPr>
      <w:rFonts w:ascii="Palatino Linotype" w:eastAsiaTheme="minorEastAsia" w:hAnsi="Palatino Linotype" w:cs="PalatinoLinotype-Roman"/>
      <w:color w:val="000000"/>
      <w:kern w:val="0"/>
      <w:sz w:val="20"/>
      <w:szCs w:val="24"/>
      <w:lang w:val="en-US"/>
      <w14:ligatures w14:val="none"/>
    </w:rPr>
  </w:style>
  <w:style w:type="paragraph" w:customStyle="1" w:styleId="ParaMainText">
    <w:name w:val="Para: Main Text"/>
    <w:basedOn w:val="ENBodyText"/>
    <w:link w:val="ParaMainTextChar"/>
    <w:qFormat/>
    <w:rsid w:val="002E17C6"/>
  </w:style>
  <w:style w:type="paragraph" w:customStyle="1" w:styleId="ENIntroText">
    <w:name w:val="EN Intro Text"/>
    <w:basedOn w:val="ENBodyText"/>
    <w:link w:val="ENIntroTextChar"/>
    <w:locked/>
    <w:rsid w:val="002E17C6"/>
  </w:style>
  <w:style w:type="character" w:customStyle="1" w:styleId="ParaMainTextChar">
    <w:name w:val="Para: Main Text Char"/>
    <w:basedOn w:val="ENBodyTextChar"/>
    <w:link w:val="ParaMainText"/>
    <w:rsid w:val="002E17C6"/>
    <w:rPr>
      <w:rFonts w:ascii="Palatino Linotype" w:eastAsiaTheme="minorEastAsia" w:hAnsi="Palatino Linotype" w:cs="PalatinoLinotype-Roman"/>
      <w:color w:val="000000"/>
      <w:kern w:val="0"/>
      <w:sz w:val="20"/>
      <w:szCs w:val="24"/>
      <w:lang w:val="en-US"/>
      <w14:ligatures w14:val="none"/>
    </w:rPr>
  </w:style>
  <w:style w:type="paragraph" w:customStyle="1" w:styleId="ParaBulleted">
    <w:name w:val="Para: Bulleted"/>
    <w:basedOn w:val="ParaMainText"/>
    <w:link w:val="ParaBulletedChar"/>
    <w:qFormat/>
    <w:rsid w:val="002E17C6"/>
    <w:pPr>
      <w:numPr>
        <w:numId w:val="18"/>
      </w:numPr>
    </w:pPr>
  </w:style>
  <w:style w:type="character" w:customStyle="1" w:styleId="ENIntroTextChar">
    <w:name w:val="EN Intro Text Char"/>
    <w:basedOn w:val="ENBodyTextChar"/>
    <w:link w:val="ENIntroText"/>
    <w:rsid w:val="002E17C6"/>
    <w:rPr>
      <w:rFonts w:ascii="Palatino Linotype" w:eastAsiaTheme="minorEastAsia" w:hAnsi="Palatino Linotype" w:cs="PalatinoLinotype-Roman"/>
      <w:color w:val="000000"/>
      <w:kern w:val="0"/>
      <w:sz w:val="20"/>
      <w:szCs w:val="24"/>
      <w:lang w:val="en-US"/>
      <w14:ligatures w14:val="none"/>
    </w:rPr>
  </w:style>
  <w:style w:type="paragraph" w:customStyle="1" w:styleId="ENIntroTextBulleted">
    <w:name w:val="EN Intro Text (Bulleted)"/>
    <w:basedOn w:val="ENBodyTextBullets"/>
    <w:link w:val="ENIntroTextBulletedChar"/>
    <w:locked/>
    <w:rsid w:val="002E17C6"/>
    <w:pPr>
      <w:numPr>
        <w:numId w:val="23"/>
      </w:numPr>
    </w:pPr>
  </w:style>
  <w:style w:type="character" w:customStyle="1" w:styleId="ParaBulletedChar">
    <w:name w:val="Para: Bulleted Char"/>
    <w:basedOn w:val="ENBodyTextBulletsChar"/>
    <w:link w:val="ParaBulleted"/>
    <w:rsid w:val="002E17C6"/>
    <w:rPr>
      <w:rFonts w:ascii="Palatino Linotype" w:eastAsiaTheme="minorEastAsia" w:hAnsi="Palatino Linotype" w:cs="PalatinoLinotype-Roman"/>
      <w:color w:val="000000"/>
      <w:kern w:val="0"/>
      <w:sz w:val="20"/>
      <w:szCs w:val="24"/>
      <w:lang w:val="en-US"/>
      <w14:ligatures w14:val="none"/>
    </w:rPr>
  </w:style>
  <w:style w:type="character" w:customStyle="1" w:styleId="TTableHeadings">
    <w:name w:val="T: Table Headings"/>
    <w:basedOn w:val="ENbodyboldemphasis"/>
    <w:qFormat/>
    <w:rsid w:val="002E17C6"/>
    <w:rPr>
      <w:rFonts w:ascii="Arial" w:hAnsi="Arial" w:cs="PalatinoLinotype-Bold"/>
      <w:b/>
      <w:bCs/>
      <w:color w:val="000000"/>
      <w:sz w:val="16"/>
    </w:rPr>
  </w:style>
  <w:style w:type="paragraph" w:customStyle="1" w:styleId="HSubheading4">
    <w:name w:val="H: Subheading 4"/>
    <w:basedOn w:val="Heading4"/>
    <w:next w:val="ParaNumbered"/>
    <w:link w:val="HSubheading4Char"/>
    <w:qFormat/>
    <w:rsid w:val="002E17C6"/>
    <w:rPr>
      <w:szCs w:val="24"/>
    </w:rPr>
  </w:style>
  <w:style w:type="character" w:customStyle="1" w:styleId="HSubheading4Char">
    <w:name w:val="H: Subheading 4 Char"/>
    <w:basedOn w:val="Heading3Char"/>
    <w:link w:val="HSubheading4"/>
    <w:rsid w:val="002E17C6"/>
    <w:rPr>
      <w:rFonts w:ascii="Palatino Linotype" w:eastAsiaTheme="majorEastAsia" w:hAnsi="Palatino Linotype" w:cs="Times New Roman"/>
      <w:b w:val="0"/>
      <w:bCs/>
      <w:color w:val="0070C0"/>
      <w:kern w:val="0"/>
      <w:sz w:val="24"/>
      <w:szCs w:val="24"/>
      <w14:ligatures w14:val="none"/>
    </w:rPr>
  </w:style>
  <w:style w:type="paragraph" w:customStyle="1" w:styleId="HSubheading2">
    <w:name w:val="H: Subheading 2"/>
    <w:basedOn w:val="Heading2"/>
    <w:next w:val="ParaNumbered"/>
    <w:link w:val="HSubheading2Char"/>
    <w:qFormat/>
    <w:rsid w:val="002E17C6"/>
  </w:style>
  <w:style w:type="character" w:customStyle="1" w:styleId="HSubheading2Char">
    <w:name w:val="H: Subheading 2 Char"/>
    <w:basedOn w:val="HSubheading3Char"/>
    <w:link w:val="HSubheading2"/>
    <w:rsid w:val="002E17C6"/>
    <w:rPr>
      <w:rFonts w:ascii="Arial" w:eastAsiaTheme="majorEastAsia" w:hAnsi="Arial" w:cs="Times New Roman"/>
      <w:b/>
      <w:bCs/>
      <w:color w:val="0070C0"/>
      <w:kern w:val="0"/>
      <w:sz w:val="32"/>
      <w:szCs w:val="32"/>
      <w14:ligatures w14:val="none"/>
    </w:rPr>
  </w:style>
  <w:style w:type="paragraph" w:customStyle="1" w:styleId="StyleENBilltitleText1">
    <w:name w:val="Style EN Bill title + Text 1"/>
    <w:basedOn w:val="ENBilltitle"/>
    <w:rsid w:val="002E17C6"/>
    <w:rPr>
      <w:color w:val="000000" w:themeColor="text1"/>
    </w:rPr>
  </w:style>
  <w:style w:type="paragraph" w:customStyle="1" w:styleId="StyleTOC1Bold">
    <w:name w:val="Style TOC 1 + Bold"/>
    <w:basedOn w:val="TOC1"/>
    <w:rsid w:val="002E17C6"/>
    <w:rPr>
      <w:b w:val="0"/>
      <w:sz w:val="24"/>
    </w:rPr>
  </w:style>
  <w:style w:type="paragraph" w:customStyle="1" w:styleId="StyleTOC1BoldRight">
    <w:name w:val="Style TOC 1 + Bold Right"/>
    <w:basedOn w:val="TOC1"/>
    <w:rsid w:val="002E17C6"/>
    <w:rPr>
      <w:b w:val="0"/>
      <w:sz w:val="24"/>
    </w:rPr>
  </w:style>
  <w:style w:type="table" w:customStyle="1" w:styleId="ENGeneralTable">
    <w:name w:val="EN General Table"/>
    <w:basedOn w:val="TableNormal"/>
    <w:uiPriority w:val="99"/>
    <w:qFormat/>
    <w:rsid w:val="002E17C6"/>
    <w:pPr>
      <w:spacing w:after="0" w:line="240" w:lineRule="auto"/>
    </w:pPr>
    <w:rPr>
      <w:rFonts w:ascii="Arial" w:eastAsiaTheme="minorEastAsia" w:hAnsi="Arial" w:cs="Times New Roman"/>
      <w:kern w:val="0"/>
      <w:sz w:val="16"/>
      <w:lang w:val="en-US"/>
      <w14:ligatures w14:val="none"/>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character" w:customStyle="1" w:styleId="StyleLatinPalatinoLinotype-Roman10pt">
    <w:name w:val="Style (Latin) PalatinoLinotype-Roman 10 pt"/>
    <w:basedOn w:val="DefaultParagraphFont"/>
    <w:rsid w:val="002E17C6"/>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2E17C6"/>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2E17C6"/>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2E17C6"/>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2E17C6"/>
  </w:style>
  <w:style w:type="paragraph" w:customStyle="1" w:styleId="StyleStyleENIntroTextLatinPalatinoLinotype-RomanBackg">
    <w:name w:val="Style Style EN Intro Text + (Latin) Palatino Linotype-Roman + Backg..."/>
    <w:basedOn w:val="StyleENIntroTextLatinPalatinoLinotype-Roman"/>
    <w:rsid w:val="002E17C6"/>
    <w:rPr>
      <w:color w:val="808080" w:themeColor="background1" w:themeShade="80"/>
    </w:rPr>
  </w:style>
  <w:style w:type="table" w:customStyle="1" w:styleId="ENGeneralTable1">
    <w:name w:val="EN General Table1"/>
    <w:basedOn w:val="TableNormal"/>
    <w:uiPriority w:val="99"/>
    <w:qFormat/>
    <w:rsid w:val="002E17C6"/>
    <w:pPr>
      <w:spacing w:after="0" w:line="240" w:lineRule="auto"/>
    </w:pPr>
    <w:rPr>
      <w:rFonts w:ascii="Arial" w:eastAsia="MS Mincho" w:hAnsi="Arial" w:cs="Times New Roman"/>
      <w:kern w:val="0"/>
      <w:sz w:val="16"/>
      <w:lang w:val="en-US" w:bidi="en-US"/>
      <w14:ligatures w14:val="none"/>
    </w:rPr>
    <w:tblPr>
      <w:tblInd w:w="0" w:type="nil"/>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Arial" w:hint="default"/>
        <w:b/>
        <w:sz w:val="16"/>
        <w:szCs w:val="16"/>
      </w:rPr>
    </w:tblStylePr>
  </w:style>
  <w:style w:type="character" w:customStyle="1" w:styleId="StylePlaceholderTextLatinPalatinoLinotype-Roman10pt">
    <w:name w:val="Style Placeholder Text + (Latin) Palatino Linotype-Roman 10 pt"/>
    <w:basedOn w:val="PlaceholderText"/>
    <w:rsid w:val="002E17C6"/>
    <w:rPr>
      <w:rFonts w:ascii="Palatino Linotype" w:hAnsi="Palatino Linotype" w:cs="Times New Roman"/>
      <w:color w:val="808080"/>
      <w:sz w:val="20"/>
    </w:rPr>
  </w:style>
  <w:style w:type="character" w:styleId="PlaceholderText">
    <w:name w:val="Placeholder Text"/>
    <w:basedOn w:val="DefaultParagraphFont"/>
    <w:uiPriority w:val="99"/>
    <w:unhideWhenUsed/>
    <w:rsid w:val="002E17C6"/>
    <w:rPr>
      <w:rFonts w:cs="Times New Roman"/>
      <w:color w:val="808080"/>
    </w:rPr>
  </w:style>
  <w:style w:type="paragraph" w:customStyle="1" w:styleId="NoParagraphStyle">
    <w:name w:val="[No Paragraph Style]"/>
    <w:link w:val="NoParagraphStyleChar"/>
    <w:locked/>
    <w:rsid w:val="002E17C6"/>
    <w:pPr>
      <w:widowControl w:val="0"/>
      <w:autoSpaceDE w:val="0"/>
      <w:autoSpaceDN w:val="0"/>
      <w:adjustRightInd w:val="0"/>
      <w:spacing w:after="200" w:line="288" w:lineRule="auto"/>
      <w:textAlignment w:val="center"/>
    </w:pPr>
    <w:rPr>
      <w:rFonts w:ascii="RdgSwift-Regular" w:eastAsiaTheme="minorEastAsia" w:hAnsi="RdgSwift-Regular" w:cs="RdgSwift-Regular"/>
      <w:color w:val="000000"/>
      <w:kern w:val="0"/>
      <w:sz w:val="20"/>
      <w:szCs w:val="24"/>
      <w:lang w:val="en-US"/>
      <w14:ligatures w14:val="none"/>
    </w:rPr>
  </w:style>
  <w:style w:type="character" w:customStyle="1" w:styleId="NoParagraphStyleChar">
    <w:name w:val="[No Paragraph Style] Char"/>
    <w:basedOn w:val="DefaultParagraphFont"/>
    <w:link w:val="NoParagraphStyle"/>
    <w:locked/>
    <w:rsid w:val="002E17C6"/>
    <w:rPr>
      <w:rFonts w:ascii="RdgSwift-Regular" w:eastAsiaTheme="minorEastAsia" w:hAnsi="RdgSwift-Regular" w:cs="RdgSwift-Regular"/>
      <w:color w:val="000000"/>
      <w:kern w:val="0"/>
      <w:sz w:val="20"/>
      <w:szCs w:val="24"/>
      <w:lang w:val="en-US"/>
      <w14:ligatures w14:val="none"/>
    </w:rPr>
  </w:style>
  <w:style w:type="paragraph" w:customStyle="1" w:styleId="BackPageText">
    <w:name w:val="BackPageText"/>
    <w:basedOn w:val="Normal"/>
    <w:link w:val="BackPageTextChar"/>
    <w:qFormat/>
    <w:locked/>
    <w:rsid w:val="002E17C6"/>
  </w:style>
  <w:style w:type="character" w:customStyle="1" w:styleId="BackPageTextChar">
    <w:name w:val="BackPageText Char"/>
    <w:basedOn w:val="DefaultParagraphFont"/>
    <w:link w:val="BackPageText"/>
    <w:locked/>
    <w:rsid w:val="002E17C6"/>
    <w:rPr>
      <w:rFonts w:eastAsiaTheme="minorEastAsia" w:cs="Times New Roman"/>
      <w:kern w:val="0"/>
      <w14:ligatures w14:val="none"/>
    </w:rPr>
  </w:style>
  <w:style w:type="paragraph" w:styleId="BalloonText">
    <w:name w:val="Balloon Text"/>
    <w:basedOn w:val="Normal"/>
    <w:link w:val="BalloonTextChar"/>
    <w:uiPriority w:val="99"/>
    <w:semiHidden/>
    <w:unhideWhenUsed/>
    <w:rsid w:val="002E17C6"/>
    <w:rPr>
      <w:rFonts w:ascii="Tahoma" w:hAnsi="Tahoma" w:cs="Tahoma"/>
      <w:sz w:val="16"/>
      <w:szCs w:val="16"/>
    </w:rPr>
  </w:style>
  <w:style w:type="character" w:customStyle="1" w:styleId="BalloonTextChar">
    <w:name w:val="Balloon Text Char"/>
    <w:basedOn w:val="DefaultParagraphFont"/>
    <w:link w:val="BalloonText"/>
    <w:uiPriority w:val="99"/>
    <w:semiHidden/>
    <w:rsid w:val="002E17C6"/>
    <w:rPr>
      <w:rFonts w:ascii="Tahoma" w:eastAsiaTheme="minorEastAsia" w:hAnsi="Tahoma" w:cs="Tahoma"/>
      <w:kern w:val="0"/>
      <w:sz w:val="16"/>
      <w:szCs w:val="16"/>
      <w14:ligatures w14:val="none"/>
    </w:rPr>
  </w:style>
  <w:style w:type="character" w:customStyle="1" w:styleId="blue">
    <w:name w:val="blue"/>
    <w:uiPriority w:val="99"/>
    <w:locked/>
    <w:rsid w:val="002E17C6"/>
    <w:rPr>
      <w:color w:val="0076BF"/>
    </w:rPr>
  </w:style>
  <w:style w:type="character" w:customStyle="1" w:styleId="CDefault">
    <w:name w:val="C: Default"/>
    <w:basedOn w:val="DefaultParagraphFont"/>
    <w:uiPriority w:val="1"/>
    <w:qFormat/>
    <w:rsid w:val="002E17C6"/>
    <w:rPr>
      <w:rFonts w:cs="Times New Roman"/>
    </w:rPr>
  </w:style>
  <w:style w:type="character" w:customStyle="1" w:styleId="CBold">
    <w:name w:val="C: Bold"/>
    <w:basedOn w:val="CDefault"/>
    <w:uiPriority w:val="1"/>
    <w:qFormat/>
    <w:rsid w:val="002E17C6"/>
    <w:rPr>
      <w:rFonts w:cs="Times New Roman"/>
      <w:b/>
    </w:rPr>
  </w:style>
  <w:style w:type="character" w:customStyle="1" w:styleId="CBoldItalic">
    <w:name w:val="C: BoldItalic"/>
    <w:basedOn w:val="CDefault"/>
    <w:uiPriority w:val="1"/>
    <w:qFormat/>
    <w:rsid w:val="002E17C6"/>
    <w:rPr>
      <w:rFonts w:cs="Times New Roman"/>
      <w:b/>
      <w:i/>
    </w:rPr>
  </w:style>
  <w:style w:type="character" w:customStyle="1" w:styleId="CBoldUnderlined">
    <w:name w:val="C: BoldUnderlined"/>
    <w:basedOn w:val="CDefault"/>
    <w:uiPriority w:val="1"/>
    <w:qFormat/>
    <w:rsid w:val="002E17C6"/>
    <w:rPr>
      <w:rFonts w:cs="Times New Roman"/>
      <w:b/>
      <w:u w:val="single"/>
    </w:rPr>
  </w:style>
  <w:style w:type="character" w:customStyle="1" w:styleId="CItalic">
    <w:name w:val="C: Italic"/>
    <w:basedOn w:val="CDefault"/>
    <w:uiPriority w:val="1"/>
    <w:qFormat/>
    <w:rsid w:val="002E17C6"/>
    <w:rPr>
      <w:rFonts w:cs="Times New Roman"/>
      <w:i/>
    </w:rPr>
  </w:style>
  <w:style w:type="character" w:customStyle="1" w:styleId="CItalicUnderlined">
    <w:name w:val="C: ItalicUnderlined"/>
    <w:basedOn w:val="CDefault"/>
    <w:uiPriority w:val="1"/>
    <w:qFormat/>
    <w:rsid w:val="002E17C6"/>
    <w:rPr>
      <w:rFonts w:cs="Times New Roman"/>
      <w:i/>
      <w:u w:val="single"/>
    </w:rPr>
  </w:style>
  <w:style w:type="character" w:customStyle="1" w:styleId="CUnderlined">
    <w:name w:val="C: Underlined"/>
    <w:basedOn w:val="CDefault"/>
    <w:uiPriority w:val="1"/>
    <w:qFormat/>
    <w:rsid w:val="002E17C6"/>
    <w:rPr>
      <w:rFonts w:cs="Times New Roman"/>
      <w:u w:val="single"/>
    </w:rPr>
  </w:style>
  <w:style w:type="character" w:customStyle="1" w:styleId="CapitalisedStyle">
    <w:name w:val="Capitalised Style"/>
    <w:basedOn w:val="DefaultParagraphFont"/>
    <w:uiPriority w:val="1"/>
    <w:locked/>
    <w:rsid w:val="002E17C6"/>
    <w:rPr>
      <w:rFonts w:cs="Times New Roman"/>
      <w:caps/>
    </w:rPr>
  </w:style>
  <w:style w:type="character" w:customStyle="1" w:styleId="CapitalisedStyle1">
    <w:name w:val="Capitalised Style 1"/>
    <w:basedOn w:val="DefaultParagraphFont"/>
    <w:uiPriority w:val="1"/>
    <w:locked/>
    <w:rsid w:val="002E17C6"/>
    <w:rPr>
      <w:rFonts w:cs="Times New Roman"/>
      <w:caps/>
    </w:rPr>
  </w:style>
  <w:style w:type="paragraph" w:styleId="Caption">
    <w:name w:val="caption"/>
    <w:basedOn w:val="Normal"/>
    <w:next w:val="Normal"/>
    <w:uiPriority w:val="35"/>
    <w:semiHidden/>
    <w:unhideWhenUsed/>
    <w:rsid w:val="002E17C6"/>
    <w:rPr>
      <w:caps/>
      <w:spacing w:val="10"/>
      <w:sz w:val="18"/>
      <w:szCs w:val="18"/>
    </w:rPr>
  </w:style>
  <w:style w:type="paragraph" w:customStyle="1" w:styleId="deletedsectionheading">
    <w:name w:val="deleted section heading"/>
    <w:basedOn w:val="HSubheading4"/>
    <w:link w:val="deletedsectionheadingChar"/>
    <w:locked/>
    <w:rsid w:val="002E17C6"/>
    <w:rPr>
      <w:b/>
    </w:rPr>
  </w:style>
  <w:style w:type="character" w:customStyle="1" w:styleId="deletedsectionheadingChar">
    <w:name w:val="deleted section heading Char"/>
    <w:basedOn w:val="HSubheading4Char"/>
    <w:link w:val="deletedsectionheading"/>
    <w:locked/>
    <w:rsid w:val="002E17C6"/>
    <w:rPr>
      <w:rFonts w:ascii="Palatino Linotype" w:eastAsiaTheme="majorEastAsia" w:hAnsi="Palatino Linotype" w:cs="Times New Roman"/>
      <w:b/>
      <w:bCs/>
      <w:color w:val="0070C0"/>
      <w:kern w:val="0"/>
      <w:sz w:val="24"/>
      <w:szCs w:val="24"/>
      <w14:ligatures w14:val="none"/>
    </w:rPr>
  </w:style>
  <w:style w:type="paragraph" w:customStyle="1" w:styleId="ENBilltitle">
    <w:name w:val="EN Bill title"/>
    <w:basedOn w:val="NoParagraphStyle"/>
    <w:uiPriority w:val="99"/>
    <w:locked/>
    <w:rsid w:val="002E17C6"/>
    <w:pPr>
      <w:suppressAutoHyphens/>
      <w:spacing w:after="240" w:line="480" w:lineRule="atLeast"/>
    </w:pPr>
    <w:rPr>
      <w:rFonts w:ascii="Arial" w:hAnsi="Arial" w:cs="HelveticaNeue-Bold"/>
      <w:b/>
      <w:bCs/>
      <w:caps/>
      <w:spacing w:val="2"/>
      <w:sz w:val="44"/>
      <w:szCs w:val="48"/>
    </w:rPr>
  </w:style>
  <w:style w:type="character" w:customStyle="1" w:styleId="ENbodyboldemphasis">
    <w:name w:val="EN body bold emphasis"/>
    <w:uiPriority w:val="99"/>
    <w:locked/>
    <w:rsid w:val="002E17C6"/>
    <w:rPr>
      <w:rFonts w:ascii="Palatino Linotype" w:hAnsi="Palatino Linotype"/>
      <w:b/>
    </w:rPr>
  </w:style>
  <w:style w:type="paragraph" w:customStyle="1" w:styleId="ENBodyText">
    <w:name w:val="EN Body Text"/>
    <w:basedOn w:val="NoParagraphStyle"/>
    <w:link w:val="ENBodyTextChar"/>
    <w:uiPriority w:val="99"/>
    <w:locked/>
    <w:rsid w:val="002E17C6"/>
    <w:pPr>
      <w:suppressAutoHyphens/>
      <w:spacing w:after="150" w:line="300" w:lineRule="atLeast"/>
    </w:pPr>
    <w:rPr>
      <w:rFonts w:ascii="Palatino Linotype" w:hAnsi="Palatino Linotype" w:cs="PalatinoLinotype-Roman"/>
    </w:rPr>
  </w:style>
  <w:style w:type="character" w:customStyle="1" w:styleId="ENBodyTextChar">
    <w:name w:val="EN Body Text Char"/>
    <w:basedOn w:val="NoParagraphStyleChar"/>
    <w:link w:val="ENBodyText"/>
    <w:uiPriority w:val="99"/>
    <w:locked/>
    <w:rsid w:val="002E17C6"/>
    <w:rPr>
      <w:rFonts w:ascii="Palatino Linotype" w:eastAsiaTheme="minorEastAsia" w:hAnsi="Palatino Linotype" w:cs="PalatinoLinotype-Roman"/>
      <w:color w:val="000000"/>
      <w:kern w:val="0"/>
      <w:sz w:val="20"/>
      <w:szCs w:val="24"/>
      <w:lang w:val="en-US"/>
      <w14:ligatures w14:val="none"/>
    </w:rPr>
  </w:style>
  <w:style w:type="paragraph" w:customStyle="1" w:styleId="ENBodyTextBullets">
    <w:name w:val="EN Body Text + Bullets"/>
    <w:basedOn w:val="NoParagraphStyle"/>
    <w:link w:val="ENBodyTextBulletsChar"/>
    <w:uiPriority w:val="99"/>
    <w:locked/>
    <w:rsid w:val="002E17C6"/>
    <w:pPr>
      <w:numPr>
        <w:numId w:val="14"/>
      </w:numPr>
      <w:suppressAutoHyphens/>
      <w:spacing w:after="150" w:line="300" w:lineRule="atLeast"/>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locked/>
    <w:rsid w:val="002E17C6"/>
    <w:rPr>
      <w:rFonts w:ascii="Palatino Linotype" w:eastAsiaTheme="minorEastAsia" w:hAnsi="Palatino Linotype" w:cs="PalatinoLinotype-Roman"/>
      <w:color w:val="000000"/>
      <w:kern w:val="0"/>
      <w:sz w:val="20"/>
      <w:szCs w:val="24"/>
      <w:lang w:val="en-US"/>
      <w14:ligatures w14:val="none"/>
    </w:rPr>
  </w:style>
  <w:style w:type="paragraph" w:customStyle="1" w:styleId="ENBodyTextNumbered">
    <w:name w:val="EN Body Text + Numbered"/>
    <w:basedOn w:val="NoParagraphStyle"/>
    <w:link w:val="ENBodyTextNumberedChar"/>
    <w:uiPriority w:val="99"/>
    <w:locked/>
    <w:rsid w:val="002E17C6"/>
    <w:pPr>
      <w:suppressAutoHyphens/>
      <w:spacing w:after="150" w:line="300" w:lineRule="atLeast"/>
      <w:ind w:left="600" w:hanging="600"/>
    </w:pPr>
    <w:rPr>
      <w:rFonts w:ascii="Palatino Linotype" w:hAnsi="Palatino Linotype" w:cs="PalatinoLinotype-Roman"/>
    </w:rPr>
  </w:style>
  <w:style w:type="character" w:customStyle="1" w:styleId="ENBodyTextNumberedChar">
    <w:name w:val="EN Body Text + Numbered Char"/>
    <w:basedOn w:val="NoParagraphStyleChar"/>
    <w:link w:val="ENBodyTextNumbered"/>
    <w:uiPriority w:val="99"/>
    <w:locked/>
    <w:rsid w:val="002E17C6"/>
    <w:rPr>
      <w:rFonts w:ascii="Palatino Linotype" w:eastAsiaTheme="minorEastAsia" w:hAnsi="Palatino Linotype" w:cs="PalatinoLinotype-Roman"/>
      <w:color w:val="000000"/>
      <w:kern w:val="0"/>
      <w:sz w:val="20"/>
      <w:szCs w:val="24"/>
      <w:lang w:val="en-US"/>
      <w14:ligatures w14:val="none"/>
    </w:rPr>
  </w:style>
  <w:style w:type="paragraph" w:customStyle="1" w:styleId="ENbodytextsub-bulletENmaintext">
    <w:name w:val="EN body text sub-bullet (EN main text)"/>
    <w:basedOn w:val="NoParagraphStyle"/>
    <w:uiPriority w:val="99"/>
    <w:locked/>
    <w:rsid w:val="002E17C6"/>
    <w:pPr>
      <w:numPr>
        <w:numId w:val="15"/>
      </w:numPr>
      <w:suppressAutoHyphens/>
      <w:spacing w:after="150" w:line="300" w:lineRule="atLeast"/>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2E17C6"/>
    <w:pPr>
      <w:suppressAutoHyphens/>
      <w:spacing w:after="150" w:line="300" w:lineRule="atLeast"/>
      <w:ind w:left="600"/>
    </w:pPr>
    <w:rPr>
      <w:rFonts w:ascii="Palatino Linotype" w:hAnsi="Palatino Linotype" w:cs="PalatinoLinotype-Roman"/>
    </w:rPr>
  </w:style>
  <w:style w:type="paragraph" w:customStyle="1" w:styleId="ENexampleheading5Tables">
    <w:name w:val="EN example heading 5 (Tables"/>
    <w:aliases w:val="captions1,examples)1"/>
    <w:basedOn w:val="NoParagraphStyle"/>
    <w:uiPriority w:val="99"/>
    <w:locked/>
    <w:rsid w:val="002E17C6"/>
    <w:pPr>
      <w:keepNext/>
      <w:keepLines/>
      <w:suppressAutoHyphens/>
      <w:spacing w:before="180" w:after="180" w:line="300" w:lineRule="atLeast"/>
    </w:pPr>
    <w:rPr>
      <w:rFonts w:ascii="Arial" w:hAnsi="Arial" w:cs="HelveticaNeue"/>
      <w:color w:val="0076BF"/>
      <w:sz w:val="26"/>
      <w:szCs w:val="26"/>
    </w:rPr>
  </w:style>
  <w:style w:type="paragraph" w:customStyle="1" w:styleId="ENFootnotetextENotherfeatures">
    <w:name w:val="EN Footnote text (EN other features)"/>
    <w:basedOn w:val="Normal"/>
    <w:uiPriority w:val="99"/>
    <w:locked/>
    <w:rsid w:val="002E17C6"/>
    <w:pPr>
      <w:keepLines/>
      <w:suppressAutoHyphens/>
      <w:spacing w:after="80" w:line="240" w:lineRule="auto"/>
      <w:ind w:left="284" w:hanging="284"/>
    </w:pPr>
    <w:rPr>
      <w:rFonts w:ascii="Arial" w:hAnsi="Arial" w:cs="HelveticaNeue"/>
      <w:sz w:val="12"/>
      <w:szCs w:val="19"/>
    </w:rPr>
  </w:style>
  <w:style w:type="paragraph" w:customStyle="1" w:styleId="ENHeading1Category">
    <w:name w:val="EN Heading (1) : Category"/>
    <w:basedOn w:val="NoParagraphStyle"/>
    <w:link w:val="ENHeading1CategoryChar"/>
    <w:uiPriority w:val="99"/>
    <w:locked/>
    <w:rsid w:val="002E17C6"/>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2E17C6"/>
    <w:rPr>
      <w:rFonts w:ascii="Arial" w:eastAsiaTheme="minorEastAsia" w:hAnsi="Arial" w:cs="HelveticaNeue-Bold"/>
      <w:b/>
      <w:bCs/>
      <w:color w:val="0076BF"/>
      <w:kern w:val="0"/>
      <w:sz w:val="36"/>
      <w:szCs w:val="36"/>
      <w:lang w:val="en-US"/>
      <w14:ligatures w14:val="none"/>
    </w:rPr>
  </w:style>
  <w:style w:type="paragraph" w:customStyle="1" w:styleId="ENHeading3ClauseSchedule">
    <w:name w:val="EN Heading (3) : Clause + Schedule"/>
    <w:basedOn w:val="NoParagraphStyle"/>
    <w:uiPriority w:val="99"/>
    <w:locked/>
    <w:rsid w:val="002E17C6"/>
    <w:pPr>
      <w:keepNext/>
      <w:keepLines/>
      <w:suppressAutoHyphens/>
      <w:spacing w:before="180" w:after="180" w:line="360" w:lineRule="atLeast"/>
    </w:pPr>
    <w:rPr>
      <w:rFonts w:ascii="Arial" w:hAnsi="Arial" w:cs="HelveticaNeue-Bold"/>
      <w:b/>
      <w:bCs/>
      <w:color w:val="0076BF"/>
      <w:sz w:val="28"/>
      <w:szCs w:val="28"/>
    </w:rPr>
  </w:style>
  <w:style w:type="character" w:customStyle="1" w:styleId="ENIntroTextBulletedChar">
    <w:name w:val="EN Intro Text (Bulleted) Char"/>
    <w:basedOn w:val="ENBodyTextBulletsChar"/>
    <w:link w:val="ENIntroTextBulleted"/>
    <w:locked/>
    <w:rsid w:val="002E17C6"/>
    <w:rPr>
      <w:rFonts w:ascii="Palatino Linotype" w:eastAsiaTheme="minorEastAsia" w:hAnsi="Palatino Linotype" w:cs="PalatinoLinotype-Roman"/>
      <w:color w:val="000000"/>
      <w:kern w:val="0"/>
      <w:sz w:val="20"/>
      <w:szCs w:val="24"/>
      <w:lang w:val="en-US"/>
      <w14:ligatures w14:val="none"/>
    </w:rPr>
  </w:style>
  <w:style w:type="paragraph" w:customStyle="1" w:styleId="ENpartheading3ENHeadings">
    <w:name w:val="EN part heading 3 (EN Headings)"/>
    <w:basedOn w:val="NoParagraphStyle"/>
    <w:uiPriority w:val="99"/>
    <w:locked/>
    <w:rsid w:val="002E17C6"/>
    <w:pPr>
      <w:keepNext/>
      <w:keepLines/>
      <w:suppressAutoHyphens/>
      <w:spacing w:before="480" w:after="240" w:line="480" w:lineRule="atLeast"/>
    </w:pPr>
    <w:rPr>
      <w:rFonts w:ascii="Arial" w:hAnsi="Arial" w:cs="HelveticaNeue-Bold"/>
      <w:b/>
      <w:bCs/>
      <w:color w:val="0076BF"/>
      <w:sz w:val="32"/>
      <w:szCs w:val="32"/>
    </w:rPr>
  </w:style>
  <w:style w:type="paragraph" w:customStyle="1" w:styleId="ENRunningfooterENotherfeatures">
    <w:name w:val="EN Running footer (EN other features)"/>
    <w:basedOn w:val="NoParagraphStyle"/>
    <w:uiPriority w:val="99"/>
    <w:locked/>
    <w:rsid w:val="002E17C6"/>
    <w:pPr>
      <w:tabs>
        <w:tab w:val="center" w:pos="4300"/>
      </w:tabs>
      <w:suppressAutoHyphens/>
      <w:spacing w:after="150" w:line="240" w:lineRule="atLeast"/>
    </w:pPr>
    <w:rPr>
      <w:rFonts w:ascii="Arial" w:hAnsi="Arial" w:cs="HelveticaNeue-Italic"/>
      <w:i/>
      <w:iCs/>
      <w:sz w:val="18"/>
      <w:szCs w:val="18"/>
    </w:rPr>
  </w:style>
  <w:style w:type="paragraph" w:customStyle="1" w:styleId="ENtableheadingsTables">
    <w:name w:val="EN table headings (Tables"/>
    <w:aliases w:val="captions,examples)"/>
    <w:basedOn w:val="NoParagraphStyle"/>
    <w:uiPriority w:val="99"/>
    <w:locked/>
    <w:rsid w:val="002E17C6"/>
    <w:pPr>
      <w:suppressAutoHyphens/>
      <w:spacing w:before="120" w:after="120" w:line="240" w:lineRule="atLeast"/>
    </w:pPr>
    <w:rPr>
      <w:rFonts w:ascii="Arial" w:hAnsi="Arial" w:cs="HelveticaNeue-Bold"/>
      <w:b/>
      <w:bCs/>
      <w:szCs w:val="20"/>
    </w:rPr>
  </w:style>
  <w:style w:type="paragraph" w:customStyle="1" w:styleId="ENtablenumberedtextTables">
    <w:name w:val="EN table numbered text (Tables"/>
    <w:aliases w:val="captions3,examples)3"/>
    <w:basedOn w:val="NoParagraphStyle"/>
    <w:uiPriority w:val="99"/>
    <w:locked/>
    <w:rsid w:val="002E17C6"/>
    <w:pPr>
      <w:suppressAutoHyphens/>
      <w:spacing w:after="120" w:line="240" w:lineRule="atLeast"/>
      <w:ind w:left="360" w:hanging="360"/>
    </w:pPr>
    <w:rPr>
      <w:rFonts w:ascii="Arial" w:hAnsi="Arial" w:cs="HelveticaNeue"/>
      <w:szCs w:val="20"/>
    </w:rPr>
  </w:style>
  <w:style w:type="paragraph" w:customStyle="1" w:styleId="ENtabletext">
    <w:name w:val="EN table text"/>
    <w:basedOn w:val="NoParagraphStyle"/>
    <w:uiPriority w:val="99"/>
    <w:rsid w:val="002E17C6"/>
    <w:pPr>
      <w:suppressAutoHyphens/>
      <w:spacing w:after="120" w:line="240" w:lineRule="atLeast"/>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2E17C6"/>
    <w:pPr>
      <w:numPr>
        <w:numId w:val="17"/>
      </w:numPr>
      <w:suppressAutoHyphens/>
      <w:spacing w:after="120" w:line="240" w:lineRule="atLeast"/>
    </w:pPr>
    <w:rPr>
      <w:rFonts w:ascii="Arial" w:hAnsi="Arial" w:cs="HelveticaNeue"/>
      <w:szCs w:val="20"/>
    </w:rPr>
  </w:style>
  <w:style w:type="character" w:styleId="EndnoteReference">
    <w:name w:val="endnote reference"/>
    <w:basedOn w:val="DefaultParagraphFont"/>
    <w:uiPriority w:val="99"/>
    <w:unhideWhenUsed/>
    <w:rsid w:val="002E17C6"/>
    <w:rPr>
      <w:rFonts w:cs="Times New Roman"/>
      <w:vertAlign w:val="superscript"/>
    </w:rPr>
  </w:style>
  <w:style w:type="table" w:customStyle="1" w:styleId="EN-ExampleRefTable">
    <w:name w:val="EN-Example/Ref Table"/>
    <w:basedOn w:val="TableNormal"/>
    <w:uiPriority w:val="99"/>
    <w:rsid w:val="002E17C6"/>
    <w:pPr>
      <w:spacing w:after="0" w:line="240" w:lineRule="auto"/>
    </w:pPr>
    <w:rPr>
      <w:rFonts w:ascii="Palatino Linotype" w:eastAsiaTheme="minorEastAsia" w:hAnsi="Palatino Linotype" w:cs="Times New Roman"/>
      <w:kern w:val="0"/>
      <w:sz w:val="20"/>
      <w:lang w:val="en-US"/>
      <w14:ligatures w14:val="non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styleId="FollowedHyperlink">
    <w:name w:val="FollowedHyperlink"/>
    <w:basedOn w:val="DefaultParagraphFont"/>
    <w:uiPriority w:val="99"/>
    <w:semiHidden/>
    <w:unhideWhenUsed/>
    <w:rsid w:val="002E17C6"/>
    <w:rPr>
      <w:color w:val="800080"/>
      <w:u w:val="single"/>
    </w:rPr>
  </w:style>
  <w:style w:type="paragraph" w:styleId="Footer">
    <w:name w:val="footer"/>
    <w:basedOn w:val="Normal"/>
    <w:link w:val="FooterChar"/>
    <w:uiPriority w:val="99"/>
    <w:unhideWhenUsed/>
    <w:rsid w:val="002E17C6"/>
    <w:pPr>
      <w:tabs>
        <w:tab w:val="center" w:pos="4320"/>
        <w:tab w:val="right" w:pos="8640"/>
      </w:tabs>
    </w:pPr>
    <w:rPr>
      <w:sz w:val="20"/>
    </w:rPr>
  </w:style>
  <w:style w:type="character" w:customStyle="1" w:styleId="FooterChar">
    <w:name w:val="Footer Char"/>
    <w:basedOn w:val="DefaultParagraphFont"/>
    <w:link w:val="Footer"/>
    <w:uiPriority w:val="99"/>
    <w:rsid w:val="002E17C6"/>
    <w:rPr>
      <w:rFonts w:eastAsiaTheme="minorEastAsia" w:cs="Times New Roman"/>
      <w:kern w:val="0"/>
      <w:sz w:val="20"/>
      <w14:ligatures w14:val="none"/>
    </w:rPr>
  </w:style>
  <w:style w:type="character" w:customStyle="1" w:styleId="FooterText">
    <w:name w:val="Footer Text"/>
    <w:basedOn w:val="DefaultParagraphFont"/>
    <w:uiPriority w:val="1"/>
    <w:qFormat/>
    <w:locked/>
    <w:rsid w:val="002E17C6"/>
    <w:rPr>
      <w:rFonts w:asciiTheme="minorHAnsi" w:hAnsiTheme="minorHAnsi" w:cs="Times New Roman"/>
      <w:i/>
      <w:color w:val="auto"/>
      <w:sz w:val="20"/>
    </w:rPr>
  </w:style>
  <w:style w:type="character" w:customStyle="1" w:styleId="footnotenumber">
    <w:name w:val="footnote number"/>
    <w:uiPriority w:val="99"/>
    <w:locked/>
    <w:rsid w:val="002E17C6"/>
    <w:rPr>
      <w:rFonts w:ascii="Arial" w:hAnsi="Arial"/>
      <w:sz w:val="19"/>
      <w:vertAlign w:val="superscript"/>
    </w:rPr>
  </w:style>
  <w:style w:type="paragraph" w:customStyle="1" w:styleId="HSubheading3">
    <w:name w:val="H: Subheading 3"/>
    <w:basedOn w:val="Heading3"/>
    <w:next w:val="ParaNumbered"/>
    <w:link w:val="HSubheading3Char"/>
    <w:qFormat/>
    <w:rsid w:val="002E17C6"/>
    <w:pPr>
      <w:ind w:firstLine="0"/>
    </w:pPr>
    <w:rPr>
      <w:szCs w:val="28"/>
    </w:rPr>
  </w:style>
  <w:style w:type="character" w:customStyle="1" w:styleId="HSubheading3Char">
    <w:name w:val="H: Subheading 3 Char"/>
    <w:basedOn w:val="Heading2Char"/>
    <w:link w:val="HSubheading3"/>
    <w:locked/>
    <w:rsid w:val="002E17C6"/>
    <w:rPr>
      <w:rFonts w:ascii="Arial" w:eastAsiaTheme="majorEastAsia" w:hAnsi="Arial" w:cs="Times New Roman"/>
      <w:b/>
      <w:bCs/>
      <w:color w:val="0070C0"/>
      <w:kern w:val="0"/>
      <w:sz w:val="28"/>
      <w:szCs w:val="28"/>
      <w14:ligatures w14:val="none"/>
    </w:rPr>
  </w:style>
  <w:style w:type="paragraph" w:customStyle="1" w:styleId="HSubheading5">
    <w:name w:val="H: Subheading 5"/>
    <w:basedOn w:val="Heading5"/>
    <w:next w:val="ParaNumbered"/>
    <w:link w:val="HSubheading5Char"/>
    <w:qFormat/>
    <w:rsid w:val="002E17C6"/>
  </w:style>
  <w:style w:type="character" w:customStyle="1" w:styleId="HSubheading5Char">
    <w:name w:val="H: Subheading 5 Char"/>
    <w:basedOn w:val="Heading5Char"/>
    <w:link w:val="HSubheading5"/>
    <w:locked/>
    <w:rsid w:val="002E17C6"/>
    <w:rPr>
      <w:rFonts w:ascii="Palatino Linotype" w:eastAsiaTheme="majorEastAsia" w:hAnsi="Palatino Linotype" w:cs="Times New Roman"/>
      <w:b/>
      <w:bCs/>
      <w:color w:val="000000" w:themeColor="text1"/>
      <w:kern w:val="0"/>
      <w:szCs w:val="32"/>
      <w:u w:val="single"/>
      <w14:ligatures w14:val="none"/>
    </w:rPr>
  </w:style>
  <w:style w:type="paragraph" w:styleId="Header">
    <w:name w:val="header"/>
    <w:basedOn w:val="Normal"/>
    <w:link w:val="HeaderChar"/>
    <w:uiPriority w:val="99"/>
    <w:unhideWhenUsed/>
    <w:rsid w:val="002E17C6"/>
    <w:pPr>
      <w:tabs>
        <w:tab w:val="center" w:pos="4320"/>
        <w:tab w:val="right" w:pos="8640"/>
      </w:tabs>
    </w:pPr>
  </w:style>
  <w:style w:type="character" w:customStyle="1" w:styleId="HeaderChar">
    <w:name w:val="Header Char"/>
    <w:basedOn w:val="DefaultParagraphFont"/>
    <w:link w:val="Header"/>
    <w:uiPriority w:val="99"/>
    <w:rsid w:val="002E17C6"/>
    <w:rPr>
      <w:rFonts w:eastAsiaTheme="minorEastAsia" w:cs="Times New Roman"/>
      <w:kern w:val="0"/>
      <w14:ligatures w14:val="none"/>
    </w:rPr>
  </w:style>
  <w:style w:type="paragraph" w:customStyle="1" w:styleId="MinisterialSign-offName">
    <w:name w:val="Ministerial Sign-off Name"/>
    <w:basedOn w:val="NoParagraphStyle"/>
    <w:link w:val="MinisterialSign-offNameChar"/>
    <w:uiPriority w:val="99"/>
    <w:locked/>
    <w:rsid w:val="002E17C6"/>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2E17C6"/>
    <w:rPr>
      <w:rFonts w:ascii="Palatino Linotype" w:eastAsiaTheme="minorEastAsia" w:hAnsi="Palatino Linotype" w:cs="PalatinoLinotype-Bold"/>
      <w:b/>
      <w:bCs/>
      <w:color w:val="000000"/>
      <w:kern w:val="0"/>
      <w:sz w:val="20"/>
      <w:szCs w:val="24"/>
      <w:lang w:val="en-US"/>
      <w14:ligatures w14:val="none"/>
    </w:rPr>
  </w:style>
  <w:style w:type="paragraph" w:customStyle="1" w:styleId="MinisterialSignoff">
    <w:name w:val="Ministerial Sign off"/>
    <w:basedOn w:val="MinisterialSign-offName"/>
    <w:link w:val="MinisterialSignoffChar"/>
    <w:locked/>
    <w:rsid w:val="002E17C6"/>
  </w:style>
  <w:style w:type="character" w:customStyle="1" w:styleId="MinisterialSignoffChar">
    <w:name w:val="Ministerial Sign off Char"/>
    <w:basedOn w:val="MinisterialSign-offNameChar"/>
    <w:link w:val="MinisterialSignoff"/>
    <w:locked/>
    <w:rsid w:val="002E17C6"/>
    <w:rPr>
      <w:rFonts w:ascii="Palatino Linotype" w:eastAsiaTheme="minorEastAsia" w:hAnsi="Palatino Linotype" w:cs="PalatinoLinotype-Bold"/>
      <w:b/>
      <w:bCs/>
      <w:color w:val="000000"/>
      <w:kern w:val="0"/>
      <w:sz w:val="20"/>
      <w:szCs w:val="24"/>
      <w:lang w:val="en-US"/>
      <w14:ligatures w14:val="none"/>
    </w:rPr>
  </w:style>
  <w:style w:type="paragraph" w:customStyle="1" w:styleId="MinisterialSign-offTitleDate">
    <w:name w:val="Ministerial Sign-off Title+Date"/>
    <w:basedOn w:val="NoParagraphStyle"/>
    <w:uiPriority w:val="99"/>
    <w:locked/>
    <w:rsid w:val="002E17C6"/>
    <w:pPr>
      <w:suppressAutoHyphens/>
      <w:spacing w:line="300" w:lineRule="atLeast"/>
    </w:pPr>
    <w:rPr>
      <w:rFonts w:ascii="Palatino Linotype" w:hAnsi="Palatino Linotype" w:cs="PalatinoLinotype-Bold"/>
      <w:b/>
      <w:bCs/>
    </w:rPr>
  </w:style>
  <w:style w:type="paragraph" w:customStyle="1" w:styleId="MinisterialStatementText">
    <w:name w:val="Ministerial Statement Text"/>
    <w:basedOn w:val="ENBodyText"/>
    <w:link w:val="MinisterialStatementTextChar"/>
    <w:locked/>
    <w:rsid w:val="002E17C6"/>
  </w:style>
  <w:style w:type="character" w:customStyle="1" w:styleId="MinisterialStatementTextChar">
    <w:name w:val="Ministerial Statement Text Char"/>
    <w:basedOn w:val="ENBodyTextChar"/>
    <w:link w:val="MinisterialStatementText"/>
    <w:locked/>
    <w:rsid w:val="002E17C6"/>
    <w:rPr>
      <w:rFonts w:ascii="Palatino Linotype" w:eastAsiaTheme="minorEastAsia" w:hAnsi="Palatino Linotype" w:cs="PalatinoLinotype-Roman"/>
      <w:color w:val="000000"/>
      <w:kern w:val="0"/>
      <w:sz w:val="20"/>
      <w:szCs w:val="24"/>
      <w:lang w:val="en-US"/>
      <w14:ligatures w14:val="none"/>
    </w:rPr>
  </w:style>
  <w:style w:type="character" w:customStyle="1" w:styleId="NoSpacingChar">
    <w:name w:val="No Spacing Char"/>
    <w:basedOn w:val="DefaultParagraphFont"/>
    <w:link w:val="NoSpacing"/>
    <w:uiPriority w:val="1"/>
    <w:locked/>
    <w:rsid w:val="002E17C6"/>
    <w:rPr>
      <w:rFonts w:eastAsiaTheme="minorEastAsia" w:cs="Times New Roman"/>
      <w:kern w:val="0"/>
      <w14:ligatures w14:val="none"/>
    </w:rPr>
  </w:style>
  <w:style w:type="character" w:styleId="PageNumber">
    <w:name w:val="page number"/>
    <w:basedOn w:val="DefaultParagraphFont"/>
    <w:uiPriority w:val="99"/>
    <w:semiHidden/>
    <w:unhideWhenUsed/>
    <w:rsid w:val="002E17C6"/>
  </w:style>
  <w:style w:type="paragraph" w:customStyle="1" w:styleId="ReferenceExample">
    <w:name w:val="Reference/Example"/>
    <w:basedOn w:val="HSubheading4"/>
    <w:next w:val="ParaMainText"/>
    <w:link w:val="ReferenceExampleChar"/>
    <w:qFormat/>
    <w:rsid w:val="002E17C6"/>
    <w:pPr>
      <w:spacing w:line="240" w:lineRule="auto"/>
    </w:pPr>
  </w:style>
  <w:style w:type="character" w:customStyle="1" w:styleId="ReferenceExampleChar">
    <w:name w:val="Reference/Example Char"/>
    <w:basedOn w:val="HSubheading4Char"/>
    <w:link w:val="ReferenceExample"/>
    <w:locked/>
    <w:rsid w:val="002E17C6"/>
    <w:rPr>
      <w:rFonts w:ascii="Palatino Linotype" w:eastAsiaTheme="majorEastAsia" w:hAnsi="Palatino Linotype" w:cs="Times New Roman"/>
      <w:b w:val="0"/>
      <w:bCs/>
      <w:color w:val="0070C0"/>
      <w:kern w:val="0"/>
      <w:sz w:val="24"/>
      <w:szCs w:val="24"/>
      <w14:ligatures w14:val="none"/>
    </w:rPr>
  </w:style>
  <w:style w:type="paragraph" w:customStyle="1" w:styleId="ScheduleHeading">
    <w:name w:val="Schedule Heading"/>
    <w:basedOn w:val="Heading3"/>
    <w:link w:val="ScheduleHeadingChar"/>
    <w:locked/>
    <w:rsid w:val="002E17C6"/>
    <w:pPr>
      <w:numPr>
        <w:numId w:val="20"/>
      </w:numPr>
    </w:pPr>
  </w:style>
  <w:style w:type="character" w:customStyle="1" w:styleId="ScheduleHeadingChar">
    <w:name w:val="Schedule Heading Char"/>
    <w:basedOn w:val="Heading2Char"/>
    <w:link w:val="ScheduleHeading"/>
    <w:locked/>
    <w:rsid w:val="002E17C6"/>
    <w:rPr>
      <w:rFonts w:ascii="Arial" w:eastAsiaTheme="majorEastAsia" w:hAnsi="Arial" w:cs="Times New Roman"/>
      <w:b/>
      <w:bCs/>
      <w:color w:val="0070C0"/>
      <w:kern w:val="0"/>
      <w:sz w:val="28"/>
      <w:szCs w:val="32"/>
      <w14:ligatures w14:val="none"/>
    </w:rPr>
  </w:style>
  <w:style w:type="paragraph" w:customStyle="1" w:styleId="SectionHeading">
    <w:name w:val="Section Heading"/>
    <w:basedOn w:val="Heading4"/>
    <w:link w:val="SectionHeadingChar"/>
    <w:locked/>
    <w:rsid w:val="002E17C6"/>
    <w:pPr>
      <w:numPr>
        <w:numId w:val="21"/>
      </w:numPr>
    </w:pPr>
  </w:style>
  <w:style w:type="character" w:customStyle="1" w:styleId="SectionHeadingChar">
    <w:name w:val="Section Heading Char"/>
    <w:basedOn w:val="HSubheading4Char"/>
    <w:link w:val="SectionHeading"/>
    <w:locked/>
    <w:rsid w:val="002E17C6"/>
    <w:rPr>
      <w:rFonts w:ascii="Palatino Linotype" w:eastAsiaTheme="majorEastAsia" w:hAnsi="Palatino Linotype" w:cs="Times New Roman"/>
      <w:b w:val="0"/>
      <w:bCs/>
      <w:color w:val="0070C0"/>
      <w:kern w:val="0"/>
      <w:sz w:val="24"/>
      <w:szCs w:val="32"/>
      <w14:ligatures w14:val="none"/>
    </w:rPr>
  </w:style>
  <w:style w:type="paragraph" w:customStyle="1" w:styleId="StyleENBilltitleLatinPalatinoLinotype12ptNotBo">
    <w:name w:val="Style EN Bill title + (Latin) Palatino Linotype 12 pt Not Bo..."/>
    <w:basedOn w:val="ENBilltitle"/>
    <w:rsid w:val="002E17C6"/>
    <w:rPr>
      <w:rFonts w:ascii="Palatino Linotype" w:hAnsi="Palatino Linotype"/>
      <w:b w:val="0"/>
      <w:bCs w:val="0"/>
      <w:caps w:val="0"/>
      <w:spacing w:val="0"/>
      <w:sz w:val="20"/>
    </w:rPr>
  </w:style>
  <w:style w:type="paragraph" w:customStyle="1" w:styleId="StyleENIntroTextBulletedText1">
    <w:name w:val="Style EN Intro Text (Bulleted) + Text 1"/>
    <w:basedOn w:val="ENIntroTextBulleted"/>
    <w:rsid w:val="002E17C6"/>
    <w:rPr>
      <w:color w:val="000000" w:themeColor="text1"/>
    </w:rPr>
  </w:style>
  <w:style w:type="paragraph" w:customStyle="1" w:styleId="StyleENIntroTextLatinPalatinoLinotypeAuto">
    <w:name w:val="Style EN Intro Text + (Latin) Palatino Linotype Auto"/>
    <w:basedOn w:val="ENIntroText"/>
    <w:rsid w:val="002E17C6"/>
    <w:rPr>
      <w:color w:val="auto"/>
    </w:rPr>
  </w:style>
  <w:style w:type="paragraph" w:customStyle="1" w:styleId="StyleENIntroTextLatinPalatinoLinotype-Roman">
    <w:name w:val="Style EN Intro Text + (Latin) Palatino Linotype-Roman"/>
    <w:basedOn w:val="ENIntroText"/>
    <w:rsid w:val="002E17C6"/>
  </w:style>
  <w:style w:type="paragraph" w:customStyle="1" w:styleId="StyleENIntroText16pt">
    <w:name w:val="Style EN Intro Text + 16 pt"/>
    <w:basedOn w:val="ENIntroText"/>
    <w:rsid w:val="002E17C6"/>
  </w:style>
  <w:style w:type="paragraph" w:customStyle="1" w:styleId="StyleMainTextBoldAllcapsExpandedby01pt">
    <w:name w:val="Style Main Text + Bold All caps Expanded by  0.1 pt"/>
    <w:basedOn w:val="ParaMainText"/>
    <w:rsid w:val="002E17C6"/>
    <w:rPr>
      <w:b/>
      <w:bCs/>
      <w:caps/>
      <w:spacing w:val="2"/>
    </w:rPr>
  </w:style>
  <w:style w:type="character" w:customStyle="1" w:styleId="StylePlaceholderTextLatinHelveticaNeue-Bold22ptBoldT">
    <w:name w:val="Style Placeholder Text + (Latin) HelveticaNeue-Bold 22 pt Bold T..."/>
    <w:basedOn w:val="PlaceholderText"/>
    <w:rsid w:val="002E17C6"/>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2E17C6"/>
    <w:rPr>
      <w:rFonts w:ascii="Palatino Linotype" w:hAnsi="Palatino Linotype" w:cs="Times New Roman"/>
      <w:color w:val="auto"/>
      <w:sz w:val="20"/>
    </w:rPr>
  </w:style>
  <w:style w:type="paragraph" w:customStyle="1" w:styleId="StyleTOC112pt">
    <w:name w:val="Style TOC 1 + 12 pt"/>
    <w:basedOn w:val="TOC1"/>
    <w:rsid w:val="002E17C6"/>
    <w:rPr>
      <w:bCs w:val="0"/>
      <w:sz w:val="20"/>
    </w:rPr>
  </w:style>
  <w:style w:type="character" w:customStyle="1" w:styleId="Style1">
    <w:name w:val="Style1"/>
    <w:basedOn w:val="DefaultParagraphFont"/>
    <w:uiPriority w:val="1"/>
    <w:locked/>
    <w:rsid w:val="002E17C6"/>
    <w:rPr>
      <w:rFonts w:cs="Times New Roman"/>
      <w:caps/>
      <w:sz w:val="24"/>
    </w:rPr>
  </w:style>
  <w:style w:type="character" w:customStyle="1" w:styleId="Style2">
    <w:name w:val="Style2"/>
    <w:basedOn w:val="DefaultParagraphFont"/>
    <w:uiPriority w:val="1"/>
    <w:locked/>
    <w:rsid w:val="002E17C6"/>
    <w:rPr>
      <w:rFonts w:cs="Times New Roman"/>
    </w:rPr>
  </w:style>
  <w:style w:type="character" w:customStyle="1" w:styleId="Style3">
    <w:name w:val="Style3"/>
    <w:basedOn w:val="DefaultParagraphFont"/>
    <w:uiPriority w:val="1"/>
    <w:locked/>
    <w:rsid w:val="002E17C6"/>
    <w:rPr>
      <w:rFonts w:cs="Times New Roman"/>
      <w:color w:val="808080" w:themeColor="background1" w:themeShade="80"/>
    </w:rPr>
  </w:style>
  <w:style w:type="paragraph" w:styleId="TOC3">
    <w:name w:val="toc 3"/>
    <w:basedOn w:val="Normal"/>
    <w:next w:val="Normal"/>
    <w:autoRedefine/>
    <w:uiPriority w:val="39"/>
    <w:unhideWhenUsed/>
    <w:rsid w:val="002E17C6"/>
    <w:pPr>
      <w:spacing w:after="0"/>
    </w:pPr>
    <w:rPr>
      <w:rFonts w:ascii="Palatino Linotype" w:hAnsi="Palatino Linotype"/>
      <w:iCs/>
      <w:sz w:val="20"/>
      <w:szCs w:val="20"/>
    </w:rPr>
  </w:style>
  <w:style w:type="paragraph" w:styleId="TOC5">
    <w:name w:val="toc 5"/>
    <w:basedOn w:val="Normal"/>
    <w:next w:val="Normal"/>
    <w:autoRedefine/>
    <w:uiPriority w:val="39"/>
    <w:unhideWhenUsed/>
    <w:rsid w:val="002E17C6"/>
    <w:pPr>
      <w:spacing w:after="0"/>
      <w:ind w:left="880"/>
    </w:pPr>
    <w:rPr>
      <w:sz w:val="18"/>
      <w:szCs w:val="18"/>
    </w:rPr>
  </w:style>
  <w:style w:type="paragraph" w:styleId="TOC6">
    <w:name w:val="toc 6"/>
    <w:basedOn w:val="Normal"/>
    <w:next w:val="Normal"/>
    <w:autoRedefine/>
    <w:uiPriority w:val="39"/>
    <w:unhideWhenUsed/>
    <w:rsid w:val="002E17C6"/>
    <w:pPr>
      <w:spacing w:after="0"/>
      <w:ind w:left="1100"/>
    </w:pPr>
    <w:rPr>
      <w:sz w:val="18"/>
      <w:szCs w:val="18"/>
    </w:rPr>
  </w:style>
  <w:style w:type="paragraph" w:styleId="TOC7">
    <w:name w:val="toc 7"/>
    <w:basedOn w:val="Normal"/>
    <w:next w:val="Normal"/>
    <w:autoRedefine/>
    <w:uiPriority w:val="39"/>
    <w:unhideWhenUsed/>
    <w:rsid w:val="002E17C6"/>
    <w:pPr>
      <w:spacing w:after="0"/>
      <w:ind w:left="1320"/>
    </w:pPr>
    <w:rPr>
      <w:sz w:val="18"/>
      <w:szCs w:val="18"/>
    </w:rPr>
  </w:style>
  <w:style w:type="paragraph" w:styleId="TOC8">
    <w:name w:val="toc 8"/>
    <w:basedOn w:val="Normal"/>
    <w:next w:val="Normal"/>
    <w:autoRedefine/>
    <w:uiPriority w:val="39"/>
    <w:unhideWhenUsed/>
    <w:rsid w:val="002E17C6"/>
    <w:pPr>
      <w:spacing w:after="0"/>
      <w:ind w:left="1540"/>
    </w:pPr>
    <w:rPr>
      <w:sz w:val="18"/>
      <w:szCs w:val="18"/>
    </w:rPr>
  </w:style>
  <w:style w:type="paragraph" w:styleId="TOC9">
    <w:name w:val="toc 9"/>
    <w:basedOn w:val="Normal"/>
    <w:next w:val="Normal"/>
    <w:autoRedefine/>
    <w:uiPriority w:val="39"/>
    <w:unhideWhenUsed/>
    <w:rsid w:val="002E17C6"/>
    <w:pPr>
      <w:spacing w:after="0"/>
      <w:ind w:left="1760"/>
    </w:pPr>
    <w:rPr>
      <w:sz w:val="18"/>
      <w:szCs w:val="18"/>
    </w:rPr>
  </w:style>
  <w:style w:type="paragraph" w:styleId="TOCHeading">
    <w:name w:val="TOC Heading"/>
    <w:basedOn w:val="Heading1"/>
    <w:next w:val="Normal"/>
    <w:uiPriority w:val="39"/>
    <w:unhideWhenUsed/>
    <w:qFormat/>
    <w:rsid w:val="002E17C6"/>
    <w:pPr>
      <w:outlineLvl w:val="9"/>
    </w:pPr>
  </w:style>
  <w:style w:type="paragraph" w:customStyle="1" w:styleId="TOCHeading1">
    <w:name w:val="TOC Heading1"/>
    <w:basedOn w:val="ENHeading1Category"/>
    <w:link w:val="ToCHeadingChar"/>
    <w:rsid w:val="002E17C6"/>
  </w:style>
  <w:style w:type="character" w:customStyle="1" w:styleId="ToCHeadingChar">
    <w:name w:val="ToC Heading Char"/>
    <w:basedOn w:val="ENHeading1CategoryChar"/>
    <w:link w:val="TOCHeading1"/>
    <w:locked/>
    <w:rsid w:val="002E17C6"/>
    <w:rPr>
      <w:rFonts w:ascii="Arial" w:eastAsiaTheme="minorEastAsia" w:hAnsi="Arial" w:cs="HelveticaNeue-Bold"/>
      <w:b/>
      <w:bCs/>
      <w:color w:val="0076BF"/>
      <w:kern w:val="0"/>
      <w:sz w:val="36"/>
      <w:szCs w:val="36"/>
      <w:lang w:val="en-US"/>
      <w14:ligatures w14:val="none"/>
    </w:rPr>
  </w:style>
  <w:style w:type="character" w:styleId="UnresolvedMention">
    <w:name w:val="Unresolved Mention"/>
    <w:basedOn w:val="DefaultParagraphFont"/>
    <w:uiPriority w:val="99"/>
    <w:semiHidden/>
    <w:unhideWhenUsed/>
    <w:rsid w:val="00F051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18" Type="http://schemas.openxmlformats.org/officeDocument/2006/relationships/hyperlink" Target="https://hansard.parliament.uk/Lords/2023-12-04/debates/ACB29D51-DFAB-4E26-8DC8-82B8431830ED/GenocideDeterminationBill(H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hansard.parliament.uk/lords/2023-12-12/debates/9C5BDE41-239A-4EC0-B959-720386B64285/NationalInsuranceContributions(ReductionInRates)Bill"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3-11-30/debates/F1FE4F27-EC85-445E-A458-6BEF6081371B/NationalInsuranceContributions(ReductionInRates)Bil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ansard.parliament.uk/commons/2023-11-30/debates/F1FE4F27-EC85-445E-A458-6BEF6081371B/NationalInsuranceContributions(ReductionInRates)Bill" TargetMode="External"/><Relationship Id="rId20" Type="http://schemas.openxmlformats.org/officeDocument/2006/relationships/hyperlink" Target="https://hansard.parliament.uk/Lords/2023-12-12/debates/AEE624C8-DDF7-468A-B80A-1172FB111895/NationalInsuranceContributions(ReductionInRates)Bill"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hansard.parliament.uk/commons/2023-11-30/debates/F755C4A4-D5E9-46D9-956A-7DA2B75C37A0/NationalInsuranceContributions(ReductionInRates)Bill" TargetMode="External"/><Relationship Id="rId23" Type="http://schemas.openxmlformats.org/officeDocument/2006/relationships/hyperlink" Target="https://hansard.parliament.uk/Lords/2023-12-18/debates/534F420C-2ECB-4E20-87CA-72CD59EA7C04/RoyalAssent" TargetMode="External"/><Relationship Id="rId28"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yperlink" Target="https://hansard.parliament.uk/lords/2023-12-12/debates/452267AC-71D0-44B7-B032-975CF2510339/NationalInsuranceContributions(ReductionInRates)Bill" TargetMode="Externa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commons/2023-11-23/debates/4AB90203-B90E-4960-8E27-48105D2DD899/BusinessOfTheHouse" TargetMode="External"/><Relationship Id="rId22" Type="http://schemas.openxmlformats.org/officeDocument/2006/relationships/hyperlink" Target="https://hansard.parliament.uk/Commons/2023-12-18/debates/7F90A709-C7E8-42D5-82BD-54DDDC52236E/Prayers" TargetMode="External"/><Relationship Id="rId27"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2" Type="http://schemas.openxmlformats.org/officeDocument/2006/relationships/hyperlink" Target="https://publications.parliament.uk/pa/bills/cbill/58-04/0012/231123DelegatedPowersmemo.pdf" TargetMode="External"/><Relationship Id="rId1" Type="http://schemas.openxmlformats.org/officeDocument/2006/relationships/hyperlink" Target="https://www.gov.uk/government/publications/changes-to-national-insurance-contributions-from-6-january-2024/a-reduction-in-the-main-rates-of-primary-class-1-and-class-4-national-insurance-contributions-and-the-removal-of-the-requirement-to-pay-class-2-natio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F77D1263EF44ECCA79F485F93E0BB2A"/>
        <w:category>
          <w:name w:val="General"/>
          <w:gallery w:val="placeholder"/>
        </w:category>
        <w:types>
          <w:type w:val="bbPlcHdr"/>
        </w:types>
        <w:behaviors>
          <w:behavior w:val="content"/>
        </w:behaviors>
        <w:guid w:val="{BA50FCAD-2C13-4B5B-A928-AF53FD1141A6}"/>
      </w:docPartPr>
      <w:docPartBody>
        <w:p w:rsidR="00515CB6" w:rsidRDefault="00515CB6" w:rsidP="00515CB6">
          <w:pPr>
            <w:pStyle w:val="7F77D1263EF44ECCA79F485F93E0BB2A"/>
          </w:pPr>
          <w:r w:rsidRPr="00DE0805">
            <w:rPr>
              <w:rStyle w:val="FooterText"/>
            </w:rPr>
            <w:t>[AUTOGENERATED]</w:t>
          </w:r>
        </w:p>
      </w:docPartBody>
    </w:docPart>
    <w:docPart>
      <w:docPartPr>
        <w:name w:val="1C2F776E2C1646839E302CFA0DC67CEA"/>
        <w:category>
          <w:name w:val="General"/>
          <w:gallery w:val="placeholder"/>
        </w:category>
        <w:types>
          <w:type w:val="bbPlcHdr"/>
        </w:types>
        <w:behaviors>
          <w:behavior w:val="content"/>
        </w:behaviors>
        <w:guid w:val="{2BF4D262-EA55-4617-9FE5-710A72F2E3EB}"/>
      </w:docPartPr>
      <w:docPartBody>
        <w:p w:rsidR="00515CB6" w:rsidRDefault="00515CB6" w:rsidP="00515CB6">
          <w:pPr>
            <w:pStyle w:val="1C2F776E2C1646839E302CFA0DC67CEA"/>
          </w:pPr>
          <w:r w:rsidRPr="007879DF">
            <w:t>[Insert Bill/Act Title]</w:t>
          </w:r>
        </w:p>
      </w:docPartBody>
    </w:docPart>
    <w:docPart>
      <w:docPartPr>
        <w:name w:val="B8CFFACBF5DE4977A235298466F8B957"/>
        <w:category>
          <w:name w:val="General"/>
          <w:gallery w:val="placeholder"/>
        </w:category>
        <w:types>
          <w:type w:val="bbPlcHdr"/>
        </w:types>
        <w:behaviors>
          <w:behavior w:val="content"/>
        </w:behaviors>
        <w:guid w:val="{9BE99567-93A6-4D12-976D-A5A66E5EBF11}"/>
      </w:docPartPr>
      <w:docPartBody>
        <w:p w:rsidR="00515CB6" w:rsidRDefault="00515CB6" w:rsidP="00515CB6">
          <w:pPr>
            <w:pStyle w:val="B8CFFACBF5DE4977A235298466F8B957"/>
          </w:pPr>
          <w:r w:rsidRPr="00645B5D">
            <w:t>[AUTOGENERATED]</w:t>
          </w:r>
        </w:p>
      </w:docPartBody>
    </w:docPart>
    <w:docPart>
      <w:docPartPr>
        <w:name w:val="B6F928C8EDA14B809F6DA6A3FE0314DC"/>
        <w:category>
          <w:name w:val="General"/>
          <w:gallery w:val="placeholder"/>
        </w:category>
        <w:types>
          <w:type w:val="bbPlcHdr"/>
        </w:types>
        <w:behaviors>
          <w:behavior w:val="content"/>
        </w:behaviors>
        <w:guid w:val="{F3917F66-92B2-42AA-A7F9-6B36FB1FB3A5}"/>
      </w:docPartPr>
      <w:docPartBody>
        <w:p w:rsidR="00515CB6" w:rsidRDefault="00515CB6" w:rsidP="00515CB6">
          <w:pPr>
            <w:pStyle w:val="B6F928C8EDA14B809F6DA6A3FE0314DC"/>
          </w:pPr>
          <w:r w:rsidRPr="007879DF">
            <w:rPr>
              <w:rStyle w:val="StylePlaceholderTextLatinPalatinoLinotype-Roman10pt"/>
            </w:rPr>
            <w:t>[Select a Stage]</w:t>
          </w:r>
        </w:p>
      </w:docPartBody>
    </w:docPart>
    <w:docPart>
      <w:docPartPr>
        <w:name w:val="88E4AFEFBF1845838481F5424DB85641"/>
        <w:category>
          <w:name w:val="General"/>
          <w:gallery w:val="placeholder"/>
        </w:category>
        <w:types>
          <w:type w:val="bbPlcHdr"/>
        </w:types>
        <w:behaviors>
          <w:behavior w:val="content"/>
        </w:behaviors>
        <w:guid w:val="{4AB41DAE-B400-4570-8D03-788357CC96DF}"/>
      </w:docPartPr>
      <w:docPartBody>
        <w:p w:rsidR="00515CB6" w:rsidRDefault="00515CB6" w:rsidP="00515CB6">
          <w:pPr>
            <w:pStyle w:val="88E4AFEFBF1845838481F5424DB85641"/>
          </w:pPr>
          <w:r w:rsidRPr="007879DF">
            <w:t>[Enter Publication Date Using Dropdown Menu]</w:t>
          </w:r>
        </w:p>
      </w:docPartBody>
    </w:docPart>
    <w:docPart>
      <w:docPartPr>
        <w:name w:val="6B04585470FC41A7B3B192359F717CEF"/>
        <w:category>
          <w:name w:val="General"/>
          <w:gallery w:val="placeholder"/>
        </w:category>
        <w:types>
          <w:type w:val="bbPlcHdr"/>
        </w:types>
        <w:behaviors>
          <w:behavior w:val="content"/>
        </w:behaviors>
        <w:guid w:val="{0F28A388-EEB4-42E2-8C5F-CB276B100612}"/>
      </w:docPartPr>
      <w:docPartBody>
        <w:p w:rsidR="00515CB6" w:rsidRDefault="00515CB6" w:rsidP="00515CB6">
          <w:pPr>
            <w:pStyle w:val="6B04585470FC41A7B3B192359F717CEF"/>
          </w:pPr>
          <w:r w:rsidRPr="007879DF">
            <w:t>[AUTOGENERATED]</w:t>
          </w:r>
        </w:p>
      </w:docPartBody>
    </w:docPart>
    <w:docPart>
      <w:docPartPr>
        <w:name w:val="865C2C62A7AD4A3AAFDE3E4D9C88BDD4"/>
        <w:category>
          <w:name w:val="General"/>
          <w:gallery w:val="placeholder"/>
        </w:category>
        <w:types>
          <w:type w:val="bbPlcHdr"/>
        </w:types>
        <w:behaviors>
          <w:behavior w:val="content"/>
        </w:behaviors>
        <w:guid w:val="{1EFA0018-7473-44C7-B055-3C5B4077EAC1}"/>
      </w:docPartPr>
      <w:docPartBody>
        <w:p w:rsidR="00515CB6" w:rsidRDefault="00515CB6" w:rsidP="00515CB6">
          <w:pPr>
            <w:pStyle w:val="865C2C62A7AD4A3AAFDE3E4D9C88BDD4"/>
          </w:pPr>
          <w:r w:rsidRPr="007879DF">
            <w:t>[Bill or Chapter Number]</w:t>
          </w:r>
        </w:p>
      </w:docPartBody>
    </w:docPart>
    <w:docPart>
      <w:docPartPr>
        <w:name w:val="69C95AD337A343C881A557B0A40C27D8"/>
        <w:category>
          <w:name w:val="General"/>
          <w:gallery w:val="placeholder"/>
        </w:category>
        <w:types>
          <w:type w:val="bbPlcHdr"/>
        </w:types>
        <w:behaviors>
          <w:behavior w:val="content"/>
        </w:behaviors>
        <w:guid w:val="{B4419067-55BF-4CFD-994E-65F70A74FC01}"/>
      </w:docPartPr>
      <w:docPartBody>
        <w:p w:rsidR="00515CB6" w:rsidRDefault="00515CB6" w:rsidP="00515CB6">
          <w:pPr>
            <w:pStyle w:val="69C95AD337A343C881A557B0A40C27D8"/>
          </w:pPr>
          <w:r w:rsidRPr="007879DF">
            <w:rPr>
              <w:rStyle w:val="StylePlaceholderTextLatinPalatinoLinotype-Roman10pt"/>
            </w:rPr>
            <w:t>[Enter text for Responsible Department, Member or Peer]</w:t>
          </w:r>
        </w:p>
      </w:docPartBody>
    </w:docPart>
    <w:docPart>
      <w:docPartPr>
        <w:name w:val="A4F341D0EFBA43458C5AD995453E17B8"/>
        <w:category>
          <w:name w:val="General"/>
          <w:gallery w:val="placeholder"/>
        </w:category>
        <w:types>
          <w:type w:val="bbPlcHdr"/>
        </w:types>
        <w:behaviors>
          <w:behavior w:val="content"/>
        </w:behaviors>
        <w:guid w:val="{EC583F3C-6D23-4F6D-8ACF-6B731A3BA63E}"/>
      </w:docPartPr>
      <w:docPartBody>
        <w:p w:rsidR="00515CB6" w:rsidRDefault="00515CB6" w:rsidP="00515CB6">
          <w:pPr>
            <w:pStyle w:val="A4F341D0EFBA43458C5AD995453E17B8"/>
          </w:pPr>
          <w:r w:rsidRPr="00DE0805">
            <w:rPr>
              <w:rStyle w:val="FooterText"/>
            </w:rPr>
            <w:t>[AUTOGENERATED]</w:t>
          </w:r>
        </w:p>
      </w:docPartBody>
    </w:docPart>
    <w:docPart>
      <w:docPartPr>
        <w:name w:val="04ACC74C2615447EAC645B6CDD89E378"/>
        <w:category>
          <w:name w:val="General"/>
          <w:gallery w:val="placeholder"/>
        </w:category>
        <w:types>
          <w:type w:val="bbPlcHdr"/>
        </w:types>
        <w:behaviors>
          <w:behavior w:val="content"/>
        </w:behaviors>
        <w:guid w:val="{18870987-7CF2-4D3E-A725-EA7988CE7903}"/>
      </w:docPartPr>
      <w:docPartBody>
        <w:p w:rsidR="00515CB6" w:rsidRDefault="00515CB6" w:rsidP="00515CB6">
          <w:pPr>
            <w:pStyle w:val="04ACC74C2615447EAC645B6CDD89E378"/>
          </w:pPr>
          <w:r w:rsidRPr="00645B5D">
            <w:t>Bill/Act</w:t>
          </w:r>
        </w:p>
      </w:docPartBody>
    </w:docPart>
    <w:docPart>
      <w:docPartPr>
        <w:name w:val="81815D92C0224C1697FB8CC00505C4DF"/>
        <w:category>
          <w:name w:val="General"/>
          <w:gallery w:val="placeholder"/>
        </w:category>
        <w:types>
          <w:type w:val="bbPlcHdr"/>
        </w:types>
        <w:behaviors>
          <w:behavior w:val="content"/>
        </w:behaviors>
        <w:guid w:val="{EECCEBB7-9609-48DD-924B-ED306EC6166D}"/>
      </w:docPartPr>
      <w:docPartBody>
        <w:p w:rsidR="00515CB6" w:rsidRDefault="00515CB6" w:rsidP="00515CB6">
          <w:pPr>
            <w:pStyle w:val="81815D92C0224C1697FB8CC00505C4DF"/>
          </w:pPr>
          <w:r w:rsidRPr="00BC0C39">
            <w:rPr>
              <w:rStyle w:val="PlaceholderText"/>
            </w:rPr>
            <w:t>Click here to enter text.</w:t>
          </w:r>
        </w:p>
      </w:docPartBody>
    </w:docPart>
    <w:docPart>
      <w:docPartPr>
        <w:name w:val="C421DACA3A5A4A2F8DAEFACEE8804E78"/>
        <w:category>
          <w:name w:val="General"/>
          <w:gallery w:val="placeholder"/>
        </w:category>
        <w:types>
          <w:type w:val="bbPlcHdr"/>
        </w:types>
        <w:behaviors>
          <w:behavior w:val="content"/>
        </w:behaviors>
        <w:guid w:val="{AE05767B-34AE-4165-9614-BA5B1C3D9DE4}"/>
      </w:docPartPr>
      <w:docPartBody>
        <w:p w:rsidR="00515CB6" w:rsidRDefault="00515CB6" w:rsidP="00515CB6">
          <w:pPr>
            <w:pStyle w:val="C421DACA3A5A4A2F8DAEFACEE8804E78"/>
          </w:pPr>
          <w:r w:rsidRPr="00645B5D">
            <w:t>Bill/Act</w:t>
          </w:r>
        </w:p>
      </w:docPartBody>
    </w:docPart>
    <w:docPart>
      <w:docPartPr>
        <w:name w:val="7335585D4320418EB7E141DC23A35D72"/>
        <w:category>
          <w:name w:val="General"/>
          <w:gallery w:val="placeholder"/>
        </w:category>
        <w:types>
          <w:type w:val="bbPlcHdr"/>
        </w:types>
        <w:behaviors>
          <w:behavior w:val="content"/>
        </w:behaviors>
        <w:guid w:val="{77B0DC72-E07C-4C50-A83A-474369B8C112}"/>
      </w:docPartPr>
      <w:docPartBody>
        <w:p w:rsidR="00515CB6" w:rsidRDefault="00515CB6" w:rsidP="00515CB6">
          <w:pPr>
            <w:pStyle w:val="7335585D4320418EB7E141DC23A35D72"/>
          </w:pPr>
          <w:r w:rsidRPr="00BC0C39">
            <w:rPr>
              <w:rStyle w:val="PlaceholderText"/>
            </w:rPr>
            <w:t>Click here to enter text.</w:t>
          </w:r>
        </w:p>
      </w:docPartBody>
    </w:docPart>
    <w:docPart>
      <w:docPartPr>
        <w:name w:val="0DC60454F2754A598BD4EA85C35F9FD2"/>
        <w:category>
          <w:name w:val="General"/>
          <w:gallery w:val="placeholder"/>
        </w:category>
        <w:types>
          <w:type w:val="bbPlcHdr"/>
        </w:types>
        <w:behaviors>
          <w:behavior w:val="content"/>
        </w:behaviors>
        <w:guid w:val="{4BD2A02D-0A88-4182-9F68-FBCD9FDE088C}"/>
      </w:docPartPr>
      <w:docPartBody>
        <w:p w:rsidR="00515CB6" w:rsidRDefault="00515CB6" w:rsidP="00515CB6">
          <w:pPr>
            <w:pStyle w:val="0DC60454F2754A598BD4EA85C35F9FD2"/>
          </w:pPr>
          <w:r w:rsidRPr="007879DF">
            <w:t>[Enter Publication Date Using Dropdown Menu]</w:t>
          </w:r>
        </w:p>
      </w:docPartBody>
    </w:docPart>
    <w:docPart>
      <w:docPartPr>
        <w:name w:val="4689B6788EA14FD094DF6562EC68EB7F"/>
        <w:category>
          <w:name w:val="General"/>
          <w:gallery w:val="placeholder"/>
        </w:category>
        <w:types>
          <w:type w:val="bbPlcHdr"/>
        </w:types>
        <w:behaviors>
          <w:behavior w:val="content"/>
        </w:behaviors>
        <w:guid w:val="{E4223102-B5B5-40A4-B493-76DFE203CC85}"/>
      </w:docPartPr>
      <w:docPartBody>
        <w:p w:rsidR="00515CB6" w:rsidRDefault="00515CB6" w:rsidP="00515CB6">
          <w:pPr>
            <w:pStyle w:val="4689B6788EA14FD094DF6562EC68EB7F"/>
          </w:pPr>
          <w:r w:rsidRPr="00AE5693">
            <w:rPr>
              <w:szCs w:val="20"/>
            </w:rPr>
            <w:t>[AUTOGENERATED]</w:t>
          </w:r>
        </w:p>
      </w:docPartBody>
    </w:docPart>
    <w:docPart>
      <w:docPartPr>
        <w:name w:val="6C56E118283E4407A31515A4BDBEED1C"/>
        <w:category>
          <w:name w:val="General"/>
          <w:gallery w:val="placeholder"/>
        </w:category>
        <w:types>
          <w:type w:val="bbPlcHdr"/>
        </w:types>
        <w:behaviors>
          <w:behavior w:val="content"/>
        </w:behaviors>
        <w:guid w:val="{6C21BE0A-F369-477F-86B3-6BD34E766826}"/>
      </w:docPartPr>
      <w:docPartBody>
        <w:p w:rsidR="00515CB6" w:rsidRDefault="00515CB6" w:rsidP="00515CB6">
          <w:pPr>
            <w:pStyle w:val="6C56E118283E4407A31515A4BDBEED1C"/>
          </w:pPr>
          <w:r w:rsidRPr="00DE0805">
            <w:rPr>
              <w:rStyle w:val="FooterText"/>
            </w:rPr>
            <w:t>[AUTOGENERATED]</w:t>
          </w:r>
        </w:p>
      </w:docPartBody>
    </w:docPart>
    <w:docPart>
      <w:docPartPr>
        <w:name w:val="992FEE17137E494C9E1560BF09A28ACB"/>
        <w:category>
          <w:name w:val="General"/>
          <w:gallery w:val="placeholder"/>
        </w:category>
        <w:types>
          <w:type w:val="bbPlcHdr"/>
        </w:types>
        <w:behaviors>
          <w:behavior w:val="content"/>
        </w:behaviors>
        <w:guid w:val="{7AE1473C-6F90-449B-BAA8-C571E827C1AC}"/>
      </w:docPartPr>
      <w:docPartBody>
        <w:p w:rsidR="00515CB6" w:rsidRDefault="00515CB6" w:rsidP="00515CB6">
          <w:pPr>
            <w:pStyle w:val="992FEE17137E494C9E1560BF09A28ACB"/>
          </w:pPr>
          <w:r w:rsidRPr="00DE0805">
            <w:rPr>
              <w:rStyle w:val="FooterText"/>
            </w:rPr>
            <w:t>[AUTOGENERATED]</w:t>
          </w:r>
        </w:p>
      </w:docPartBody>
    </w:docPart>
    <w:docPart>
      <w:docPartPr>
        <w:name w:val="68ACD67C7ABB406B876F8211BA6DCA83"/>
        <w:category>
          <w:name w:val="General"/>
          <w:gallery w:val="placeholder"/>
        </w:category>
        <w:types>
          <w:type w:val="bbPlcHdr"/>
        </w:types>
        <w:behaviors>
          <w:behavior w:val="content"/>
        </w:behaviors>
        <w:guid w:val="{9F78CF1B-9E5D-444B-9011-A339F13B2E7A}"/>
      </w:docPartPr>
      <w:docPartBody>
        <w:p w:rsidR="00515CB6" w:rsidRDefault="00515CB6" w:rsidP="00515CB6">
          <w:pPr>
            <w:pStyle w:val="68ACD67C7ABB406B876F8211BA6DCA83"/>
          </w:pPr>
          <w:r w:rsidRPr="007879DF">
            <w:t>[Enter Publication Date Using Dropdown Menu]</w:t>
          </w:r>
        </w:p>
      </w:docPartBody>
    </w:docPart>
    <w:docPart>
      <w:docPartPr>
        <w:name w:val="7B7DE045E9BC4806B424D7BD387EECF2"/>
        <w:category>
          <w:name w:val="General"/>
          <w:gallery w:val="placeholder"/>
        </w:category>
        <w:types>
          <w:type w:val="bbPlcHdr"/>
        </w:types>
        <w:behaviors>
          <w:behavior w:val="content"/>
        </w:behaviors>
        <w:guid w:val="{790B6D96-D768-48F7-A3D9-00AA4E40DC48}"/>
      </w:docPartPr>
      <w:docPartBody>
        <w:p w:rsidR="00515CB6" w:rsidRDefault="00515CB6" w:rsidP="00515CB6">
          <w:pPr>
            <w:pStyle w:val="7B7DE045E9BC4806B424D7BD387EECF2"/>
          </w:pPr>
          <w:r w:rsidRPr="00645B5D">
            <w:t>Bill/Act</w:t>
          </w:r>
        </w:p>
      </w:docPartBody>
    </w:docPart>
    <w:docPart>
      <w:docPartPr>
        <w:name w:val="417979B9044D473E8AD958AFFFE7169B"/>
        <w:category>
          <w:name w:val="General"/>
          <w:gallery w:val="placeholder"/>
        </w:category>
        <w:types>
          <w:type w:val="bbPlcHdr"/>
        </w:types>
        <w:behaviors>
          <w:behavior w:val="content"/>
        </w:behaviors>
        <w:guid w:val="{B008B0C7-926D-4D92-8BD0-6F11839A9DF0}"/>
      </w:docPartPr>
      <w:docPartBody>
        <w:p w:rsidR="00515CB6" w:rsidRDefault="00515CB6" w:rsidP="00515CB6">
          <w:pPr>
            <w:pStyle w:val="417979B9044D473E8AD958AFFFE7169B"/>
          </w:pPr>
          <w:r w:rsidRPr="00AE5693">
            <w:rPr>
              <w:szCs w:val="20"/>
            </w:rPr>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Bold">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RdgSwift-Regular">
    <w:altName w:val="Times New Roman"/>
    <w:charset w:val="00"/>
    <w:family w:val="auto"/>
    <w:pitch w:val="variable"/>
    <w:sig w:usb0="00000087" w:usb1="4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HelveticaNeue-Italic">
    <w:altName w:val="Arial"/>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CB6"/>
    <w:rsid w:val="00515C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Text">
    <w:name w:val="Footer Text"/>
    <w:basedOn w:val="DefaultParagraphFont"/>
    <w:uiPriority w:val="1"/>
    <w:qFormat/>
    <w:locked/>
    <w:rsid w:val="00515CB6"/>
    <w:rPr>
      <w:rFonts w:asciiTheme="minorHAnsi" w:hAnsiTheme="minorHAnsi"/>
      <w:i/>
      <w:color w:val="auto"/>
      <w:sz w:val="20"/>
    </w:rPr>
  </w:style>
  <w:style w:type="paragraph" w:customStyle="1" w:styleId="7F77D1263EF44ECCA79F485F93E0BB2A">
    <w:name w:val="7F77D1263EF44ECCA79F485F93E0BB2A"/>
    <w:rsid w:val="00515CB6"/>
  </w:style>
  <w:style w:type="paragraph" w:customStyle="1" w:styleId="1C2F776E2C1646839E302CFA0DC67CEA">
    <w:name w:val="1C2F776E2C1646839E302CFA0DC67CEA"/>
    <w:rsid w:val="00515CB6"/>
  </w:style>
  <w:style w:type="paragraph" w:customStyle="1" w:styleId="B8CFFACBF5DE4977A235298466F8B957">
    <w:name w:val="B8CFFACBF5DE4977A235298466F8B957"/>
    <w:rsid w:val="00515CB6"/>
  </w:style>
  <w:style w:type="character" w:customStyle="1" w:styleId="StylePlaceholderTextLatinPalatinoLinotype-Roman10pt">
    <w:name w:val="Style Placeholder Text + (Latin) Palatino Linotype-Roman 10 pt"/>
    <w:basedOn w:val="PlaceholderText"/>
    <w:rsid w:val="00515CB6"/>
    <w:rPr>
      <w:rFonts w:ascii="Palatino Linotype" w:hAnsi="Palatino Linotype"/>
      <w:color w:val="808080"/>
      <w:sz w:val="20"/>
    </w:rPr>
  </w:style>
  <w:style w:type="character" w:styleId="PlaceholderText">
    <w:name w:val="Placeholder Text"/>
    <w:basedOn w:val="DefaultParagraphFont"/>
    <w:uiPriority w:val="99"/>
    <w:unhideWhenUsed/>
    <w:rsid w:val="00515CB6"/>
    <w:rPr>
      <w:color w:val="808080"/>
    </w:rPr>
  </w:style>
  <w:style w:type="paragraph" w:customStyle="1" w:styleId="B6F928C8EDA14B809F6DA6A3FE0314DC">
    <w:name w:val="B6F928C8EDA14B809F6DA6A3FE0314DC"/>
    <w:rsid w:val="00515CB6"/>
  </w:style>
  <w:style w:type="paragraph" w:customStyle="1" w:styleId="88E4AFEFBF1845838481F5424DB85641">
    <w:name w:val="88E4AFEFBF1845838481F5424DB85641"/>
    <w:rsid w:val="00515CB6"/>
  </w:style>
  <w:style w:type="paragraph" w:customStyle="1" w:styleId="6B04585470FC41A7B3B192359F717CEF">
    <w:name w:val="6B04585470FC41A7B3B192359F717CEF"/>
    <w:rsid w:val="00515CB6"/>
  </w:style>
  <w:style w:type="paragraph" w:customStyle="1" w:styleId="865C2C62A7AD4A3AAFDE3E4D9C88BDD4">
    <w:name w:val="865C2C62A7AD4A3AAFDE3E4D9C88BDD4"/>
    <w:rsid w:val="00515CB6"/>
  </w:style>
  <w:style w:type="paragraph" w:customStyle="1" w:styleId="69C95AD337A343C881A557B0A40C27D8">
    <w:name w:val="69C95AD337A343C881A557B0A40C27D8"/>
    <w:rsid w:val="00515CB6"/>
  </w:style>
  <w:style w:type="paragraph" w:customStyle="1" w:styleId="A4F341D0EFBA43458C5AD995453E17B8">
    <w:name w:val="A4F341D0EFBA43458C5AD995453E17B8"/>
    <w:rsid w:val="00515CB6"/>
  </w:style>
  <w:style w:type="paragraph" w:customStyle="1" w:styleId="04ACC74C2615447EAC645B6CDD89E378">
    <w:name w:val="04ACC74C2615447EAC645B6CDD89E378"/>
    <w:rsid w:val="00515CB6"/>
  </w:style>
  <w:style w:type="paragraph" w:customStyle="1" w:styleId="81815D92C0224C1697FB8CC00505C4DF">
    <w:name w:val="81815D92C0224C1697FB8CC00505C4DF"/>
    <w:rsid w:val="00515CB6"/>
  </w:style>
  <w:style w:type="paragraph" w:customStyle="1" w:styleId="C421DACA3A5A4A2F8DAEFACEE8804E78">
    <w:name w:val="C421DACA3A5A4A2F8DAEFACEE8804E78"/>
    <w:rsid w:val="00515CB6"/>
  </w:style>
  <w:style w:type="paragraph" w:customStyle="1" w:styleId="7335585D4320418EB7E141DC23A35D72">
    <w:name w:val="7335585D4320418EB7E141DC23A35D72"/>
    <w:rsid w:val="00515CB6"/>
  </w:style>
  <w:style w:type="paragraph" w:customStyle="1" w:styleId="0DC60454F2754A598BD4EA85C35F9FD2">
    <w:name w:val="0DC60454F2754A598BD4EA85C35F9FD2"/>
    <w:rsid w:val="00515CB6"/>
  </w:style>
  <w:style w:type="paragraph" w:customStyle="1" w:styleId="4689B6788EA14FD094DF6562EC68EB7F">
    <w:name w:val="4689B6788EA14FD094DF6562EC68EB7F"/>
    <w:rsid w:val="00515CB6"/>
  </w:style>
  <w:style w:type="paragraph" w:customStyle="1" w:styleId="6C56E118283E4407A31515A4BDBEED1C">
    <w:name w:val="6C56E118283E4407A31515A4BDBEED1C"/>
    <w:rsid w:val="00515CB6"/>
  </w:style>
  <w:style w:type="paragraph" w:customStyle="1" w:styleId="992FEE17137E494C9E1560BF09A28ACB">
    <w:name w:val="992FEE17137E494C9E1560BF09A28ACB"/>
    <w:rsid w:val="00515CB6"/>
  </w:style>
  <w:style w:type="paragraph" w:customStyle="1" w:styleId="68ACD67C7ABB406B876F8211BA6DCA83">
    <w:name w:val="68ACD67C7ABB406B876F8211BA6DCA83"/>
    <w:rsid w:val="00515CB6"/>
  </w:style>
  <w:style w:type="paragraph" w:customStyle="1" w:styleId="7B7DE045E9BC4806B424D7BD387EECF2">
    <w:name w:val="7B7DE045E9BC4806B424D7BD387EECF2"/>
    <w:rsid w:val="00515CB6"/>
  </w:style>
  <w:style w:type="paragraph" w:customStyle="1" w:styleId="417979B9044D473E8AD958AFFFE7169B">
    <w:name w:val="417979B9044D473E8AD958AFFFE7169B"/>
    <w:rsid w:val="00515CB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2023-12-18T00:00:00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A2F70B-ADA1-4A74-9EF8-D763506445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076D85-0952-4CF1-9B9C-A1FE8E776436}">
  <ds:schemaRefs>
    <ds:schemaRef ds:uri="http://schemas.openxmlformats.org/officeDocument/2006/bibliography"/>
  </ds:schemaRefs>
</ds:datastoreItem>
</file>

<file path=customXml/itemProps4.xml><?xml version="1.0" encoding="utf-8"?>
<ds:datastoreItem xmlns:ds="http://schemas.openxmlformats.org/officeDocument/2006/customXml" ds:itemID="{7636CD59-6C81-4B20-8D7C-D9D794454DAD}">
  <ds:schemaRefs>
    <ds:schemaRef ds:uri="cb25da13-ebaa-4f6b-9bdc-d3fbad4efc83"/>
    <ds:schemaRef ds:uri="http://schemas.microsoft.com/office/2006/documentManagement/types"/>
    <ds:schemaRef ds:uri="http://purl.org/dc/dcmitype/"/>
    <ds:schemaRef ds:uri="http://purl.org/dc/terms/"/>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 ds:uri="http://schemas.openxmlformats.org/package/2006/metadata/core-properties"/>
    <ds:schemaRef ds:uri="4f998c8e-9751-4b60-ab63-466603ec2845"/>
  </ds:schemaRefs>
</ds:datastoreItem>
</file>

<file path=customXml/itemProps5.xml><?xml version="1.0" encoding="utf-8"?>
<ds:datastoreItem xmlns:ds="http://schemas.openxmlformats.org/officeDocument/2006/customXml" ds:itemID="{99E0ECB8-9F89-42A2-B3D1-A8CE3F526966}">
  <ds:schemaRefs>
    <ds:schemaRef ds:uri="http://schemas.microsoft.com/sharepoint/v3/contenttype/forms"/>
  </ds:schemaRefs>
</ds:datastoreItem>
</file>

<file path=customXml/itemProps6.xml><?xml version="1.0" encoding="utf-8"?>
<ds:datastoreItem xmlns:ds="http://schemas.openxmlformats.org/officeDocument/2006/customXml" ds:itemID="{CD806D43-023E-4B96-9C39-792BAEE378A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8</Pages>
  <Words>1826</Words>
  <Characters>10414</Characters>
  <Application>Microsoft Office Word</Application>
  <DocSecurity>0</DocSecurity>
  <Lines>86</Lines>
  <Paragraphs>24</Paragraphs>
  <ScaleCrop>false</ScaleCrop>
  <Company>HM Revenue and Customs (HMRC)</Company>
  <LinksUpToDate>false</LinksUpToDate>
  <CharactersWithSpaces>12216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Insurance Contributions (Reduction in Rates)</dc:title>
  <dc:subject/>
  <dc:creator>Barnard, Kirstin</dc:creator>
  <cp:keywords/>
  <dc:description/>
  <cp:lastModifiedBy>Townsend, Molly</cp:lastModifiedBy>
  <cp:revision>7</cp:revision>
  <dcterms:created xsi:type="dcterms:W3CDTF">2024-07-26T14:27:00Z</dcterms:created>
  <dcterms:modified xsi:type="dcterms:W3CDTF">2024-07-26T15:22:00Z</dcterms:modified>
  <cp:category>57</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2024-07-26T14:37:40Z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e1b74c89-77d3-43bf-9af8-6293fb70f67d</vt:lpwstr>
  </property>
  <property fmtid="{D5CDD505-2E9C-101B-9397-08002B2CF9AE}" pid="8" name="MSIP_Label_61c22e59-6e76-40e7-9277-37c464fc6354_ContentBits">
    <vt:lpwstr>0</vt:lpwstr>
  </property>
  <property fmtid="{D5CDD505-2E9C-101B-9397-08002B2CF9AE}" pid="9" name="ContentTypeId">
    <vt:lpwstr>0x010100D6A0EEB8417DE9419AF47BAAA88BBB96</vt:lpwstr>
  </property>
</Properties>
</file>