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931D" w14:textId="64883590" w:rsidR="00252709" w:rsidRDefault="001E45D7" w:rsidP="001E45D7">
      <w:pPr>
        <w:pStyle w:val="Banner"/>
      </w:pPr>
      <w:bookmarkStart w:id="0" w:name="_Hlk201565259"/>
      <w:bookmarkStart w:id="1" w:name="_Hlk201564605"/>
      <w:bookmarkStart w:id="2" w:name="_Hlk201566083"/>
      <w:bookmarkStart w:id="3" w:name="_Hlk201564866"/>
      <w:r>
        <w:t>WELSH</w:t>
      </w:r>
      <w:r w:rsidR="00CF61DD" w:rsidRPr="00CF61DD">
        <w:t xml:space="preserve"> </w:t>
      </w:r>
      <w:r>
        <w:t>STATUTORY</w:t>
      </w:r>
      <w:r w:rsidR="00CF61DD" w:rsidRPr="00CF61DD">
        <w:t xml:space="preserve"> </w:t>
      </w:r>
      <w:r>
        <w:t>INSTRUMENT</w:t>
      </w:r>
      <w:r w:rsidR="002D3256">
        <w:t>S</w:t>
      </w:r>
    </w:p>
    <w:bookmarkEnd w:id="0"/>
    <w:p w14:paraId="4D7477BB" w14:textId="77777777" w:rsidR="001E45D7" w:rsidRDefault="001E45D7" w:rsidP="001E45D7">
      <w:pPr>
        <w:pStyle w:val="Number"/>
      </w:pPr>
      <w:r>
        <w:t>202</w:t>
      </w:r>
      <w:r w:rsidR="003E2451">
        <w:t>6</w:t>
      </w:r>
      <w:r w:rsidR="00CF61DD" w:rsidRPr="00CF61DD">
        <w:t xml:space="preserve"> </w:t>
      </w:r>
      <w:r>
        <w:t>No.</w:t>
      </w:r>
      <w:r w:rsidR="00CF61DD" w:rsidRPr="00CF61DD">
        <w:t xml:space="preserve"> </w:t>
      </w:r>
    </w:p>
    <w:p w14:paraId="0822239E" w14:textId="77777777" w:rsidR="001E45D7" w:rsidRDefault="009F64FA" w:rsidP="001E45D7">
      <w:pPr>
        <w:pStyle w:val="subject"/>
      </w:pPr>
      <w:r>
        <w:t>COUNCIL</w:t>
      </w:r>
      <w:r w:rsidR="00CF61DD" w:rsidRPr="00CF61DD">
        <w:t xml:space="preserve"> </w:t>
      </w:r>
      <w:r>
        <w:t>TAX,</w:t>
      </w:r>
      <w:r w:rsidR="00CF61DD" w:rsidRPr="00CF61DD">
        <w:t xml:space="preserve"> </w:t>
      </w:r>
      <w:r>
        <w:t>WALES</w:t>
      </w:r>
    </w:p>
    <w:p w14:paraId="20BD2058" w14:textId="77777777" w:rsidR="001E45D7" w:rsidRDefault="009F64FA" w:rsidP="001E45D7">
      <w:pPr>
        <w:pStyle w:val="Title"/>
      </w:pPr>
      <w:r w:rsidRPr="009F64FA">
        <w:t>The</w:t>
      </w:r>
      <w:r w:rsidR="00CF61DD" w:rsidRPr="00CF61DD">
        <w:t xml:space="preserve"> </w:t>
      </w:r>
      <w:r w:rsidRPr="009F64FA">
        <w:t>Council</w:t>
      </w:r>
      <w:r w:rsidR="00CF61DD" w:rsidRPr="00CF61DD">
        <w:t xml:space="preserve"> </w:t>
      </w:r>
      <w:r w:rsidRPr="009F64FA">
        <w:t>Tax</w:t>
      </w:r>
      <w:r w:rsidR="00CF61DD" w:rsidRPr="00CF61DD">
        <w:t xml:space="preserve"> </w:t>
      </w:r>
      <w:r w:rsidRPr="009F64FA">
        <w:t>(</w:t>
      </w:r>
      <w:r w:rsidR="00B85919" w:rsidRPr="00B85919">
        <w:t>Discounts,</w:t>
      </w:r>
      <w:r w:rsidR="00CF61DD" w:rsidRPr="00CF61DD">
        <w:t xml:space="preserve"> </w:t>
      </w:r>
      <w:r w:rsidR="00B85919" w:rsidRPr="00B85919">
        <w:t>Disregards</w:t>
      </w:r>
      <w:r w:rsidR="00CF61DD" w:rsidRPr="00CF61DD">
        <w:t xml:space="preserve"> </w:t>
      </w:r>
      <w:r w:rsidR="003A3FAA">
        <w:t>and</w:t>
      </w:r>
      <w:r w:rsidR="00CF61DD" w:rsidRPr="00CF61DD">
        <w:t xml:space="preserve"> </w:t>
      </w:r>
      <w:r w:rsidR="00B85919" w:rsidRPr="00B85919">
        <w:t>Exemptions</w:t>
      </w:r>
      <w:r w:rsidRPr="009F64FA">
        <w:t>)</w:t>
      </w:r>
      <w:r w:rsidR="00CF61DD" w:rsidRPr="00CF61DD">
        <w:t xml:space="preserve"> </w:t>
      </w:r>
      <w:r w:rsidRPr="009F64FA">
        <w:t>(Wales)</w:t>
      </w:r>
      <w:r w:rsidR="00CF61DD" w:rsidRPr="00CF61DD">
        <w:t xml:space="preserve"> </w:t>
      </w:r>
      <w:r w:rsidRPr="009F64FA">
        <w:t>Regulations</w:t>
      </w:r>
      <w:r w:rsidR="00CF61DD" w:rsidRPr="00CF61DD">
        <w:t xml:space="preserve"> </w:t>
      </w:r>
      <w:r w:rsidRPr="009F64FA">
        <w:t>202</w:t>
      </w:r>
      <w:r w:rsidR="003E2451">
        <w:t>6</w:t>
      </w:r>
    </w:p>
    <w:p w14:paraId="128E8F70" w14:textId="77777777" w:rsidR="001E45D7" w:rsidRDefault="001E45D7" w:rsidP="001E45D7">
      <w:pPr>
        <w:pStyle w:val="XNote"/>
      </w:pPr>
      <w:bookmarkStart w:id="4" w:name="_Hlk201564539"/>
      <w:bookmarkEnd w:id="1"/>
      <w:r>
        <w:t>EXPLANATORY</w:t>
      </w:r>
      <w:r w:rsidR="00CF61DD" w:rsidRPr="00CF61DD">
        <w:t xml:space="preserve"> </w:t>
      </w:r>
      <w:r>
        <w:t>NOTE</w:t>
      </w:r>
    </w:p>
    <w:p w14:paraId="0CA82A21" w14:textId="0E94BBE8" w:rsidR="004010CD" w:rsidRPr="00297149" w:rsidRDefault="001E45D7" w:rsidP="004010CD">
      <w:pPr>
        <w:pStyle w:val="XNotenote"/>
      </w:pPr>
      <w:r>
        <w:t>(This</w:t>
      </w:r>
      <w:r w:rsidR="00CF61DD" w:rsidRPr="00CF61DD">
        <w:t xml:space="preserve"> </w:t>
      </w:r>
      <w:r>
        <w:t>note</w:t>
      </w:r>
      <w:r w:rsidR="00CF61DD" w:rsidRPr="00CF61DD">
        <w:t xml:space="preserve"> </w:t>
      </w:r>
      <w:r>
        <w:t>is</w:t>
      </w:r>
      <w:r w:rsidR="00CF61DD" w:rsidRPr="00CF61DD">
        <w:t xml:space="preserve"> </w:t>
      </w:r>
      <w:r>
        <w:t>not</w:t>
      </w:r>
      <w:r w:rsidR="00CF61DD" w:rsidRPr="00CF61DD">
        <w:t xml:space="preserve"> </w:t>
      </w:r>
      <w:r>
        <w:t>part</w:t>
      </w:r>
      <w:r w:rsidR="00CF61DD" w:rsidRPr="00CF61DD">
        <w:t xml:space="preserve"> </w:t>
      </w:r>
      <w:r>
        <w:t>of</w:t>
      </w:r>
      <w:r w:rsidR="00CF61DD" w:rsidRPr="00CF61DD">
        <w:t xml:space="preserve"> </w:t>
      </w:r>
      <w:r>
        <w:t>the</w:t>
      </w:r>
      <w:r w:rsidR="00CF61DD" w:rsidRPr="00CF61DD">
        <w:t xml:space="preserve"> </w:t>
      </w:r>
      <w:r w:rsidR="00761DA0">
        <w:t>Regulations</w:t>
      </w:r>
      <w:r>
        <w:t>)</w:t>
      </w:r>
      <w:bookmarkStart w:id="5" w:name="_Hlk201565300"/>
    </w:p>
    <w:p w14:paraId="2A64F09B" w14:textId="77777777" w:rsidR="004010CD" w:rsidRPr="00297149" w:rsidRDefault="004010CD" w:rsidP="004010CD">
      <w:pPr>
        <w:pStyle w:val="T1Indent"/>
      </w:pPr>
      <w:r w:rsidRPr="00297149">
        <w:t>These Regulations amend—</w:t>
      </w:r>
    </w:p>
    <w:p w14:paraId="7D6F421F" w14:textId="77777777" w:rsidR="004010CD" w:rsidRPr="00297149" w:rsidRDefault="004010CD" w:rsidP="004010CD">
      <w:pPr>
        <w:pStyle w:val="N3"/>
      </w:pPr>
      <w:r w:rsidRPr="00297149">
        <w:t>the Higher Education (Amounts) (Wales) Regulations 2015 (“the 2015 Regulations”),</w:t>
      </w:r>
    </w:p>
    <w:p w14:paraId="30489AF8" w14:textId="77777777" w:rsidR="004010CD" w:rsidRPr="00297149" w:rsidRDefault="004010CD" w:rsidP="004010CD">
      <w:pPr>
        <w:pStyle w:val="N3"/>
      </w:pPr>
      <w:r w:rsidRPr="00297149">
        <w:t>the Education (Student Support) (Wales) Regulations 2017 (“the 2017 Regulations”),</w:t>
      </w:r>
    </w:p>
    <w:p w14:paraId="6C6DF1BC" w14:textId="77777777" w:rsidR="004010CD" w:rsidRPr="00297149" w:rsidRDefault="004010CD" w:rsidP="004010CD">
      <w:pPr>
        <w:pStyle w:val="N3"/>
      </w:pPr>
      <w:r w:rsidRPr="00297149">
        <w:t>the Education (Student Support) (Wales) Regulations 2018 (“the 2018 Regulations”),</w:t>
      </w:r>
    </w:p>
    <w:p w14:paraId="50DFAABD" w14:textId="77777777" w:rsidR="004010CD" w:rsidRPr="00297149" w:rsidRDefault="004010CD" w:rsidP="004010CD">
      <w:pPr>
        <w:pStyle w:val="N3"/>
      </w:pPr>
      <w:r w:rsidRPr="00297149">
        <w:t>the Education (Postgraduate Doctoral Degree Loans) (Wales) Regulations 2018 (“the Doctoral Degree Loan Regulations”), and</w:t>
      </w:r>
    </w:p>
    <w:p w14:paraId="2FA5EECD" w14:textId="77777777" w:rsidR="004010CD" w:rsidRPr="00297149" w:rsidRDefault="004010CD" w:rsidP="004010CD">
      <w:pPr>
        <w:pStyle w:val="N3"/>
      </w:pPr>
      <w:r w:rsidRPr="00297149">
        <w:t>the Education (Student Support) (Postgraduate Master’s Degrees) (Wales) Regulations 2019 (“the 2019 Regulations”).</w:t>
      </w:r>
    </w:p>
    <w:p w14:paraId="0BC6F5A8" w14:textId="77777777" w:rsidR="004010CD" w:rsidRPr="00297149" w:rsidRDefault="004010CD" w:rsidP="004010CD">
      <w:pPr>
        <w:pStyle w:val="T1Indent"/>
      </w:pPr>
      <w:r w:rsidRPr="00297149">
        <w:t>Part 1 of these Regulations provides for the coming into force and application of these Regulations.</w:t>
      </w:r>
    </w:p>
    <w:p w14:paraId="484EFD46" w14:textId="4B63E39B" w:rsidR="006F6E3B" w:rsidRPr="006F6E3B" w:rsidRDefault="006F6E3B" w:rsidP="006F6E3B">
      <w:pPr>
        <w:pStyle w:val="T1Indent"/>
      </w:pPr>
      <w:r w:rsidRPr="006F6E3B">
        <w:t>In</w:t>
      </w:r>
      <w:r w:rsidR="00CF61DD" w:rsidRPr="00CF61DD">
        <w:t xml:space="preserve"> </w:t>
      </w:r>
      <w:r w:rsidRPr="006F6E3B">
        <w:t>particular,</w:t>
      </w:r>
      <w:r w:rsidR="00CF61DD" w:rsidRPr="00CF61DD">
        <w:t xml:space="preserve"> </w:t>
      </w:r>
      <w:r w:rsidRPr="006F6E3B">
        <w:t>these</w:t>
      </w:r>
      <w:r w:rsidR="00CF61DD" w:rsidRPr="00CF61DD">
        <w:t xml:space="preserve"> </w:t>
      </w:r>
      <w:r w:rsidRPr="006F6E3B">
        <w:t>Regulations</w:t>
      </w:r>
      <w:r w:rsidR="00CF61DD" w:rsidRPr="00CF61DD">
        <w:t xml:space="preserve"> </w:t>
      </w:r>
      <w:r w:rsidRPr="006F6E3B">
        <w:t>revoke</w:t>
      </w:r>
      <w:r w:rsidR="00CF61DD" w:rsidRPr="00CF61DD">
        <w:t xml:space="preserve"> </w:t>
      </w:r>
      <w:r w:rsidRPr="006F6E3B">
        <w:t>and</w:t>
      </w:r>
      <w:r w:rsidR="00CF61DD" w:rsidRPr="00CF61DD">
        <w:t xml:space="preserve"> </w:t>
      </w:r>
      <w:r w:rsidRPr="006F6E3B">
        <w:t>consolidate</w:t>
      </w:r>
      <w:r w:rsidR="00CF61DD" w:rsidRPr="00CF61DD">
        <w:t xml:space="preserve"> </w:t>
      </w:r>
      <w:r w:rsidRPr="006F6E3B">
        <w:t>provisions</w:t>
      </w:r>
      <w:r w:rsidR="00CF61DD" w:rsidRPr="00CF61DD">
        <w:t xml:space="preserve"> </w:t>
      </w:r>
      <w:r w:rsidRPr="006F6E3B">
        <w:t>in</w:t>
      </w:r>
      <w:r w:rsidR="00CF61DD" w:rsidRPr="00CF61DD">
        <w:t xml:space="preserve"> </w:t>
      </w:r>
      <w:r w:rsidRPr="006F6E3B">
        <w:t>sections</w:t>
      </w:r>
      <w:r w:rsidR="00CF61DD" w:rsidRPr="00CF61DD">
        <w:t xml:space="preserve"> </w:t>
      </w:r>
      <w:r w:rsidRPr="006F6E3B">
        <w:t>6,</w:t>
      </w:r>
      <w:r w:rsidR="00CF61DD" w:rsidRPr="00CF61DD">
        <w:t xml:space="preserve"> </w:t>
      </w:r>
      <w:r w:rsidRPr="006F6E3B">
        <w:t>9</w:t>
      </w:r>
      <w:r w:rsidR="00CF61DD" w:rsidRPr="00CF61DD">
        <w:t xml:space="preserve"> </w:t>
      </w:r>
      <w:r w:rsidRPr="006F6E3B">
        <w:t>and</w:t>
      </w:r>
      <w:r w:rsidR="00CF61DD" w:rsidRPr="00CF61DD">
        <w:t xml:space="preserve"> </w:t>
      </w:r>
      <w:r w:rsidRPr="006F6E3B">
        <w:t>11</w:t>
      </w:r>
      <w:r w:rsidR="00CF61DD" w:rsidRPr="00CF61DD">
        <w:t xml:space="preserve"> </w:t>
      </w:r>
      <w:r w:rsidRPr="006F6E3B">
        <w:t>of,</w:t>
      </w:r>
      <w:r w:rsidR="00CF61DD" w:rsidRPr="00CF61DD">
        <w:t xml:space="preserve"> </w:t>
      </w:r>
      <w:r w:rsidRPr="006F6E3B">
        <w:t>and</w:t>
      </w:r>
      <w:r w:rsidR="00CF61DD" w:rsidRPr="00CF61DD">
        <w:t xml:space="preserve"> </w:t>
      </w:r>
      <w:r w:rsidRPr="006F6E3B">
        <w:t>Schedule</w:t>
      </w:r>
      <w:r w:rsidR="00CF61DD" w:rsidRPr="00CF61DD">
        <w:t xml:space="preserve"> </w:t>
      </w:r>
      <w:r w:rsidRPr="006F6E3B">
        <w:t>1</w:t>
      </w:r>
      <w:r w:rsidR="00CF61DD" w:rsidRPr="00CF61DD">
        <w:t xml:space="preserve"> </w:t>
      </w:r>
      <w:r w:rsidRPr="006F6E3B">
        <w:t>to,</w:t>
      </w:r>
      <w:r w:rsidR="00CF61DD" w:rsidRPr="00CF61DD">
        <w:t xml:space="preserve"> </w:t>
      </w:r>
      <w:r w:rsidRPr="006F6E3B">
        <w:t>the</w:t>
      </w:r>
      <w:r w:rsidR="00CF61DD" w:rsidRPr="00CF61DD">
        <w:t xml:space="preserve"> </w:t>
      </w:r>
      <w:r w:rsidRPr="006F6E3B">
        <w:t>1992</w:t>
      </w:r>
      <w:r w:rsidR="00CF61DD" w:rsidRPr="00CF61DD">
        <w:t xml:space="preserve"> </w:t>
      </w:r>
      <w:r w:rsidRPr="006F6E3B">
        <w:t>Act,</w:t>
      </w:r>
      <w:r w:rsidR="00CF61DD" w:rsidRPr="00CF61DD">
        <w:t xml:space="preserve"> </w:t>
      </w:r>
      <w:r w:rsidRPr="006F6E3B">
        <w:t>the</w:t>
      </w:r>
      <w:r w:rsidR="00CF61DD" w:rsidRPr="00CF61DD">
        <w:t xml:space="preserve"> </w:t>
      </w:r>
      <w:r w:rsidRPr="006F6E3B">
        <w:t>Council</w:t>
      </w:r>
      <w:r w:rsidR="00CF61DD" w:rsidRPr="00CF61DD">
        <w:t xml:space="preserve"> </w:t>
      </w:r>
      <w:r w:rsidRPr="006F6E3B">
        <w:t>Tax</w:t>
      </w:r>
      <w:r w:rsidR="00CF61DD" w:rsidRPr="00CF61DD">
        <w:t xml:space="preserve"> </w:t>
      </w:r>
      <w:r w:rsidRPr="006F6E3B">
        <w:t>(Discount</w:t>
      </w:r>
      <w:r w:rsidR="00CF61DD" w:rsidRPr="00CF61DD">
        <w:t xml:space="preserve"> </w:t>
      </w:r>
      <w:r w:rsidRPr="006F6E3B">
        <w:t>Disregards)</w:t>
      </w:r>
      <w:r w:rsidR="00CF61DD" w:rsidRPr="00CF61DD">
        <w:t xml:space="preserve"> </w:t>
      </w:r>
      <w:r w:rsidRPr="006F6E3B">
        <w:t>Order</w:t>
      </w:r>
      <w:r w:rsidR="00CF61DD" w:rsidRPr="00CF61DD">
        <w:t xml:space="preserve"> </w:t>
      </w:r>
      <w:r w:rsidRPr="006F6E3B">
        <w:t>1992</w:t>
      </w:r>
      <w:r w:rsidR="004010CD">
        <w:t>.</w:t>
      </w:r>
    </w:p>
    <w:p w14:paraId="0C8B939A" w14:textId="77777777" w:rsidR="001E45D7" w:rsidRDefault="00071BC6" w:rsidP="00846C10">
      <w:pPr>
        <w:pStyle w:val="T1Indent"/>
      </w:pPr>
      <w:r w:rsidRPr="00071BC6">
        <w:t>The</w:t>
      </w:r>
      <w:r w:rsidR="00CF61DD" w:rsidRPr="00CF61DD">
        <w:t xml:space="preserve"> </w:t>
      </w:r>
      <w:r w:rsidRPr="00071BC6">
        <w:t>Welsh</w:t>
      </w:r>
      <w:r w:rsidR="00CF61DD" w:rsidRPr="00CF61DD">
        <w:t xml:space="preserve"> </w:t>
      </w:r>
      <w:r w:rsidRPr="00071BC6">
        <w:t>Ministers’</w:t>
      </w:r>
      <w:r w:rsidR="00CF61DD" w:rsidRPr="00CF61DD">
        <w:t xml:space="preserve"> </w:t>
      </w:r>
      <w:r w:rsidRPr="00071BC6">
        <w:t>Code</w:t>
      </w:r>
      <w:r w:rsidR="00CF61DD" w:rsidRPr="00CF61DD">
        <w:t xml:space="preserve"> </w:t>
      </w:r>
      <w:r w:rsidRPr="00071BC6">
        <w:t>of</w:t>
      </w:r>
      <w:r w:rsidR="00CF61DD" w:rsidRPr="00CF61DD">
        <w:t xml:space="preserve"> </w:t>
      </w:r>
      <w:r w:rsidRPr="00071BC6">
        <w:t>Practice</w:t>
      </w:r>
      <w:r w:rsidR="00CF61DD" w:rsidRPr="00CF61DD">
        <w:t xml:space="preserve"> </w:t>
      </w:r>
      <w:r w:rsidRPr="00071BC6">
        <w:t>on</w:t>
      </w:r>
      <w:r w:rsidR="00CF61DD" w:rsidRPr="00CF61DD">
        <w:t xml:space="preserve"> </w:t>
      </w:r>
      <w:r w:rsidRPr="00071BC6">
        <w:t>the</w:t>
      </w:r>
      <w:r w:rsidR="00CF61DD" w:rsidRPr="00CF61DD">
        <w:t xml:space="preserve"> </w:t>
      </w:r>
      <w:r w:rsidRPr="00071BC6">
        <w:t>carrying</w:t>
      </w:r>
      <w:r w:rsidR="00CF61DD" w:rsidRPr="00CF61DD">
        <w:t xml:space="preserve"> </w:t>
      </w:r>
      <w:r w:rsidRPr="00071BC6">
        <w:t>out</w:t>
      </w:r>
      <w:r w:rsidR="00CF61DD" w:rsidRPr="00CF61DD">
        <w:t xml:space="preserve"> </w:t>
      </w:r>
      <w:r w:rsidRPr="00071BC6">
        <w:t>of</w:t>
      </w:r>
      <w:r w:rsidR="00CF61DD" w:rsidRPr="00CF61DD">
        <w:t xml:space="preserve"> </w:t>
      </w:r>
      <w:r w:rsidRPr="00071BC6">
        <w:t>Regulatory</w:t>
      </w:r>
      <w:r w:rsidR="00CF61DD" w:rsidRPr="00CF61DD">
        <w:t xml:space="preserve"> </w:t>
      </w:r>
      <w:r w:rsidRPr="00071BC6">
        <w:t>Impact</w:t>
      </w:r>
      <w:r w:rsidR="00CF61DD" w:rsidRPr="00CF61DD">
        <w:t xml:space="preserve"> </w:t>
      </w:r>
      <w:r w:rsidRPr="00071BC6">
        <w:t>Assessments</w:t>
      </w:r>
      <w:r w:rsidR="00CF61DD" w:rsidRPr="00CF61DD">
        <w:t xml:space="preserve"> </w:t>
      </w:r>
      <w:r w:rsidRPr="00071BC6">
        <w:t>was</w:t>
      </w:r>
      <w:r w:rsidR="00CF61DD" w:rsidRPr="00CF61DD">
        <w:t xml:space="preserve"> </w:t>
      </w:r>
      <w:r w:rsidRPr="00071BC6">
        <w:t>considered</w:t>
      </w:r>
      <w:r w:rsidR="00CF61DD" w:rsidRPr="00CF61DD">
        <w:t xml:space="preserve"> </w:t>
      </w:r>
      <w:r w:rsidRPr="00071BC6">
        <w:t>in</w:t>
      </w:r>
      <w:r w:rsidR="00CF61DD" w:rsidRPr="00CF61DD">
        <w:t xml:space="preserve"> </w:t>
      </w:r>
      <w:r w:rsidRPr="00071BC6">
        <w:t>relation</w:t>
      </w:r>
      <w:r w:rsidR="00CF61DD" w:rsidRPr="00CF61DD">
        <w:t xml:space="preserve"> </w:t>
      </w:r>
      <w:r w:rsidRPr="00071BC6">
        <w:t>to</w:t>
      </w:r>
      <w:r w:rsidR="00CF61DD" w:rsidRPr="00CF61DD">
        <w:t xml:space="preserve"> </w:t>
      </w:r>
      <w:r w:rsidRPr="00071BC6">
        <w:t>these</w:t>
      </w:r>
      <w:r w:rsidR="00CF61DD" w:rsidRPr="00CF61DD">
        <w:t xml:space="preserve"> </w:t>
      </w:r>
      <w:r w:rsidRPr="00071BC6">
        <w:t>Regulations.</w:t>
      </w:r>
      <w:r w:rsidR="00CF61DD" w:rsidRPr="00CF61DD">
        <w:t xml:space="preserve"> </w:t>
      </w:r>
      <w:r w:rsidRPr="00071BC6">
        <w:t>As</w:t>
      </w:r>
      <w:r w:rsidR="00CF61DD" w:rsidRPr="00CF61DD">
        <w:t xml:space="preserve"> </w:t>
      </w:r>
      <w:r w:rsidRPr="00071BC6">
        <w:t>a</w:t>
      </w:r>
      <w:r w:rsidR="00CF61DD" w:rsidRPr="00CF61DD">
        <w:t xml:space="preserve"> </w:t>
      </w:r>
      <w:r w:rsidRPr="00071BC6">
        <w:t>result,</w:t>
      </w:r>
      <w:r w:rsidR="00CF61DD" w:rsidRPr="00CF61DD">
        <w:t xml:space="preserve"> </w:t>
      </w:r>
      <w:r w:rsidRPr="00071BC6">
        <w:t>a</w:t>
      </w:r>
      <w:r w:rsidR="00CF61DD" w:rsidRPr="00CF61DD">
        <w:t xml:space="preserve"> </w:t>
      </w:r>
      <w:r w:rsidRPr="00071BC6">
        <w:t>regulatory</w:t>
      </w:r>
      <w:r w:rsidR="00CF61DD" w:rsidRPr="00CF61DD">
        <w:t xml:space="preserve"> </w:t>
      </w:r>
      <w:r w:rsidRPr="00071BC6">
        <w:t>impact</w:t>
      </w:r>
      <w:r w:rsidR="00CF61DD" w:rsidRPr="00CF61DD">
        <w:t xml:space="preserve"> </w:t>
      </w:r>
      <w:r w:rsidRPr="00071BC6">
        <w:t>assessment</w:t>
      </w:r>
      <w:r w:rsidR="00CF61DD" w:rsidRPr="00CF61DD">
        <w:t xml:space="preserve"> </w:t>
      </w:r>
      <w:r w:rsidRPr="00071BC6">
        <w:t>has</w:t>
      </w:r>
      <w:r w:rsidR="00CF61DD" w:rsidRPr="00CF61DD">
        <w:t xml:space="preserve"> </w:t>
      </w:r>
      <w:r w:rsidRPr="00071BC6">
        <w:t>been</w:t>
      </w:r>
      <w:r w:rsidR="00CF61DD" w:rsidRPr="00CF61DD">
        <w:t xml:space="preserve"> </w:t>
      </w:r>
      <w:r w:rsidRPr="00071BC6">
        <w:t>prepared</w:t>
      </w:r>
      <w:r w:rsidR="00CF61DD" w:rsidRPr="00CF61DD">
        <w:t xml:space="preserve"> </w:t>
      </w:r>
      <w:r w:rsidRPr="00071BC6">
        <w:t>as</w:t>
      </w:r>
      <w:r w:rsidR="00CF61DD" w:rsidRPr="00CF61DD">
        <w:t xml:space="preserve"> </w:t>
      </w:r>
      <w:r w:rsidRPr="00071BC6">
        <w:t>to</w:t>
      </w:r>
      <w:r w:rsidR="00CF61DD" w:rsidRPr="00CF61DD">
        <w:t xml:space="preserve"> </w:t>
      </w:r>
      <w:r w:rsidRPr="00071BC6">
        <w:t>the</w:t>
      </w:r>
      <w:r w:rsidR="00CF61DD" w:rsidRPr="00CF61DD">
        <w:t xml:space="preserve"> </w:t>
      </w:r>
      <w:r w:rsidRPr="00071BC6">
        <w:t>likely</w:t>
      </w:r>
      <w:r w:rsidR="00CF61DD" w:rsidRPr="00CF61DD">
        <w:t xml:space="preserve"> </w:t>
      </w:r>
      <w:r w:rsidRPr="00071BC6">
        <w:t>costs</w:t>
      </w:r>
      <w:r w:rsidR="00CF61DD" w:rsidRPr="00CF61DD">
        <w:t xml:space="preserve"> </w:t>
      </w:r>
      <w:r w:rsidRPr="00071BC6">
        <w:t>and</w:t>
      </w:r>
      <w:r w:rsidR="00CF61DD" w:rsidRPr="00CF61DD">
        <w:t xml:space="preserve"> </w:t>
      </w:r>
      <w:r w:rsidRPr="00071BC6">
        <w:t>benefits</w:t>
      </w:r>
      <w:r w:rsidR="00CF61DD" w:rsidRPr="00CF61DD">
        <w:t xml:space="preserve"> </w:t>
      </w:r>
      <w:r w:rsidRPr="00071BC6">
        <w:t>of</w:t>
      </w:r>
      <w:r w:rsidR="00CF61DD" w:rsidRPr="00CF61DD">
        <w:t xml:space="preserve"> </w:t>
      </w:r>
      <w:r w:rsidRPr="00071BC6">
        <w:t>complying</w:t>
      </w:r>
      <w:r w:rsidR="00CF61DD" w:rsidRPr="00CF61DD">
        <w:t xml:space="preserve"> </w:t>
      </w:r>
      <w:r w:rsidRPr="00071BC6">
        <w:t>with</w:t>
      </w:r>
      <w:r w:rsidR="00CF61DD" w:rsidRPr="00CF61DD">
        <w:t xml:space="preserve"> </w:t>
      </w:r>
      <w:r w:rsidRPr="00071BC6">
        <w:t>these</w:t>
      </w:r>
      <w:r w:rsidR="00CF61DD" w:rsidRPr="00CF61DD">
        <w:t xml:space="preserve"> </w:t>
      </w:r>
      <w:r w:rsidRPr="00071BC6">
        <w:t>Regulations.</w:t>
      </w:r>
      <w:r w:rsidR="00CF61DD" w:rsidRPr="00CF61DD">
        <w:t xml:space="preserve"> </w:t>
      </w:r>
      <w:r w:rsidRPr="00071BC6">
        <w:t>A</w:t>
      </w:r>
      <w:r w:rsidR="00CF61DD" w:rsidRPr="00CF61DD">
        <w:t xml:space="preserve"> </w:t>
      </w:r>
      <w:r w:rsidRPr="00071BC6">
        <w:t>copy</w:t>
      </w:r>
      <w:r w:rsidR="00CF61DD" w:rsidRPr="00CF61DD">
        <w:t xml:space="preserve"> </w:t>
      </w:r>
      <w:r w:rsidRPr="00071BC6">
        <w:t>can</w:t>
      </w:r>
      <w:r w:rsidR="00CF61DD" w:rsidRPr="00CF61DD">
        <w:t xml:space="preserve"> </w:t>
      </w:r>
      <w:r w:rsidRPr="00071BC6">
        <w:t>be</w:t>
      </w:r>
      <w:r w:rsidR="00CF61DD" w:rsidRPr="00CF61DD">
        <w:t xml:space="preserve"> </w:t>
      </w:r>
      <w:r w:rsidRPr="00071BC6">
        <w:t>obtained</w:t>
      </w:r>
      <w:r w:rsidR="00CF61DD" w:rsidRPr="00CF61DD">
        <w:t xml:space="preserve"> </w:t>
      </w:r>
      <w:r w:rsidRPr="00071BC6">
        <w:t>from</w:t>
      </w:r>
      <w:r w:rsidR="00CF61DD" w:rsidRPr="00CF61DD">
        <w:t xml:space="preserve"> </w:t>
      </w:r>
      <w:r w:rsidR="00132B05">
        <w:t>the</w:t>
      </w:r>
      <w:r w:rsidR="00CF61DD" w:rsidRPr="00CF61DD">
        <w:t xml:space="preserve"> </w:t>
      </w:r>
      <w:r w:rsidRPr="00071BC6">
        <w:t>Local</w:t>
      </w:r>
      <w:r w:rsidR="00CF61DD" w:rsidRPr="00CF61DD">
        <w:t xml:space="preserve"> </w:t>
      </w:r>
      <w:r w:rsidRPr="00071BC6">
        <w:t>Government</w:t>
      </w:r>
      <w:r w:rsidR="00CF61DD" w:rsidRPr="00CF61DD">
        <w:t xml:space="preserve"> </w:t>
      </w:r>
      <w:r w:rsidRPr="00071BC6">
        <w:t>Finance</w:t>
      </w:r>
      <w:r w:rsidR="00CF61DD" w:rsidRPr="00CF61DD">
        <w:t xml:space="preserve"> </w:t>
      </w:r>
      <w:r w:rsidRPr="00071BC6">
        <w:t>Reform</w:t>
      </w:r>
      <w:r w:rsidR="00CF61DD" w:rsidRPr="00CF61DD">
        <w:t xml:space="preserve"> </w:t>
      </w:r>
      <w:r w:rsidR="00132B05">
        <w:t>Division</w:t>
      </w:r>
      <w:r w:rsidRPr="00071BC6">
        <w:t>,</w:t>
      </w:r>
      <w:r w:rsidR="00CF61DD" w:rsidRPr="00CF61DD">
        <w:t xml:space="preserve"> </w:t>
      </w:r>
      <w:r w:rsidRPr="00071BC6">
        <w:t>Welsh</w:t>
      </w:r>
      <w:r w:rsidR="00CF61DD" w:rsidRPr="00CF61DD">
        <w:t xml:space="preserve"> </w:t>
      </w:r>
      <w:r w:rsidRPr="00071BC6">
        <w:t>Government,</w:t>
      </w:r>
      <w:r w:rsidR="00CF61DD" w:rsidRPr="00CF61DD">
        <w:t xml:space="preserve"> </w:t>
      </w:r>
      <w:r w:rsidRPr="00071BC6">
        <w:t>Cathays</w:t>
      </w:r>
      <w:r w:rsidR="00CF61DD" w:rsidRPr="00CF61DD">
        <w:t xml:space="preserve"> </w:t>
      </w:r>
      <w:r w:rsidRPr="00071BC6">
        <w:t>Park,</w:t>
      </w:r>
      <w:r w:rsidR="00CF61DD" w:rsidRPr="00CF61DD">
        <w:t xml:space="preserve"> </w:t>
      </w:r>
      <w:r w:rsidRPr="00071BC6">
        <w:t>Cardiff,</w:t>
      </w:r>
      <w:r w:rsidR="00CF61DD" w:rsidRPr="00CF61DD">
        <w:t xml:space="preserve"> </w:t>
      </w:r>
      <w:r w:rsidRPr="00071BC6">
        <w:t>CF10</w:t>
      </w:r>
      <w:r w:rsidR="00CF61DD" w:rsidRPr="00CF61DD">
        <w:t xml:space="preserve"> </w:t>
      </w:r>
      <w:r w:rsidRPr="00071BC6">
        <w:t>3NQ</w:t>
      </w:r>
      <w:r w:rsidR="00CF61DD" w:rsidRPr="00CF61DD">
        <w:t xml:space="preserve"> </w:t>
      </w:r>
      <w:r w:rsidRPr="00071BC6">
        <w:t>and</w:t>
      </w:r>
      <w:r w:rsidR="00CF61DD" w:rsidRPr="00CF61DD">
        <w:t xml:space="preserve"> </w:t>
      </w:r>
      <w:r w:rsidRPr="00071BC6">
        <w:t>is</w:t>
      </w:r>
      <w:r w:rsidR="00CF61DD" w:rsidRPr="00CF61DD">
        <w:t xml:space="preserve"> </w:t>
      </w:r>
      <w:r w:rsidRPr="00071BC6">
        <w:t>published</w:t>
      </w:r>
      <w:r w:rsidR="00CF61DD" w:rsidRPr="00CF61DD">
        <w:t xml:space="preserve"> </w:t>
      </w:r>
      <w:r w:rsidRPr="00071BC6">
        <w:t>on</w:t>
      </w:r>
      <w:r w:rsidR="00CF61DD" w:rsidRPr="00CF61DD">
        <w:t xml:space="preserve"> </w:t>
      </w:r>
      <w:hyperlink r:id="rId8" w:history="1">
        <w:r w:rsidR="00355690" w:rsidRPr="004B0A43">
          <w:rPr>
            <w:rStyle w:val="Hyperlink"/>
          </w:rPr>
          <w:t>www.gov.wales</w:t>
        </w:r>
      </w:hyperlink>
      <w:r w:rsidRPr="00071BC6">
        <w:t>.</w:t>
      </w:r>
    </w:p>
    <w:bookmarkEnd w:id="2"/>
    <w:bookmarkEnd w:id="5"/>
    <w:p w14:paraId="61AA23B5" w14:textId="77777777" w:rsidR="00846C10" w:rsidRPr="00846C10" w:rsidRDefault="00846C10" w:rsidP="00846C10">
      <w:pPr>
        <w:pStyle w:val="linespace"/>
      </w:pPr>
    </w:p>
    <w:p w14:paraId="5169B197" w14:textId="3541DB27" w:rsidR="001E45D7" w:rsidRDefault="00806D0D" w:rsidP="001E45D7">
      <w:pPr>
        <w:pStyle w:val="Banner"/>
      </w:pPr>
      <w:bookmarkStart w:id="6" w:name="_Hlk201566496"/>
      <w:bookmarkStart w:id="7" w:name="_Hlk201566167"/>
      <w:bookmarkStart w:id="8" w:name="_Hlk201566228"/>
      <w:bookmarkStart w:id="9" w:name="_Hlk201565330"/>
      <w:bookmarkStart w:id="10" w:name="_Hlk201566113"/>
      <w:r>
        <w:br w:type="page"/>
      </w:r>
      <w:r w:rsidR="001E45D7">
        <w:lastRenderedPageBreak/>
        <w:t>WELSH</w:t>
      </w:r>
      <w:r w:rsidR="00CF61DD" w:rsidRPr="00CF61DD">
        <w:t xml:space="preserve"> </w:t>
      </w:r>
      <w:r w:rsidR="001E45D7">
        <w:t>STATUTORY</w:t>
      </w:r>
      <w:r w:rsidR="00CF61DD" w:rsidRPr="00CF61DD">
        <w:t xml:space="preserve"> </w:t>
      </w:r>
      <w:r w:rsidR="001E45D7">
        <w:t>INSTRUMENTS</w:t>
      </w:r>
    </w:p>
    <w:p w14:paraId="5ECED1F5" w14:textId="77777777" w:rsidR="001E45D7" w:rsidRDefault="001E45D7" w:rsidP="001E45D7">
      <w:pPr>
        <w:pStyle w:val="Number"/>
      </w:pPr>
      <w:bookmarkStart w:id="11" w:name="_Hlk201566539"/>
      <w:bookmarkStart w:id="12" w:name="_Hlk201566512"/>
      <w:bookmarkEnd w:id="6"/>
      <w:r>
        <w:t>202</w:t>
      </w:r>
      <w:r w:rsidR="003E2451">
        <w:t>6</w:t>
      </w:r>
      <w:r w:rsidR="00CF61DD" w:rsidRPr="00CF61DD">
        <w:t xml:space="preserve"> </w:t>
      </w:r>
      <w:r>
        <w:t>No.</w:t>
      </w:r>
      <w:r w:rsidR="00CF61DD" w:rsidRPr="00CF61DD">
        <w:t xml:space="preserve"> </w:t>
      </w:r>
    </w:p>
    <w:p w14:paraId="3F59979E" w14:textId="77777777" w:rsidR="001E45D7" w:rsidRDefault="008C7B11" w:rsidP="001E45D7">
      <w:pPr>
        <w:pStyle w:val="subject"/>
      </w:pPr>
      <w:bookmarkStart w:id="13" w:name="_Hlk201566554"/>
      <w:bookmarkEnd w:id="11"/>
      <w:r>
        <w:t>COUNCIL</w:t>
      </w:r>
      <w:r w:rsidR="00CF61DD" w:rsidRPr="00CF61DD">
        <w:t xml:space="preserve"> </w:t>
      </w:r>
      <w:r>
        <w:t>TAX,</w:t>
      </w:r>
      <w:r w:rsidR="00CF61DD" w:rsidRPr="00CF61DD">
        <w:t xml:space="preserve"> </w:t>
      </w:r>
      <w:r>
        <w:t>WALES</w:t>
      </w:r>
    </w:p>
    <w:p w14:paraId="6B1A6CA6" w14:textId="77777777" w:rsidR="001E45D7" w:rsidRDefault="008C7B11" w:rsidP="001E45D7">
      <w:pPr>
        <w:pStyle w:val="Title"/>
      </w:pPr>
      <w:bookmarkStart w:id="14" w:name="_Hlk188952927"/>
      <w:r w:rsidRPr="008C7B11">
        <w:t>The</w:t>
      </w:r>
      <w:r w:rsidR="00CF61DD" w:rsidRPr="00CF61DD">
        <w:t xml:space="preserve"> </w:t>
      </w:r>
      <w:r w:rsidRPr="008C7B11">
        <w:t>Council</w:t>
      </w:r>
      <w:r w:rsidR="00CF61DD" w:rsidRPr="00CF61DD">
        <w:t xml:space="preserve"> </w:t>
      </w:r>
      <w:r w:rsidRPr="008C7B11">
        <w:t>Tax</w:t>
      </w:r>
      <w:r w:rsidR="00CF61DD" w:rsidRPr="00CF61DD">
        <w:t xml:space="preserve"> </w:t>
      </w:r>
      <w:r w:rsidRPr="008C7B11">
        <w:t>(</w:t>
      </w:r>
      <w:r w:rsidR="00B85919" w:rsidRPr="00B85919">
        <w:t>Discounts,</w:t>
      </w:r>
      <w:r w:rsidR="00CF61DD" w:rsidRPr="00CF61DD">
        <w:t xml:space="preserve"> </w:t>
      </w:r>
      <w:r w:rsidR="00B85919" w:rsidRPr="00B85919">
        <w:t>Disregards</w:t>
      </w:r>
      <w:r w:rsidR="00CF61DD" w:rsidRPr="00CF61DD">
        <w:t xml:space="preserve"> </w:t>
      </w:r>
      <w:r w:rsidR="003A3FAA">
        <w:t>and</w:t>
      </w:r>
      <w:r w:rsidR="00CF61DD" w:rsidRPr="00CF61DD">
        <w:t xml:space="preserve"> </w:t>
      </w:r>
      <w:r w:rsidR="00B85919" w:rsidRPr="00B85919">
        <w:t>Exemptions</w:t>
      </w:r>
      <w:r w:rsidRPr="008C7B11">
        <w:t>)</w:t>
      </w:r>
      <w:r w:rsidR="00CF61DD" w:rsidRPr="00CF61DD">
        <w:t xml:space="preserve"> </w:t>
      </w:r>
      <w:r w:rsidRPr="008C7B11">
        <w:t>(Wales)</w:t>
      </w:r>
      <w:r w:rsidR="00CF61DD" w:rsidRPr="00CF61DD">
        <w:t xml:space="preserve"> </w:t>
      </w:r>
      <w:r w:rsidRPr="008C7B11">
        <w:t>Regulations</w:t>
      </w:r>
      <w:r w:rsidR="00CF61DD" w:rsidRPr="00CF61DD">
        <w:t xml:space="preserve"> </w:t>
      </w:r>
      <w:r w:rsidRPr="008C7B11">
        <w:t>202</w:t>
      </w:r>
      <w:r w:rsidR="003E2451">
        <w:t>6</w:t>
      </w:r>
    </w:p>
    <w:p w14:paraId="6FC71DDA" w14:textId="77777777" w:rsidR="001E45D7" w:rsidRDefault="001E45D7" w:rsidP="001E45D7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bookmarkStart w:id="15" w:name="_Hlk201566582"/>
      <w:bookmarkStart w:id="16" w:name="_Hlk201566566"/>
      <w:bookmarkEnd w:id="13"/>
      <w:bookmarkEnd w:id="14"/>
      <w:r>
        <w:t>Made</w:t>
      </w:r>
      <w:r w:rsidR="00CF61DD" w:rsidRPr="00CF61DD">
        <w:rPr>
          <w:i w:val="0"/>
        </w:rPr>
        <w:tab/>
      </w:r>
      <w:r>
        <w:t>***</w:t>
      </w:r>
    </w:p>
    <w:p w14:paraId="44D136A5" w14:textId="77777777" w:rsidR="000372DE" w:rsidRPr="001078D4" w:rsidRDefault="0063703D" w:rsidP="0063703D">
      <w:pPr>
        <w:pStyle w:val="Coming"/>
        <w:tabs>
          <w:tab w:val="clear" w:pos="6804"/>
          <w:tab w:val="right" w:pos="4309"/>
        </w:tabs>
        <w:ind w:left="340" w:right="340"/>
      </w:pPr>
      <w:bookmarkStart w:id="17" w:name="_Hlk201566598"/>
      <w:bookmarkEnd w:id="15"/>
      <w:r w:rsidRPr="001078D4">
        <w:t>Coming</w:t>
      </w:r>
      <w:r w:rsidR="00CF61DD" w:rsidRPr="001078D4">
        <w:t xml:space="preserve"> </w:t>
      </w:r>
      <w:r w:rsidRPr="001078D4">
        <w:t>into</w:t>
      </w:r>
      <w:r w:rsidR="00CF61DD" w:rsidRPr="001078D4">
        <w:t xml:space="preserve"> </w:t>
      </w:r>
      <w:r w:rsidRPr="001078D4">
        <w:t>forc</w:t>
      </w:r>
      <w:r w:rsidR="006510B8" w:rsidRPr="001078D4">
        <w:t>e in accordance with regulation 1(2)</w:t>
      </w:r>
    </w:p>
    <w:p w14:paraId="292A3AEC" w14:textId="77777777" w:rsidR="0006149F" w:rsidRDefault="0006149F" w:rsidP="0006149F">
      <w:pPr>
        <w:pStyle w:val="Pre"/>
      </w:pPr>
      <w:r w:rsidRPr="0006149F">
        <w:t>The</w:t>
      </w:r>
      <w:r w:rsidR="00CF61DD" w:rsidRPr="00CF61DD">
        <w:t xml:space="preserve"> </w:t>
      </w:r>
      <w:r w:rsidRPr="0006149F">
        <w:t>Welsh</w:t>
      </w:r>
      <w:r w:rsidR="00CF61DD" w:rsidRPr="00CF61DD">
        <w:t xml:space="preserve"> </w:t>
      </w:r>
      <w:r w:rsidRPr="0006149F">
        <w:t>Ministers</w:t>
      </w:r>
      <w:r w:rsidR="00CF61DD" w:rsidRPr="00CF61DD">
        <w:t xml:space="preserve"> </w:t>
      </w:r>
      <w:r w:rsidRPr="0006149F">
        <w:t>make</w:t>
      </w:r>
      <w:r w:rsidR="00CF61DD" w:rsidRPr="00CF61DD">
        <w:t xml:space="preserve"> </w:t>
      </w:r>
      <w:r w:rsidRPr="0006149F">
        <w:t>the</w:t>
      </w:r>
      <w:r w:rsidR="00CF61DD" w:rsidRPr="00CF61DD">
        <w:t xml:space="preserve"> </w:t>
      </w:r>
      <w:r w:rsidRPr="0006149F">
        <w:t>following</w:t>
      </w:r>
      <w:r w:rsidR="00CF61DD" w:rsidRPr="00CF61DD">
        <w:t xml:space="preserve"> </w:t>
      </w:r>
      <w:r w:rsidRPr="0006149F">
        <w:t>Regulations</w:t>
      </w:r>
      <w:r w:rsidR="00CF61DD" w:rsidRPr="00CF61DD">
        <w:t xml:space="preserve"> </w:t>
      </w:r>
      <w:r w:rsidRPr="0006149F">
        <w:t>in</w:t>
      </w:r>
      <w:r w:rsidR="00CF61DD" w:rsidRPr="00CF61DD">
        <w:t xml:space="preserve"> </w:t>
      </w:r>
      <w:r w:rsidRPr="0006149F">
        <w:t>exercise</w:t>
      </w:r>
      <w:r w:rsidR="00CF61DD" w:rsidRPr="00CF61DD">
        <w:t xml:space="preserve"> </w:t>
      </w:r>
      <w:r w:rsidRPr="0006149F">
        <w:t>of</w:t>
      </w:r>
      <w:r w:rsidR="00CF61DD" w:rsidRPr="00CF61DD">
        <w:t xml:space="preserve"> </w:t>
      </w:r>
      <w:r w:rsidRPr="0006149F">
        <w:t>the</w:t>
      </w:r>
      <w:r w:rsidR="00CF61DD" w:rsidRPr="00CF61DD">
        <w:t xml:space="preserve"> </w:t>
      </w:r>
      <w:r w:rsidRPr="0006149F">
        <w:t>powers</w:t>
      </w:r>
      <w:r w:rsidR="00CF61DD" w:rsidRPr="00CF61DD">
        <w:t xml:space="preserve"> </w:t>
      </w:r>
      <w:r w:rsidRPr="0006149F">
        <w:t>conferred</w:t>
      </w:r>
      <w:r w:rsidR="00CF61DD" w:rsidRPr="00CF61DD">
        <w:t xml:space="preserve"> </w:t>
      </w:r>
      <w:r w:rsidRPr="0006149F">
        <w:t>on</w:t>
      </w:r>
      <w:r w:rsidR="00CF61DD" w:rsidRPr="00CF61DD">
        <w:t xml:space="preserve"> </w:t>
      </w:r>
      <w:r w:rsidRPr="0006149F">
        <w:t>the</w:t>
      </w:r>
      <w:r w:rsidR="00CF61DD" w:rsidRPr="00CF61DD">
        <w:t xml:space="preserve"> </w:t>
      </w:r>
      <w:r w:rsidRPr="0006149F">
        <w:t>Secretary</w:t>
      </w:r>
      <w:r w:rsidR="00CF61DD" w:rsidRPr="00CF61DD">
        <w:t xml:space="preserve"> </w:t>
      </w:r>
      <w:r w:rsidRPr="0006149F">
        <w:t>of</w:t>
      </w:r>
      <w:r w:rsidR="00CF61DD" w:rsidRPr="00CF61DD">
        <w:t xml:space="preserve"> </w:t>
      </w:r>
      <w:r w:rsidRPr="0006149F">
        <w:t>State</w:t>
      </w:r>
      <w:r w:rsidR="00CF61DD" w:rsidRPr="00CF61DD">
        <w:t xml:space="preserve"> </w:t>
      </w:r>
      <w:r w:rsidRPr="0006149F">
        <w:t>by</w:t>
      </w:r>
      <w:bookmarkStart w:id="18" w:name="_Hlk193371524"/>
      <w:r w:rsidR="00CF61DD" w:rsidRPr="00CF61DD">
        <w:t xml:space="preserve"> </w:t>
      </w:r>
      <w:r w:rsidRPr="0006149F">
        <w:t>section</w:t>
      </w:r>
      <w:r w:rsidR="00BA58D8">
        <w:t>s</w:t>
      </w:r>
      <w:r w:rsidR="00CF61DD" w:rsidRPr="00CF61DD">
        <w:t xml:space="preserve"> </w:t>
      </w:r>
      <w:r w:rsidR="00244086">
        <w:t>4</w:t>
      </w:r>
      <w:r w:rsidR="005C2A3D">
        <w:t>(3)</w:t>
      </w:r>
      <w:r w:rsidR="00244086">
        <w:t>,</w:t>
      </w:r>
      <w:r w:rsidR="00CF61DD" w:rsidRPr="00CF61DD">
        <w:t xml:space="preserve"> </w:t>
      </w:r>
      <w:r w:rsidR="00CC44EA">
        <w:t>and</w:t>
      </w:r>
      <w:r w:rsidR="00CF61DD" w:rsidRPr="00CF61DD">
        <w:t xml:space="preserve"> </w:t>
      </w:r>
      <w:r w:rsidR="00244086">
        <w:t>113(1</w:t>
      </w:r>
      <w:r w:rsidR="00714EA1">
        <w:t>)</w:t>
      </w:r>
      <w:r w:rsidR="00CF61DD" w:rsidRPr="00CF61DD">
        <w:t xml:space="preserve"> </w:t>
      </w:r>
      <w:r w:rsidR="00D134E4">
        <w:t>and</w:t>
      </w:r>
      <w:r w:rsidR="00CF61DD" w:rsidRPr="00CF61DD">
        <w:t xml:space="preserve"> </w:t>
      </w:r>
      <w:r w:rsidR="00D134E4">
        <w:t>(2</w:t>
      </w:r>
      <w:r w:rsidR="00CC44EA">
        <w:t>)</w:t>
      </w:r>
      <w:r w:rsidR="00CF61DD" w:rsidRPr="00CF61DD">
        <w:t xml:space="preserve"> </w:t>
      </w:r>
      <w:r w:rsidRPr="0006149F">
        <w:t>of</w:t>
      </w:r>
      <w:r w:rsidR="00CF61DD" w:rsidRPr="00CF61DD">
        <w:t xml:space="preserve"> </w:t>
      </w:r>
      <w:r w:rsidRPr="0006149F">
        <w:t>the</w:t>
      </w:r>
      <w:r w:rsidR="00CF61DD" w:rsidRPr="00CF61DD">
        <w:t xml:space="preserve"> </w:t>
      </w:r>
      <w:r w:rsidRPr="0006149F">
        <w:t>Local</w:t>
      </w:r>
      <w:r w:rsidR="00CF61DD" w:rsidRPr="00CF61DD">
        <w:t xml:space="preserve"> </w:t>
      </w:r>
      <w:r w:rsidRPr="0006149F">
        <w:t>Government</w:t>
      </w:r>
      <w:r w:rsidR="00CF61DD" w:rsidRPr="00CF61DD">
        <w:t xml:space="preserve"> </w:t>
      </w:r>
      <w:r w:rsidRPr="0006149F">
        <w:t>Finance</w:t>
      </w:r>
      <w:r w:rsidR="00CF61DD" w:rsidRPr="00CF61DD">
        <w:t xml:space="preserve"> </w:t>
      </w:r>
      <w:r w:rsidRPr="0006149F">
        <w:t>Act</w:t>
      </w:r>
      <w:r w:rsidR="00CF61DD" w:rsidRPr="00CF61DD">
        <w:t xml:space="preserve"> </w:t>
      </w:r>
      <w:r w:rsidRPr="0006149F">
        <w:t>1992</w:t>
      </w:r>
      <w:r>
        <w:t>(</w:t>
      </w:r>
      <w:r>
        <w:rPr>
          <w:rStyle w:val="FootnoteReference"/>
        </w:rPr>
        <w:footnoteReference w:id="2"/>
      </w:r>
      <w:r>
        <w:t>)</w:t>
      </w:r>
      <w:r w:rsidRPr="0006149F">
        <w:t>,</w:t>
      </w:r>
      <w:r w:rsidR="00CF61DD" w:rsidRPr="00CF61DD">
        <w:t xml:space="preserve"> </w:t>
      </w:r>
      <w:r w:rsidRPr="0006149F">
        <w:t>and</w:t>
      </w:r>
      <w:r w:rsidR="00CF61DD" w:rsidRPr="00CF61DD">
        <w:t xml:space="preserve"> </w:t>
      </w:r>
      <w:r w:rsidRPr="0006149F">
        <w:t>now</w:t>
      </w:r>
      <w:r w:rsidR="00CF61DD" w:rsidRPr="00CF61DD">
        <w:t xml:space="preserve"> </w:t>
      </w:r>
      <w:r w:rsidRPr="0006149F">
        <w:t>vested</w:t>
      </w:r>
      <w:r w:rsidR="00CF61DD" w:rsidRPr="00CF61DD">
        <w:t xml:space="preserve"> </w:t>
      </w:r>
      <w:r w:rsidRPr="0006149F">
        <w:t>in</w:t>
      </w:r>
      <w:r w:rsidR="00CF61DD" w:rsidRPr="00CF61DD">
        <w:t xml:space="preserve"> </w:t>
      </w:r>
      <w:r w:rsidRPr="0006149F">
        <w:t>them</w:t>
      </w:r>
      <w:r>
        <w:t>(</w:t>
      </w:r>
      <w:r>
        <w:rPr>
          <w:rStyle w:val="FootnoteReference"/>
        </w:rPr>
        <w:footnoteReference w:id="3"/>
      </w:r>
      <w:r>
        <w:t>)</w:t>
      </w:r>
      <w:r w:rsidR="00244086">
        <w:t>,</w:t>
      </w:r>
      <w:r w:rsidR="00CF61DD" w:rsidRPr="00CF61DD">
        <w:t xml:space="preserve"> </w:t>
      </w:r>
      <w:r w:rsidR="00244086">
        <w:t>and</w:t>
      </w:r>
      <w:r w:rsidR="00CF61DD" w:rsidRPr="00CF61DD">
        <w:t xml:space="preserve"> </w:t>
      </w:r>
      <w:r w:rsidR="00BA58D8">
        <w:t>in</w:t>
      </w:r>
      <w:r w:rsidR="00CF61DD" w:rsidRPr="00CF61DD">
        <w:t xml:space="preserve"> </w:t>
      </w:r>
      <w:r w:rsidR="00BA58D8">
        <w:t>exercise</w:t>
      </w:r>
      <w:r w:rsidR="00CF61DD" w:rsidRPr="00CF61DD">
        <w:t xml:space="preserve"> </w:t>
      </w:r>
      <w:r w:rsidR="00BA58D8">
        <w:t>of</w:t>
      </w:r>
      <w:r w:rsidR="00CF61DD" w:rsidRPr="00CF61DD">
        <w:t xml:space="preserve"> </w:t>
      </w:r>
      <w:r w:rsidR="00BA58D8">
        <w:t>the</w:t>
      </w:r>
      <w:r w:rsidR="00CF61DD" w:rsidRPr="00CF61DD">
        <w:t xml:space="preserve"> </w:t>
      </w:r>
      <w:r w:rsidR="00622B2C">
        <w:t>powers</w:t>
      </w:r>
      <w:r w:rsidR="00CF61DD" w:rsidRPr="00CF61DD">
        <w:t xml:space="preserve"> </w:t>
      </w:r>
      <w:r w:rsidR="00622B2C">
        <w:t>conferred</w:t>
      </w:r>
      <w:r w:rsidR="00CF61DD" w:rsidRPr="00CF61DD">
        <w:t xml:space="preserve"> </w:t>
      </w:r>
      <w:r w:rsidR="00EB3814">
        <w:t>on</w:t>
      </w:r>
      <w:r w:rsidR="00CF61DD" w:rsidRPr="00CF61DD">
        <w:t xml:space="preserve"> </w:t>
      </w:r>
      <w:r w:rsidR="00EB3814">
        <w:t>them</w:t>
      </w:r>
      <w:r w:rsidR="00CF61DD" w:rsidRPr="00CF61DD">
        <w:t xml:space="preserve"> </w:t>
      </w:r>
      <w:r w:rsidR="00622B2C">
        <w:t>by</w:t>
      </w:r>
      <w:r w:rsidR="00CF61DD" w:rsidRPr="00CF61DD">
        <w:t xml:space="preserve"> </w:t>
      </w:r>
      <w:r w:rsidR="00244086">
        <w:t>section</w:t>
      </w:r>
      <w:r w:rsidR="00714EA1">
        <w:t>s</w:t>
      </w:r>
      <w:r w:rsidR="00CF61DD" w:rsidRPr="00CF61DD">
        <w:t xml:space="preserve"> </w:t>
      </w:r>
      <w:r w:rsidR="00AE32A1">
        <w:t>6(4C)(b)(ii)</w:t>
      </w:r>
      <w:r w:rsidR="00B26D1A">
        <w:t>(</w:t>
      </w:r>
      <w:r w:rsidR="00AE32A1">
        <w:rPr>
          <w:rStyle w:val="FootnoteReference"/>
        </w:rPr>
        <w:footnoteReference w:id="4"/>
      </w:r>
      <w:r w:rsidR="00B26D1A">
        <w:t>)</w:t>
      </w:r>
      <w:r w:rsidR="00CF61DD" w:rsidRPr="00CF61DD">
        <w:t xml:space="preserve"> </w:t>
      </w:r>
      <w:r w:rsidR="00B5412F">
        <w:t>and</w:t>
      </w:r>
      <w:r w:rsidR="00CF61DD" w:rsidRPr="00CF61DD">
        <w:t xml:space="preserve"> </w:t>
      </w:r>
      <w:r w:rsidR="00244086">
        <w:t>11E</w:t>
      </w:r>
      <w:r w:rsidR="00551CC7">
        <w:t>(1)</w:t>
      </w:r>
      <w:r w:rsidR="00BA58D8">
        <w:t>(</w:t>
      </w:r>
      <w:bookmarkEnd w:id="18"/>
      <w:r w:rsidR="00BA58D8">
        <w:rPr>
          <w:rStyle w:val="FootnoteReference"/>
        </w:rPr>
        <w:footnoteReference w:id="5"/>
      </w:r>
      <w:r w:rsidR="00BA58D8">
        <w:t>)</w:t>
      </w:r>
      <w:r w:rsidR="00CF61DD" w:rsidRPr="00CF61DD">
        <w:t xml:space="preserve"> </w:t>
      </w:r>
      <w:r w:rsidR="005C2A3D">
        <w:t>of</w:t>
      </w:r>
      <w:r w:rsidR="00CF61DD" w:rsidRPr="00CF61DD">
        <w:t xml:space="preserve"> </w:t>
      </w:r>
      <w:r w:rsidR="005C2A3D">
        <w:t>that</w:t>
      </w:r>
      <w:r w:rsidR="00CF61DD" w:rsidRPr="00CF61DD">
        <w:t xml:space="preserve"> </w:t>
      </w:r>
      <w:r w:rsidR="005C2A3D">
        <w:t>Act</w:t>
      </w:r>
      <w:r w:rsidR="00CF61DD" w:rsidRPr="00CF61DD">
        <w:t xml:space="preserve"> </w:t>
      </w:r>
      <w:r w:rsidR="00551CC7">
        <w:t>and</w:t>
      </w:r>
      <w:r w:rsidR="00CF61DD" w:rsidRPr="00CF61DD">
        <w:t xml:space="preserve"> </w:t>
      </w:r>
      <w:r w:rsidR="005C2A3D">
        <w:t>section</w:t>
      </w:r>
      <w:r w:rsidR="00CF61DD" w:rsidRPr="00CF61DD">
        <w:t xml:space="preserve"> </w:t>
      </w:r>
      <w:r w:rsidR="00551CC7">
        <w:t>22(1)(a)</w:t>
      </w:r>
      <w:r w:rsidR="00CF61DD" w:rsidRPr="00CF61DD">
        <w:t xml:space="preserve"> </w:t>
      </w:r>
      <w:r w:rsidR="00551CC7">
        <w:t>of</w:t>
      </w:r>
      <w:r w:rsidR="00CF61DD" w:rsidRPr="00CF61DD">
        <w:t xml:space="preserve"> </w:t>
      </w:r>
      <w:r w:rsidR="005C2A3D">
        <w:t>the</w:t>
      </w:r>
      <w:r w:rsidR="00CF61DD" w:rsidRPr="00CF61DD">
        <w:t xml:space="preserve"> </w:t>
      </w:r>
      <w:r w:rsidR="005C2A3D">
        <w:t>Local</w:t>
      </w:r>
      <w:r w:rsidR="00CF61DD" w:rsidRPr="00CF61DD">
        <w:t xml:space="preserve"> </w:t>
      </w:r>
      <w:r w:rsidR="005C2A3D">
        <w:t>Government</w:t>
      </w:r>
      <w:r w:rsidR="00CF61DD" w:rsidRPr="00CF61DD">
        <w:t xml:space="preserve"> </w:t>
      </w:r>
      <w:r w:rsidR="005C2A3D">
        <w:t>Finance</w:t>
      </w:r>
      <w:r w:rsidR="00CF61DD" w:rsidRPr="00CF61DD">
        <w:t xml:space="preserve"> </w:t>
      </w:r>
      <w:r w:rsidR="005C2A3D">
        <w:t>(Wales)</w:t>
      </w:r>
      <w:r w:rsidR="00CF61DD" w:rsidRPr="00CF61DD">
        <w:t xml:space="preserve"> </w:t>
      </w:r>
      <w:r w:rsidR="005C2A3D">
        <w:t>Act</w:t>
      </w:r>
      <w:r w:rsidR="00CF61DD" w:rsidRPr="00CF61DD">
        <w:t xml:space="preserve"> </w:t>
      </w:r>
      <w:r w:rsidR="005C2A3D">
        <w:t>2024(</w:t>
      </w:r>
      <w:r w:rsidR="005C2A3D">
        <w:rPr>
          <w:rStyle w:val="FootnoteReference"/>
        </w:rPr>
        <w:footnoteReference w:id="6"/>
      </w:r>
      <w:r w:rsidR="005C2A3D">
        <w:t>).</w:t>
      </w:r>
    </w:p>
    <w:bookmarkEnd w:id="16"/>
    <w:p w14:paraId="75A12428" w14:textId="3327F199" w:rsidR="00714FEC" w:rsidRDefault="002D4155" w:rsidP="00E83327">
      <w:pPr>
        <w:pStyle w:val="Pre"/>
      </w:pPr>
      <w:r>
        <w:t>In</w:t>
      </w:r>
      <w:r w:rsidR="00CF61DD" w:rsidRPr="00CF61DD">
        <w:t xml:space="preserve"> </w:t>
      </w:r>
      <w:r>
        <w:t>accordance</w:t>
      </w:r>
      <w:r w:rsidR="00CF61DD" w:rsidRPr="00CF61DD">
        <w:t xml:space="preserve"> </w:t>
      </w:r>
      <w:r>
        <w:t>with</w:t>
      </w:r>
      <w:r w:rsidR="00CF61DD" w:rsidRPr="00CF61DD">
        <w:t xml:space="preserve"> </w:t>
      </w:r>
      <w:r>
        <w:t>sections</w:t>
      </w:r>
      <w:r w:rsidR="00CF61DD" w:rsidRPr="00CF61DD">
        <w:t xml:space="preserve"> </w:t>
      </w:r>
      <w:r>
        <w:t>6(4D)</w:t>
      </w:r>
      <w:r w:rsidR="00CF61DD" w:rsidRPr="00CF61DD">
        <w:t xml:space="preserve"> </w:t>
      </w:r>
      <w:r>
        <w:t>and</w:t>
      </w:r>
      <w:r w:rsidR="00CF61DD" w:rsidRPr="00CF61DD">
        <w:t xml:space="preserve"> </w:t>
      </w:r>
      <w:r>
        <w:t>11E(7)</w:t>
      </w:r>
      <w:r w:rsidR="00CF61DD" w:rsidRPr="00CF61DD">
        <w:t xml:space="preserve"> </w:t>
      </w:r>
      <w:r>
        <w:t>of</w:t>
      </w:r>
      <w:r w:rsidR="00CF61DD" w:rsidRPr="00CF61DD">
        <w:t xml:space="preserve"> </w:t>
      </w:r>
      <w:r>
        <w:t>the</w:t>
      </w:r>
      <w:r w:rsidR="00CF61DD" w:rsidRPr="00CF61DD">
        <w:t xml:space="preserve"> </w:t>
      </w:r>
      <w:r>
        <w:t>Local</w:t>
      </w:r>
      <w:r w:rsidR="00CF61DD" w:rsidRPr="00CF61DD">
        <w:t xml:space="preserve"> </w:t>
      </w:r>
      <w:r>
        <w:t>Government</w:t>
      </w:r>
      <w:r w:rsidR="00CF61DD" w:rsidRPr="00CF61DD">
        <w:t xml:space="preserve"> </w:t>
      </w:r>
      <w:r>
        <w:t>Finance</w:t>
      </w:r>
      <w:r w:rsidR="00CF61DD" w:rsidRPr="00CF61DD">
        <w:t xml:space="preserve"> </w:t>
      </w:r>
      <w:r>
        <w:t>Act</w:t>
      </w:r>
      <w:r w:rsidR="00CF61DD" w:rsidRPr="00CF61DD">
        <w:t xml:space="preserve"> </w:t>
      </w:r>
      <w:r>
        <w:t>1992(</w:t>
      </w:r>
      <w:r>
        <w:rPr>
          <w:rStyle w:val="FootnoteReference"/>
        </w:rPr>
        <w:footnoteReference w:id="7"/>
      </w:r>
      <w:r>
        <w:t>),</w:t>
      </w:r>
      <w:r w:rsidR="00CF61DD" w:rsidRPr="00CF61DD">
        <w:t xml:space="preserve"> </w:t>
      </w:r>
      <w:r>
        <w:t>a</w:t>
      </w:r>
      <w:r w:rsidR="00CF61DD" w:rsidRPr="00CF61DD">
        <w:t xml:space="preserve"> </w:t>
      </w:r>
      <w:r>
        <w:t>draft</w:t>
      </w:r>
      <w:r w:rsidR="00CF61DD" w:rsidRPr="00CF61DD">
        <w:t xml:space="preserve"> </w:t>
      </w:r>
      <w:r>
        <w:t>of</w:t>
      </w:r>
      <w:r w:rsidR="00CF61DD" w:rsidRPr="00CF61DD">
        <w:t xml:space="preserve"> </w:t>
      </w:r>
      <w:r>
        <w:t>this</w:t>
      </w:r>
      <w:r w:rsidR="00CF61DD" w:rsidRPr="00CF61DD">
        <w:t xml:space="preserve"> </w:t>
      </w:r>
      <w:r>
        <w:t>instrument</w:t>
      </w:r>
      <w:r w:rsidR="00CF61DD" w:rsidRPr="00CF61DD">
        <w:t xml:space="preserve"> </w:t>
      </w:r>
      <w:r>
        <w:t>has</w:t>
      </w:r>
      <w:r w:rsidR="00CF61DD" w:rsidRPr="00CF61DD">
        <w:t xml:space="preserve"> </w:t>
      </w:r>
      <w:r>
        <w:t>been</w:t>
      </w:r>
      <w:r w:rsidR="00CF61DD" w:rsidRPr="00CF61DD">
        <w:t xml:space="preserve"> </w:t>
      </w:r>
      <w:r>
        <w:t>laid</w:t>
      </w:r>
      <w:r w:rsidR="00CF61DD" w:rsidRPr="00CF61DD">
        <w:t xml:space="preserve"> </w:t>
      </w:r>
      <w:r>
        <w:t>before</w:t>
      </w:r>
      <w:r w:rsidR="00CF61DD" w:rsidRPr="00CF61DD">
        <w:t xml:space="preserve"> </w:t>
      </w:r>
      <w:r>
        <w:t>and</w:t>
      </w:r>
      <w:r w:rsidR="00CF61DD" w:rsidRPr="00CF61DD">
        <w:t xml:space="preserve"> </w:t>
      </w:r>
      <w:r>
        <w:t>approved</w:t>
      </w:r>
      <w:r w:rsidR="00CF61DD" w:rsidRPr="00CF61DD">
        <w:t xml:space="preserve"> </w:t>
      </w:r>
      <w:r>
        <w:t>by</w:t>
      </w:r>
      <w:r w:rsidR="00CF61DD" w:rsidRPr="00CF61DD">
        <w:t xml:space="preserve"> </w:t>
      </w:r>
      <w:r>
        <w:t>resolution</w:t>
      </w:r>
      <w:r w:rsidR="00CF61DD" w:rsidRPr="00CF61DD">
        <w:t xml:space="preserve"> </w:t>
      </w:r>
      <w:r>
        <w:t>of</w:t>
      </w:r>
      <w:r w:rsidR="00CF61DD" w:rsidRPr="00CF61DD">
        <w:t xml:space="preserve"> </w:t>
      </w:r>
      <w:r>
        <w:t>Senedd</w:t>
      </w:r>
      <w:r w:rsidR="00CF61DD" w:rsidRPr="00CF61DD">
        <w:t xml:space="preserve"> </w:t>
      </w:r>
      <w:r>
        <w:t>Cymru.</w:t>
      </w:r>
      <w:bookmarkStart w:id="19" w:name="_Hlk201565387"/>
      <w:bookmarkStart w:id="20" w:name="_Hlk201566636"/>
      <w:bookmarkEnd w:id="7"/>
      <w:bookmarkEnd w:id="8"/>
      <w:bookmarkEnd w:id="9"/>
      <w:bookmarkEnd w:id="12"/>
      <w:bookmarkEnd w:id="17"/>
    </w:p>
    <w:p w14:paraId="138B7B7F" w14:textId="77777777" w:rsidR="009C25B4" w:rsidRPr="00297149" w:rsidRDefault="009C25B4" w:rsidP="009C25B4">
      <w:pPr>
        <w:pStyle w:val="Part"/>
        <w:rPr>
          <w:noProof/>
          <w:sz w:val="20"/>
        </w:rPr>
      </w:pPr>
      <w:bookmarkStart w:id="21" w:name="_Hlk201565483"/>
      <w:r w:rsidRPr="00297149">
        <w:lastRenderedPageBreak/>
        <w:t xml:space="preserve">PART </w:t>
      </w:r>
      <w:r w:rsidRPr="00297149">
        <w:rPr>
          <w:noProof/>
        </w:rPr>
        <w:fldChar w:fldCharType="begin"/>
      </w:r>
      <w:r w:rsidRPr="00297149">
        <w:rPr>
          <w:noProof/>
        </w:rPr>
        <w:instrText xml:space="preserve"> SEQ Part_ \* arabic </w:instrText>
      </w:r>
      <w:r w:rsidRPr="00297149">
        <w:rPr>
          <w:noProof/>
        </w:rPr>
        <w:fldChar w:fldCharType="separate"/>
      </w:r>
      <w:r w:rsidRPr="00297149">
        <w:rPr>
          <w:noProof/>
        </w:rPr>
        <w:t>1</w:t>
      </w:r>
      <w:r w:rsidRPr="00297149">
        <w:rPr>
          <w:noProof/>
        </w:rPr>
        <w:fldChar w:fldCharType="end"/>
      </w:r>
    </w:p>
    <w:p w14:paraId="690D7FE4" w14:textId="77777777" w:rsidR="009C25B4" w:rsidRPr="00297149" w:rsidRDefault="009C25B4" w:rsidP="009C25B4">
      <w:pPr>
        <w:pStyle w:val="PartHead"/>
      </w:pPr>
      <w:r w:rsidRPr="00297149">
        <w:t>Title, coming into force and application</w:t>
      </w:r>
    </w:p>
    <w:p w14:paraId="6C00D1E8" w14:textId="77777777" w:rsidR="004010CD" w:rsidRPr="00297149" w:rsidRDefault="004010CD" w:rsidP="004010CD">
      <w:pPr>
        <w:pStyle w:val="H1"/>
      </w:pPr>
      <w:r w:rsidRPr="00297149">
        <w:t>Title and coming into force</w:t>
      </w:r>
    </w:p>
    <w:p w14:paraId="76819CA7" w14:textId="77777777" w:rsidR="004010CD" w:rsidRPr="00297149" w:rsidRDefault="004010CD" w:rsidP="004010CD">
      <w:pPr>
        <w:pStyle w:val="N1"/>
        <w:numPr>
          <w:ilvl w:val="0"/>
          <w:numId w:val="2"/>
        </w:numPr>
        <w:tabs>
          <w:tab w:val="clear" w:pos="360"/>
        </w:tabs>
      </w:pPr>
      <w:r w:rsidRPr="00297149">
        <w:t>—</w:t>
      </w:r>
      <w:r w:rsidRPr="00297149">
        <w:fldChar w:fldCharType="begin"/>
      </w:r>
      <w:r w:rsidRPr="00297149">
        <w:instrText xml:space="preserve"> LISTNUM  \l 2 </w:instrText>
      </w:r>
      <w:r w:rsidRPr="00297149">
        <w:fldChar w:fldCharType="end"/>
      </w:r>
      <w:r w:rsidRPr="00297149">
        <w:t> The title of these Regulations is the Education (Student Finance) (Amounts) (Miscellaneous Amendments) (Wales) Regulations 2026.</w:t>
      </w:r>
    </w:p>
    <w:p w14:paraId="656397BF" w14:textId="77777777" w:rsidR="004010CD" w:rsidRPr="00297149" w:rsidRDefault="004010CD" w:rsidP="004010CD">
      <w:pPr>
        <w:pStyle w:val="N2"/>
        <w:numPr>
          <w:ilvl w:val="1"/>
          <w:numId w:val="2"/>
        </w:numPr>
        <w:tabs>
          <w:tab w:val="clear" w:pos="720"/>
        </w:tabs>
      </w:pPr>
      <w:r w:rsidRPr="00297149">
        <w:t>These Regulations come into force on 5 February 2026.</w:t>
      </w:r>
    </w:p>
    <w:p w14:paraId="38C15593" w14:textId="77777777" w:rsidR="004010CD" w:rsidRPr="00297149" w:rsidRDefault="004010CD" w:rsidP="004010CD">
      <w:pPr>
        <w:pStyle w:val="H1"/>
      </w:pPr>
      <w:r w:rsidRPr="00297149">
        <w:t>Application</w:t>
      </w:r>
    </w:p>
    <w:p w14:paraId="6BFCC469" w14:textId="77777777" w:rsidR="004010CD" w:rsidRPr="00297149" w:rsidRDefault="004010CD" w:rsidP="004010CD">
      <w:pPr>
        <w:pStyle w:val="N1"/>
        <w:tabs>
          <w:tab w:val="clear" w:pos="360"/>
        </w:tabs>
      </w:pPr>
      <w:r w:rsidRPr="00297149">
        <w:t>—</w:t>
      </w:r>
      <w:r w:rsidRPr="00297149">
        <w:fldChar w:fldCharType="begin"/>
      </w:r>
      <w:r w:rsidRPr="00297149">
        <w:instrText xml:space="preserve"> LISTNUM  \l 2 </w:instrText>
      </w:r>
      <w:r w:rsidRPr="00297149">
        <w:fldChar w:fldCharType="end"/>
      </w:r>
      <w:r w:rsidRPr="00297149">
        <w:t> The following regulations apply in relation to the provision of financial support to a student in relation to an academic year which begins on or after 1 August 2026, whether or not anything done under these Regulations is done before, on or after that date—</w:t>
      </w:r>
    </w:p>
    <w:p w14:paraId="5B07F272" w14:textId="77777777" w:rsidR="004010CD" w:rsidRPr="00297149" w:rsidRDefault="004010CD" w:rsidP="004010CD">
      <w:pPr>
        <w:pStyle w:val="N3"/>
      </w:pPr>
      <w:r w:rsidRPr="00297149">
        <w:t>9 to 29 (update of amounts: the Education (Student Support) (Wales) Regulations 2017);</w:t>
      </w:r>
    </w:p>
    <w:p w14:paraId="5AECD475" w14:textId="77777777" w:rsidR="004010CD" w:rsidRPr="00297149" w:rsidRDefault="004010CD" w:rsidP="004010CD">
      <w:pPr>
        <w:pStyle w:val="N3"/>
      </w:pPr>
      <w:r w:rsidRPr="00297149">
        <w:t>31 to 46 (update of amounts: the Education (Student Support) (Wales) Regulations 2018).</w:t>
      </w:r>
    </w:p>
    <w:p w14:paraId="4A9F6C90" w14:textId="77777777" w:rsidR="004010CD" w:rsidRPr="00297149" w:rsidRDefault="004010CD" w:rsidP="004010CD">
      <w:pPr>
        <w:pStyle w:val="N2"/>
        <w:tabs>
          <w:tab w:val="clear" w:pos="720"/>
        </w:tabs>
      </w:pPr>
      <w:r w:rsidRPr="00297149">
        <w:t>The following regulations apply in relation to the provision of financial support to a student in relation to</w:t>
      </w:r>
      <w:r w:rsidRPr="00297149">
        <w:rPr>
          <w:rFonts w:ascii="Arial" w:hAnsi="Arial" w:cs="Arial"/>
          <w:color w:val="1E1E1E"/>
          <w:sz w:val="24"/>
          <w:szCs w:val="24"/>
          <w:shd w:val="clear" w:color="auto" w:fill="FFFFFF"/>
          <w:lang w:eastAsia="en-GB"/>
        </w:rPr>
        <w:t xml:space="preserve"> </w:t>
      </w:r>
      <w:r w:rsidRPr="00297149">
        <w:t>a course which begins on or after 1 August 2026, whether or not anything done under these Regulations is done before, on or after that date—</w:t>
      </w:r>
    </w:p>
    <w:p w14:paraId="6114A4E8" w14:textId="77777777" w:rsidR="004010CD" w:rsidRPr="00297149" w:rsidRDefault="004010CD" w:rsidP="004010CD">
      <w:pPr>
        <w:pStyle w:val="N3"/>
      </w:pPr>
      <w:r w:rsidRPr="00297149">
        <w:t>48 (update of amounts: the Education (Postgraduate Doctoral Degree Loans) (Wales) Regulations 2018);</w:t>
      </w:r>
    </w:p>
    <w:p w14:paraId="700734E4" w14:textId="77777777" w:rsidR="004010CD" w:rsidRPr="00297149" w:rsidRDefault="004010CD" w:rsidP="004010CD">
      <w:pPr>
        <w:pStyle w:val="N3"/>
      </w:pPr>
      <w:r w:rsidRPr="00297149">
        <w:t>50 (update of amounts: the Education (Student Support) (Postgraduate Master’s Degrees) (Wales) Regulations 2019).</w:t>
      </w:r>
    </w:p>
    <w:p w14:paraId="3A6B11FF" w14:textId="77777777" w:rsidR="000D6D1B" w:rsidRDefault="000D6D1B" w:rsidP="000D6D1B">
      <w:pPr>
        <w:pStyle w:val="H1"/>
      </w:pPr>
      <w:r>
        <w:t>Title,</w:t>
      </w:r>
      <w:r w:rsidR="00CF61DD" w:rsidRPr="00CF61DD">
        <w:t xml:space="preserve"> </w:t>
      </w:r>
      <w:r w:rsidR="00464A04">
        <w:t>coming</w:t>
      </w:r>
      <w:r w:rsidR="00CF61DD" w:rsidRPr="00CF61DD">
        <w:t xml:space="preserve"> </w:t>
      </w:r>
      <w:r w:rsidR="00464A04">
        <w:t>into</w:t>
      </w:r>
      <w:r w:rsidR="00CF61DD" w:rsidRPr="00CF61DD">
        <w:t xml:space="preserve"> </w:t>
      </w:r>
      <w:r w:rsidR="00464A04">
        <w:t>force</w:t>
      </w:r>
      <w:r w:rsidR="00CF61DD" w:rsidRPr="00CF61DD">
        <w:t xml:space="preserve"> </w:t>
      </w:r>
      <w:r w:rsidR="00464A04">
        <w:t>and</w:t>
      </w:r>
      <w:r w:rsidR="00CF61DD" w:rsidRPr="00CF61DD">
        <w:t xml:space="preserve"> </w:t>
      </w:r>
      <w:r w:rsidR="00464A04">
        <w:t>application</w:t>
      </w:r>
    </w:p>
    <w:p w14:paraId="389E37C8" w14:textId="77777777" w:rsidR="006824F8" w:rsidRDefault="000D6D1B" w:rsidP="000F39F4">
      <w:pPr>
        <w:pStyle w:val="N1"/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>
          <w:numberingChange w:id="22" w:author="Humphreys, Christopher Lewis  (CSI - Legal Services Department)" w:date="2025-04-22T14:01:00Z" w:original="(1)"/>
        </w:fldChar>
      </w:r>
      <w:r w:rsidR="00CF61DD" w:rsidRPr="00CF61DD">
        <w:t xml:space="preserve"> </w:t>
      </w:r>
      <w:r>
        <w:t>The</w:t>
      </w:r>
      <w:r w:rsidR="00CF61DD" w:rsidRPr="00CF61DD">
        <w:t xml:space="preserve"> </w:t>
      </w:r>
      <w:r>
        <w:t>title</w:t>
      </w:r>
      <w:r w:rsidR="00CF61DD" w:rsidRPr="00CF61DD">
        <w:t xml:space="preserve"> </w:t>
      </w:r>
      <w:r>
        <w:t>of</w:t>
      </w:r>
      <w:r w:rsidR="00CF61DD" w:rsidRPr="00CF61DD">
        <w:t xml:space="preserve"> </w:t>
      </w:r>
      <w:r>
        <w:t>these</w:t>
      </w:r>
      <w:r w:rsidR="00CF61DD" w:rsidRPr="00CF61DD">
        <w:t xml:space="preserve"> </w:t>
      </w:r>
      <w:r>
        <w:t>Regulations</w:t>
      </w:r>
      <w:r w:rsidR="00CF61DD" w:rsidRPr="00CF61DD">
        <w:t xml:space="preserve"> </w:t>
      </w:r>
      <w:r>
        <w:t>is</w:t>
      </w:r>
      <w:r w:rsidR="00CF61DD" w:rsidRPr="00CF61DD">
        <w:t xml:space="preserve"> </w:t>
      </w:r>
      <w:r>
        <w:t>the</w:t>
      </w:r>
      <w:r w:rsidR="00CF61DD" w:rsidRPr="00CF61DD">
        <w:t xml:space="preserve"> </w:t>
      </w:r>
      <w:r w:rsidRPr="000D6D1B">
        <w:t>Council</w:t>
      </w:r>
      <w:r w:rsidR="00CF61DD" w:rsidRPr="00CF61DD">
        <w:t xml:space="preserve"> </w:t>
      </w:r>
      <w:r w:rsidRPr="000D6D1B">
        <w:t>Tax</w:t>
      </w:r>
      <w:r w:rsidR="00CF61DD" w:rsidRPr="00CF61DD">
        <w:t xml:space="preserve"> </w:t>
      </w:r>
      <w:r w:rsidRPr="000D6D1B">
        <w:t>(</w:t>
      </w:r>
      <w:r w:rsidR="00B85919" w:rsidRPr="00B85919">
        <w:t>Discounts,</w:t>
      </w:r>
      <w:r w:rsidR="00CF61DD" w:rsidRPr="00CF61DD">
        <w:t xml:space="preserve"> </w:t>
      </w:r>
      <w:r w:rsidR="00B85919" w:rsidRPr="00B85919">
        <w:t>Disregard</w:t>
      </w:r>
      <w:r w:rsidR="003A3FAA">
        <w:t>s</w:t>
      </w:r>
      <w:r w:rsidR="00CF61DD" w:rsidRPr="00CF61DD">
        <w:t xml:space="preserve"> </w:t>
      </w:r>
      <w:r w:rsidR="003A3FAA">
        <w:t>and</w:t>
      </w:r>
      <w:r w:rsidR="00CF61DD" w:rsidRPr="00CF61DD">
        <w:t xml:space="preserve"> </w:t>
      </w:r>
      <w:r w:rsidR="00B85919" w:rsidRPr="00B85919">
        <w:t>Exemptions</w:t>
      </w:r>
      <w:r w:rsidRPr="000D6D1B">
        <w:t>)</w:t>
      </w:r>
      <w:r w:rsidR="00CF61DD" w:rsidRPr="00CF61DD">
        <w:t xml:space="preserve"> </w:t>
      </w:r>
      <w:r w:rsidRPr="000D6D1B">
        <w:t>(Wales)</w:t>
      </w:r>
      <w:r w:rsidR="00CF61DD" w:rsidRPr="00CF61DD">
        <w:t xml:space="preserve"> </w:t>
      </w:r>
      <w:r w:rsidRPr="000D6D1B">
        <w:t>Regulations</w:t>
      </w:r>
      <w:r w:rsidR="00CF61DD" w:rsidRPr="00CF61DD">
        <w:t xml:space="preserve"> </w:t>
      </w:r>
      <w:r w:rsidRPr="000D6D1B">
        <w:t>202</w:t>
      </w:r>
      <w:r w:rsidR="004D1485">
        <w:t>6</w:t>
      </w:r>
      <w:r>
        <w:t>.</w:t>
      </w:r>
    </w:p>
    <w:p w14:paraId="28CECCD3" w14:textId="77777777" w:rsidR="003644D0" w:rsidRPr="00840572" w:rsidRDefault="00EF7A93" w:rsidP="006824F8">
      <w:pPr>
        <w:pStyle w:val="N2"/>
      </w:pPr>
      <w:r w:rsidRPr="00840572">
        <w:t xml:space="preserve">These Regulations come into force on 1 April 2026 other than the following provisions which come into force on 26 January 2026 for the purposes of a council tax reduction scheme </w:t>
      </w:r>
      <w:r w:rsidR="00573DE2" w:rsidRPr="00840572">
        <w:t xml:space="preserve">made </w:t>
      </w:r>
      <w:r w:rsidRPr="00840572">
        <w:t>for a financial year beginning on or after 1 April 2026—</w:t>
      </w:r>
    </w:p>
    <w:p w14:paraId="209473FA" w14:textId="77777777" w:rsidR="00EF7A93" w:rsidRPr="00840572" w:rsidRDefault="00EF7A93" w:rsidP="00EF7A93">
      <w:pPr>
        <w:pStyle w:val="N3"/>
      </w:pPr>
      <w:r w:rsidRPr="00840572">
        <w:t>regulation 1;</w:t>
      </w:r>
    </w:p>
    <w:p w14:paraId="68C0A541" w14:textId="7C0ABDFD" w:rsidR="00EF7A93" w:rsidRPr="00840572" w:rsidRDefault="00EF7A93" w:rsidP="004010CD">
      <w:pPr>
        <w:pStyle w:val="N3"/>
      </w:pPr>
      <w:r w:rsidRPr="00840572">
        <w:t>regulation 30 so far as it relates to paragraphs 10 and 11 of Schedule 4;</w:t>
      </w:r>
    </w:p>
    <w:p w14:paraId="41909A23" w14:textId="77777777" w:rsidR="00EF7A93" w:rsidRPr="00840572" w:rsidRDefault="00EF7A93" w:rsidP="00EF7A93">
      <w:pPr>
        <w:pStyle w:val="N3"/>
      </w:pPr>
      <w:r w:rsidRPr="00840572">
        <w:t xml:space="preserve">paragraph 11 of Schedule </w:t>
      </w:r>
      <w:r w:rsidR="0041487D" w:rsidRPr="00840572">
        <w:t>4</w:t>
      </w:r>
      <w:r w:rsidRPr="00840572">
        <w:t>.</w:t>
      </w:r>
    </w:p>
    <w:p w14:paraId="6375FD4A" w14:textId="77777777" w:rsidR="0041487D" w:rsidRPr="00840572" w:rsidRDefault="0041487D" w:rsidP="0041487D">
      <w:pPr>
        <w:pStyle w:val="N2"/>
      </w:pPr>
      <w:r w:rsidRPr="00840572">
        <w:t xml:space="preserve">In </w:t>
      </w:r>
      <w:r w:rsidR="00D22F05">
        <w:t>this regulation</w:t>
      </w:r>
      <w:r w:rsidR="002D00A4" w:rsidRPr="00840572">
        <w:t>—</w:t>
      </w:r>
    </w:p>
    <w:p w14:paraId="4082F226" w14:textId="77777777" w:rsidR="002D00A4" w:rsidRPr="00840572" w:rsidRDefault="002D00A4" w:rsidP="002D00A4">
      <w:pPr>
        <w:pStyle w:val="DefPara"/>
        <w:rPr>
          <w:iCs/>
        </w:rPr>
      </w:pPr>
      <w:r w:rsidRPr="00840572">
        <w:t>“billing authority” (“</w:t>
      </w:r>
      <w:proofErr w:type="spellStart"/>
      <w:r w:rsidRPr="00840572">
        <w:rPr>
          <w:i/>
        </w:rPr>
        <w:t>awdurdod</w:t>
      </w:r>
      <w:proofErr w:type="spellEnd"/>
      <w:r w:rsidRPr="00840572">
        <w:rPr>
          <w:i/>
        </w:rPr>
        <w:t xml:space="preserve"> </w:t>
      </w:r>
      <w:proofErr w:type="spellStart"/>
      <w:r w:rsidRPr="00840572">
        <w:rPr>
          <w:i/>
        </w:rPr>
        <w:t>bilio</w:t>
      </w:r>
      <w:proofErr w:type="spellEnd"/>
      <w:r w:rsidRPr="00840572">
        <w:rPr>
          <w:iCs/>
        </w:rPr>
        <w:t xml:space="preserve">”) has the meaning given in section 1(2)(b) of the </w:t>
      </w:r>
      <w:r w:rsidR="00D22F05">
        <w:rPr>
          <w:iCs/>
        </w:rPr>
        <w:t>1992 Act</w:t>
      </w:r>
      <w:r w:rsidRPr="00840572">
        <w:rPr>
          <w:iCs/>
        </w:rPr>
        <w:t>;</w:t>
      </w:r>
    </w:p>
    <w:p w14:paraId="7A9075B7" w14:textId="77777777" w:rsidR="002D00A4" w:rsidRPr="00840572" w:rsidRDefault="002D00A4" w:rsidP="002D00A4">
      <w:pPr>
        <w:pStyle w:val="DefPara"/>
        <w:rPr>
          <w:iCs/>
        </w:rPr>
      </w:pPr>
      <w:r w:rsidRPr="00840572">
        <w:rPr>
          <w:iCs/>
        </w:rPr>
        <w:lastRenderedPageBreak/>
        <w:t>“council tax reduction scheme” (“</w:t>
      </w:r>
      <w:proofErr w:type="spellStart"/>
      <w:r w:rsidRPr="00840572">
        <w:rPr>
          <w:i/>
          <w:iCs/>
        </w:rPr>
        <w:t>cynllun</w:t>
      </w:r>
      <w:proofErr w:type="spellEnd"/>
      <w:r w:rsidRPr="00840572">
        <w:rPr>
          <w:i/>
          <w:iCs/>
        </w:rPr>
        <w:t xml:space="preserve"> </w:t>
      </w:r>
      <w:proofErr w:type="spellStart"/>
      <w:r w:rsidRPr="00840572">
        <w:rPr>
          <w:i/>
          <w:iCs/>
        </w:rPr>
        <w:t>gostyngiadau’r</w:t>
      </w:r>
      <w:proofErr w:type="spellEnd"/>
      <w:r w:rsidRPr="00840572">
        <w:rPr>
          <w:i/>
          <w:iCs/>
        </w:rPr>
        <w:t xml:space="preserve"> </w:t>
      </w:r>
      <w:proofErr w:type="spellStart"/>
      <w:r w:rsidRPr="00840572">
        <w:rPr>
          <w:i/>
          <w:iCs/>
        </w:rPr>
        <w:t>dreth</w:t>
      </w:r>
      <w:proofErr w:type="spellEnd"/>
      <w:r w:rsidRPr="00840572">
        <w:rPr>
          <w:i/>
          <w:iCs/>
        </w:rPr>
        <w:t xml:space="preserve"> </w:t>
      </w:r>
      <w:proofErr w:type="spellStart"/>
      <w:r w:rsidRPr="00840572">
        <w:rPr>
          <w:i/>
          <w:iCs/>
        </w:rPr>
        <w:t>gyngor</w:t>
      </w:r>
      <w:proofErr w:type="spellEnd"/>
      <w:r w:rsidRPr="00840572">
        <w:rPr>
          <w:iCs/>
        </w:rPr>
        <w:t>”) means a scheme made by a billing authority in accordance with the Council Tax Reduction Schemes and Prescribed Requirements (Wales) Regulations 2013(</w:t>
      </w:r>
      <w:r w:rsidRPr="00840572">
        <w:rPr>
          <w:b/>
          <w:iCs/>
        </w:rPr>
        <w:footnoteReference w:id="8"/>
      </w:r>
      <w:r w:rsidRPr="00840572">
        <w:rPr>
          <w:iCs/>
        </w:rPr>
        <w:t>), or the scheme that applies in default by virtue of paragraph 6(1)(e) of Schedule 1B to the 1992 Act.</w:t>
      </w:r>
    </w:p>
    <w:p w14:paraId="5EEB49E3" w14:textId="1BFEF39C" w:rsidR="004010CD" w:rsidRPr="008E024F" w:rsidRDefault="006824F8" w:rsidP="004010CD">
      <w:pPr>
        <w:pStyle w:val="H1"/>
        <w:rPr>
          <w:lang w:val="cy-GB"/>
        </w:rPr>
      </w:pPr>
      <w:r>
        <w:t>These</w:t>
      </w:r>
      <w:r w:rsidR="00CF61DD" w:rsidRPr="00CF61DD">
        <w:t xml:space="preserve"> </w:t>
      </w:r>
      <w:r>
        <w:t>Regulations</w:t>
      </w:r>
      <w:r w:rsidR="00CF61DD" w:rsidRPr="00CF61DD">
        <w:t xml:space="preserve"> </w:t>
      </w:r>
      <w:r>
        <w:t>apply</w:t>
      </w:r>
      <w:r w:rsidR="00CF61DD" w:rsidRPr="00CF61DD">
        <w:t xml:space="preserve"> </w:t>
      </w:r>
      <w:r>
        <w:t>in</w:t>
      </w:r>
      <w:r w:rsidR="00CF61DD" w:rsidRPr="00CF61DD">
        <w:t xml:space="preserve"> </w:t>
      </w:r>
      <w:r>
        <w:t>relation</w:t>
      </w:r>
      <w:r w:rsidR="00CF61DD" w:rsidRPr="00CF61DD">
        <w:t xml:space="preserve"> </w:t>
      </w:r>
      <w:r>
        <w:t>to</w:t>
      </w:r>
      <w:r w:rsidR="00CF61DD" w:rsidRPr="00CF61DD">
        <w:t xml:space="preserve"> </w:t>
      </w:r>
      <w:r>
        <w:t>Wales.</w:t>
      </w:r>
      <w:r w:rsidR="004010CD" w:rsidRPr="004010CD">
        <w:rPr>
          <w:lang w:val="cy-GB"/>
        </w:rPr>
        <w:t xml:space="preserve"> </w:t>
      </w:r>
      <w:r w:rsidR="004010CD" w:rsidRPr="008E024F">
        <w:rPr>
          <w:lang w:val="cy-GB"/>
        </w:rPr>
        <w:t>Enwi a dod i rym</w:t>
      </w:r>
    </w:p>
    <w:p w14:paraId="037E6029" w14:textId="77777777" w:rsidR="004010CD" w:rsidRPr="008E024F" w:rsidRDefault="004010CD" w:rsidP="004010CD">
      <w:pPr>
        <w:pStyle w:val="N1"/>
        <w:rPr>
          <w:lang w:val="cy-GB"/>
        </w:rPr>
      </w:pPr>
      <w:r w:rsidRPr="008E024F">
        <w:rPr>
          <w:lang w:val="cy-GB"/>
        </w:rPr>
        <w:t>—</w:t>
      </w:r>
      <w:r w:rsidRPr="008E024F">
        <w:rPr>
          <w:lang w:val="cy-GB"/>
        </w:rPr>
        <w:fldChar w:fldCharType="begin"/>
      </w:r>
      <w:r w:rsidRPr="008E024F">
        <w:rPr>
          <w:lang w:val="cy-GB"/>
        </w:rPr>
        <w:instrText xml:space="preserve"> LISTNUM  seq1 \l 2 \s 1 </w:instrText>
      </w:r>
      <w:r w:rsidRPr="008E024F">
        <w:rPr>
          <w:lang w:val="cy-GB"/>
        </w:rPr>
        <w:fldChar w:fldCharType="end"/>
      </w:r>
      <w:r w:rsidRPr="008E024F">
        <w:rPr>
          <w:lang w:val="cy-GB"/>
        </w:rPr>
        <w:t xml:space="preserve"> Enw’r Rheoliadau hyn yw Rheoliadau Cydsyniad Seilwaith (Ffioedd) (Cymru) (Diwygio) 2026.</w:t>
      </w:r>
    </w:p>
    <w:p w14:paraId="223BBE71" w14:textId="77777777" w:rsidR="004010CD" w:rsidRPr="008E024F" w:rsidRDefault="004010CD" w:rsidP="004010CD">
      <w:pPr>
        <w:pStyle w:val="N2"/>
        <w:rPr>
          <w:lang w:val="cy-GB"/>
        </w:rPr>
      </w:pPr>
      <w:r w:rsidRPr="008E024F">
        <w:rPr>
          <w:lang w:val="cy-GB"/>
        </w:rPr>
        <w:t>Daw’r Rheoliadau hyn i rym ar 16 Mawrth 2026.</w:t>
      </w:r>
    </w:p>
    <w:p w14:paraId="6756EBA0" w14:textId="77777777" w:rsidR="006D40F8" w:rsidRPr="009D677B" w:rsidRDefault="006D40F8" w:rsidP="006D40F8">
      <w:pPr>
        <w:pStyle w:val="H1"/>
      </w:pPr>
      <w:r w:rsidRPr="009D677B">
        <w:t>Interpretation</w:t>
      </w:r>
    </w:p>
    <w:p w14:paraId="0C9A4DF1" w14:textId="77777777" w:rsidR="006D40F8" w:rsidRDefault="006D40F8" w:rsidP="006D40F8">
      <w:pPr>
        <w:pStyle w:val="N1"/>
        <w:tabs>
          <w:tab w:val="clear" w:pos="360"/>
        </w:tabs>
      </w:pPr>
      <w:r w:rsidRPr="00ED07C4">
        <w:t> </w:t>
      </w:r>
      <w:r w:rsidRPr="009D677B">
        <w:t>In</w:t>
      </w:r>
      <w:r w:rsidRPr="00ED07C4">
        <w:t xml:space="preserve"> </w:t>
      </w:r>
      <w:r w:rsidRPr="009D677B">
        <w:t>these</w:t>
      </w:r>
      <w:r w:rsidRPr="00ED07C4">
        <w:t xml:space="preserve"> </w:t>
      </w:r>
      <w:r w:rsidRPr="009D677B">
        <w:t>Rules—</w:t>
      </w:r>
    </w:p>
    <w:p w14:paraId="16ACD0D9" w14:textId="77777777" w:rsidR="006D40F8" w:rsidRPr="005A70C0" w:rsidRDefault="006D40F8" w:rsidP="006D40F8">
      <w:pPr>
        <w:pStyle w:val="DefPara"/>
      </w:pPr>
      <w:r>
        <w:t>“the</w:t>
      </w:r>
      <w:r w:rsidRPr="00ED07C4">
        <w:t xml:space="preserve"> </w:t>
      </w:r>
      <w:r>
        <w:t>1983</w:t>
      </w:r>
      <w:r w:rsidRPr="00ED07C4">
        <w:t xml:space="preserve"> </w:t>
      </w:r>
      <w:r>
        <w:t>Act”</w:t>
      </w:r>
      <w:r w:rsidRPr="00ED07C4">
        <w:t xml:space="preserve"> </w:t>
      </w:r>
      <w:r>
        <w:t>(“</w:t>
      </w:r>
      <w:proofErr w:type="spellStart"/>
      <w:r>
        <w:rPr>
          <w:i/>
          <w:iCs/>
        </w:rPr>
        <w:t>Deddf</w:t>
      </w:r>
      <w:proofErr w:type="spellEnd"/>
      <w:r w:rsidRPr="00ED07C4">
        <w:rPr>
          <w:i/>
          <w:iCs/>
        </w:rPr>
        <w:t xml:space="preserve"> </w:t>
      </w:r>
      <w:r>
        <w:rPr>
          <w:i/>
          <w:iCs/>
        </w:rPr>
        <w:t>1983</w:t>
      </w:r>
      <w:r>
        <w:t>”)</w:t>
      </w:r>
      <w:r w:rsidRPr="00ED07C4">
        <w:t xml:space="preserve"> </w:t>
      </w:r>
      <w:r>
        <w:t>means</w:t>
      </w:r>
      <w:r w:rsidRPr="00ED07C4">
        <w:t xml:space="preserve"> </w:t>
      </w:r>
      <w:r>
        <w:t>the</w:t>
      </w:r>
      <w:r w:rsidRPr="00ED07C4">
        <w:t xml:space="preserve"> </w:t>
      </w:r>
      <w:r>
        <w:t>Representation</w:t>
      </w:r>
      <w:r w:rsidRPr="00ED07C4">
        <w:t xml:space="preserve"> </w:t>
      </w:r>
      <w:r>
        <w:t>of</w:t>
      </w:r>
      <w:r w:rsidRPr="00ED07C4">
        <w:t xml:space="preserve"> </w:t>
      </w:r>
      <w:r>
        <w:t>the</w:t>
      </w:r>
      <w:r w:rsidRPr="00ED07C4">
        <w:t xml:space="preserve"> </w:t>
      </w:r>
      <w:r>
        <w:t>People</w:t>
      </w:r>
      <w:r w:rsidRPr="00ED07C4">
        <w:t xml:space="preserve"> </w:t>
      </w:r>
      <w:r>
        <w:t>Act</w:t>
      </w:r>
      <w:r w:rsidRPr="00ED07C4">
        <w:t xml:space="preserve"> </w:t>
      </w:r>
      <w:r>
        <w:t>1983;</w:t>
      </w:r>
    </w:p>
    <w:p w14:paraId="7ED4D471" w14:textId="77777777" w:rsidR="006D40F8" w:rsidRPr="009D677B" w:rsidRDefault="006D40F8" w:rsidP="006D40F8">
      <w:pPr>
        <w:pStyle w:val="DefPara"/>
      </w:pPr>
      <w:r w:rsidRPr="009D677B">
        <w:t>“</w:t>
      </w:r>
      <w:r>
        <w:t>the</w:t>
      </w:r>
      <w:r w:rsidRPr="00ED07C4">
        <w:t xml:space="preserve"> </w:t>
      </w:r>
      <w:r w:rsidRPr="009D677B">
        <w:t>Communities</w:t>
      </w:r>
      <w:r w:rsidRPr="00ED07C4">
        <w:t xml:space="preserve"> </w:t>
      </w:r>
      <w:r w:rsidRPr="009D677B">
        <w:t>Rules”</w:t>
      </w:r>
      <w:r w:rsidRPr="00ED07C4">
        <w:t xml:space="preserve"> </w:t>
      </w:r>
      <w:r w:rsidRPr="009D677B">
        <w:t>(“</w:t>
      </w:r>
      <w:r>
        <w:t>y</w:t>
      </w:r>
      <w:r w:rsidRPr="00ED07C4">
        <w:t xml:space="preserve"> </w:t>
      </w:r>
      <w:proofErr w:type="spellStart"/>
      <w:r w:rsidRPr="006D0880">
        <w:rPr>
          <w:i/>
          <w:iCs/>
        </w:rPr>
        <w:t>Rheolau</w:t>
      </w:r>
      <w:proofErr w:type="spellEnd"/>
      <w:r w:rsidRPr="00ED07C4">
        <w:rPr>
          <w:i/>
          <w:iCs/>
        </w:rPr>
        <w:t xml:space="preserve"> </w:t>
      </w:r>
      <w:proofErr w:type="spellStart"/>
      <w:r w:rsidRPr="006D0880">
        <w:rPr>
          <w:i/>
          <w:iCs/>
        </w:rPr>
        <w:t>Cymuneda</w:t>
      </w:r>
      <w:r>
        <w:rPr>
          <w:i/>
          <w:iCs/>
        </w:rPr>
        <w:t>u</w:t>
      </w:r>
      <w:proofErr w:type="spellEnd"/>
      <w:r w:rsidRPr="009D677B">
        <w:t>”)</w:t>
      </w:r>
      <w:r w:rsidRPr="00ED07C4">
        <w:t xml:space="preserve"> </w:t>
      </w:r>
      <w:r w:rsidRPr="009D677B">
        <w:t>means</w:t>
      </w:r>
      <w:r w:rsidRPr="00ED07C4">
        <w:t xml:space="preserve"> </w:t>
      </w:r>
      <w:r w:rsidRPr="009D677B">
        <w:t>the</w:t>
      </w:r>
      <w:r w:rsidRPr="00ED07C4">
        <w:t xml:space="preserve"> </w:t>
      </w:r>
      <w:r w:rsidRPr="009D677B">
        <w:t>means</w:t>
      </w:r>
      <w:r w:rsidRPr="00ED07C4">
        <w:t xml:space="preserve"> </w:t>
      </w:r>
      <w:r w:rsidRPr="009D677B">
        <w:t>the</w:t>
      </w:r>
      <w:r w:rsidRPr="00ED07C4">
        <w:t xml:space="preserve"> </w:t>
      </w:r>
      <w:r w:rsidRPr="009D677B">
        <w:t>Local</w:t>
      </w:r>
      <w:r w:rsidRPr="00ED07C4">
        <w:t xml:space="preserve"> </w:t>
      </w:r>
      <w:r w:rsidRPr="009D677B">
        <w:t>Elections</w:t>
      </w:r>
      <w:r w:rsidRPr="00ED07C4">
        <w:t xml:space="preserve"> </w:t>
      </w:r>
      <w:r w:rsidRPr="009D677B">
        <w:t>(Communities)</w:t>
      </w:r>
      <w:r w:rsidRPr="00ED07C4">
        <w:t xml:space="preserve"> </w:t>
      </w:r>
      <w:r w:rsidRPr="009D677B">
        <w:t>(Wales)</w:t>
      </w:r>
      <w:r w:rsidRPr="00ED07C4">
        <w:t xml:space="preserve"> </w:t>
      </w:r>
      <w:r w:rsidRPr="009D677B">
        <w:t>Rules</w:t>
      </w:r>
      <w:r w:rsidRPr="00ED07C4">
        <w:t xml:space="preserve"> </w:t>
      </w:r>
      <w:r w:rsidRPr="009D677B">
        <w:t>2021(</w:t>
      </w:r>
      <w:r w:rsidRPr="009D677B">
        <w:rPr>
          <w:rStyle w:val="FootnoteReference"/>
        </w:rPr>
        <w:footnoteReference w:id="9"/>
      </w:r>
      <w:r w:rsidRPr="009D677B">
        <w:t>);</w:t>
      </w:r>
    </w:p>
    <w:p w14:paraId="45E6FB6C" w14:textId="77777777" w:rsidR="006D40F8" w:rsidRDefault="006D40F8" w:rsidP="006D40F8">
      <w:pPr>
        <w:pStyle w:val="DefPara"/>
      </w:pPr>
      <w:r w:rsidRPr="009D677B">
        <w:t>“</w:t>
      </w:r>
      <w:r>
        <w:t>the</w:t>
      </w:r>
      <w:r w:rsidRPr="00ED07C4">
        <w:t xml:space="preserve"> </w:t>
      </w:r>
      <w:r w:rsidRPr="009D677B">
        <w:t>Principal</w:t>
      </w:r>
      <w:r w:rsidRPr="00ED07C4">
        <w:t xml:space="preserve"> </w:t>
      </w:r>
      <w:r w:rsidRPr="009D677B">
        <w:t>Area</w:t>
      </w:r>
      <w:r>
        <w:t>s</w:t>
      </w:r>
      <w:r w:rsidRPr="00ED07C4">
        <w:t xml:space="preserve"> </w:t>
      </w:r>
      <w:r w:rsidRPr="009D677B">
        <w:t>Rules”</w:t>
      </w:r>
      <w:r w:rsidRPr="00ED07C4">
        <w:t xml:space="preserve"> </w:t>
      </w:r>
      <w:r w:rsidRPr="009D677B">
        <w:t>(“</w:t>
      </w:r>
      <w:r>
        <w:t>y</w:t>
      </w:r>
      <w:r w:rsidRPr="00ED07C4">
        <w:t xml:space="preserve"> </w:t>
      </w:r>
      <w:proofErr w:type="spellStart"/>
      <w:r w:rsidRPr="006D0880">
        <w:rPr>
          <w:i/>
          <w:iCs/>
        </w:rPr>
        <w:t>Rheolau</w:t>
      </w:r>
      <w:proofErr w:type="spellEnd"/>
      <w:r w:rsidRPr="00ED07C4">
        <w:rPr>
          <w:i/>
          <w:iCs/>
        </w:rPr>
        <w:t xml:space="preserve"> </w:t>
      </w:r>
      <w:proofErr w:type="spellStart"/>
      <w:r w:rsidRPr="006D0880">
        <w:rPr>
          <w:i/>
          <w:iCs/>
        </w:rPr>
        <w:t>Prif</w:t>
      </w:r>
      <w:proofErr w:type="spellEnd"/>
      <w:r w:rsidRPr="00ED07C4">
        <w:rPr>
          <w:i/>
          <w:iCs/>
        </w:rPr>
        <w:t xml:space="preserve"> </w:t>
      </w:r>
      <w:proofErr w:type="spellStart"/>
      <w:r w:rsidRPr="006D0880">
        <w:rPr>
          <w:i/>
          <w:iCs/>
        </w:rPr>
        <w:t>Ardaloedd</w:t>
      </w:r>
      <w:proofErr w:type="spellEnd"/>
      <w:r w:rsidRPr="009D677B">
        <w:t>”)</w:t>
      </w:r>
      <w:r w:rsidRPr="00ED07C4">
        <w:t xml:space="preserve"> </w:t>
      </w:r>
      <w:r w:rsidRPr="009D677B">
        <w:t>means</w:t>
      </w:r>
      <w:r w:rsidRPr="00ED07C4">
        <w:t xml:space="preserve"> </w:t>
      </w:r>
      <w:r w:rsidRPr="009D677B">
        <w:t>the</w:t>
      </w:r>
      <w:r w:rsidRPr="00ED07C4">
        <w:t xml:space="preserve"> </w:t>
      </w:r>
      <w:r w:rsidRPr="009D677B">
        <w:t>means</w:t>
      </w:r>
      <w:r w:rsidRPr="00ED07C4">
        <w:t xml:space="preserve"> </w:t>
      </w:r>
      <w:r w:rsidRPr="009D677B">
        <w:t>the</w:t>
      </w:r>
      <w:r w:rsidRPr="00ED07C4">
        <w:t xml:space="preserve"> </w:t>
      </w:r>
      <w:r w:rsidRPr="009D677B">
        <w:t>Local</w:t>
      </w:r>
      <w:r w:rsidRPr="00ED07C4">
        <w:t xml:space="preserve"> </w:t>
      </w:r>
      <w:r w:rsidRPr="009D677B">
        <w:t>Elections</w:t>
      </w:r>
      <w:r w:rsidRPr="00ED07C4">
        <w:t xml:space="preserve"> </w:t>
      </w:r>
      <w:r w:rsidRPr="009D677B">
        <w:t>(Principal</w:t>
      </w:r>
      <w:r w:rsidRPr="00ED07C4">
        <w:t xml:space="preserve"> </w:t>
      </w:r>
      <w:r w:rsidRPr="009D677B">
        <w:t>Areas)</w:t>
      </w:r>
      <w:r w:rsidRPr="00ED07C4">
        <w:t xml:space="preserve"> </w:t>
      </w:r>
      <w:r w:rsidRPr="009D677B">
        <w:t>(Wales)</w:t>
      </w:r>
      <w:r w:rsidRPr="00ED07C4">
        <w:t xml:space="preserve"> </w:t>
      </w:r>
      <w:r w:rsidRPr="009D677B">
        <w:t>Rules</w:t>
      </w:r>
      <w:r w:rsidRPr="00ED07C4">
        <w:t xml:space="preserve"> </w:t>
      </w:r>
      <w:r w:rsidRPr="009D677B">
        <w:t>2021(</w:t>
      </w:r>
      <w:r w:rsidRPr="009D677B">
        <w:rPr>
          <w:rStyle w:val="FootnoteReference"/>
        </w:rPr>
        <w:footnoteReference w:id="10"/>
      </w:r>
      <w:r w:rsidRPr="009D677B">
        <w:t>)</w:t>
      </w:r>
      <w:r>
        <w:t>.</w:t>
      </w:r>
    </w:p>
    <w:p w14:paraId="49482830" w14:textId="77777777" w:rsidR="006D40F8" w:rsidRDefault="006D40F8" w:rsidP="006D40F8">
      <w:pPr>
        <w:pStyle w:val="Part"/>
        <w:rPr>
          <w:noProof/>
        </w:rPr>
      </w:pPr>
      <w:r>
        <w:t>PART</w:t>
      </w:r>
      <w:r w:rsidRPr="00ED07C4">
        <w:t xml:space="preserve"> </w:t>
      </w:r>
      <w:r>
        <w:t>2</w:t>
      </w:r>
    </w:p>
    <w:p w14:paraId="703A9DFD" w14:textId="77777777" w:rsidR="006D40F8" w:rsidRPr="005A70C0" w:rsidRDefault="006D40F8" w:rsidP="006D40F8">
      <w:pPr>
        <w:pStyle w:val="PartHead"/>
      </w:pPr>
      <w:r>
        <w:t>Amendment</w:t>
      </w:r>
      <w:r w:rsidRPr="00ED07C4">
        <w:t xml:space="preserve"> </w:t>
      </w:r>
      <w:r>
        <w:t>of</w:t>
      </w:r>
      <w:r w:rsidRPr="00ED07C4">
        <w:t xml:space="preserve"> </w:t>
      </w:r>
      <w:r>
        <w:t>the</w:t>
      </w:r>
      <w:r w:rsidRPr="00ED07C4">
        <w:t xml:space="preserve"> </w:t>
      </w:r>
      <w:r>
        <w:t>Principal</w:t>
      </w:r>
      <w:r w:rsidRPr="00ED07C4">
        <w:t xml:space="preserve"> </w:t>
      </w:r>
      <w:r>
        <w:t>Areas</w:t>
      </w:r>
      <w:r w:rsidRPr="00ED07C4">
        <w:t xml:space="preserve"> </w:t>
      </w:r>
      <w:r>
        <w:t>Rules</w:t>
      </w:r>
    </w:p>
    <w:p w14:paraId="13CBE9F9" w14:textId="77777777" w:rsidR="006D40F8" w:rsidRPr="009D677B" w:rsidRDefault="006D40F8" w:rsidP="006D40F8">
      <w:pPr>
        <w:pStyle w:val="H1"/>
      </w:pPr>
      <w:r>
        <w:t>Schedule</w:t>
      </w:r>
      <w:r w:rsidRPr="00ED07C4">
        <w:t xml:space="preserve"> </w:t>
      </w:r>
      <w:r>
        <w:t>1</w:t>
      </w:r>
      <w:r w:rsidRPr="00ED07C4">
        <w:t xml:space="preserve"> </w:t>
      </w:r>
      <w:r>
        <w:t>to</w:t>
      </w:r>
      <w:r w:rsidRPr="00ED07C4">
        <w:t xml:space="preserve"> </w:t>
      </w:r>
      <w:r>
        <w:t>the</w:t>
      </w:r>
      <w:r w:rsidRPr="00ED07C4">
        <w:t xml:space="preserve"> </w:t>
      </w:r>
      <w:r>
        <w:t>Principal</w:t>
      </w:r>
      <w:r w:rsidRPr="00ED07C4">
        <w:t xml:space="preserve"> </w:t>
      </w:r>
      <w:r>
        <w:t>Areas</w:t>
      </w:r>
      <w:r w:rsidRPr="00ED07C4">
        <w:t xml:space="preserve"> </w:t>
      </w:r>
      <w:r>
        <w:t>Rules</w:t>
      </w:r>
    </w:p>
    <w:p w14:paraId="10DBC110" w14:textId="77777777" w:rsidR="006D40F8" w:rsidRPr="008B05B9" w:rsidRDefault="006D40F8" w:rsidP="006D40F8">
      <w:pPr>
        <w:pStyle w:val="N1"/>
        <w:tabs>
          <w:tab w:val="clear" w:pos="360"/>
        </w:tabs>
      </w:pPr>
      <w:bookmarkStart w:id="23" w:name="_Ref63422687"/>
      <w:r w:rsidRPr="00ED07C4">
        <w:t> </w:t>
      </w:r>
      <w:r>
        <w:t>Schedule</w:t>
      </w:r>
      <w:r w:rsidRPr="00ED07C4">
        <w:t xml:space="preserve"> </w:t>
      </w:r>
      <w:r>
        <w:t>1</w:t>
      </w:r>
      <w:r w:rsidRPr="00ED07C4">
        <w:t xml:space="preserve"> </w:t>
      </w:r>
      <w:r>
        <w:t>to</w:t>
      </w:r>
      <w:r w:rsidRPr="00ED07C4">
        <w:t xml:space="preserve"> </w:t>
      </w:r>
      <w:r>
        <w:t>the</w:t>
      </w:r>
      <w:bookmarkEnd w:id="23"/>
      <w:r w:rsidRPr="00ED07C4">
        <w:t xml:space="preserve"> </w:t>
      </w:r>
      <w:r>
        <w:t>Principal</w:t>
      </w:r>
      <w:r w:rsidRPr="00ED07C4">
        <w:t xml:space="preserve"> </w:t>
      </w:r>
      <w:r>
        <w:t>Areas</w:t>
      </w:r>
      <w:r w:rsidRPr="00ED07C4">
        <w:t xml:space="preserve"> </w:t>
      </w:r>
      <w:r>
        <w:t>Rules</w:t>
      </w:r>
      <w:r w:rsidRPr="00ED07C4">
        <w:t xml:space="preserve"> </w:t>
      </w:r>
      <w:r>
        <w:t>(rules</w:t>
      </w:r>
      <w:r w:rsidRPr="00ED07C4">
        <w:t xml:space="preserve"> </w:t>
      </w:r>
      <w:r>
        <w:t>for</w:t>
      </w:r>
      <w:r w:rsidRPr="00ED07C4">
        <w:t xml:space="preserve"> </w:t>
      </w:r>
      <w:r>
        <w:t>conduct</w:t>
      </w:r>
      <w:r w:rsidRPr="00ED07C4">
        <w:t xml:space="preserve"> </w:t>
      </w:r>
      <w:r>
        <w:t>of</w:t>
      </w:r>
      <w:r w:rsidRPr="00ED07C4">
        <w:t xml:space="preserve"> </w:t>
      </w:r>
      <w:r>
        <w:t>an</w:t>
      </w:r>
      <w:r w:rsidRPr="00ED07C4">
        <w:t xml:space="preserve"> </w:t>
      </w:r>
      <w:r>
        <w:t>election</w:t>
      </w:r>
      <w:r w:rsidRPr="00ED07C4">
        <w:t xml:space="preserve"> </w:t>
      </w:r>
      <w:r>
        <w:t>of</w:t>
      </w:r>
      <w:r w:rsidRPr="00ED07C4">
        <w:t xml:space="preserve"> </w:t>
      </w:r>
      <w:r>
        <w:t>councillors</w:t>
      </w:r>
      <w:r w:rsidRPr="00ED07C4">
        <w:t xml:space="preserve"> </w:t>
      </w:r>
      <w:r>
        <w:t>for</w:t>
      </w:r>
      <w:r w:rsidRPr="00ED07C4">
        <w:t xml:space="preserve"> </w:t>
      </w:r>
      <w:r>
        <w:t>a</w:t>
      </w:r>
      <w:r w:rsidRPr="00ED07C4">
        <w:t xml:space="preserve"> </w:t>
      </w:r>
      <w:r>
        <w:t>principal</w:t>
      </w:r>
      <w:r w:rsidRPr="00ED07C4">
        <w:t xml:space="preserve"> </w:t>
      </w:r>
      <w:r>
        <w:t>area</w:t>
      </w:r>
      <w:r w:rsidRPr="00ED07C4">
        <w:t xml:space="preserve"> </w:t>
      </w:r>
      <w:r>
        <w:t>where</w:t>
      </w:r>
      <w:r w:rsidRPr="00ED07C4">
        <w:t xml:space="preserve"> </w:t>
      </w:r>
      <w:r>
        <w:t>poll</w:t>
      </w:r>
      <w:r w:rsidRPr="00ED07C4">
        <w:t xml:space="preserve"> </w:t>
      </w:r>
      <w:r>
        <w:t>is</w:t>
      </w:r>
      <w:r w:rsidRPr="00ED07C4">
        <w:t xml:space="preserve"> </w:t>
      </w:r>
      <w:r>
        <w:t>not</w:t>
      </w:r>
      <w:r w:rsidRPr="00ED07C4">
        <w:t xml:space="preserve"> </w:t>
      </w:r>
      <w:r>
        <w:t>taken</w:t>
      </w:r>
      <w:r w:rsidRPr="00ED07C4">
        <w:t xml:space="preserve"> </w:t>
      </w:r>
      <w:r>
        <w:t>together</w:t>
      </w:r>
      <w:r w:rsidRPr="00ED07C4">
        <w:t xml:space="preserve"> </w:t>
      </w:r>
      <w:r>
        <w:t>with</w:t>
      </w:r>
      <w:r w:rsidRPr="00ED07C4">
        <w:t xml:space="preserve"> </w:t>
      </w:r>
      <w:r>
        <w:t>poll</w:t>
      </w:r>
      <w:r w:rsidRPr="00ED07C4">
        <w:t xml:space="preserve"> </w:t>
      </w:r>
      <w:r>
        <w:t>at</w:t>
      </w:r>
      <w:r w:rsidRPr="00ED07C4">
        <w:t xml:space="preserve"> </w:t>
      </w:r>
      <w:r w:rsidRPr="008B05B9">
        <w:t>another</w:t>
      </w:r>
      <w:r w:rsidRPr="00ED07C4">
        <w:t xml:space="preserve"> </w:t>
      </w:r>
      <w:r w:rsidRPr="008B05B9">
        <w:t>election)</w:t>
      </w:r>
      <w:r w:rsidRPr="00ED07C4">
        <w:t xml:space="preserve"> </w:t>
      </w:r>
      <w:r w:rsidRPr="008B05B9">
        <w:t>is</w:t>
      </w:r>
      <w:r w:rsidRPr="00ED07C4">
        <w:t xml:space="preserve"> </w:t>
      </w:r>
      <w:r w:rsidRPr="008B05B9">
        <w:t>amended</w:t>
      </w:r>
      <w:r w:rsidRPr="00ED07C4">
        <w:t xml:space="preserve"> </w:t>
      </w:r>
      <w:r w:rsidRPr="008B05B9">
        <w:t>in</w:t>
      </w:r>
      <w:r w:rsidRPr="00ED07C4">
        <w:t xml:space="preserve"> </w:t>
      </w:r>
      <w:r w:rsidRPr="008B05B9">
        <w:t>accordance</w:t>
      </w:r>
      <w:r w:rsidRPr="00ED07C4">
        <w:t xml:space="preserve"> </w:t>
      </w:r>
      <w:r w:rsidRPr="008B05B9">
        <w:t>with</w:t>
      </w:r>
      <w:r w:rsidRPr="00ED07C4">
        <w:t xml:space="preserve"> </w:t>
      </w:r>
      <w:r w:rsidRPr="008B05B9">
        <w:t>rules</w:t>
      </w:r>
      <w:r w:rsidRPr="00ED07C4">
        <w:t xml:space="preserve"> </w:t>
      </w:r>
      <w:r w:rsidRPr="008B05B9">
        <w:t>4</w:t>
      </w:r>
      <w:r w:rsidRPr="00ED07C4">
        <w:t xml:space="preserve"> </w:t>
      </w:r>
      <w:r w:rsidRPr="008B05B9">
        <w:t>to</w:t>
      </w:r>
      <w:r w:rsidRPr="00ED07C4">
        <w:t xml:space="preserve"> </w:t>
      </w:r>
      <w:r w:rsidRPr="008B05B9">
        <w:t>30.</w:t>
      </w:r>
    </w:p>
    <w:p w14:paraId="598A40DA" w14:textId="77777777" w:rsidR="006D40F8" w:rsidRDefault="006D40F8" w:rsidP="006D40F8">
      <w:pPr>
        <w:pStyle w:val="N1"/>
        <w:tabs>
          <w:tab w:val="clear" w:pos="360"/>
        </w:tabs>
      </w:pPr>
      <w:r w:rsidRPr="00ED07C4">
        <w:t> </w:t>
      </w:r>
      <w:r w:rsidRPr="008B05B9">
        <w:t>In</w:t>
      </w:r>
      <w:r w:rsidRPr="00ED07C4">
        <w:t xml:space="preserve"> </w:t>
      </w:r>
      <w:r w:rsidRPr="008B05B9">
        <w:t>rule</w:t>
      </w:r>
      <w:r w:rsidRPr="00ED07C4">
        <w:t xml:space="preserve"> </w:t>
      </w:r>
      <w:r w:rsidRPr="008B05B9">
        <w:t>6</w:t>
      </w:r>
      <w:r w:rsidRPr="00ED07C4">
        <w:t xml:space="preserve"> </w:t>
      </w:r>
      <w:r>
        <w:t>(nomination</w:t>
      </w:r>
      <w:r w:rsidRPr="00ED07C4">
        <w:t xml:space="preserve"> </w:t>
      </w:r>
      <w:r>
        <w:t>papers:</w:t>
      </w:r>
      <w:r w:rsidRPr="00ED07C4">
        <w:t xml:space="preserve"> </w:t>
      </w:r>
      <w:r>
        <w:t>descriptions),</w:t>
      </w:r>
      <w:r w:rsidRPr="00ED07C4">
        <w:t xml:space="preserve"> </w:t>
      </w:r>
      <w:r>
        <w:t>for</w:t>
      </w:r>
      <w:r w:rsidRPr="00ED07C4">
        <w:t xml:space="preserve"> </w:t>
      </w:r>
      <w:r>
        <w:t>paragraph</w:t>
      </w:r>
      <w:r w:rsidRPr="00ED07C4">
        <w:t xml:space="preserve"> </w:t>
      </w:r>
      <w:r>
        <w:t>(4)(b)</w:t>
      </w:r>
      <w:r w:rsidRPr="00ED07C4">
        <w:t xml:space="preserve"> </w:t>
      </w:r>
      <w:r>
        <w:t>substitute—</w:t>
      </w:r>
    </w:p>
    <w:p w14:paraId="27E6D452" w14:textId="77777777" w:rsidR="006D40F8" w:rsidRDefault="006D40F8" w:rsidP="006D40F8">
      <w:pPr>
        <w:pStyle w:val="LQN3"/>
      </w:pPr>
      <w:r>
        <w:fldChar w:fldCharType="begin"/>
      </w:r>
      <w:r>
        <w:instrText xml:space="preserve"> SYMBOL  147  \* MERGEFORMAT </w:instrText>
      </w:r>
      <w:r>
        <w:fldChar w:fldCharType="end"/>
      </w:r>
      <w:r>
        <w:t>(b)</w:t>
      </w:r>
      <w:r w:rsidRPr="00ED07C4">
        <w:tab/>
      </w:r>
      <w:r>
        <w:t>the</w:t>
      </w:r>
      <w:r w:rsidRPr="00ED07C4">
        <w:t xml:space="preserve"> </w:t>
      </w:r>
      <w:r>
        <w:t>description—</w:t>
      </w:r>
    </w:p>
    <w:p w14:paraId="5D6C218F" w14:textId="77777777" w:rsidR="006D40F8" w:rsidRDefault="006D40F8" w:rsidP="006D40F8">
      <w:pPr>
        <w:pStyle w:val="LQN4"/>
      </w:pPr>
      <w:r w:rsidRPr="00ED07C4">
        <w:tab/>
      </w:r>
      <w:r>
        <w:t>(</w:t>
      </w:r>
      <w:proofErr w:type="spellStart"/>
      <w:r>
        <w:t>i</w:t>
      </w:r>
      <w:proofErr w:type="spellEnd"/>
      <w:r>
        <w:t>)</w:t>
      </w:r>
      <w:r w:rsidRPr="00ED07C4">
        <w:tab/>
      </w:r>
      <w:r>
        <w:t>consists</w:t>
      </w:r>
      <w:r w:rsidRPr="00ED07C4">
        <w:t xml:space="preserve"> </w:t>
      </w:r>
      <w:r>
        <w:t>of</w:t>
      </w:r>
      <w:r w:rsidRPr="00ED07C4">
        <w:t xml:space="preserve"> </w:t>
      </w:r>
      <w:r>
        <w:t>the</w:t>
      </w:r>
      <w:r w:rsidRPr="00ED07C4">
        <w:t xml:space="preserve"> </w:t>
      </w:r>
      <w:r>
        <w:t>registered</w:t>
      </w:r>
      <w:r w:rsidRPr="00ED07C4">
        <w:t xml:space="preserve"> </w:t>
      </w:r>
      <w:r>
        <w:t>name</w:t>
      </w:r>
      <w:r w:rsidRPr="00ED07C4">
        <w:t xml:space="preserve"> </w:t>
      </w:r>
      <w:r>
        <w:t>of</w:t>
      </w:r>
      <w:r w:rsidRPr="00ED07C4">
        <w:t xml:space="preserve"> </w:t>
      </w:r>
      <w:r>
        <w:t>each</w:t>
      </w:r>
      <w:r w:rsidRPr="00ED07C4">
        <w:t xml:space="preserve"> </w:t>
      </w:r>
      <w:r>
        <w:t>of</w:t>
      </w:r>
      <w:r w:rsidRPr="00ED07C4">
        <w:t xml:space="preserve"> </w:t>
      </w:r>
      <w:r>
        <w:t>the</w:t>
      </w:r>
      <w:r w:rsidRPr="00ED07C4">
        <w:t xml:space="preserve"> </w:t>
      </w:r>
      <w:r>
        <w:t>parties</w:t>
      </w:r>
      <w:r w:rsidRPr="00ED07C4">
        <w:t xml:space="preserve"> </w:t>
      </w:r>
      <w:r>
        <w:t>shown</w:t>
      </w:r>
      <w:r w:rsidRPr="00ED07C4">
        <w:t xml:space="preserve"> </w:t>
      </w:r>
      <w:r>
        <w:t>in</w:t>
      </w:r>
      <w:r w:rsidRPr="00ED07C4">
        <w:t xml:space="preserve"> </w:t>
      </w:r>
      <w:r>
        <w:t>either</w:t>
      </w:r>
      <w:r w:rsidRPr="00ED07C4">
        <w:t xml:space="preserve"> </w:t>
      </w:r>
      <w:r>
        <w:t>or</w:t>
      </w:r>
      <w:r w:rsidRPr="00ED07C4">
        <w:t xml:space="preserve"> </w:t>
      </w:r>
      <w:r>
        <w:t>both</w:t>
      </w:r>
      <w:r w:rsidRPr="00ED07C4">
        <w:t xml:space="preserve"> </w:t>
      </w:r>
      <w:r>
        <w:t>of</w:t>
      </w:r>
      <w:r w:rsidRPr="00ED07C4">
        <w:t xml:space="preserve"> </w:t>
      </w:r>
      <w:r>
        <w:t>the</w:t>
      </w:r>
      <w:r w:rsidRPr="00ED07C4">
        <w:t xml:space="preserve"> </w:t>
      </w:r>
      <w:r>
        <w:t>versions</w:t>
      </w:r>
      <w:r w:rsidRPr="00ED07C4">
        <w:t xml:space="preserve"> </w:t>
      </w:r>
      <w:r>
        <w:t>described</w:t>
      </w:r>
      <w:r w:rsidRPr="00ED07C4">
        <w:t xml:space="preserve"> </w:t>
      </w:r>
      <w:r>
        <w:t>in</w:t>
      </w:r>
      <w:r w:rsidRPr="00ED07C4">
        <w:t xml:space="preserve"> </w:t>
      </w:r>
      <w:r>
        <w:t>paragraph</w:t>
      </w:r>
      <w:r w:rsidRPr="00ED07C4">
        <w:t xml:space="preserve"> </w:t>
      </w:r>
      <w:r>
        <w:t>(5),</w:t>
      </w:r>
      <w:r w:rsidRPr="00ED07C4">
        <w:t xml:space="preserve"> </w:t>
      </w:r>
      <w:r>
        <w:t>or</w:t>
      </w:r>
    </w:p>
    <w:p w14:paraId="185047A3" w14:textId="77777777" w:rsidR="006D40F8" w:rsidRDefault="006D40F8" w:rsidP="006D40F8">
      <w:pPr>
        <w:pStyle w:val="LQN4"/>
      </w:pPr>
      <w:r w:rsidRPr="00ED07C4">
        <w:lastRenderedPageBreak/>
        <w:tab/>
      </w:r>
      <w:r>
        <w:t>(ii)</w:t>
      </w:r>
      <w:r w:rsidRPr="00ED07C4">
        <w:tab/>
      </w:r>
      <w:r>
        <w:t>is</w:t>
      </w:r>
      <w:r w:rsidRPr="00ED07C4">
        <w:t xml:space="preserve"> </w:t>
      </w:r>
      <w:r>
        <w:t>a</w:t>
      </w:r>
      <w:r w:rsidRPr="00ED07C4">
        <w:t xml:space="preserve"> </w:t>
      </w:r>
      <w:r>
        <w:t>description</w:t>
      </w:r>
      <w:r w:rsidRPr="00ED07C4">
        <w:t xml:space="preserve"> </w:t>
      </w:r>
      <w:r>
        <w:t>registered</w:t>
      </w:r>
      <w:r w:rsidRPr="00ED07C4">
        <w:t xml:space="preserve"> </w:t>
      </w:r>
      <w:r>
        <w:t>for</w:t>
      </w:r>
      <w:r w:rsidRPr="00ED07C4">
        <w:t xml:space="preserve"> </w:t>
      </w:r>
      <w:r>
        <w:t>use</w:t>
      </w:r>
      <w:r w:rsidRPr="00ED07C4">
        <w:t xml:space="preserve"> </w:t>
      </w:r>
      <w:r>
        <w:t>by</w:t>
      </w:r>
      <w:r w:rsidRPr="00ED07C4">
        <w:t xml:space="preserve"> </w:t>
      </w:r>
      <w:r>
        <w:t>each</w:t>
      </w:r>
      <w:r w:rsidRPr="00ED07C4">
        <w:t xml:space="preserve"> </w:t>
      </w:r>
      <w:r>
        <w:t>of</w:t>
      </w:r>
      <w:r w:rsidRPr="00ED07C4">
        <w:t xml:space="preserve"> </w:t>
      </w:r>
      <w:r>
        <w:t>the</w:t>
      </w:r>
      <w:r w:rsidRPr="00ED07C4">
        <w:t xml:space="preserve"> </w:t>
      </w:r>
      <w:r>
        <w:t>parties</w:t>
      </w:r>
      <w:r w:rsidRPr="00ED07C4">
        <w:t xml:space="preserve"> </w:t>
      </w:r>
      <w:r>
        <w:t>under</w:t>
      </w:r>
      <w:r w:rsidRPr="00ED07C4">
        <w:t xml:space="preserve"> </w:t>
      </w:r>
      <w:r>
        <w:t>section</w:t>
      </w:r>
      <w:r w:rsidRPr="00ED07C4">
        <w:t xml:space="preserve"> </w:t>
      </w:r>
      <w:r>
        <w:t>28B</w:t>
      </w:r>
      <w:r w:rsidRPr="00ED07C4">
        <w:t xml:space="preserve"> </w:t>
      </w:r>
      <w:r>
        <w:t>of</w:t>
      </w:r>
      <w:r w:rsidRPr="00ED07C4">
        <w:t xml:space="preserve"> </w:t>
      </w:r>
      <w:r>
        <w:t>the</w:t>
      </w:r>
      <w:r w:rsidRPr="00ED07C4">
        <w:t xml:space="preserve"> </w:t>
      </w:r>
      <w:r>
        <w:t>Political</w:t>
      </w:r>
      <w:r w:rsidRPr="00ED07C4">
        <w:t xml:space="preserve"> </w:t>
      </w:r>
      <w:r>
        <w:t>Parties,</w:t>
      </w:r>
      <w:r w:rsidRPr="00ED07C4">
        <w:t xml:space="preserve"> </w:t>
      </w:r>
      <w:r>
        <w:t>Elections</w:t>
      </w:r>
      <w:r w:rsidRPr="00ED07C4">
        <w:t xml:space="preserve"> </w:t>
      </w:r>
      <w:r>
        <w:t>and</w:t>
      </w:r>
      <w:r w:rsidRPr="00ED07C4">
        <w:t xml:space="preserve"> </w:t>
      </w:r>
      <w:r>
        <w:t>Referendums</w:t>
      </w:r>
      <w:r w:rsidRPr="00ED07C4">
        <w:t xml:space="preserve"> </w:t>
      </w:r>
      <w:r>
        <w:t>Act</w:t>
      </w:r>
      <w:r w:rsidRPr="00ED07C4">
        <w:t xml:space="preserve"> </w:t>
      </w:r>
      <w:r>
        <w:t>2000(</w:t>
      </w:r>
      <w:r>
        <w:rPr>
          <w:rStyle w:val="FootnoteReference"/>
        </w:rPr>
        <w:footnoteReference w:id="11"/>
      </w:r>
      <w:r>
        <w:t>)</w:t>
      </w:r>
      <w:r w:rsidRPr="00ED07C4">
        <w:t xml:space="preserve"> </w:t>
      </w:r>
      <w:r>
        <w:t>(joint</w:t>
      </w:r>
      <w:r w:rsidRPr="00ED07C4">
        <w:t xml:space="preserve"> </w:t>
      </w:r>
      <w:r>
        <w:t>descriptions),</w:t>
      </w:r>
      <w:r w:rsidRPr="00ED07C4">
        <w:t xml:space="preserve"> </w:t>
      </w:r>
      <w:r>
        <w:t>and</w:t>
      </w:r>
      <w:r w:rsidRPr="00942D02">
        <w:fldChar w:fldCharType="begin"/>
      </w:r>
      <w:r w:rsidRPr="00942D02">
        <w:instrText xml:space="preserve"> SYMBOL 148 \* MERGEFORMAT </w:instrText>
      </w:r>
      <w:r w:rsidRPr="00942D02">
        <w:fldChar w:fldCharType="end"/>
      </w:r>
      <w:r>
        <w:t>.</w:t>
      </w:r>
    </w:p>
    <w:p w14:paraId="5AD90624" w14:textId="77777777" w:rsidR="006D40F8" w:rsidRDefault="006D40F8" w:rsidP="006D40F8">
      <w:pPr>
        <w:pStyle w:val="N1"/>
        <w:tabs>
          <w:tab w:val="clear" w:pos="360"/>
        </w:tabs>
      </w:pPr>
      <w:r w:rsidRPr="00ED07C4">
        <w:t> </w:t>
      </w:r>
      <w:r>
        <w:t>In</w:t>
      </w:r>
      <w:r w:rsidRPr="00ED07C4">
        <w:t xml:space="preserve"> </w:t>
      </w:r>
      <w:r>
        <w:t>rule</w:t>
      </w:r>
      <w:r w:rsidRPr="00ED07C4">
        <w:t xml:space="preserve"> </w:t>
      </w:r>
      <w:r>
        <w:t>16</w:t>
      </w:r>
      <w:r w:rsidRPr="00ED07C4">
        <w:t xml:space="preserve"> </w:t>
      </w:r>
      <w:r>
        <w:t>(correction</w:t>
      </w:r>
      <w:r w:rsidRPr="00ED07C4">
        <w:t xml:space="preserve"> </w:t>
      </w:r>
      <w:r>
        <w:t>of</w:t>
      </w:r>
      <w:r w:rsidRPr="00ED07C4">
        <w:t xml:space="preserve"> </w:t>
      </w:r>
      <w:r>
        <w:t>minor</w:t>
      </w:r>
      <w:r w:rsidRPr="00ED07C4">
        <w:t xml:space="preserve"> </w:t>
      </w:r>
      <w:r>
        <w:t>errors</w:t>
      </w:r>
      <w:r w:rsidRPr="00ED07C4">
        <w:t xml:space="preserve"> </w:t>
      </w:r>
      <w:r>
        <w:t>in</w:t>
      </w:r>
      <w:r w:rsidRPr="00ED07C4">
        <w:t xml:space="preserve"> </w:t>
      </w:r>
      <w:r>
        <w:t>nomination</w:t>
      </w:r>
      <w:r w:rsidRPr="00ED07C4">
        <w:t xml:space="preserve"> </w:t>
      </w:r>
      <w:r>
        <w:t>papers</w:t>
      </w:r>
      <w:r w:rsidRPr="00ED07C4">
        <w:t xml:space="preserve"> </w:t>
      </w:r>
      <w:r>
        <w:t>or</w:t>
      </w:r>
      <w:r w:rsidRPr="00ED07C4">
        <w:t xml:space="preserve"> </w:t>
      </w:r>
      <w:r>
        <w:t>home</w:t>
      </w:r>
      <w:r w:rsidRPr="00ED07C4">
        <w:t xml:space="preserve"> </w:t>
      </w:r>
      <w:r>
        <w:t>address</w:t>
      </w:r>
      <w:r w:rsidRPr="00ED07C4">
        <w:t xml:space="preserve"> </w:t>
      </w:r>
      <w:r>
        <w:t>forms),</w:t>
      </w:r>
      <w:r w:rsidRPr="00ED07C4">
        <w:t xml:space="preserve"> </w:t>
      </w:r>
      <w:r>
        <w:t>omit</w:t>
      </w:r>
      <w:r w:rsidRPr="00ED07C4">
        <w:t xml:space="preserve"> </w:t>
      </w:r>
      <w:r>
        <w:t>paragraph</w:t>
      </w:r>
      <w:r w:rsidRPr="00ED07C4">
        <w:t xml:space="preserve"> </w:t>
      </w:r>
      <w:r>
        <w:t>(2)(a).</w:t>
      </w:r>
    </w:p>
    <w:p w14:paraId="037E6099" w14:textId="77777777" w:rsidR="004010CD" w:rsidRPr="008E024F" w:rsidRDefault="004010CD" w:rsidP="004010CD">
      <w:pPr>
        <w:pStyle w:val="N1"/>
        <w:numPr>
          <w:ilvl w:val="0"/>
          <w:numId w:val="0"/>
        </w:numPr>
      </w:pPr>
      <w:r w:rsidRPr="008E024F">
        <w:t>—</w:t>
      </w:r>
      <w:r w:rsidRPr="008E024F">
        <w:fldChar w:fldCharType="begin"/>
      </w:r>
      <w:r w:rsidRPr="008E024F">
        <w:instrText xml:space="preserve"> LISTNUM  seq1 \l (2) \s 1 </w:instrText>
      </w:r>
      <w:r w:rsidRPr="008E024F">
        <w:fldChar w:fldCharType="end"/>
      </w:r>
      <w:r w:rsidRPr="008E024F">
        <w:t xml:space="preserve"> LCO-5042 regression: parenthesised LISTNUM level digit.</w:t>
      </w:r>
    </w:p>
    <w:p w14:paraId="1300EC7D" w14:textId="6905BBB5" w:rsidR="006824F8" w:rsidRPr="006D40F8" w:rsidRDefault="006824F8" w:rsidP="006D40F8">
      <w:pPr>
        <w:pStyle w:val="N2"/>
        <w:numPr>
          <w:ilvl w:val="0"/>
          <w:numId w:val="0"/>
        </w:numPr>
      </w:pPr>
    </w:p>
    <w:p w14:paraId="0D3D608E" w14:textId="77777777" w:rsidR="00B3287B" w:rsidRDefault="00B3287B" w:rsidP="00B3287B">
      <w:pPr>
        <w:pStyle w:val="Schedule"/>
        <w:pageBreakBefore/>
        <w:tabs>
          <w:tab w:val="clear" w:pos="4167"/>
          <w:tab w:val="clear" w:pos="8335"/>
          <w:tab w:val="center" w:pos="2324"/>
          <w:tab w:val="right" w:pos="4649"/>
        </w:tabs>
        <w:jc w:val="right"/>
        <w:rPr>
          <w:rStyle w:val="Ref"/>
        </w:rPr>
      </w:pPr>
      <w:bookmarkStart w:id="24" w:name="_Hlk182381851"/>
      <w:bookmarkStart w:id="25" w:name="_Hlk201564983"/>
      <w:bookmarkEnd w:id="3"/>
      <w:bookmarkEnd w:id="10"/>
      <w:bookmarkEnd w:id="19"/>
      <w:bookmarkEnd w:id="20"/>
      <w:bookmarkEnd w:id="21"/>
      <w:r w:rsidRPr="006D40F8">
        <w:rPr>
          <w:lang w:val="en-US"/>
        </w:rPr>
        <w:lastRenderedPageBreak/>
        <w:tab/>
      </w:r>
      <w:r>
        <w:t xml:space="preserve">SCHEDULE </w:t>
      </w:r>
      <w:r>
        <w:rPr>
          <w:noProof/>
        </w:rPr>
        <w:fldChar w:fldCharType="begin"/>
      </w:r>
      <w:r>
        <w:rPr>
          <w:noProof/>
        </w:rPr>
        <w:instrText xml:space="preserve"> SEQ schedule\*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ab/>
      </w:r>
      <w:r w:rsidR="006967EC">
        <w:rPr>
          <w:rStyle w:val="Ref"/>
        </w:rPr>
        <w:t>Regulation 7</w:t>
      </w:r>
    </w:p>
    <w:bookmarkEnd w:id="24"/>
    <w:p w14:paraId="06ADD213" w14:textId="77777777" w:rsidR="00EA48FF" w:rsidRDefault="00EA48FF" w:rsidP="00EA48FF">
      <w:pPr>
        <w:pStyle w:val="N1"/>
        <w:numPr>
          <w:ilvl w:val="0"/>
          <w:numId w:val="13"/>
        </w:numPr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>
          <w:numberingChange w:id="26" w:author="Humphreys, Christopher Lewis  (CSI - Legal Services Department)" w:date="2025-07-16T08:52:00Z" w:original="(1)"/>
        </w:fldChar>
      </w:r>
      <w:r w:rsidR="00CF61DD" w:rsidRPr="00CF61DD">
        <w:t xml:space="preserve"> </w:t>
      </w:r>
      <w:r>
        <w:t>A</w:t>
      </w:r>
      <w:r w:rsidR="00CF61DD" w:rsidRPr="00CF61DD">
        <w:t xml:space="preserve"> </w:t>
      </w:r>
      <w:r w:rsidRPr="004254BE">
        <w:t>dwelling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job-related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person</w:t>
      </w:r>
      <w:r w:rsidR="00CF61DD" w:rsidRPr="00CF61DD">
        <w:t xml:space="preserve"> </w:t>
      </w:r>
      <w:r w:rsidRPr="004254BE">
        <w:t>if</w:t>
      </w:r>
      <w:r w:rsidR="00CF61DD" w:rsidRPr="00CF61DD">
        <w:t xml:space="preserve"> </w:t>
      </w:r>
      <w:r w:rsidRPr="004254BE">
        <w:t>it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provided</w:t>
      </w:r>
      <w:r w:rsidR="00CF61DD" w:rsidRPr="00CF61DD">
        <w:t xml:space="preserve"> </w:t>
      </w:r>
      <w:r>
        <w:t>for</w:t>
      </w:r>
      <w:r w:rsidR="00CF61DD" w:rsidRPr="00CF61DD">
        <w:t xml:space="preserve"> </w:t>
      </w:r>
      <w:r>
        <w:t>them</w:t>
      </w:r>
      <w:r w:rsidR="00CF61DD" w:rsidRPr="00CF61DD">
        <w:t xml:space="preserve"> </w:t>
      </w:r>
      <w:r w:rsidRPr="004254BE">
        <w:t>by</w:t>
      </w:r>
      <w:r w:rsidR="00CF61DD" w:rsidRPr="00CF61DD">
        <w:t xml:space="preserve"> </w:t>
      </w:r>
      <w:r w:rsidRPr="004254BE">
        <w:t>reason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>
        <w:t>their</w:t>
      </w:r>
      <w:r w:rsidR="00CF61DD" w:rsidRPr="00CF61DD">
        <w:t xml:space="preserve"> </w:t>
      </w:r>
      <w:r w:rsidRPr="004254BE">
        <w:t>employment</w:t>
      </w:r>
      <w:r>
        <w:t>,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>
        <w:t>their</w:t>
      </w:r>
      <w:r w:rsidR="00CF61DD" w:rsidRPr="00CF61DD">
        <w:t xml:space="preserve"> </w:t>
      </w:r>
      <w:r w:rsidRPr="004254BE">
        <w:t>spouse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civil</w:t>
      </w:r>
      <w:r w:rsidR="00CF61DD" w:rsidRPr="00CF61DD">
        <w:t xml:space="preserve"> </w:t>
      </w:r>
      <w:r w:rsidRPr="004254BE">
        <w:t>partner</w:t>
      </w:r>
      <w:r w:rsidR="00CF61DD" w:rsidRPr="00CF61DD">
        <w:t xml:space="preserve"> </w:t>
      </w:r>
      <w:r w:rsidRPr="004254BE">
        <w:t>by</w:t>
      </w:r>
      <w:r w:rsidR="00CF61DD" w:rsidRPr="00CF61DD">
        <w:t xml:space="preserve"> </w:t>
      </w:r>
      <w:r w:rsidRPr="004254BE">
        <w:t>reason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their</w:t>
      </w:r>
      <w:r w:rsidR="00CF61DD" w:rsidRPr="00CF61DD">
        <w:t xml:space="preserve"> </w:t>
      </w:r>
      <w:r w:rsidRPr="004254BE">
        <w:t>employment,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any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following</w:t>
      </w:r>
      <w:r w:rsidR="00CF61DD" w:rsidRPr="00CF61DD">
        <w:t xml:space="preserve"> </w:t>
      </w:r>
      <w:r w:rsidRPr="004254BE">
        <w:t>cases</w:t>
      </w:r>
      <w:r w:rsidR="00CF61DD" w:rsidRPr="00CF61DD">
        <w:t xml:space="preserve"> </w:t>
      </w:r>
      <w:r>
        <w:t>(but</w:t>
      </w:r>
      <w:r w:rsidR="00CF61DD" w:rsidRPr="00CF61DD">
        <w:t xml:space="preserve"> </w:t>
      </w:r>
      <w:r>
        <w:t>see</w:t>
      </w:r>
      <w:r w:rsidR="00CF61DD" w:rsidRPr="00CF61DD">
        <w:t xml:space="preserve"> </w:t>
      </w:r>
      <w:r>
        <w:t>sub-paragraph</w:t>
      </w:r>
      <w:r w:rsidR="00CF61DD" w:rsidRPr="00CF61DD">
        <w:t xml:space="preserve"> </w:t>
      </w:r>
      <w:r>
        <w:fldChar w:fldCharType="begin"/>
      </w:r>
      <w:r>
        <w:instrText xml:space="preserve"> LISTNUM  </w:instrText>
      </w:r>
      <w:r>
        <w:fldChar w:fldCharType="end">
          <w:numberingChange w:id="27" w:author="Humphreys, Christopher Lewis  (CSI - Legal Services Department)" w:date="2025-07-16T08:52:00Z" w:original="(2)"/>
        </w:fldChar>
      </w:r>
      <w:r>
        <w:t>)</w:t>
      </w:r>
      <w:r w:rsidRPr="004254BE">
        <w:t>—</w:t>
      </w:r>
    </w:p>
    <w:p w14:paraId="5560D601" w14:textId="77777777" w:rsidR="00EA48FF" w:rsidRDefault="00EA48FF" w:rsidP="00EA48FF">
      <w:pPr>
        <w:pStyle w:val="N3"/>
        <w:numPr>
          <w:ilvl w:val="2"/>
          <w:numId w:val="13"/>
        </w:numPr>
      </w:pPr>
      <w:r w:rsidRPr="004254BE">
        <w:t>where</w:t>
      </w:r>
      <w:r w:rsidR="00CF61DD" w:rsidRPr="00CF61DD">
        <w:t xml:space="preserve"> </w:t>
      </w:r>
      <w:r w:rsidRPr="004254BE">
        <w:t>it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necessary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proper</w:t>
      </w:r>
      <w:r w:rsidR="00CF61DD" w:rsidRPr="00CF61DD">
        <w:t xml:space="preserve"> </w:t>
      </w:r>
      <w:r w:rsidRPr="004254BE">
        <w:t>performance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>
        <w:t>their</w:t>
      </w:r>
      <w:r w:rsidR="00CF61DD" w:rsidRPr="00CF61DD">
        <w:t xml:space="preserve"> </w:t>
      </w:r>
      <w:r>
        <w:t>employment</w:t>
      </w:r>
      <w:r w:rsidR="00CF61DD" w:rsidRPr="00CF61DD">
        <w:t xml:space="preserve"> </w:t>
      </w:r>
      <w:r>
        <w:t>duties</w:t>
      </w:r>
      <w:r w:rsidR="00CF61DD" w:rsidRPr="00CF61DD">
        <w:t xml:space="preserve"> </w:t>
      </w:r>
      <w:r w:rsidRPr="004254BE">
        <w:t>that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employee</w:t>
      </w:r>
      <w:r w:rsidR="00CF61DD" w:rsidRPr="00CF61DD">
        <w:t xml:space="preserve"> </w:t>
      </w:r>
      <w:r w:rsidRPr="004254BE">
        <w:t>should</w:t>
      </w:r>
      <w:r w:rsidR="00CF61DD" w:rsidRPr="00CF61DD">
        <w:t xml:space="preserve"> </w:t>
      </w:r>
      <w:r w:rsidRPr="004254BE">
        <w:t>reside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th</w:t>
      </w:r>
      <w:r>
        <w:t>e</w:t>
      </w:r>
      <w:r w:rsidR="00CF61DD" w:rsidRPr="00CF61DD">
        <w:t xml:space="preserve"> </w:t>
      </w:r>
      <w:r w:rsidRPr="004254BE">
        <w:t>dwelling;</w:t>
      </w:r>
    </w:p>
    <w:p w14:paraId="7EFEB98E" w14:textId="77777777" w:rsidR="00EA48FF" w:rsidRDefault="00EA48FF" w:rsidP="00EA48FF">
      <w:pPr>
        <w:pStyle w:val="N3"/>
        <w:numPr>
          <w:ilvl w:val="2"/>
          <w:numId w:val="13"/>
        </w:numPr>
      </w:pPr>
      <w:r w:rsidRPr="004254BE">
        <w:t>where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dwelling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provided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better</w:t>
      </w:r>
      <w:r w:rsidR="00CF61DD" w:rsidRPr="00CF61DD">
        <w:t xml:space="preserve"> </w:t>
      </w:r>
      <w:r w:rsidRPr="004254BE">
        <w:t>performance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the</w:t>
      </w:r>
      <w:r>
        <w:t>ir</w:t>
      </w:r>
      <w:r w:rsidR="00CF61DD" w:rsidRPr="00CF61DD">
        <w:t xml:space="preserve"> </w:t>
      </w:r>
      <w:r>
        <w:t>employment</w:t>
      </w:r>
      <w:r w:rsidR="00CF61DD" w:rsidRPr="00CF61DD">
        <w:t xml:space="preserve"> </w:t>
      </w:r>
      <w:r>
        <w:t>duties</w:t>
      </w:r>
      <w:r w:rsidR="00CF61DD" w:rsidRPr="00CF61DD">
        <w:t xml:space="preserve"> </w:t>
      </w:r>
      <w:r w:rsidRPr="004254BE">
        <w:t>and</w:t>
      </w:r>
      <w:r w:rsidR="00CF61DD" w:rsidRPr="00CF61DD">
        <w:t xml:space="preserve"> </w:t>
      </w:r>
      <w:r w:rsidRPr="004254BE">
        <w:t>it</w:t>
      </w:r>
      <w:r w:rsidR="00CF61DD" w:rsidRPr="00CF61DD">
        <w:t xml:space="preserve"> </w:t>
      </w:r>
      <w:r>
        <w:t>is</w:t>
      </w:r>
      <w:r w:rsidR="00CF61DD" w:rsidRPr="00CF61DD">
        <w:t xml:space="preserve"> </w:t>
      </w:r>
      <w:r w:rsidRPr="004254BE">
        <w:t>customary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 w:rsidRPr="004254BE">
        <w:t>employers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provide</w:t>
      </w:r>
      <w:r w:rsidR="00CF61DD" w:rsidRPr="00CF61DD">
        <w:t xml:space="preserve"> </w:t>
      </w:r>
      <w:r w:rsidRPr="004254BE">
        <w:t>dwellings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 w:rsidRPr="004254BE">
        <w:t>employees</w:t>
      </w:r>
      <w:r w:rsidR="00CF61DD" w:rsidRPr="00CF61DD">
        <w:t xml:space="preserve"> </w:t>
      </w:r>
      <w:r>
        <w:t>undertaking</w:t>
      </w:r>
      <w:r w:rsidR="00CF61DD" w:rsidRPr="00CF61DD">
        <w:t xml:space="preserve"> </w:t>
      </w:r>
      <w:r>
        <w:t>that</w:t>
      </w:r>
      <w:r w:rsidR="00CF61DD" w:rsidRPr="00CF61DD">
        <w:t xml:space="preserve"> </w:t>
      </w:r>
      <w:r>
        <w:t>kind</w:t>
      </w:r>
      <w:r w:rsidR="00CF61DD" w:rsidRPr="00CF61DD">
        <w:t xml:space="preserve"> </w:t>
      </w:r>
      <w:r>
        <w:t>of</w:t>
      </w:r>
      <w:r w:rsidR="00CF61DD" w:rsidRPr="00CF61DD">
        <w:t xml:space="preserve"> </w:t>
      </w:r>
      <w:r>
        <w:t>employment</w:t>
      </w:r>
      <w:r w:rsidRPr="004254BE">
        <w:t>;</w:t>
      </w:r>
    </w:p>
    <w:p w14:paraId="0D216A96" w14:textId="77777777" w:rsidR="00EA48FF" w:rsidRPr="004254BE" w:rsidRDefault="00EA48FF" w:rsidP="00EA48FF">
      <w:pPr>
        <w:pStyle w:val="N3"/>
        <w:numPr>
          <w:ilvl w:val="2"/>
          <w:numId w:val="13"/>
        </w:numPr>
      </w:pPr>
      <w:r w:rsidRPr="004254BE">
        <w:t>where,</w:t>
      </w:r>
      <w:r w:rsidR="00CF61DD" w:rsidRPr="00CF61DD">
        <w:t xml:space="preserve"> </w:t>
      </w:r>
      <w:r w:rsidRPr="004254BE">
        <w:t>there</w:t>
      </w:r>
      <w:r w:rsidR="00CF61DD" w:rsidRPr="00CF61DD">
        <w:t xml:space="preserve"> </w:t>
      </w:r>
      <w:r w:rsidRPr="004254BE">
        <w:t>being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special</w:t>
      </w:r>
      <w:r w:rsidR="00CF61DD" w:rsidRPr="00CF61DD">
        <w:t xml:space="preserve"> </w:t>
      </w:r>
      <w:r w:rsidRPr="004254BE">
        <w:t>threat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employee</w:t>
      </w:r>
      <w:r w:rsidRPr="00E24F22">
        <w:t>’</w:t>
      </w:r>
      <w:r w:rsidRPr="004254BE">
        <w:t>s</w:t>
      </w:r>
      <w:r w:rsidR="00CF61DD" w:rsidRPr="00CF61DD">
        <w:t xml:space="preserve"> </w:t>
      </w:r>
      <w:r w:rsidRPr="004254BE">
        <w:t>security,</w:t>
      </w:r>
      <w:r w:rsidR="00CF61DD" w:rsidRPr="00CF61DD">
        <w:t xml:space="preserve"> </w:t>
      </w:r>
      <w:r w:rsidRPr="004254BE">
        <w:t>special</w:t>
      </w:r>
      <w:r w:rsidR="00CF61DD" w:rsidRPr="00CF61DD">
        <w:t xml:space="preserve"> </w:t>
      </w:r>
      <w:r w:rsidRPr="004254BE">
        <w:t>security</w:t>
      </w:r>
      <w:r w:rsidR="00CF61DD" w:rsidRPr="00CF61DD">
        <w:t xml:space="preserve"> </w:t>
      </w:r>
      <w:r w:rsidRPr="004254BE">
        <w:t>arrangements</w:t>
      </w:r>
      <w:r w:rsidR="00CF61DD" w:rsidRPr="00CF61DD">
        <w:t xml:space="preserve"> </w:t>
      </w:r>
      <w:r w:rsidRPr="004254BE">
        <w:t>are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force</w:t>
      </w:r>
      <w:r w:rsidR="00CF61DD" w:rsidRPr="00CF61DD">
        <w:t xml:space="preserve"> </w:t>
      </w:r>
      <w:r w:rsidRPr="004254BE">
        <w:t>and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employee</w:t>
      </w:r>
      <w:r w:rsidR="00CF61DD" w:rsidRPr="00CF61DD">
        <w:t xml:space="preserve"> </w:t>
      </w:r>
      <w:r w:rsidRPr="004254BE">
        <w:t>resides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dwelling</w:t>
      </w:r>
      <w:r w:rsidR="00CF61DD" w:rsidRPr="00CF61DD">
        <w:t xml:space="preserve"> </w:t>
      </w:r>
      <w:r w:rsidRPr="004254BE">
        <w:t>as</w:t>
      </w:r>
      <w:r w:rsidR="00CF61DD" w:rsidRPr="00CF61DD">
        <w:t xml:space="preserve"> </w:t>
      </w:r>
      <w:r w:rsidRPr="004254BE">
        <w:t>part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those</w:t>
      </w:r>
      <w:r w:rsidR="00CF61DD" w:rsidRPr="00CF61DD">
        <w:t xml:space="preserve"> </w:t>
      </w:r>
      <w:r w:rsidRPr="004254BE">
        <w:t>arrangements.</w:t>
      </w:r>
    </w:p>
    <w:p w14:paraId="5602A27B" w14:textId="77777777" w:rsidR="00EA48FF" w:rsidRDefault="00EA48FF" w:rsidP="00265128">
      <w:pPr>
        <w:pStyle w:val="N2"/>
        <w:numPr>
          <w:ilvl w:val="1"/>
          <w:numId w:val="24"/>
        </w:numPr>
      </w:pPr>
      <w:r w:rsidRPr="004254BE">
        <w:t>If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dwelling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provided</w:t>
      </w:r>
      <w:r w:rsidR="00CF61DD" w:rsidRPr="00CF61DD">
        <w:t xml:space="preserve"> </w:t>
      </w:r>
      <w:r w:rsidRPr="004254BE">
        <w:t>by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company</w:t>
      </w:r>
      <w:r w:rsidR="00CF61DD" w:rsidRPr="00CF61DD">
        <w:t xml:space="preserve"> </w:t>
      </w:r>
      <w:r w:rsidRPr="004254BE">
        <w:t>and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employee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director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that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an</w:t>
      </w:r>
      <w:r w:rsidR="00CF61DD" w:rsidRPr="00CF61DD">
        <w:t xml:space="preserve"> </w:t>
      </w:r>
      <w:r w:rsidRPr="004254BE">
        <w:t>associated</w:t>
      </w:r>
      <w:r w:rsidR="00CF61DD" w:rsidRPr="00CF61DD">
        <w:t xml:space="preserve"> </w:t>
      </w:r>
      <w:r w:rsidRPr="004254BE">
        <w:t>company,</w:t>
      </w:r>
      <w:r w:rsidR="00CF61DD" w:rsidRPr="00CF61DD">
        <w:t xml:space="preserve"> </w:t>
      </w:r>
      <w:r>
        <w:t>a</w:t>
      </w:r>
      <w:r w:rsidR="00CF61DD" w:rsidRPr="00CF61DD">
        <w:t xml:space="preserve"> </w:t>
      </w:r>
      <w:r>
        <w:t>dwelling</w:t>
      </w:r>
      <w:r w:rsidR="00CF61DD" w:rsidRPr="00CF61DD">
        <w:t xml:space="preserve"> </w:t>
      </w:r>
      <w:r>
        <w:t>is</w:t>
      </w:r>
      <w:r w:rsidR="00CF61DD" w:rsidRPr="00CF61DD">
        <w:t xml:space="preserve"> </w:t>
      </w:r>
      <w:r>
        <w:t>only</w:t>
      </w:r>
      <w:r w:rsidR="00CF61DD" w:rsidRPr="00CF61DD">
        <w:t xml:space="preserve"> </w:t>
      </w:r>
      <w:r>
        <w:t>job-related</w:t>
      </w:r>
      <w:r w:rsidR="00CF61DD" w:rsidRPr="00CF61DD">
        <w:t xml:space="preserve"> </w:t>
      </w:r>
      <w:r>
        <w:t>in</w:t>
      </w:r>
      <w:r w:rsidR="00CF61DD" w:rsidRPr="00CF61DD">
        <w:t xml:space="preserve"> </w:t>
      </w:r>
      <w:r>
        <w:t>the</w:t>
      </w:r>
      <w:r w:rsidR="00CF61DD" w:rsidRPr="00CF61DD">
        <w:t xml:space="preserve"> </w:t>
      </w:r>
      <w:r>
        <w:t>case</w:t>
      </w:r>
      <w:r w:rsidR="00CF61DD" w:rsidRPr="00CF61DD">
        <w:t xml:space="preserve"> </w:t>
      </w:r>
      <w:r>
        <w:t>described</w:t>
      </w:r>
      <w:r w:rsidR="00CF61DD" w:rsidRPr="00CF61DD">
        <w:t xml:space="preserve"> </w:t>
      </w:r>
      <w:r>
        <w:t>in</w:t>
      </w:r>
      <w:r w:rsidR="00CF61DD" w:rsidRPr="00CF61DD">
        <w:t xml:space="preserve"> </w:t>
      </w:r>
      <w:r>
        <w:t>sub-paragraph</w:t>
      </w:r>
      <w:r w:rsidR="00CF61DD" w:rsidRPr="00CF61DD">
        <w:t xml:space="preserve"> </w:t>
      </w:r>
      <w:r>
        <w:t>(1)(a)</w:t>
      </w:r>
      <w:r w:rsidR="00CF61DD" w:rsidRPr="00CF61DD">
        <w:t xml:space="preserve"> </w:t>
      </w:r>
      <w:r>
        <w:t>or</w:t>
      </w:r>
      <w:r w:rsidR="00CF61DD" w:rsidRPr="00CF61DD">
        <w:t xml:space="preserve"> </w:t>
      </w:r>
      <w:r>
        <w:t>(b)</w:t>
      </w:r>
      <w:r w:rsidR="00CF61DD" w:rsidRPr="00CF61DD">
        <w:t xml:space="preserve"> </w:t>
      </w:r>
      <w:r>
        <w:t>if</w:t>
      </w:r>
      <w:r w:rsidRPr="004254BE">
        <w:t>—</w:t>
      </w:r>
    </w:p>
    <w:p w14:paraId="3E20260B" w14:textId="77777777" w:rsidR="00EA48FF" w:rsidRDefault="00EA48FF" w:rsidP="00EA48FF">
      <w:pPr>
        <w:pStyle w:val="N3"/>
      </w:pPr>
      <w:r w:rsidRPr="004254BE">
        <w:t>the</w:t>
      </w:r>
      <w:r w:rsidR="00CF61DD" w:rsidRPr="00CF61DD">
        <w:t xml:space="preserve"> </w:t>
      </w:r>
      <w:r w:rsidRPr="004254BE">
        <w:t>employment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as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full-time</w:t>
      </w:r>
      <w:r w:rsidR="00CF61DD" w:rsidRPr="00CF61DD">
        <w:t xml:space="preserve"> </w:t>
      </w:r>
      <w:r w:rsidRPr="004254BE">
        <w:t>working</w:t>
      </w:r>
      <w:r w:rsidR="00CF61DD" w:rsidRPr="00CF61DD">
        <w:t xml:space="preserve"> </w:t>
      </w:r>
      <w:r w:rsidRPr="004254BE">
        <w:t>director,</w:t>
      </w:r>
    </w:p>
    <w:p w14:paraId="72605A45" w14:textId="77777777" w:rsidR="00EA48FF" w:rsidRDefault="00EA48FF" w:rsidP="00EA48FF">
      <w:pPr>
        <w:pStyle w:val="N3"/>
      </w:pPr>
      <w:r w:rsidRPr="004254BE">
        <w:t>the</w:t>
      </w:r>
      <w:r w:rsidR="00CF61DD" w:rsidRPr="00CF61DD">
        <w:t xml:space="preserve"> </w:t>
      </w:r>
      <w:r>
        <w:t>company</w:t>
      </w:r>
      <w:r w:rsidR="00CF61DD" w:rsidRPr="00CF61DD">
        <w:t xml:space="preserve"> </w:t>
      </w:r>
      <w:r w:rsidRPr="004254BE">
        <w:t>does</w:t>
      </w:r>
      <w:r w:rsidR="00CF61DD" w:rsidRPr="00CF61DD">
        <w:t xml:space="preserve"> </w:t>
      </w:r>
      <w:r w:rsidRPr="004254BE">
        <w:t>not</w:t>
      </w:r>
      <w:r w:rsidR="00CF61DD" w:rsidRPr="00CF61DD">
        <w:t xml:space="preserve"> </w:t>
      </w:r>
      <w:r w:rsidRPr="004254BE">
        <w:t>carry</w:t>
      </w:r>
      <w:r w:rsidR="00CF61DD" w:rsidRPr="00CF61DD">
        <w:t xml:space="preserve"> </w:t>
      </w:r>
      <w:r w:rsidRPr="004254BE">
        <w:t>on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trade</w:t>
      </w:r>
      <w:r w:rsidR="00CF61DD" w:rsidRPr="00CF61DD">
        <w:t xml:space="preserve"> </w:t>
      </w:r>
      <w:r w:rsidRPr="004254BE">
        <w:t>nor</w:t>
      </w:r>
      <w:r w:rsidR="00CF61DD" w:rsidRPr="00CF61DD">
        <w:t xml:space="preserve"> </w:t>
      </w:r>
      <w:r w:rsidRPr="004254BE">
        <w:t>do</w:t>
      </w:r>
      <w:r w:rsidR="00CF61DD" w:rsidRPr="00CF61DD">
        <w:t xml:space="preserve"> </w:t>
      </w:r>
      <w:r w:rsidRPr="004254BE">
        <w:t>its</w:t>
      </w:r>
      <w:r w:rsidR="00CF61DD" w:rsidRPr="00CF61DD">
        <w:t xml:space="preserve"> </w:t>
      </w:r>
      <w:r w:rsidRPr="004254BE">
        <w:t>functions</w:t>
      </w:r>
      <w:r w:rsidR="00CF61DD" w:rsidRPr="00CF61DD">
        <w:t xml:space="preserve"> </w:t>
      </w:r>
      <w:r w:rsidRPr="004254BE">
        <w:t>consist</w:t>
      </w:r>
      <w:r w:rsidR="00CF61DD" w:rsidRPr="00CF61DD">
        <w:t xml:space="preserve"> </w:t>
      </w:r>
      <w:r w:rsidRPr="004254BE">
        <w:t>wholly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mainly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holding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investments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other</w:t>
      </w:r>
      <w:r w:rsidR="00CF61DD" w:rsidRPr="00CF61DD">
        <w:t xml:space="preserve"> </w:t>
      </w:r>
      <w:r w:rsidRPr="004254BE">
        <w:t>property,</w:t>
      </w:r>
      <w:r w:rsidR="00CF61DD" w:rsidRPr="00CF61DD">
        <w:t xml:space="preserve"> </w:t>
      </w:r>
      <w:r w:rsidRPr="004254BE">
        <w:t>or</w:t>
      </w:r>
    </w:p>
    <w:p w14:paraId="757406F1" w14:textId="77777777" w:rsidR="00EA48FF" w:rsidRPr="004254BE" w:rsidRDefault="00EA48FF" w:rsidP="00EA48FF">
      <w:pPr>
        <w:pStyle w:val="N3"/>
      </w:pPr>
      <w:r w:rsidRPr="004254BE">
        <w:t>the</w:t>
      </w:r>
      <w:r w:rsidR="00CF61DD" w:rsidRPr="00CF61DD">
        <w:t xml:space="preserve"> </w:t>
      </w:r>
      <w:r w:rsidRPr="004254BE">
        <w:t>company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established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 w:rsidRPr="004254BE">
        <w:t>charitable</w:t>
      </w:r>
      <w:r w:rsidR="00CF61DD" w:rsidRPr="00CF61DD">
        <w:t xml:space="preserve"> </w:t>
      </w:r>
      <w:r w:rsidRPr="004254BE">
        <w:t>purposes</w:t>
      </w:r>
      <w:r w:rsidR="00CF61DD" w:rsidRPr="00CF61DD">
        <w:t xml:space="preserve"> </w:t>
      </w:r>
      <w:r w:rsidRPr="004254BE">
        <w:t>only.</w:t>
      </w:r>
    </w:p>
    <w:p w14:paraId="7F3B51BE" w14:textId="77777777" w:rsidR="00EA48FF" w:rsidRDefault="00EA48FF" w:rsidP="00EA48FF">
      <w:pPr>
        <w:pStyle w:val="N1"/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>
          <w:numberingChange w:id="28" w:author="Humphreys, Christopher Lewis  (CSI - Legal Services Department)" w:date="2025-07-16T08:52:00Z" w:original="(1)"/>
        </w:fldChar>
      </w:r>
      <w:r w:rsidR="00CF61DD" w:rsidRPr="00CF61DD">
        <w:t> </w:t>
      </w:r>
      <w:r>
        <w:t>A</w:t>
      </w:r>
      <w:r w:rsidR="00CF61DD" w:rsidRPr="00CF61DD">
        <w:t xml:space="preserve"> </w:t>
      </w:r>
      <w:r w:rsidRPr="004254BE">
        <w:t>dwelling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job-related</w:t>
      </w:r>
      <w:r w:rsidR="00CF61DD" w:rsidRPr="00CF61DD">
        <w:t xml:space="preserve"> </w:t>
      </w:r>
      <w:r w:rsidRPr="004254BE">
        <w:t>for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person</w:t>
      </w:r>
      <w:r w:rsidR="00CF61DD" w:rsidRPr="00CF61DD">
        <w:t xml:space="preserve"> </w:t>
      </w:r>
      <w:r w:rsidRPr="004254BE">
        <w:t>if</w:t>
      </w:r>
      <w:r w:rsidR="00CF61DD" w:rsidRPr="00CF61DD">
        <w:t xml:space="preserve"> </w:t>
      </w:r>
      <w:r>
        <w:t>they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>
        <w:t>their</w:t>
      </w:r>
      <w:r w:rsidR="00CF61DD" w:rsidRPr="00CF61DD">
        <w:t xml:space="preserve"> </w:t>
      </w:r>
      <w:r w:rsidRPr="004254BE">
        <w:t>spouse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civil</w:t>
      </w:r>
      <w:r w:rsidR="00CF61DD" w:rsidRPr="00CF61DD">
        <w:t xml:space="preserve"> </w:t>
      </w:r>
      <w:r w:rsidRPr="004254BE">
        <w:t>partner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required,</w:t>
      </w:r>
      <w:r w:rsidR="00CF61DD" w:rsidRPr="00CF61DD">
        <w:t xml:space="preserve"> </w:t>
      </w:r>
      <w:r w:rsidRPr="004254BE">
        <w:t>under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contract</w:t>
      </w:r>
      <w:r w:rsidR="00CF61DD" w:rsidRPr="00CF61DD">
        <w:t xml:space="preserve"> </w:t>
      </w:r>
      <w:r>
        <w:t>described</w:t>
      </w:r>
      <w:r w:rsidR="00CF61DD" w:rsidRPr="00CF61DD">
        <w:t xml:space="preserve"> </w:t>
      </w:r>
      <w:r>
        <w:t>in</w:t>
      </w:r>
      <w:r w:rsidR="00CF61DD" w:rsidRPr="00CF61DD">
        <w:t xml:space="preserve"> </w:t>
      </w:r>
      <w:r>
        <w:t>sub-paragraph</w:t>
      </w:r>
      <w:r w:rsidR="00CF61DD" w:rsidRPr="00CF61DD">
        <w:t xml:space="preserve"> </w:t>
      </w:r>
      <w:r>
        <w:t>(3)</w:t>
      </w:r>
      <w:r w:rsidRPr="004254BE">
        <w:t>,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live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that</w:t>
      </w:r>
      <w:r w:rsidR="00CF61DD" w:rsidRPr="00CF61DD">
        <w:t xml:space="preserve"> </w:t>
      </w:r>
      <w:r w:rsidRPr="004254BE">
        <w:t>dwelling</w:t>
      </w:r>
      <w:r w:rsidR="00CF61DD" w:rsidRPr="00CF61DD">
        <w:t xml:space="preserve"> </w:t>
      </w:r>
      <w:r>
        <w:t>(but</w:t>
      </w:r>
      <w:r w:rsidR="00CF61DD" w:rsidRPr="00CF61DD">
        <w:t xml:space="preserve"> </w:t>
      </w:r>
      <w:r>
        <w:t>see</w:t>
      </w:r>
      <w:r w:rsidR="00CF61DD" w:rsidRPr="00CF61DD">
        <w:t xml:space="preserve"> </w:t>
      </w:r>
      <w:r>
        <w:t>sub-paragraph</w:t>
      </w:r>
      <w:r w:rsidR="00CF61DD" w:rsidRPr="00CF61DD">
        <w:t xml:space="preserve"> </w:t>
      </w:r>
      <w:r>
        <w:fldChar w:fldCharType="begin"/>
      </w:r>
      <w:r>
        <w:instrText xml:space="preserve"> LISTNUM  </w:instrText>
      </w:r>
      <w:r>
        <w:fldChar w:fldCharType="end">
          <w:numberingChange w:id="29" w:author="Humphreys, Christopher Lewis  (CSI - Legal Services Department)" w:date="2025-07-16T08:52:00Z" w:original="(2)"/>
        </w:fldChar>
      </w:r>
      <w:r>
        <w:t>)</w:t>
      </w:r>
      <w:r w:rsidRPr="004254BE">
        <w:t>.</w:t>
      </w:r>
    </w:p>
    <w:p w14:paraId="21BBF284" w14:textId="77777777" w:rsidR="00EA48FF" w:rsidRDefault="00EA48FF" w:rsidP="00EA48FF">
      <w:pPr>
        <w:pStyle w:val="N2"/>
        <w:numPr>
          <w:ilvl w:val="1"/>
          <w:numId w:val="20"/>
        </w:numPr>
      </w:pPr>
      <w:r w:rsidRPr="004254BE">
        <w:t>Sub-paragraph</w:t>
      </w:r>
      <w:r w:rsidR="00CF61DD" w:rsidRPr="00CF61DD">
        <w:t xml:space="preserve"> </w:t>
      </w:r>
      <w:r w:rsidRPr="004254BE">
        <w:t>(1)</w:t>
      </w:r>
      <w:r w:rsidR="00CF61DD" w:rsidRPr="00CF61DD">
        <w:t xml:space="preserve"> </w:t>
      </w:r>
      <w:r w:rsidRPr="004254BE">
        <w:t>does</w:t>
      </w:r>
      <w:r w:rsidR="00CF61DD" w:rsidRPr="00CF61DD">
        <w:t xml:space="preserve"> </w:t>
      </w:r>
      <w:r w:rsidRPr="004254BE">
        <w:t>not</w:t>
      </w:r>
      <w:r w:rsidR="00CF61DD" w:rsidRPr="00CF61DD">
        <w:t xml:space="preserve"> </w:t>
      </w:r>
      <w:r w:rsidRPr="004254BE">
        <w:t>apply</w:t>
      </w:r>
      <w:r w:rsidR="00CF61DD" w:rsidRPr="00CF61DD">
        <w:t xml:space="preserve"> </w:t>
      </w:r>
      <w:r w:rsidRPr="004254BE">
        <w:t>if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dwelling</w:t>
      </w:r>
      <w:r w:rsidR="00CF61DD" w:rsidRPr="00CF61DD">
        <w:t xml:space="preserve"> </w:t>
      </w:r>
      <w:r w:rsidRPr="004254BE">
        <w:t>concerned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whole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part</w:t>
      </w:r>
      <w:r w:rsidR="00CF61DD" w:rsidRPr="00CF61DD">
        <w:t xml:space="preserve"> </w:t>
      </w:r>
      <w:r w:rsidRPr="004254BE">
        <w:t>provided</w:t>
      </w:r>
      <w:r w:rsidR="00CF61DD" w:rsidRPr="00CF61DD">
        <w:t xml:space="preserve"> </w:t>
      </w:r>
      <w:r w:rsidRPr="004254BE">
        <w:t>by</w:t>
      </w:r>
      <w:r w:rsidR="00CF61DD" w:rsidRPr="00CF61DD">
        <w:t xml:space="preserve"> </w:t>
      </w:r>
      <w:r w:rsidRPr="004254BE">
        <w:t>any</w:t>
      </w:r>
      <w:r w:rsidR="00CF61DD" w:rsidRPr="00CF61DD">
        <w:t xml:space="preserve"> </w:t>
      </w:r>
      <w:r w:rsidRPr="004254BE">
        <w:t>other</w:t>
      </w:r>
      <w:r w:rsidR="00CF61DD" w:rsidRPr="00CF61DD">
        <w:t xml:space="preserve"> </w:t>
      </w:r>
      <w:r w:rsidRPr="004254BE">
        <w:t>person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persons</w:t>
      </w:r>
      <w:r w:rsidR="00CF61DD" w:rsidRPr="00CF61DD">
        <w:t xml:space="preserve"> </w:t>
      </w:r>
      <w:r w:rsidRPr="00B02557">
        <w:t>together</w:t>
      </w:r>
      <w:r w:rsidR="00CF61DD" w:rsidRPr="00CF61DD">
        <w:t xml:space="preserve"> </w:t>
      </w:r>
      <w:r w:rsidRPr="004254BE">
        <w:t>with</w:t>
      </w:r>
      <w:r w:rsidR="00CF61DD" w:rsidRPr="00CF61DD">
        <w:t xml:space="preserve"> </w:t>
      </w:r>
      <w:r w:rsidRPr="004254BE">
        <w:t>whom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person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spouse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civil</w:t>
      </w:r>
      <w:r w:rsidR="00CF61DD" w:rsidRPr="00CF61DD">
        <w:t xml:space="preserve"> </w:t>
      </w:r>
      <w:r w:rsidRPr="004254BE">
        <w:t>partner</w:t>
      </w:r>
      <w:r w:rsidR="00CF61DD" w:rsidRPr="00CF61DD">
        <w:t xml:space="preserve"> </w:t>
      </w:r>
      <w:r w:rsidRPr="004254BE">
        <w:t>carries</w:t>
      </w:r>
      <w:r w:rsidR="00CF61DD" w:rsidRPr="00CF61DD">
        <w:t xml:space="preserve"> </w:t>
      </w:r>
      <w:r w:rsidRPr="004254BE">
        <w:t>on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trade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business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partnership.</w:t>
      </w:r>
    </w:p>
    <w:p w14:paraId="42537B9C" w14:textId="77777777" w:rsidR="00EA48FF" w:rsidRDefault="00EA48FF" w:rsidP="00EA48FF">
      <w:pPr>
        <w:pStyle w:val="N2"/>
      </w:pPr>
      <w:r w:rsidRPr="004254BE">
        <w:t>A</w:t>
      </w:r>
      <w:r w:rsidR="00CF61DD" w:rsidRPr="00CF61DD">
        <w:t xml:space="preserve"> </w:t>
      </w:r>
      <w:r w:rsidRPr="004254BE">
        <w:t>contract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which</w:t>
      </w:r>
      <w:r w:rsidR="00CF61DD" w:rsidRPr="00CF61DD">
        <w:t xml:space="preserve"> </w:t>
      </w:r>
      <w:r w:rsidRPr="004254BE">
        <w:t>sub-paragraph</w:t>
      </w:r>
      <w:r w:rsidR="00CF61DD" w:rsidRPr="00CF61DD">
        <w:t xml:space="preserve"> </w:t>
      </w:r>
      <w:r w:rsidRPr="004254BE">
        <w:t>(1)</w:t>
      </w:r>
      <w:r w:rsidR="00CF61DD" w:rsidRPr="00CF61DD">
        <w:t xml:space="preserve"> </w:t>
      </w:r>
      <w:r w:rsidRPr="004254BE">
        <w:t>applies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contract</w:t>
      </w:r>
      <w:r w:rsidR="00CF61DD" w:rsidRPr="00CF61DD">
        <w:t xml:space="preserve"> </w:t>
      </w:r>
      <w:r w:rsidRPr="004254BE">
        <w:t>entered</w:t>
      </w:r>
      <w:r w:rsidR="00CF61DD" w:rsidRPr="00CF61DD">
        <w:t xml:space="preserve"> </w:t>
      </w:r>
      <w:r w:rsidRPr="004254BE">
        <w:t>into</w:t>
      </w:r>
      <w:r w:rsidR="00CF61DD" w:rsidRPr="00CF61DD">
        <w:t xml:space="preserve"> </w:t>
      </w:r>
      <w:r w:rsidRPr="004254BE">
        <w:t>at</w:t>
      </w:r>
      <w:r w:rsidR="00CF61DD" w:rsidRPr="00CF61DD">
        <w:t xml:space="preserve"> </w:t>
      </w:r>
      <w:r w:rsidRPr="004254BE">
        <w:t>arm</w:t>
      </w:r>
      <w:r w:rsidRPr="00E24F22">
        <w:t>’</w:t>
      </w:r>
      <w:r w:rsidRPr="004254BE">
        <w:t>s</w:t>
      </w:r>
      <w:r w:rsidR="00CF61DD" w:rsidRPr="00CF61DD">
        <w:t xml:space="preserve"> </w:t>
      </w:r>
      <w:r w:rsidRPr="004254BE">
        <w:t>length</w:t>
      </w:r>
      <w:r w:rsidR="00CF61DD" w:rsidRPr="00CF61DD">
        <w:t xml:space="preserve"> </w:t>
      </w:r>
      <w:r w:rsidRPr="004254BE">
        <w:t>and</w:t>
      </w:r>
      <w:r w:rsidR="00CF61DD" w:rsidRPr="00CF61DD">
        <w:t xml:space="preserve"> </w:t>
      </w:r>
      <w:r w:rsidRPr="004254BE">
        <w:t>requiring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person</w:t>
      </w:r>
      <w:r w:rsidR="00CF61DD" w:rsidRPr="00CF61DD">
        <w:t xml:space="preserve"> </w:t>
      </w:r>
      <w:r w:rsidRPr="004254BE">
        <w:t>concerned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>
        <w:t>their</w:t>
      </w:r>
      <w:r w:rsidR="00CF61DD" w:rsidRPr="00CF61DD">
        <w:t xml:space="preserve"> </w:t>
      </w:r>
      <w:r w:rsidRPr="004254BE">
        <w:t>spouse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civil</w:t>
      </w:r>
      <w:r w:rsidR="00CF61DD" w:rsidRPr="00CF61DD">
        <w:t xml:space="preserve"> </w:t>
      </w:r>
      <w:r w:rsidRPr="004254BE">
        <w:t>partner</w:t>
      </w:r>
      <w:r w:rsidR="00CF61DD" w:rsidRPr="00CF61DD">
        <w:t xml:space="preserve"> </w:t>
      </w:r>
      <w:r w:rsidRPr="004254BE">
        <w:t>(as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case</w:t>
      </w:r>
      <w:r w:rsidR="00CF61DD" w:rsidRPr="00CF61DD">
        <w:t xml:space="preserve"> </w:t>
      </w:r>
      <w:r w:rsidRPr="004254BE">
        <w:t>may</w:t>
      </w:r>
      <w:r w:rsidR="00CF61DD" w:rsidRPr="00CF61DD">
        <w:t xml:space="preserve"> </w:t>
      </w:r>
      <w:r w:rsidRPr="004254BE">
        <w:t>be)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carry</w:t>
      </w:r>
      <w:r w:rsidR="00CF61DD" w:rsidRPr="00CF61DD">
        <w:t xml:space="preserve"> </w:t>
      </w:r>
      <w:r w:rsidRPr="004254BE">
        <w:t>on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particular</w:t>
      </w:r>
      <w:r w:rsidR="00CF61DD" w:rsidRPr="00CF61DD">
        <w:t xml:space="preserve"> </w:t>
      </w:r>
      <w:r w:rsidRPr="004254BE">
        <w:t>trade,</w:t>
      </w:r>
      <w:r w:rsidR="00CF61DD" w:rsidRPr="00CF61DD">
        <w:t xml:space="preserve"> </w:t>
      </w:r>
      <w:r w:rsidRPr="004254BE">
        <w:t>profession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vocation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>
        <w:t>dwelling</w:t>
      </w:r>
      <w:r w:rsidR="00CF61DD" w:rsidRPr="00CF61DD">
        <w:t xml:space="preserve"> </w:t>
      </w:r>
      <w:r w:rsidRPr="004254BE">
        <w:t>provided</w:t>
      </w:r>
      <w:r w:rsidR="00CF61DD" w:rsidRPr="00CF61DD">
        <w:t xml:space="preserve"> </w:t>
      </w:r>
      <w:r w:rsidRPr="004254BE">
        <w:t>by</w:t>
      </w:r>
      <w:r w:rsidR="00CF61DD" w:rsidRPr="00CF61DD">
        <w:t xml:space="preserve"> </w:t>
      </w:r>
      <w:r w:rsidRPr="004254BE">
        <w:t>another</w:t>
      </w:r>
      <w:r w:rsidR="00CF61DD" w:rsidRPr="00CF61DD">
        <w:t xml:space="preserve"> </w:t>
      </w:r>
      <w:r w:rsidRPr="004254BE">
        <w:t>person</w:t>
      </w:r>
      <w:r w:rsidR="00CF61DD" w:rsidRPr="00CF61DD">
        <w:t xml:space="preserve"> </w:t>
      </w:r>
      <w:r w:rsidRPr="004254BE">
        <w:t>and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live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>
        <w:t>dwelling</w:t>
      </w:r>
      <w:r w:rsidR="00CF61DD" w:rsidRPr="00CF61DD">
        <w:t xml:space="preserve"> </w:t>
      </w:r>
      <w:r w:rsidRPr="004254BE">
        <w:t>provided</w:t>
      </w:r>
      <w:r w:rsidR="00CF61DD" w:rsidRPr="00CF61DD">
        <w:t xml:space="preserve"> </w:t>
      </w:r>
      <w:r w:rsidRPr="004254BE">
        <w:t>by</w:t>
      </w:r>
      <w:r w:rsidR="00CF61DD" w:rsidRPr="00CF61DD">
        <w:t xml:space="preserve"> </w:t>
      </w:r>
      <w:r w:rsidRPr="004254BE">
        <w:t>that</w:t>
      </w:r>
      <w:r w:rsidR="00CF61DD" w:rsidRPr="00CF61DD">
        <w:t xml:space="preserve"> </w:t>
      </w:r>
      <w:r w:rsidRPr="004254BE">
        <w:t>other</w:t>
      </w:r>
      <w:r w:rsidR="00CF61DD" w:rsidRPr="00CF61DD">
        <w:t xml:space="preserve"> </w:t>
      </w:r>
      <w:r w:rsidRPr="004254BE">
        <w:t>person.</w:t>
      </w:r>
    </w:p>
    <w:p w14:paraId="17B9D85B" w14:textId="77777777" w:rsidR="00EA48FF" w:rsidRPr="004254BE" w:rsidRDefault="00CF61DD" w:rsidP="00EA48FF">
      <w:pPr>
        <w:pStyle w:val="N1"/>
      </w:pPr>
      <w:r w:rsidRPr="00CF61DD">
        <w:t> </w:t>
      </w:r>
      <w:r w:rsidR="00EA48FF" w:rsidRPr="004254BE">
        <w:t>In</w:t>
      </w:r>
      <w:r w:rsidRPr="00CF61DD">
        <w:t xml:space="preserve"> </w:t>
      </w:r>
      <w:r w:rsidR="00EA48FF" w:rsidRPr="004254BE">
        <w:t>this</w:t>
      </w:r>
      <w:r w:rsidRPr="00CF61DD">
        <w:t xml:space="preserve"> </w:t>
      </w:r>
      <w:r w:rsidR="00EA48FF" w:rsidRPr="004254BE">
        <w:t>Schedule—</w:t>
      </w:r>
    </w:p>
    <w:p w14:paraId="4FADD5E0" w14:textId="77777777" w:rsidR="00EA48FF" w:rsidRDefault="00EA48FF" w:rsidP="00EA48FF">
      <w:pPr>
        <w:pStyle w:val="DefPara"/>
      </w:pPr>
      <w:r w:rsidRPr="004254BE">
        <w:t>a</w:t>
      </w:r>
      <w:r w:rsidR="00CF61DD" w:rsidRPr="00CF61DD">
        <w:t xml:space="preserve"> </w:t>
      </w:r>
      <w:r w:rsidRPr="004254BE">
        <w:t>company</w:t>
      </w:r>
      <w:r w:rsidR="00CF61DD" w:rsidRPr="00CF61DD">
        <w:t xml:space="preserve"> </w:t>
      </w:r>
      <w:r w:rsidRPr="004254BE">
        <w:t>is</w:t>
      </w:r>
      <w:r w:rsidR="00CF61DD" w:rsidRPr="00CF61DD">
        <w:t xml:space="preserve"> </w:t>
      </w:r>
      <w:r w:rsidRPr="004254BE">
        <w:t>an</w:t>
      </w:r>
      <w:r w:rsidR="00CF61DD" w:rsidRPr="00CF61DD">
        <w:t xml:space="preserve"> </w:t>
      </w:r>
      <w:r w:rsidRPr="004254BE">
        <w:t>associated</w:t>
      </w:r>
      <w:r w:rsidR="00CF61DD" w:rsidRPr="00CF61DD">
        <w:t xml:space="preserve"> </w:t>
      </w:r>
      <w:r w:rsidRPr="004254BE">
        <w:t>company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another</w:t>
      </w:r>
      <w:r w:rsidR="00CF61DD" w:rsidRPr="00CF61DD">
        <w:t xml:space="preserve"> </w:t>
      </w:r>
      <w:r w:rsidRPr="004254BE">
        <w:t>if</w:t>
      </w:r>
      <w:r w:rsidR="00CF61DD" w:rsidRPr="00CF61DD">
        <w:t xml:space="preserve"> </w:t>
      </w:r>
      <w:r w:rsidRPr="004254BE">
        <w:t>one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them</w:t>
      </w:r>
      <w:r w:rsidR="00CF61DD" w:rsidRPr="00CF61DD">
        <w:t xml:space="preserve"> </w:t>
      </w:r>
      <w:r w:rsidRPr="004254BE">
        <w:t>has</w:t>
      </w:r>
      <w:r w:rsidR="00CF61DD" w:rsidRPr="00CF61DD">
        <w:t xml:space="preserve"> </w:t>
      </w:r>
      <w:r w:rsidRPr="004254BE">
        <w:t>control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other</w:t>
      </w:r>
      <w:r w:rsidR="00CF61DD" w:rsidRPr="00CF61DD">
        <w:t xml:space="preserve"> </w:t>
      </w:r>
      <w:r w:rsidRPr="004254BE">
        <w:t>or</w:t>
      </w:r>
      <w:r w:rsidR="00CF61DD" w:rsidRPr="00CF61DD">
        <w:t xml:space="preserve"> </w:t>
      </w:r>
      <w:r w:rsidRPr="004254BE">
        <w:t>both</w:t>
      </w:r>
      <w:r w:rsidR="00CF61DD" w:rsidRPr="00CF61DD">
        <w:t xml:space="preserve"> </w:t>
      </w:r>
      <w:r w:rsidRPr="004254BE">
        <w:t>are</w:t>
      </w:r>
      <w:r w:rsidR="00CF61DD" w:rsidRPr="00CF61DD">
        <w:t xml:space="preserve"> </w:t>
      </w:r>
      <w:r w:rsidRPr="004254BE">
        <w:t>under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control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same</w:t>
      </w:r>
      <w:r w:rsidR="00CF61DD" w:rsidRPr="00CF61DD">
        <w:t xml:space="preserve"> </w:t>
      </w:r>
      <w:r w:rsidRPr="004254BE">
        <w:t>person;</w:t>
      </w:r>
    </w:p>
    <w:p w14:paraId="5AF2E2C4" w14:textId="77777777" w:rsidR="00EA48FF" w:rsidRDefault="00EA48FF" w:rsidP="00EA48FF">
      <w:pPr>
        <w:pStyle w:val="DefPara"/>
      </w:pPr>
      <w:r w:rsidRPr="00EE2FEC">
        <w:lastRenderedPageBreak/>
        <w:t>“control”</w:t>
      </w:r>
      <w:r w:rsidR="00CF61DD" w:rsidRPr="00CF61DD">
        <w:t xml:space="preserve"> </w:t>
      </w:r>
      <w:r w:rsidRPr="00EE2FEC">
        <w:t>(“</w:t>
      </w:r>
      <w:proofErr w:type="spellStart"/>
      <w:r w:rsidR="00CA2D33">
        <w:rPr>
          <w:i/>
          <w:iCs/>
        </w:rPr>
        <w:t>rheolaeth</w:t>
      </w:r>
      <w:proofErr w:type="spellEnd"/>
      <w:r w:rsidRPr="00EE2FEC">
        <w:t>”)</w:t>
      </w:r>
      <w:r w:rsidR="00CF61DD" w:rsidRPr="00CF61DD">
        <w:t xml:space="preserve"> </w:t>
      </w:r>
      <w:r w:rsidRPr="00EE2FEC">
        <w:t>has</w:t>
      </w:r>
      <w:r w:rsidR="00CF61DD" w:rsidRPr="00CF61DD">
        <w:t xml:space="preserve"> </w:t>
      </w:r>
      <w:r w:rsidRPr="00EE2FEC">
        <w:t>the</w:t>
      </w:r>
      <w:r w:rsidR="00CF61DD" w:rsidRPr="00CF61DD">
        <w:t xml:space="preserve"> </w:t>
      </w:r>
      <w:r w:rsidRPr="00EE2FEC">
        <w:t>same</w:t>
      </w:r>
      <w:r w:rsidR="00CF61DD" w:rsidRPr="00CF61DD">
        <w:t xml:space="preserve"> </w:t>
      </w:r>
      <w:r w:rsidRPr="00EE2FEC">
        <w:t>meaning,</w:t>
      </w:r>
      <w:r w:rsidR="00CF61DD" w:rsidRPr="00CF61DD">
        <w:t xml:space="preserve"> </w:t>
      </w:r>
      <w:r w:rsidRPr="00EE2FEC">
        <w:t>in</w:t>
      </w:r>
      <w:r w:rsidR="00CF61DD" w:rsidRPr="00CF61DD">
        <w:t xml:space="preserve"> </w:t>
      </w:r>
      <w:r w:rsidRPr="00EE2FEC">
        <w:t>relation</w:t>
      </w:r>
      <w:r w:rsidR="00CF61DD" w:rsidRPr="00CF61DD">
        <w:t xml:space="preserve"> </w:t>
      </w:r>
      <w:r w:rsidRPr="00EE2FEC">
        <w:t>to</w:t>
      </w:r>
      <w:r w:rsidR="00CF61DD" w:rsidRPr="00CF61DD">
        <w:t xml:space="preserve"> </w:t>
      </w:r>
      <w:r w:rsidRPr="00EE2FEC">
        <w:t>a</w:t>
      </w:r>
      <w:r w:rsidR="00CF61DD" w:rsidRPr="00CF61DD">
        <w:t xml:space="preserve"> </w:t>
      </w:r>
      <w:r w:rsidRPr="00EE2FEC">
        <w:t>body</w:t>
      </w:r>
      <w:r w:rsidR="00CF61DD" w:rsidRPr="00CF61DD">
        <w:t xml:space="preserve"> </w:t>
      </w:r>
      <w:r w:rsidRPr="00EE2FEC">
        <w:t>corporate,</w:t>
      </w:r>
      <w:r w:rsidR="00CF61DD" w:rsidRPr="00CF61DD">
        <w:t xml:space="preserve"> </w:t>
      </w:r>
      <w:r w:rsidRPr="00EE2FEC">
        <w:t>given</w:t>
      </w:r>
      <w:r w:rsidR="00CF61DD" w:rsidRPr="00CF61DD">
        <w:t xml:space="preserve"> </w:t>
      </w:r>
      <w:r w:rsidRPr="00EE2FEC">
        <w:t>in</w:t>
      </w:r>
      <w:r w:rsidR="00CF61DD" w:rsidRPr="00CF61DD">
        <w:t xml:space="preserve"> </w:t>
      </w:r>
      <w:r w:rsidRPr="00EE2FEC">
        <w:t>section</w:t>
      </w:r>
      <w:r w:rsidR="00CF61DD" w:rsidRPr="00CF61DD">
        <w:t xml:space="preserve"> </w:t>
      </w:r>
      <w:r w:rsidRPr="00EE2FEC">
        <w:t>995</w:t>
      </w:r>
      <w:r w:rsidR="00CF61DD" w:rsidRPr="00CF61DD">
        <w:t xml:space="preserve"> </w:t>
      </w:r>
      <w:r w:rsidRPr="00EE2FEC">
        <w:t>of</w:t>
      </w:r>
      <w:r w:rsidR="00CF61DD" w:rsidRPr="00CF61DD">
        <w:t xml:space="preserve"> </w:t>
      </w:r>
      <w:r w:rsidRPr="00EE2FEC">
        <w:t>the</w:t>
      </w:r>
      <w:r w:rsidR="00CF61DD" w:rsidRPr="00CF61DD">
        <w:t xml:space="preserve"> </w:t>
      </w:r>
      <w:r w:rsidRPr="00EE2FEC">
        <w:t>Income</w:t>
      </w:r>
      <w:r w:rsidR="00CF61DD" w:rsidRPr="00CF61DD">
        <w:t xml:space="preserve"> </w:t>
      </w:r>
      <w:r w:rsidRPr="00EE2FEC">
        <w:t>Tax</w:t>
      </w:r>
      <w:r w:rsidR="00CF61DD" w:rsidRPr="00CF61DD">
        <w:t xml:space="preserve"> </w:t>
      </w:r>
      <w:r w:rsidRPr="00EE2FEC">
        <w:t>Act</w:t>
      </w:r>
      <w:r w:rsidR="00CF61DD" w:rsidRPr="00CF61DD">
        <w:t xml:space="preserve"> </w:t>
      </w:r>
      <w:r w:rsidRPr="00EE2FEC">
        <w:t>2007(</w:t>
      </w:r>
      <w:r w:rsidRPr="00EE2FEC">
        <w:rPr>
          <w:b/>
        </w:rPr>
        <w:footnoteReference w:id="12"/>
      </w:r>
      <w:r w:rsidRPr="00EE2FEC">
        <w:t>);</w:t>
      </w:r>
    </w:p>
    <w:p w14:paraId="32F264BA" w14:textId="77777777" w:rsidR="00EA48FF" w:rsidRDefault="00EA48FF" w:rsidP="00EA48FF">
      <w:pPr>
        <w:pStyle w:val="DefPara"/>
      </w:pPr>
      <w:r w:rsidRPr="004254BE">
        <w:t>“director”</w:t>
      </w:r>
      <w:r w:rsidR="00CF61DD" w:rsidRPr="00CF61DD">
        <w:t xml:space="preserve"> </w:t>
      </w:r>
      <w:r>
        <w:t>(“</w:t>
      </w:r>
      <w:proofErr w:type="spellStart"/>
      <w:r w:rsidR="00CA2D33">
        <w:rPr>
          <w:i/>
          <w:iCs/>
        </w:rPr>
        <w:t>cyfarwyddwr</w:t>
      </w:r>
      <w:proofErr w:type="spellEnd"/>
      <w:r>
        <w:t>”)</w:t>
      </w:r>
      <w:r w:rsidR="00CF61DD" w:rsidRPr="00CF61DD">
        <w:t xml:space="preserve"> </w:t>
      </w:r>
      <w:r>
        <w:t>and</w:t>
      </w:r>
      <w:r w:rsidR="00CF61DD" w:rsidRPr="00CF61DD">
        <w:t xml:space="preserve"> </w:t>
      </w:r>
      <w:r w:rsidRPr="004254BE">
        <w:t>“full-time</w:t>
      </w:r>
      <w:r w:rsidR="00CF61DD" w:rsidRPr="00CF61DD">
        <w:t xml:space="preserve"> </w:t>
      </w:r>
      <w:r w:rsidRPr="004254BE">
        <w:t>working</w:t>
      </w:r>
      <w:r w:rsidR="00CF61DD" w:rsidRPr="00CF61DD">
        <w:t xml:space="preserve"> </w:t>
      </w:r>
      <w:r w:rsidRPr="004254BE">
        <w:t>director”</w:t>
      </w:r>
      <w:r w:rsidR="00CF61DD" w:rsidRPr="00CF61DD">
        <w:t xml:space="preserve"> </w:t>
      </w:r>
      <w:r>
        <w:t>(“</w:t>
      </w:r>
      <w:proofErr w:type="spellStart"/>
      <w:r w:rsidR="0071376A" w:rsidRPr="00426E84">
        <w:rPr>
          <w:i/>
          <w:iCs/>
        </w:rPr>
        <w:t>cyfarwyddwr</w:t>
      </w:r>
      <w:proofErr w:type="spellEnd"/>
      <w:r w:rsidR="0071376A" w:rsidRPr="00426E84">
        <w:rPr>
          <w:i/>
          <w:iCs/>
        </w:rPr>
        <w:t xml:space="preserve"> </w:t>
      </w:r>
      <w:proofErr w:type="spellStart"/>
      <w:r w:rsidR="0071376A" w:rsidRPr="00426E84">
        <w:rPr>
          <w:i/>
          <w:iCs/>
        </w:rPr>
        <w:t>sy’n</w:t>
      </w:r>
      <w:proofErr w:type="spellEnd"/>
      <w:r w:rsidR="0071376A" w:rsidRPr="00426E84">
        <w:rPr>
          <w:i/>
          <w:iCs/>
        </w:rPr>
        <w:t xml:space="preserve"> </w:t>
      </w:r>
      <w:proofErr w:type="spellStart"/>
      <w:r w:rsidR="0071376A" w:rsidRPr="00426E84">
        <w:rPr>
          <w:i/>
          <w:iCs/>
        </w:rPr>
        <w:t>gweithio’n</w:t>
      </w:r>
      <w:proofErr w:type="spellEnd"/>
      <w:r w:rsidR="0071376A" w:rsidRPr="00426E84">
        <w:rPr>
          <w:i/>
          <w:iCs/>
        </w:rPr>
        <w:t xml:space="preserve"> </w:t>
      </w:r>
      <w:proofErr w:type="spellStart"/>
      <w:r w:rsidR="0071376A" w:rsidRPr="00426E84">
        <w:rPr>
          <w:i/>
          <w:iCs/>
        </w:rPr>
        <w:t>llawnamser</w:t>
      </w:r>
      <w:proofErr w:type="spellEnd"/>
      <w:r>
        <w:t>”),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relation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a</w:t>
      </w:r>
      <w:r w:rsidR="00CF61DD" w:rsidRPr="00CF61DD">
        <w:t xml:space="preserve"> </w:t>
      </w:r>
      <w:r w:rsidRPr="004254BE">
        <w:t>body</w:t>
      </w:r>
      <w:r w:rsidR="00CF61DD" w:rsidRPr="00CF61DD">
        <w:t xml:space="preserve"> </w:t>
      </w:r>
      <w:r w:rsidRPr="004254BE">
        <w:t>corporate,</w:t>
      </w:r>
      <w:r w:rsidR="00CF61DD" w:rsidRPr="00CF61DD">
        <w:t xml:space="preserve"> </w:t>
      </w:r>
      <w:r w:rsidRPr="004254BE">
        <w:t>have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same</w:t>
      </w:r>
      <w:r w:rsidR="00CF61DD" w:rsidRPr="00CF61DD">
        <w:t xml:space="preserve"> </w:t>
      </w:r>
      <w:r w:rsidRPr="004254BE">
        <w:t>meaning</w:t>
      </w:r>
      <w:r w:rsidR="00CF61DD" w:rsidRPr="00CF61DD">
        <w:t xml:space="preserve"> </w:t>
      </w:r>
      <w:r w:rsidRPr="004254BE">
        <w:t>as</w:t>
      </w:r>
      <w:r w:rsidR="00CF61DD" w:rsidRPr="00CF61DD">
        <w:t xml:space="preserve"> </w:t>
      </w:r>
      <w:r w:rsidRPr="004254BE">
        <w:t>they</w:t>
      </w:r>
      <w:r w:rsidR="00CF61DD" w:rsidRPr="00CF61DD">
        <w:t xml:space="preserve"> </w:t>
      </w:r>
      <w:r w:rsidRPr="004254BE">
        <w:t>have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section</w:t>
      </w:r>
      <w:r w:rsidR="00CF61DD" w:rsidRPr="00CF61DD">
        <w:t xml:space="preserve"> </w:t>
      </w:r>
      <w:r w:rsidRPr="004254BE">
        <w:t>67</w:t>
      </w:r>
      <w:r w:rsidR="00CF61DD" w:rsidRPr="00CF61DD">
        <w:t xml:space="preserve"> </w:t>
      </w:r>
      <w:r w:rsidRPr="004254BE">
        <w:t>of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Income</w:t>
      </w:r>
      <w:r w:rsidR="00CF61DD" w:rsidRPr="00CF61DD">
        <w:t xml:space="preserve"> </w:t>
      </w:r>
      <w:r w:rsidRPr="004254BE">
        <w:t>Tax</w:t>
      </w:r>
      <w:r w:rsidR="00CF61DD" w:rsidRPr="00CF61DD">
        <w:t xml:space="preserve"> </w:t>
      </w:r>
      <w:r w:rsidRPr="004254BE">
        <w:t>(Earnings</w:t>
      </w:r>
      <w:r w:rsidR="00CF61DD" w:rsidRPr="00CF61DD">
        <w:t xml:space="preserve"> </w:t>
      </w:r>
      <w:r w:rsidRPr="004254BE">
        <w:t>and</w:t>
      </w:r>
      <w:r w:rsidR="00CF61DD" w:rsidRPr="00CF61DD">
        <w:t xml:space="preserve"> </w:t>
      </w:r>
      <w:r w:rsidRPr="004254BE">
        <w:t>Pensions)</w:t>
      </w:r>
      <w:r w:rsidR="00CF61DD" w:rsidRPr="00CF61DD">
        <w:t xml:space="preserve"> </w:t>
      </w:r>
      <w:r w:rsidRPr="004254BE">
        <w:t>Act</w:t>
      </w:r>
      <w:r w:rsidR="00CF61DD" w:rsidRPr="00CF61DD">
        <w:t xml:space="preserve"> </w:t>
      </w:r>
      <w:r w:rsidRPr="004254BE">
        <w:t>2003</w:t>
      </w:r>
      <w:r>
        <w:t>(</w:t>
      </w:r>
      <w:r>
        <w:rPr>
          <w:rStyle w:val="FootnoteReference"/>
        </w:rPr>
        <w:footnoteReference w:id="13"/>
      </w:r>
      <w:r>
        <w:t>)</w:t>
      </w:r>
      <w:r w:rsidR="00CF61DD" w:rsidRPr="00CF61DD">
        <w:t xml:space="preserve"> </w:t>
      </w:r>
      <w:r w:rsidRPr="004254BE">
        <w:t>in</w:t>
      </w:r>
      <w:r w:rsidR="00CF61DD" w:rsidRPr="00CF61DD">
        <w:t xml:space="preserve"> </w:t>
      </w:r>
      <w:r w:rsidRPr="004254BE">
        <w:t>relation</w:t>
      </w:r>
      <w:r w:rsidR="00CF61DD" w:rsidRPr="00CF61DD">
        <w:t xml:space="preserve"> </w:t>
      </w:r>
      <w:r w:rsidRPr="004254BE">
        <w:t>to</w:t>
      </w:r>
      <w:r w:rsidR="00CF61DD" w:rsidRPr="00CF61DD">
        <w:t xml:space="preserve"> </w:t>
      </w:r>
      <w:r w:rsidRPr="004254BE">
        <w:t>the</w:t>
      </w:r>
      <w:r w:rsidR="00CF61DD" w:rsidRPr="00CF61DD">
        <w:t xml:space="preserve"> </w:t>
      </w:r>
      <w:r w:rsidRPr="004254BE">
        <w:t>benefits</w:t>
      </w:r>
      <w:r w:rsidR="00CF61DD" w:rsidRPr="00CF61DD">
        <w:t xml:space="preserve"> </w:t>
      </w:r>
      <w:r w:rsidRPr="004254BE">
        <w:t>code</w:t>
      </w:r>
      <w:r>
        <w:t>.</w:t>
      </w:r>
    </w:p>
    <w:p w14:paraId="180F0026" w14:textId="77777777" w:rsidR="00EA48FF" w:rsidRDefault="003A65CE" w:rsidP="003A65CE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jc w:val="right"/>
        <w:rPr>
          <w:rStyle w:val="Ref"/>
        </w:rPr>
      </w:pPr>
      <w:r>
        <w:tab/>
        <w:t xml:space="preserve">SCHEDULE 2 </w:t>
      </w:r>
      <w:r>
        <w:tab/>
      </w:r>
      <w:r>
        <w:rPr>
          <w:rStyle w:val="Ref"/>
        </w:rPr>
        <w:t>Regulation</w:t>
      </w:r>
      <w:r w:rsidR="006967EC">
        <w:rPr>
          <w:rStyle w:val="Ref"/>
        </w:rPr>
        <w:t>s</w:t>
      </w:r>
      <w:r>
        <w:rPr>
          <w:rStyle w:val="Ref"/>
        </w:rPr>
        <w:t xml:space="preserve"> 2 </w:t>
      </w:r>
      <w:r>
        <w:rPr>
          <w:rStyle w:val="Ref"/>
        </w:rPr>
        <w:br/>
        <w:t>and 15 (3)(a)</w:t>
      </w:r>
      <w:r w:rsidR="00EA48FF">
        <w:rPr>
          <w:rStyle w:val="Ref"/>
        </w:rPr>
        <w:br/>
      </w:r>
    </w:p>
    <w:p w14:paraId="12857DB6" w14:textId="77777777" w:rsidR="00EA48FF" w:rsidRDefault="00EA48FF" w:rsidP="00EA48FF">
      <w:pPr>
        <w:pStyle w:val="ScheduleHead"/>
      </w:pPr>
      <w:r>
        <w:t>Apprentices,</w:t>
      </w:r>
      <w:r w:rsidR="00CF61DD" w:rsidRPr="00CF61DD">
        <w:t xml:space="preserve"> </w:t>
      </w:r>
      <w:r w:rsidR="00265128">
        <w:t>s</w:t>
      </w:r>
      <w:r>
        <w:t>tudents</w:t>
      </w:r>
      <w:r w:rsidR="00CF61DD" w:rsidRPr="00CF61DD">
        <w:t xml:space="preserve"> </w:t>
      </w:r>
      <w:r>
        <w:t>and</w:t>
      </w:r>
      <w:r w:rsidR="00CF61DD" w:rsidRPr="00CF61DD">
        <w:t xml:space="preserve"> </w:t>
      </w:r>
      <w:r w:rsidR="00265128">
        <w:t>s</w:t>
      </w:r>
      <w:r>
        <w:t>tudent</w:t>
      </w:r>
      <w:r w:rsidR="00CF61DD" w:rsidRPr="00CF61DD">
        <w:t xml:space="preserve"> </w:t>
      </w:r>
      <w:r w:rsidR="00265128">
        <w:t>n</w:t>
      </w:r>
      <w:r>
        <w:t>urses</w:t>
      </w:r>
    </w:p>
    <w:p w14:paraId="263462AB" w14:textId="77777777" w:rsidR="00EA48FF" w:rsidRDefault="00EA48FF" w:rsidP="00EA48FF">
      <w:pPr>
        <w:pStyle w:val="Part"/>
      </w:pPr>
      <w:r>
        <w:t>Part</w:t>
      </w:r>
      <w:r w:rsidR="00CF61DD" w:rsidRPr="00CF61DD">
        <w:t xml:space="preserve"> </w:t>
      </w:r>
      <w:r>
        <w:t>1</w:t>
      </w:r>
    </w:p>
    <w:p w14:paraId="42BA12C3" w14:textId="77777777" w:rsidR="00EA48FF" w:rsidRPr="000338FF" w:rsidRDefault="00EA48FF" w:rsidP="00EA48FF">
      <w:pPr>
        <w:pStyle w:val="PartHead"/>
      </w:pPr>
      <w:r>
        <w:t>Apprentices</w:t>
      </w:r>
    </w:p>
    <w:p w14:paraId="776E981B" w14:textId="77777777" w:rsidR="00EA48FF" w:rsidRDefault="00EA48FF" w:rsidP="00EA48FF">
      <w:pPr>
        <w:pStyle w:val="N1"/>
        <w:numPr>
          <w:ilvl w:val="0"/>
          <w:numId w:val="11"/>
        </w:numPr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>
          <w:numberingChange w:id="30" w:author="Humphreys, Christopher Lewis  (CSI - Legal Services Department)" w:date="2025-07-16T08:52:00Z" w:original="(1)"/>
        </w:fldChar>
      </w:r>
      <w:r w:rsidR="00CF61DD" w:rsidRPr="00CF61DD">
        <w:t> </w:t>
      </w:r>
      <w:r w:rsidRPr="000338FF">
        <w:t>A</w:t>
      </w:r>
      <w:r w:rsidR="00CF61DD" w:rsidRPr="00CF61DD">
        <w:t xml:space="preserve"> </w:t>
      </w:r>
      <w:r w:rsidRPr="000338FF">
        <w:t>person</w:t>
      </w:r>
      <w:r w:rsidR="00CF61DD" w:rsidRPr="00CF61DD">
        <w:t xml:space="preserve"> </w:t>
      </w:r>
      <w:r w:rsidRPr="000338FF">
        <w:t>is</w:t>
      </w:r>
      <w:r w:rsidR="00CF61DD" w:rsidRPr="00CF61DD">
        <w:t xml:space="preserve"> </w:t>
      </w:r>
      <w:r w:rsidRPr="000338FF">
        <w:t>an</w:t>
      </w:r>
      <w:r w:rsidR="00CF61DD" w:rsidRPr="00CF61DD">
        <w:t xml:space="preserve"> </w:t>
      </w:r>
      <w:r w:rsidRPr="000338FF">
        <w:t>apprentice</w:t>
      </w:r>
      <w:r w:rsidR="00CF61DD" w:rsidRPr="00CF61DD">
        <w:t xml:space="preserve"> </w:t>
      </w:r>
      <w:r w:rsidRPr="000338FF">
        <w:t>on</w:t>
      </w:r>
      <w:r w:rsidR="00CF61DD" w:rsidRPr="00CF61DD">
        <w:t xml:space="preserve"> </w:t>
      </w:r>
      <w:r w:rsidRPr="000338FF">
        <w:t>a</w:t>
      </w:r>
      <w:r w:rsidR="00CF61DD" w:rsidRPr="00CF61DD">
        <w:t xml:space="preserve"> </w:t>
      </w:r>
      <w:r w:rsidRPr="000338FF">
        <w:t>particular</w:t>
      </w:r>
      <w:r w:rsidR="00CF61DD" w:rsidRPr="00CF61DD">
        <w:t xml:space="preserve"> </w:t>
      </w:r>
      <w:r w:rsidRPr="000338FF">
        <w:t>day</w:t>
      </w:r>
      <w:r w:rsidR="00CF61DD" w:rsidRPr="00CF61DD">
        <w:t xml:space="preserve"> </w:t>
      </w:r>
      <w:r w:rsidRPr="000338FF">
        <w:t>if</w:t>
      </w:r>
      <w:r w:rsidR="00CF61DD" w:rsidRPr="00CF61DD">
        <w:t xml:space="preserve"> </w:t>
      </w:r>
      <w:r w:rsidRPr="000338FF">
        <w:t>on</w:t>
      </w:r>
      <w:r w:rsidR="00CF61DD" w:rsidRPr="00CF61DD">
        <w:t xml:space="preserve"> </w:t>
      </w:r>
      <w:r w:rsidRPr="000338FF">
        <w:t>that</w:t>
      </w:r>
      <w:r w:rsidR="00CF61DD" w:rsidRPr="00CF61DD">
        <w:t xml:space="preserve"> </w:t>
      </w:r>
      <w:r w:rsidRPr="000338FF">
        <w:t>day</w:t>
      </w:r>
      <w:r w:rsidR="00CF61DD" w:rsidRPr="00CF61DD">
        <w:t xml:space="preserve"> </w:t>
      </w:r>
      <w:r>
        <w:t>they</w:t>
      </w:r>
      <w:r w:rsidR="00CF61DD" w:rsidRPr="00CF61DD">
        <w:t xml:space="preserve"> </w:t>
      </w:r>
      <w:r>
        <w:t>are</w:t>
      </w:r>
      <w:r w:rsidRPr="000338FF">
        <w:t>—</w:t>
      </w:r>
    </w:p>
    <w:p w14:paraId="68CE38C5" w14:textId="77777777" w:rsidR="00EA48FF" w:rsidRDefault="00EA48FF" w:rsidP="00EA48FF">
      <w:pPr>
        <w:pStyle w:val="N3"/>
        <w:numPr>
          <w:ilvl w:val="2"/>
          <w:numId w:val="11"/>
        </w:numPr>
      </w:pPr>
      <w:r w:rsidRPr="000338FF">
        <w:t>employed</w:t>
      </w:r>
      <w:r w:rsidR="00CF61DD" w:rsidRPr="00CF61DD">
        <w:t xml:space="preserve"> </w:t>
      </w:r>
      <w:r w:rsidRPr="000338FF">
        <w:t>for</w:t>
      </w:r>
      <w:r w:rsidR="00CF61DD" w:rsidRPr="00CF61DD">
        <w:t xml:space="preserve"> </w:t>
      </w:r>
      <w:r w:rsidRPr="000338FF">
        <w:t>the</w:t>
      </w:r>
      <w:r w:rsidR="00CF61DD" w:rsidRPr="00CF61DD">
        <w:t xml:space="preserve"> </w:t>
      </w:r>
      <w:r w:rsidRPr="000338FF">
        <w:t>purpose</w:t>
      </w:r>
      <w:r w:rsidR="00CF61DD" w:rsidRPr="00CF61DD">
        <w:t xml:space="preserve"> </w:t>
      </w:r>
      <w:r w:rsidRPr="000338FF">
        <w:t>of</w:t>
      </w:r>
      <w:r w:rsidR="00CF61DD" w:rsidRPr="00CF61DD">
        <w:t xml:space="preserve"> </w:t>
      </w:r>
      <w:r w:rsidRPr="000338FF">
        <w:t>learning</w:t>
      </w:r>
      <w:r w:rsidR="00CF61DD" w:rsidRPr="00CF61DD">
        <w:t xml:space="preserve"> </w:t>
      </w:r>
      <w:r w:rsidRPr="000338FF">
        <w:t>a</w:t>
      </w:r>
      <w:r w:rsidR="00CF61DD" w:rsidRPr="00CF61DD">
        <w:t xml:space="preserve"> </w:t>
      </w:r>
      <w:r w:rsidRPr="000338FF">
        <w:t>trade,</w:t>
      </w:r>
      <w:r w:rsidR="00CF61DD" w:rsidRPr="00CF61DD">
        <w:t xml:space="preserve"> </w:t>
      </w:r>
      <w:r w:rsidRPr="000338FF">
        <w:t>business,</w:t>
      </w:r>
      <w:r w:rsidR="00CF61DD" w:rsidRPr="00CF61DD">
        <w:t xml:space="preserve"> </w:t>
      </w:r>
      <w:r w:rsidRPr="000338FF">
        <w:t>profession,</w:t>
      </w:r>
      <w:r w:rsidR="00CF61DD" w:rsidRPr="00CF61DD">
        <w:t xml:space="preserve"> </w:t>
      </w:r>
      <w:r w:rsidRPr="000338FF">
        <w:t>office,</w:t>
      </w:r>
      <w:r w:rsidR="00CF61DD" w:rsidRPr="00CF61DD">
        <w:t xml:space="preserve"> </w:t>
      </w:r>
      <w:r w:rsidRPr="000338FF">
        <w:t>employment</w:t>
      </w:r>
      <w:r w:rsidR="00CF61DD" w:rsidRPr="00CF61DD">
        <w:t xml:space="preserve"> </w:t>
      </w:r>
      <w:r w:rsidRPr="000338FF">
        <w:t>or</w:t>
      </w:r>
      <w:r w:rsidR="00CF61DD" w:rsidRPr="00CF61DD">
        <w:t xml:space="preserve"> </w:t>
      </w:r>
      <w:r w:rsidRPr="000338FF">
        <w:t>vocation</w:t>
      </w:r>
      <w:r w:rsidR="00CF61DD" w:rsidRPr="00CF61DD">
        <w:t xml:space="preserve"> </w:t>
      </w:r>
      <w:r>
        <w:t>at</w:t>
      </w:r>
      <w:r w:rsidR="00CF61DD" w:rsidRPr="00CF61DD">
        <w:t xml:space="preserve"> </w:t>
      </w:r>
      <w:r>
        <w:t>a</w:t>
      </w:r>
      <w:r w:rsidR="00CF61DD" w:rsidRPr="00CF61DD">
        <w:t xml:space="preserve"> </w:t>
      </w:r>
      <w:r>
        <w:t>salary</w:t>
      </w:r>
      <w:r w:rsidR="00CF61DD" w:rsidRPr="00CF61DD">
        <w:t xml:space="preserve"> </w:t>
      </w:r>
      <w:r>
        <w:t>or</w:t>
      </w:r>
      <w:r w:rsidR="00CF61DD" w:rsidRPr="00CF61DD">
        <w:t xml:space="preserve"> </w:t>
      </w:r>
      <w:r>
        <w:t>in</w:t>
      </w:r>
      <w:r w:rsidR="00CF61DD" w:rsidRPr="00CF61DD">
        <w:t xml:space="preserve"> </w:t>
      </w:r>
      <w:r>
        <w:t>receipt</w:t>
      </w:r>
      <w:r w:rsidR="00CF61DD" w:rsidRPr="00CF61DD">
        <w:t xml:space="preserve"> </w:t>
      </w:r>
      <w:r>
        <w:t>of</w:t>
      </w:r>
      <w:r w:rsidR="00CF61DD" w:rsidRPr="00CF61DD">
        <w:t xml:space="preserve"> </w:t>
      </w:r>
      <w:r>
        <w:t>an</w:t>
      </w:r>
      <w:r w:rsidR="00CF61DD" w:rsidRPr="00CF61DD">
        <w:t xml:space="preserve"> </w:t>
      </w:r>
      <w:r>
        <w:t>allowance</w:t>
      </w:r>
      <w:r w:rsidR="00CF61DD" w:rsidRPr="00CF61DD">
        <w:t xml:space="preserve"> </w:t>
      </w:r>
      <w:r>
        <w:t>or</w:t>
      </w:r>
      <w:r w:rsidR="00CF61DD" w:rsidRPr="00CF61DD">
        <w:t xml:space="preserve"> </w:t>
      </w:r>
      <w:r>
        <w:t>both,</w:t>
      </w:r>
      <w:r w:rsidR="00CF61DD" w:rsidRPr="00CF61DD">
        <w:t xml:space="preserve"> </w:t>
      </w:r>
      <w:r>
        <w:t>which</w:t>
      </w:r>
      <w:r w:rsidR="00CF61DD" w:rsidRPr="00CF61DD">
        <w:t xml:space="preserve"> </w:t>
      </w:r>
      <w:r w:rsidR="006918E0">
        <w:t>do not exceed the hourly rate set out in regulation 4A(1)(c) or (d) of the National Minimum Wage Regulations 2015(</w:t>
      </w:r>
      <w:r w:rsidR="006918E0">
        <w:rPr>
          <w:rStyle w:val="FootnoteReference"/>
        </w:rPr>
        <w:footnoteReference w:id="14"/>
      </w:r>
      <w:r w:rsidR="006918E0">
        <w:t>)</w:t>
      </w:r>
      <w:r>
        <w:t>,</w:t>
      </w:r>
      <w:r w:rsidR="00DB09EE">
        <w:t xml:space="preserve"> and</w:t>
      </w:r>
    </w:p>
    <w:p w14:paraId="4A64CC3C" w14:textId="77777777" w:rsidR="00EA48FF" w:rsidRDefault="00EA48FF" w:rsidP="00EA48FF">
      <w:pPr>
        <w:pStyle w:val="N3"/>
        <w:numPr>
          <w:ilvl w:val="2"/>
          <w:numId w:val="11"/>
        </w:numPr>
      </w:pPr>
      <w:r w:rsidRPr="000338FF">
        <w:t>for</w:t>
      </w:r>
      <w:r w:rsidR="00CF61DD" w:rsidRPr="00CF61DD">
        <w:t xml:space="preserve"> </w:t>
      </w:r>
      <w:r w:rsidRPr="000338FF">
        <w:t>that</w:t>
      </w:r>
      <w:r w:rsidR="00CF61DD" w:rsidRPr="00CF61DD">
        <w:t xml:space="preserve"> </w:t>
      </w:r>
      <w:r w:rsidRPr="000338FF">
        <w:t>purpose</w:t>
      </w:r>
      <w:r>
        <w:t>,</w:t>
      </w:r>
      <w:r w:rsidR="00CF61DD" w:rsidRPr="00CF61DD">
        <w:t xml:space="preserve"> </w:t>
      </w:r>
      <w:r w:rsidRPr="000338FF">
        <w:t>undertaking</w:t>
      </w:r>
      <w:r w:rsidR="00CF61DD" w:rsidRPr="00CF61DD">
        <w:t xml:space="preserve"> </w:t>
      </w:r>
      <w:r w:rsidRPr="000338FF">
        <w:t>a</w:t>
      </w:r>
      <w:r w:rsidR="00CF61DD" w:rsidRPr="00CF61DD">
        <w:t xml:space="preserve"> </w:t>
      </w:r>
      <w:r w:rsidRPr="000338FF">
        <w:t>programme</w:t>
      </w:r>
      <w:r w:rsidR="00CF61DD" w:rsidRPr="00CF61DD">
        <w:t xml:space="preserve"> </w:t>
      </w:r>
      <w:r w:rsidRPr="000338FF">
        <w:t>of</w:t>
      </w:r>
      <w:r w:rsidR="00CF61DD" w:rsidRPr="00CF61DD">
        <w:t xml:space="preserve"> </w:t>
      </w:r>
      <w:r w:rsidRPr="000338FF">
        <w:t>training</w:t>
      </w:r>
      <w:r w:rsidR="00CF61DD" w:rsidRPr="00CF61DD">
        <w:t xml:space="preserve"> </w:t>
      </w:r>
      <w:r w:rsidRPr="000338FF">
        <w:t>leading</w:t>
      </w:r>
      <w:r w:rsidR="00CF61DD" w:rsidRPr="00CF61DD">
        <w:t xml:space="preserve"> </w:t>
      </w:r>
      <w:r w:rsidRPr="000338FF">
        <w:t>to</w:t>
      </w:r>
      <w:r w:rsidR="00CF61DD" w:rsidRPr="00CF61DD">
        <w:t xml:space="preserve"> </w:t>
      </w:r>
      <w:r w:rsidRPr="000338FF">
        <w:t>a</w:t>
      </w:r>
      <w:r w:rsidR="00CF61DD" w:rsidRPr="00CF61DD">
        <w:t xml:space="preserve"> </w:t>
      </w:r>
      <w:r w:rsidRPr="000338FF">
        <w:t>qualification</w:t>
      </w:r>
      <w:r w:rsidR="00CF61DD" w:rsidRPr="00CF61DD">
        <w:t xml:space="preserve"> </w:t>
      </w:r>
      <w:r>
        <w:t>awarded</w:t>
      </w:r>
      <w:r w:rsidR="00CF61DD" w:rsidRPr="00CF61DD">
        <w:t xml:space="preserve"> </w:t>
      </w:r>
      <w:r>
        <w:t>by</w:t>
      </w:r>
      <w:r w:rsidR="00CF61DD" w:rsidRPr="00CF61DD">
        <w:t xml:space="preserve"> </w:t>
      </w:r>
      <w:r>
        <w:t>a</w:t>
      </w:r>
      <w:r w:rsidR="00CF61DD" w:rsidRPr="00CF61DD">
        <w:t xml:space="preserve"> </w:t>
      </w:r>
      <w:r>
        <w:t>body</w:t>
      </w:r>
      <w:r w:rsidRPr="000338FF">
        <w:t>—</w:t>
      </w:r>
    </w:p>
    <w:p w14:paraId="17FBFE81" w14:textId="77777777" w:rsidR="00EA48FF" w:rsidRDefault="00EA48FF" w:rsidP="00EA48FF">
      <w:pPr>
        <w:pStyle w:val="N4"/>
        <w:numPr>
          <w:ilvl w:val="3"/>
          <w:numId w:val="11"/>
        </w:numPr>
      </w:pPr>
      <w:r w:rsidRPr="000338FF">
        <w:t>which</w:t>
      </w:r>
      <w:r w:rsidR="00CF61DD" w:rsidRPr="00CF61DD">
        <w:t xml:space="preserve"> </w:t>
      </w:r>
      <w:r w:rsidRPr="000338FF">
        <w:t>is</w:t>
      </w:r>
      <w:r w:rsidR="00CF61DD" w:rsidRPr="00CF61DD">
        <w:t xml:space="preserve"> </w:t>
      </w:r>
      <w:r w:rsidRPr="000338FF">
        <w:t>recognised</w:t>
      </w:r>
      <w:r w:rsidR="00CF61DD" w:rsidRPr="00CF61DD">
        <w:t xml:space="preserve"> </w:t>
      </w:r>
      <w:r w:rsidRPr="000338FF">
        <w:t>by</w:t>
      </w:r>
      <w:r w:rsidR="00CF61DD" w:rsidRPr="00CF61DD">
        <w:t xml:space="preserve"> </w:t>
      </w:r>
      <w:r w:rsidRPr="000338FF">
        <w:t>the</w:t>
      </w:r>
      <w:r w:rsidR="00CF61DD" w:rsidRPr="00CF61DD">
        <w:t xml:space="preserve"> </w:t>
      </w:r>
      <w:r w:rsidRPr="000338FF">
        <w:t>Office</w:t>
      </w:r>
      <w:r w:rsidR="00CF61DD" w:rsidRPr="00CF61DD">
        <w:t xml:space="preserve"> </w:t>
      </w:r>
      <w:r w:rsidRPr="000338FF">
        <w:t>of</w:t>
      </w:r>
      <w:r w:rsidR="00CF61DD" w:rsidRPr="00CF61DD">
        <w:t xml:space="preserve"> </w:t>
      </w:r>
      <w:r w:rsidRPr="000338FF">
        <w:t>Qualifications</w:t>
      </w:r>
      <w:r w:rsidR="00CF61DD" w:rsidRPr="00CF61DD">
        <w:t xml:space="preserve"> </w:t>
      </w:r>
      <w:r w:rsidRPr="000338FF">
        <w:t>and</w:t>
      </w:r>
      <w:r w:rsidR="00CF61DD" w:rsidRPr="00CF61DD">
        <w:t xml:space="preserve"> </w:t>
      </w:r>
      <w:r w:rsidRPr="000338FF">
        <w:t>Examinations</w:t>
      </w:r>
      <w:r w:rsidR="00CF61DD" w:rsidRPr="00CF61DD">
        <w:t xml:space="preserve"> </w:t>
      </w:r>
      <w:r w:rsidRPr="000338FF">
        <w:t>Regulation</w:t>
      </w:r>
      <w:r w:rsidR="00CF61DD" w:rsidRPr="00CF61DD">
        <w:t xml:space="preserve"> </w:t>
      </w:r>
      <w:r w:rsidRPr="000338FF">
        <w:t>under</w:t>
      </w:r>
      <w:r w:rsidR="00CF61DD" w:rsidRPr="00CF61DD">
        <w:t xml:space="preserve"> </w:t>
      </w:r>
      <w:r w:rsidRPr="000338FF">
        <w:t>section</w:t>
      </w:r>
      <w:r w:rsidR="00CF61DD" w:rsidRPr="00CF61DD">
        <w:t xml:space="preserve"> </w:t>
      </w:r>
      <w:r w:rsidRPr="000338FF">
        <w:t>132</w:t>
      </w:r>
      <w:r w:rsidR="00CF61DD" w:rsidRPr="00CF61DD">
        <w:t xml:space="preserve"> </w:t>
      </w:r>
      <w:r w:rsidRPr="000338FF">
        <w:t>of</w:t>
      </w:r>
      <w:r w:rsidR="00CF61DD" w:rsidRPr="00CF61DD">
        <w:t xml:space="preserve"> </w:t>
      </w:r>
      <w:r w:rsidRPr="000338FF">
        <w:t>th</w:t>
      </w:r>
      <w:r>
        <w:t>e</w:t>
      </w:r>
      <w:r w:rsidR="00CF61DD" w:rsidRPr="00CF61DD">
        <w:t xml:space="preserve"> </w:t>
      </w:r>
      <w:r>
        <w:t>Apprenticeships,</w:t>
      </w:r>
      <w:r w:rsidR="00CF61DD" w:rsidRPr="00CF61DD">
        <w:t xml:space="preserve"> </w:t>
      </w:r>
      <w:r>
        <w:t>Skills,</w:t>
      </w:r>
      <w:r w:rsidR="00CF61DD" w:rsidRPr="00CF61DD">
        <w:t xml:space="preserve"> </w:t>
      </w:r>
      <w:r>
        <w:t>Children</w:t>
      </w:r>
      <w:r w:rsidR="00CF61DD" w:rsidRPr="00CF61DD">
        <w:t xml:space="preserve"> </w:t>
      </w:r>
      <w:r>
        <w:t>and</w:t>
      </w:r>
      <w:r w:rsidR="00CF61DD" w:rsidRPr="00CF61DD">
        <w:t xml:space="preserve"> </w:t>
      </w:r>
      <w:r>
        <w:t>Learning</w:t>
      </w:r>
      <w:r w:rsidR="00CF61DD" w:rsidRPr="00CF61DD">
        <w:t xml:space="preserve"> </w:t>
      </w:r>
      <w:r w:rsidRPr="000338FF">
        <w:t>Act</w:t>
      </w:r>
      <w:r w:rsidR="00CF61DD" w:rsidRPr="00CF61DD">
        <w:t xml:space="preserve"> </w:t>
      </w:r>
      <w:r>
        <w:t>2009(</w:t>
      </w:r>
      <w:r>
        <w:rPr>
          <w:rStyle w:val="FootnoteReference"/>
        </w:rPr>
        <w:footnoteReference w:id="15"/>
      </w:r>
      <w:r>
        <w:t>)</w:t>
      </w:r>
      <w:r w:rsidR="00CF61DD" w:rsidRPr="00CF61DD">
        <w:t xml:space="preserve"> </w:t>
      </w:r>
      <w:r w:rsidRPr="000338FF">
        <w:t>in</w:t>
      </w:r>
      <w:r w:rsidR="00CF61DD" w:rsidRPr="00CF61DD">
        <w:t xml:space="preserve"> </w:t>
      </w:r>
      <w:r w:rsidRPr="000338FF">
        <w:t>respect</w:t>
      </w:r>
      <w:r w:rsidR="00CF61DD" w:rsidRPr="00CF61DD">
        <w:t xml:space="preserve"> </w:t>
      </w:r>
      <w:r w:rsidRPr="000338FF">
        <w:t>of</w:t>
      </w:r>
      <w:r w:rsidR="00CF61DD" w:rsidRPr="00CF61DD">
        <w:t xml:space="preserve"> </w:t>
      </w:r>
      <w:r w:rsidRPr="000338FF">
        <w:t>the</w:t>
      </w:r>
      <w:r w:rsidR="00CF61DD" w:rsidRPr="00CF61DD">
        <w:t xml:space="preserve"> </w:t>
      </w:r>
      <w:r w:rsidRPr="000338FF">
        <w:t>qualification</w:t>
      </w:r>
      <w:r>
        <w:t>,</w:t>
      </w:r>
      <w:r w:rsidR="00CF61DD" w:rsidRPr="00CF61DD">
        <w:t xml:space="preserve"> </w:t>
      </w:r>
      <w:r>
        <w:t>or</w:t>
      </w:r>
    </w:p>
    <w:p w14:paraId="395F5323" w14:textId="77777777" w:rsidR="00EA48FF" w:rsidRDefault="00EA48FF" w:rsidP="00EA48FF">
      <w:pPr>
        <w:pStyle w:val="N4"/>
        <w:numPr>
          <w:ilvl w:val="3"/>
          <w:numId w:val="11"/>
        </w:numPr>
      </w:pPr>
      <w:r w:rsidRPr="000338FF">
        <w:t>which</w:t>
      </w:r>
      <w:r w:rsidR="00CF61DD" w:rsidRPr="00CF61DD">
        <w:t xml:space="preserve"> </w:t>
      </w:r>
      <w:r w:rsidRPr="000338FF">
        <w:t>is</w:t>
      </w:r>
      <w:r w:rsidR="00CF61DD" w:rsidRPr="00CF61DD">
        <w:t xml:space="preserve"> </w:t>
      </w:r>
      <w:r w:rsidRPr="000338FF">
        <w:t>recognised</w:t>
      </w:r>
      <w:r w:rsidR="00CF61DD" w:rsidRPr="00CF61DD">
        <w:t xml:space="preserve"> </w:t>
      </w:r>
      <w:r w:rsidRPr="000338FF">
        <w:t>by</w:t>
      </w:r>
      <w:r w:rsidR="00CF61DD" w:rsidRPr="00CF61DD">
        <w:t xml:space="preserve"> </w:t>
      </w:r>
      <w:r w:rsidRPr="000338FF">
        <w:t>Qualifications</w:t>
      </w:r>
      <w:r w:rsidR="00CF61DD" w:rsidRPr="00CF61DD">
        <w:t xml:space="preserve"> </w:t>
      </w:r>
      <w:r w:rsidRPr="000338FF">
        <w:t>Wales</w:t>
      </w:r>
      <w:r w:rsidR="00CF61DD" w:rsidRPr="00CF61DD">
        <w:t xml:space="preserve"> </w:t>
      </w:r>
      <w:r w:rsidRPr="000338FF">
        <w:t>under</w:t>
      </w:r>
      <w:r w:rsidR="00CF61DD" w:rsidRPr="00CF61DD">
        <w:t xml:space="preserve"> </w:t>
      </w:r>
      <w:r w:rsidRPr="000338FF">
        <w:t>Part</w:t>
      </w:r>
      <w:r w:rsidR="00CF61DD" w:rsidRPr="00CF61DD">
        <w:t xml:space="preserve"> </w:t>
      </w:r>
      <w:r w:rsidRPr="000338FF">
        <w:t>3</w:t>
      </w:r>
      <w:r w:rsidR="00CF61DD" w:rsidRPr="00CF61DD">
        <w:t xml:space="preserve"> </w:t>
      </w:r>
      <w:r w:rsidRPr="000338FF">
        <w:t>of</w:t>
      </w:r>
      <w:r w:rsidR="00CF61DD" w:rsidRPr="00CF61DD">
        <w:t xml:space="preserve"> </w:t>
      </w:r>
      <w:r w:rsidRPr="000338FF">
        <w:t>the</w:t>
      </w:r>
      <w:r w:rsidR="00CF61DD" w:rsidRPr="00CF61DD">
        <w:t xml:space="preserve"> </w:t>
      </w:r>
      <w:r w:rsidRPr="000338FF">
        <w:t>Qualifications</w:t>
      </w:r>
      <w:r w:rsidR="00CF61DD" w:rsidRPr="00CF61DD">
        <w:t xml:space="preserve"> </w:t>
      </w:r>
      <w:r w:rsidRPr="000338FF">
        <w:t>Wales</w:t>
      </w:r>
      <w:r w:rsidR="00CF61DD" w:rsidRPr="00CF61DD">
        <w:t xml:space="preserve"> </w:t>
      </w:r>
      <w:r w:rsidRPr="000338FF">
        <w:t>Act</w:t>
      </w:r>
      <w:r w:rsidR="00CF61DD" w:rsidRPr="00CF61DD">
        <w:t xml:space="preserve"> </w:t>
      </w:r>
      <w:r w:rsidRPr="000338FF">
        <w:t>2015</w:t>
      </w:r>
      <w:r>
        <w:t>(</w:t>
      </w:r>
      <w:r>
        <w:rPr>
          <w:rStyle w:val="FootnoteReference"/>
        </w:rPr>
        <w:footnoteReference w:id="16"/>
      </w:r>
      <w:r>
        <w:t>).</w:t>
      </w:r>
    </w:p>
    <w:p w14:paraId="1525A8CE" w14:textId="5043D2BE" w:rsidR="00EA48FF" w:rsidRPr="00EA48FF" w:rsidRDefault="00C54B8A" w:rsidP="004010CD">
      <w:pPr>
        <w:pStyle w:val="N2"/>
      </w:pPr>
      <w:r>
        <w:t>In</w:t>
      </w:r>
      <w:r w:rsidR="00CF61DD" w:rsidRPr="00CF61DD">
        <w:t xml:space="preserve"> </w:t>
      </w:r>
      <w:r w:rsidR="00EA48FF" w:rsidRPr="00E8392C">
        <w:t>sub-paragraph</w:t>
      </w:r>
      <w:r w:rsidR="00CF61DD" w:rsidRPr="00CF61DD">
        <w:t xml:space="preserve"> </w:t>
      </w:r>
      <w:r w:rsidR="00EA48FF" w:rsidRPr="00E8392C">
        <w:t>(1)(b)</w:t>
      </w:r>
      <w:r w:rsidR="00EA48FF">
        <w:t>,</w:t>
      </w:r>
      <w:r w:rsidR="00CF61DD" w:rsidRPr="00CF61DD">
        <w:t xml:space="preserve"> </w:t>
      </w:r>
      <w:r w:rsidR="00EA48FF" w:rsidRPr="00E8392C">
        <w:t>a</w:t>
      </w:r>
      <w:r w:rsidR="00CF61DD" w:rsidRPr="00CF61DD">
        <w:t xml:space="preserve"> </w:t>
      </w:r>
      <w:r w:rsidR="00EA48FF" w:rsidRPr="00E8392C">
        <w:t>person</w:t>
      </w:r>
      <w:r w:rsidR="00CF61DD" w:rsidRPr="00CF61DD">
        <w:t xml:space="preserve"> </w:t>
      </w:r>
      <w:r w:rsidR="00EA48FF" w:rsidRPr="00E8392C">
        <w:t>is</w:t>
      </w:r>
      <w:r w:rsidR="00CF61DD" w:rsidRPr="00CF61DD">
        <w:t xml:space="preserve"> </w:t>
      </w:r>
      <w:r w:rsidR="00EA48FF" w:rsidRPr="00E8392C">
        <w:t>undertaking</w:t>
      </w:r>
      <w:r w:rsidR="00CF61DD" w:rsidRPr="00CF61DD">
        <w:t xml:space="preserve"> </w:t>
      </w:r>
      <w:r w:rsidR="00EA48FF" w:rsidRPr="00E8392C">
        <w:t>a</w:t>
      </w:r>
      <w:r w:rsidR="00CF61DD" w:rsidRPr="00CF61DD">
        <w:t xml:space="preserve"> </w:t>
      </w:r>
      <w:r w:rsidR="00EA48FF" w:rsidRPr="00E8392C">
        <w:t>programme</w:t>
      </w:r>
      <w:r w:rsidR="00CF61DD" w:rsidRPr="00CF61DD">
        <w:t xml:space="preserve"> </w:t>
      </w:r>
      <w:r w:rsidR="00EA48FF" w:rsidRPr="00E8392C">
        <w:t>on</w:t>
      </w:r>
      <w:r w:rsidR="00CF61DD" w:rsidRPr="00CF61DD">
        <w:t xml:space="preserve"> </w:t>
      </w:r>
      <w:r w:rsidR="00EA48FF" w:rsidRPr="00E8392C">
        <w:t>a</w:t>
      </w:r>
      <w:r w:rsidR="00CF61DD" w:rsidRPr="00CF61DD">
        <w:t xml:space="preserve"> </w:t>
      </w:r>
      <w:r w:rsidR="00EA48FF" w:rsidRPr="00E8392C">
        <w:t>particular</w:t>
      </w:r>
      <w:r w:rsidR="00CF61DD" w:rsidRPr="00CF61DD">
        <w:t xml:space="preserve"> </w:t>
      </w:r>
      <w:r w:rsidR="00EA48FF" w:rsidRPr="00E8392C">
        <w:t>day</w:t>
      </w:r>
      <w:r w:rsidR="00CF61DD" w:rsidRPr="00CF61DD">
        <w:t xml:space="preserve"> </w:t>
      </w:r>
      <w:r w:rsidR="00EA48FF" w:rsidRPr="00E8392C">
        <w:t>if</w:t>
      </w:r>
      <w:r w:rsidR="00CF61DD" w:rsidRPr="00CF61DD">
        <w:t xml:space="preserve"> </w:t>
      </w:r>
      <w:r w:rsidR="00EA48FF" w:rsidRPr="00E8392C">
        <w:t>the</w:t>
      </w:r>
      <w:r w:rsidR="00CF61DD" w:rsidRPr="00CF61DD">
        <w:t xml:space="preserve"> </w:t>
      </w:r>
      <w:r w:rsidR="00EA48FF" w:rsidRPr="00E8392C">
        <w:t>day</w:t>
      </w:r>
      <w:r w:rsidR="00CF61DD" w:rsidRPr="00CF61DD">
        <w:t xml:space="preserve"> </w:t>
      </w:r>
      <w:r w:rsidR="00EA48FF" w:rsidRPr="00E8392C">
        <w:t>falls</w:t>
      </w:r>
      <w:r w:rsidR="00CF61DD" w:rsidRPr="00CF61DD">
        <w:t xml:space="preserve"> </w:t>
      </w:r>
      <w:r w:rsidR="00EA48FF" w:rsidRPr="00E8392C">
        <w:t>within</w:t>
      </w:r>
      <w:r w:rsidR="00CF61DD" w:rsidRPr="00CF61DD">
        <w:t xml:space="preserve"> </w:t>
      </w:r>
      <w:r w:rsidR="00EA48FF" w:rsidRPr="00E8392C">
        <w:t>the</w:t>
      </w:r>
      <w:r w:rsidR="00CF61DD" w:rsidRPr="00CF61DD">
        <w:t xml:space="preserve"> </w:t>
      </w:r>
      <w:r w:rsidR="00EA48FF" w:rsidRPr="00E8392C">
        <w:t>relevant</w:t>
      </w:r>
      <w:r w:rsidR="00CF61DD" w:rsidRPr="00CF61DD">
        <w:t xml:space="preserve"> </w:t>
      </w:r>
      <w:r w:rsidR="00EA48FF" w:rsidRPr="00E8392C">
        <w:t>period</w:t>
      </w:r>
      <w:r w:rsidR="00CF61DD" w:rsidRPr="00CF61DD">
        <w:t xml:space="preserve"> </w:t>
      </w:r>
      <w:r w:rsidR="00EA48FF" w:rsidRPr="00E8392C">
        <w:t>for</w:t>
      </w:r>
      <w:r w:rsidR="00CF61DD" w:rsidRPr="00CF61DD">
        <w:t xml:space="preserve"> </w:t>
      </w:r>
      <w:r w:rsidR="00EA48FF" w:rsidRPr="00E8392C">
        <w:t>that</w:t>
      </w:r>
      <w:r w:rsidR="00CF61DD" w:rsidRPr="00CF61DD">
        <w:t xml:space="preserve"> </w:t>
      </w:r>
      <w:r w:rsidR="00EA48FF" w:rsidRPr="00E8392C">
        <w:t>programme.</w:t>
      </w:r>
      <w:bookmarkEnd w:id="4"/>
      <w:bookmarkEnd w:id="25"/>
    </w:p>
    <w:sectPr w:rsidR="00EA48FF" w:rsidRPr="00EA48FF" w:rsidSect="00C2649D">
      <w:footerReference w:type="even" r:id="rId9"/>
      <w:footerReference w:type="default" r:id="rId10"/>
      <w:footerReference w:type="first" r:id="rId11"/>
      <w:footnotePr>
        <w:numRestart w:val="eachPage"/>
      </w:footnotePr>
      <w:pgSz w:w="11907" w:h="16840" w:code="9"/>
      <w:pgMar w:top="1440" w:right="1134" w:bottom="1440" w:left="61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4FF12" w14:textId="77777777" w:rsidR="00AE43CA" w:rsidRDefault="00AE43CA">
      <w:r>
        <w:separator/>
      </w:r>
    </w:p>
  </w:endnote>
  <w:endnote w:type="continuationSeparator" w:id="0">
    <w:p w14:paraId="4A8CFEFB" w14:textId="77777777" w:rsidR="00AE43CA" w:rsidRDefault="00AE4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C8DC3" w14:textId="77777777" w:rsidR="00EA48FF" w:rsidRDefault="00EA48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7B7654E" w14:textId="77777777" w:rsidR="00EA48FF" w:rsidRDefault="00EA4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1E51A" w14:textId="77777777" w:rsidR="00EA48FF" w:rsidRDefault="00EA48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03ECB59" w14:textId="77777777" w:rsidR="00EA48FF" w:rsidRDefault="00EA48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22F17" w14:textId="77777777" w:rsidR="00DF193E" w:rsidRDefault="00DF193E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155810F" w14:textId="77777777" w:rsidR="00DF193E" w:rsidRDefault="00DF1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67BC4" w14:textId="77777777" w:rsidR="00AE43CA" w:rsidRDefault="00AE43CA" w:rsidP="00FF5421">
      <w:r>
        <w:continuationSeparator/>
      </w:r>
    </w:p>
  </w:footnote>
  <w:footnote w:type="continuationSeparator" w:id="0">
    <w:p w14:paraId="3A5F8AD9" w14:textId="77777777" w:rsidR="00AE43CA" w:rsidRDefault="00AE43CA">
      <w:r>
        <w:continuationSeparator/>
      </w:r>
    </w:p>
  </w:footnote>
  <w:footnote w:type="continuationNotice" w:id="1">
    <w:p w14:paraId="08BAAC56" w14:textId="77777777" w:rsidR="00AE43CA" w:rsidRDefault="00AE43CA"/>
  </w:footnote>
  <w:footnote w:id="2">
    <w:p w14:paraId="6030830B" w14:textId="77777777" w:rsidR="0006149F" w:rsidRDefault="0006149F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r w:rsidR="00D43115" w:rsidRPr="00D43115">
        <w:t>1992 c. 14</w:t>
      </w:r>
      <w:r w:rsidR="00B87C1D">
        <w:t>.</w:t>
      </w:r>
      <w:r w:rsidR="0062646E">
        <w:t xml:space="preserve"> </w:t>
      </w:r>
      <w:r w:rsidR="0062646E" w:rsidRPr="0062646E">
        <w:t>The power to make an order under section 4 of the Local Government Finance Act 1992 (c. 14) (“the 1992 Act”) may be exercised to make regulations by virtue of section 39 of the Legislation (Wales) Act 2019 (</w:t>
      </w:r>
      <w:proofErr w:type="spellStart"/>
      <w:r w:rsidR="0062646E" w:rsidRPr="0062646E">
        <w:t>anaw</w:t>
      </w:r>
      <w:proofErr w:type="spellEnd"/>
      <w:r w:rsidR="0062646E" w:rsidRPr="0062646E">
        <w:t xml:space="preserve"> 4). See the definition of “prescribed” in section 116(1) of the 1992 Act.</w:t>
      </w:r>
      <w:r w:rsidR="0062646E">
        <w:t xml:space="preserve"> </w:t>
      </w:r>
      <w:r w:rsidR="0062646E" w:rsidRPr="0062646E">
        <w:t>Section 113(1) and (2) were amended by section 80(4) and (5) of the Localism Act 2011 (c. 20). There are other amendments which are not relevant to these Regulations.</w:t>
      </w:r>
    </w:p>
  </w:footnote>
  <w:footnote w:id="3">
    <w:p w14:paraId="40201AF5" w14:textId="77777777" w:rsidR="0006149F" w:rsidRDefault="0006149F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r w:rsidR="00714EA1">
        <w:t>The f</w:t>
      </w:r>
      <w:r w:rsidR="00F17596" w:rsidRPr="00F17596">
        <w:t>unctions of the Secretary of State, so far as exercisable in relation to Wales, were transferred to the National Assembly for Wales by article 2 of, and Schedule 1 to, the National Assembly for Wales (Transfer of Functions) Order 1999 (S.I. 1999/672). Those functions were subsequently transferred to the Welsh Ministers by virtue of paragraph 30 of Schedule 11 to the Government of Wales Act 2006 (c. 32).</w:t>
      </w:r>
    </w:p>
  </w:footnote>
  <w:footnote w:id="4">
    <w:p w14:paraId="2AB6FA4D" w14:textId="77777777" w:rsidR="00AE32A1" w:rsidRDefault="00AE32A1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r w:rsidR="0054364B">
        <w:t>Section 6(4C)(b)(ii) was inserted</w:t>
      </w:r>
      <w:r w:rsidR="000D0FEE">
        <w:t xml:space="preserve"> into</w:t>
      </w:r>
      <w:r w:rsidR="00535AF3">
        <w:t xml:space="preserve"> the</w:t>
      </w:r>
      <w:r w:rsidR="000D0FEE">
        <w:t xml:space="preserve"> </w:t>
      </w:r>
      <w:r w:rsidR="003824D7">
        <w:t xml:space="preserve">1992 Act </w:t>
      </w:r>
      <w:r w:rsidR="0054364B">
        <w:t>by section 18(2)(c) of the Local Government Finance (Wales) Act 2024</w:t>
      </w:r>
      <w:r w:rsidR="000D0FEE">
        <w:t xml:space="preserve"> (</w:t>
      </w:r>
      <w:proofErr w:type="spellStart"/>
      <w:r w:rsidR="000D0FEE">
        <w:t>asc</w:t>
      </w:r>
      <w:proofErr w:type="spellEnd"/>
      <w:r w:rsidR="000D0FEE">
        <w:t xml:space="preserve"> 6).</w:t>
      </w:r>
    </w:p>
  </w:footnote>
  <w:footnote w:id="5">
    <w:p w14:paraId="48AD38E2" w14:textId="77777777" w:rsidR="00BA58D8" w:rsidRDefault="00BA58D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r w:rsidR="00B87C1D">
        <w:t>Section 11E(</w:t>
      </w:r>
      <w:r w:rsidR="00551CC7">
        <w:t>1</w:t>
      </w:r>
      <w:r w:rsidR="00B87C1D">
        <w:t>)</w:t>
      </w:r>
      <w:r w:rsidR="00551CC7">
        <w:t xml:space="preserve"> </w:t>
      </w:r>
      <w:r w:rsidR="00243CB7">
        <w:t>w</w:t>
      </w:r>
      <w:r w:rsidR="00551CC7">
        <w:t>as</w:t>
      </w:r>
      <w:r w:rsidR="00243CB7">
        <w:t xml:space="preserve"> </w:t>
      </w:r>
      <w:r w:rsidR="00B87C1D">
        <w:t xml:space="preserve">inserted into the </w:t>
      </w:r>
      <w:r w:rsidR="003824D7">
        <w:t xml:space="preserve">1992 Act </w:t>
      </w:r>
      <w:r w:rsidR="00B87C1D">
        <w:t xml:space="preserve">by section 18(5) of the Local Government Finance (Wales) Act 2024. </w:t>
      </w:r>
      <w:r>
        <w:t xml:space="preserve"> </w:t>
      </w:r>
    </w:p>
  </w:footnote>
  <w:footnote w:id="6">
    <w:p w14:paraId="386C18EF" w14:textId="77777777" w:rsidR="005C2A3D" w:rsidRDefault="005C2A3D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 xml:space="preserve">2024 </w:t>
      </w:r>
      <w:proofErr w:type="spellStart"/>
      <w:r>
        <w:t>asc</w:t>
      </w:r>
      <w:proofErr w:type="spellEnd"/>
      <w:r>
        <w:t xml:space="preserve"> 6.</w:t>
      </w:r>
    </w:p>
  </w:footnote>
  <w:footnote w:id="7">
    <w:p w14:paraId="260552B5" w14:textId="77777777" w:rsidR="002D4155" w:rsidRDefault="002D4155" w:rsidP="0048590C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Section</w:t>
      </w:r>
      <w:r w:rsidR="00091795">
        <w:t>s</w:t>
      </w:r>
      <w:r>
        <w:t xml:space="preserve"> 6(4D)</w:t>
      </w:r>
      <w:r w:rsidR="00091795">
        <w:t xml:space="preserve"> and 11E(7) were</w:t>
      </w:r>
      <w:r>
        <w:t xml:space="preserve"> inserted into</w:t>
      </w:r>
      <w:r w:rsidR="003824D7">
        <w:t xml:space="preserve"> </w:t>
      </w:r>
      <w:r w:rsidR="00535AF3">
        <w:t xml:space="preserve">the </w:t>
      </w:r>
      <w:r w:rsidR="003824D7">
        <w:t>1992 Act</w:t>
      </w:r>
      <w:r>
        <w:t xml:space="preserve"> by </w:t>
      </w:r>
      <w:r w:rsidR="00091795">
        <w:t xml:space="preserve">section 18(2)(c) and (5), respectively, of the Local Government Finance (Wales) Act 2024. </w:t>
      </w:r>
      <w:r w:rsidR="0048590C">
        <w:t>See also section 40 of the Legislation (Wales) Act 2019 for provision about the procedure that applies to this instrument.</w:t>
      </w:r>
    </w:p>
  </w:footnote>
  <w:footnote w:id="8">
    <w:p w14:paraId="3542A0FA" w14:textId="77777777" w:rsidR="002D00A4" w:rsidRDefault="002D00A4" w:rsidP="002D00A4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S.I. 2013/3029 (W. 301), amended by S.I. 2014/66 (W. 6), 2014/513, 2014/825 (W. 83), 2014/852, 2015/44 (W. 3), 2015/971, 2016/50 (W. 21), 2017/46 (W. 20), 2018/14 (W. 7), 2019/11 (W. 5), 2020/16 (W. 2), 2021/</w:t>
      </w:r>
      <w:r w:rsidRPr="002B1AEC">
        <w:t>34 (W. 9)</w:t>
      </w:r>
      <w:r>
        <w:t xml:space="preserve">, </w:t>
      </w:r>
      <w:r w:rsidRPr="00886DBC">
        <w:t>2022</w:t>
      </w:r>
      <w:r>
        <w:t>/</w:t>
      </w:r>
      <w:r w:rsidRPr="00886DBC">
        <w:t>51 (W.</w:t>
      </w:r>
      <w:r>
        <w:t xml:space="preserve"> </w:t>
      </w:r>
      <w:r w:rsidRPr="00886DBC">
        <w:t>19)</w:t>
      </w:r>
      <w:r>
        <w:t>, 2022/634, 2022/1329, 2023/47 (W. 6), 2023/1071, 2024/56 (W. 16) and 2025/59 (W. 17).</w:t>
      </w:r>
    </w:p>
  </w:footnote>
  <w:footnote w:id="9">
    <w:p w14:paraId="52CD6952" w14:textId="77777777" w:rsidR="006D40F8" w:rsidRDefault="006D40F8" w:rsidP="006D40F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hyperlink r:id="rId1" w:tooltip="Go to item of legislation" w:history="1">
        <w:r w:rsidRPr="0095340D">
          <w:t>S.I. 2021/14</w:t>
        </w:r>
        <w:r>
          <w:t>60</w:t>
        </w:r>
        <w:r w:rsidRPr="0095340D">
          <w:t xml:space="preserve"> (W. 37</w:t>
        </w:r>
        <w:r>
          <w:t>5</w:t>
        </w:r>
        <w:r w:rsidRPr="0095340D">
          <w:t>)</w:t>
        </w:r>
      </w:hyperlink>
      <w:r>
        <w:t>, amended</w:t>
      </w:r>
      <w:r w:rsidRPr="0095340D">
        <w:t xml:space="preserve"> by </w:t>
      </w:r>
      <w:hyperlink r:id="rId2" w:tooltip="Go to item of legislation" w:history="1">
        <w:r w:rsidRPr="0095340D">
          <w:t>S.I. 2022/263 (W. 79)</w:t>
        </w:r>
      </w:hyperlink>
      <w:r>
        <w:t>.</w:t>
      </w:r>
    </w:p>
  </w:footnote>
  <w:footnote w:id="10">
    <w:p w14:paraId="2D4E4B41" w14:textId="77777777" w:rsidR="006D40F8" w:rsidRDefault="006D40F8" w:rsidP="006D40F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hyperlink r:id="rId3" w:tooltip="Go to item of legislation" w:history="1">
        <w:r w:rsidRPr="0095340D">
          <w:t>S.I. 2021/1459 (W. 374)</w:t>
        </w:r>
      </w:hyperlink>
      <w:r>
        <w:t xml:space="preserve">, </w:t>
      </w:r>
      <w:r w:rsidRPr="0095340D">
        <w:t>amended by </w:t>
      </w:r>
      <w:hyperlink r:id="rId4" w:tooltip="Go to item of legislation" w:history="1">
        <w:r w:rsidRPr="0095340D">
          <w:t>S.I. 2022/263 (W. 79)</w:t>
        </w:r>
      </w:hyperlink>
      <w:r>
        <w:t xml:space="preserve"> and S.I 2023/1064 (W. 180).</w:t>
      </w:r>
    </w:p>
  </w:footnote>
  <w:footnote w:id="11">
    <w:p w14:paraId="2FA9B5A3" w14:textId="77777777" w:rsidR="006D40F8" w:rsidRDefault="006D40F8" w:rsidP="006D40F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2000 c. 41. Section 28B was inserted by section 49(1) of the E</w:t>
      </w:r>
      <w:r w:rsidRPr="00942D02">
        <w:t xml:space="preserve">lectoral Administration Act 2006 </w:t>
      </w:r>
      <w:r>
        <w:t>(</w:t>
      </w:r>
      <w:r w:rsidRPr="00942D02">
        <w:t>c. 22</w:t>
      </w:r>
      <w:r>
        <w:t>).</w:t>
      </w:r>
    </w:p>
  </w:footnote>
  <w:footnote w:id="12">
    <w:p w14:paraId="3CA35E69" w14:textId="77777777" w:rsidR="00EA48FF" w:rsidRDefault="00EA48FF" w:rsidP="00EA48FF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2007 c. 3.</w:t>
      </w:r>
    </w:p>
  </w:footnote>
  <w:footnote w:id="13">
    <w:p w14:paraId="6269A906" w14:textId="77777777" w:rsidR="00EA48FF" w:rsidRDefault="00EA48FF" w:rsidP="00EA48FF">
      <w:pPr>
        <w:pStyle w:val="FootnoteText"/>
      </w:pPr>
      <w:r>
        <w:t>(</w:t>
      </w:r>
      <w:r>
        <w:rPr>
          <w:rStyle w:val="FootnoteReference"/>
        </w:rPr>
        <w:footnoteRef/>
      </w:r>
      <w:r>
        <w:t xml:space="preserve">) </w:t>
      </w:r>
      <w:r>
        <w:tab/>
        <w:t xml:space="preserve">2003 c. 1. </w:t>
      </w:r>
    </w:p>
  </w:footnote>
  <w:footnote w:id="14">
    <w:p w14:paraId="0A8644F1" w14:textId="77777777" w:rsidR="006918E0" w:rsidRDefault="006918E0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 xml:space="preserve">S.I. 2015/621. Regulation </w:t>
      </w:r>
      <w:r w:rsidR="00DB09EE">
        <w:t>4A was inserted by S.I. 2016/68. Paragraph (1)(c) and (d) were amended by S.I. 2025/401.</w:t>
      </w:r>
    </w:p>
  </w:footnote>
  <w:footnote w:id="15">
    <w:p w14:paraId="5C0F8B65" w14:textId="77777777" w:rsidR="00EA48FF" w:rsidRDefault="00EA48FF" w:rsidP="00EA48FF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 xml:space="preserve">2009 c. 22. </w:t>
      </w:r>
      <w:r w:rsidRPr="002321E1">
        <w:t>Section 132 was amended by section 35(2) of the Qualifications Wales Act 2015 (</w:t>
      </w:r>
      <w:proofErr w:type="spellStart"/>
      <w:r w:rsidRPr="002321E1">
        <w:t>anaw</w:t>
      </w:r>
      <w:proofErr w:type="spellEnd"/>
      <w:r w:rsidRPr="002321E1">
        <w:t xml:space="preserve"> 5).</w:t>
      </w:r>
    </w:p>
  </w:footnote>
  <w:footnote w:id="16">
    <w:p w14:paraId="5B638439" w14:textId="77777777" w:rsidR="00EA48FF" w:rsidRDefault="00EA48FF" w:rsidP="00EA48FF">
      <w:pPr>
        <w:pStyle w:val="FootnoteText"/>
      </w:pPr>
      <w:r>
        <w:t>(</w:t>
      </w:r>
      <w:r>
        <w:rPr>
          <w:rStyle w:val="FootnoteReference"/>
        </w:rPr>
        <w:footnoteRef/>
      </w:r>
      <w:r>
        <w:t xml:space="preserve">) </w:t>
      </w:r>
      <w:r>
        <w:tab/>
        <w:t xml:space="preserve">2015 </w:t>
      </w:r>
      <w:proofErr w:type="spellStart"/>
      <w:r>
        <w:t>anaw</w:t>
      </w:r>
      <w:proofErr w:type="spellEnd"/>
      <w:r>
        <w:t xml:space="preserve"> 5. See Part 2 for the establishment of the body corporate Qualifications Wales.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82687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4E73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B432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7C86E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8EF6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4423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B468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36061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689B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4C5A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62CE42E1"/>
    <w:multiLevelType w:val="multilevel"/>
    <w:tmpl w:val="51EA154E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3"/>
  </w:num>
  <w:num w:numId="23">
    <w:abstractNumId w:val="11"/>
  </w:num>
  <w:num w:numId="24">
    <w:abstractNumId w:val="1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8"/>
  </w:num>
  <w:num w:numId="40">
    <w:abstractNumId w:val="3"/>
  </w:num>
  <w:num w:numId="41">
    <w:abstractNumId w:val="2"/>
  </w:num>
  <w:num w:numId="42">
    <w:abstractNumId w:val="1"/>
  </w:num>
  <w:num w:numId="43">
    <w:abstractNumId w:val="0"/>
  </w:num>
  <w:num w:numId="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Wel"/>
    <w:docVar w:name="Lang" w:val="EngWel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1"/>
  </w:docVars>
  <w:rsids>
    <w:rsidRoot w:val="001E45D7"/>
    <w:rsid w:val="000017D2"/>
    <w:rsid w:val="00001942"/>
    <w:rsid w:val="00001A78"/>
    <w:rsid w:val="00002387"/>
    <w:rsid w:val="00003FDB"/>
    <w:rsid w:val="000044D8"/>
    <w:rsid w:val="00004B05"/>
    <w:rsid w:val="000050C3"/>
    <w:rsid w:val="000053BF"/>
    <w:rsid w:val="00005ACC"/>
    <w:rsid w:val="00005DCF"/>
    <w:rsid w:val="00005E1F"/>
    <w:rsid w:val="000079E2"/>
    <w:rsid w:val="000112B0"/>
    <w:rsid w:val="00011D36"/>
    <w:rsid w:val="0001312F"/>
    <w:rsid w:val="00014991"/>
    <w:rsid w:val="00014AAA"/>
    <w:rsid w:val="00014C9C"/>
    <w:rsid w:val="00015BA4"/>
    <w:rsid w:val="00015C80"/>
    <w:rsid w:val="00017CF3"/>
    <w:rsid w:val="00021126"/>
    <w:rsid w:val="000229B8"/>
    <w:rsid w:val="000229EE"/>
    <w:rsid w:val="00022D25"/>
    <w:rsid w:val="00023A1E"/>
    <w:rsid w:val="00023F4B"/>
    <w:rsid w:val="00024417"/>
    <w:rsid w:val="00025D1D"/>
    <w:rsid w:val="0002641E"/>
    <w:rsid w:val="00027110"/>
    <w:rsid w:val="0002747F"/>
    <w:rsid w:val="00031649"/>
    <w:rsid w:val="0003170C"/>
    <w:rsid w:val="0003199B"/>
    <w:rsid w:val="00031D69"/>
    <w:rsid w:val="000321B9"/>
    <w:rsid w:val="000332D9"/>
    <w:rsid w:val="000338D9"/>
    <w:rsid w:val="000338FF"/>
    <w:rsid w:val="00033947"/>
    <w:rsid w:val="0003396C"/>
    <w:rsid w:val="00033DD7"/>
    <w:rsid w:val="000344B1"/>
    <w:rsid w:val="000345B8"/>
    <w:rsid w:val="00034691"/>
    <w:rsid w:val="00035AD6"/>
    <w:rsid w:val="00036AA1"/>
    <w:rsid w:val="00036FD5"/>
    <w:rsid w:val="000372DE"/>
    <w:rsid w:val="00040919"/>
    <w:rsid w:val="0004154B"/>
    <w:rsid w:val="00042D06"/>
    <w:rsid w:val="00042DA7"/>
    <w:rsid w:val="00043589"/>
    <w:rsid w:val="00043C12"/>
    <w:rsid w:val="000456DA"/>
    <w:rsid w:val="00046EAF"/>
    <w:rsid w:val="00050396"/>
    <w:rsid w:val="0005081D"/>
    <w:rsid w:val="00051F6B"/>
    <w:rsid w:val="000540FB"/>
    <w:rsid w:val="0005572E"/>
    <w:rsid w:val="00055B9D"/>
    <w:rsid w:val="00056658"/>
    <w:rsid w:val="0005690C"/>
    <w:rsid w:val="000576EB"/>
    <w:rsid w:val="00060760"/>
    <w:rsid w:val="0006149F"/>
    <w:rsid w:val="0006176F"/>
    <w:rsid w:val="0006423A"/>
    <w:rsid w:val="0006536E"/>
    <w:rsid w:val="00067482"/>
    <w:rsid w:val="00067E99"/>
    <w:rsid w:val="00070171"/>
    <w:rsid w:val="000701B6"/>
    <w:rsid w:val="00070A6B"/>
    <w:rsid w:val="00070A8A"/>
    <w:rsid w:val="00071456"/>
    <w:rsid w:val="00071BC6"/>
    <w:rsid w:val="0007206E"/>
    <w:rsid w:val="0007390E"/>
    <w:rsid w:val="00074512"/>
    <w:rsid w:val="0007628D"/>
    <w:rsid w:val="000763B8"/>
    <w:rsid w:val="00081AEF"/>
    <w:rsid w:val="00081E88"/>
    <w:rsid w:val="0008281D"/>
    <w:rsid w:val="00082FC0"/>
    <w:rsid w:val="0008597D"/>
    <w:rsid w:val="00087CDE"/>
    <w:rsid w:val="000900D6"/>
    <w:rsid w:val="0009033B"/>
    <w:rsid w:val="000907D4"/>
    <w:rsid w:val="00091795"/>
    <w:rsid w:val="00092D04"/>
    <w:rsid w:val="00094477"/>
    <w:rsid w:val="0009554A"/>
    <w:rsid w:val="00096F8D"/>
    <w:rsid w:val="000A220F"/>
    <w:rsid w:val="000A2551"/>
    <w:rsid w:val="000A4CA9"/>
    <w:rsid w:val="000A67D2"/>
    <w:rsid w:val="000A7185"/>
    <w:rsid w:val="000A74EC"/>
    <w:rsid w:val="000A750F"/>
    <w:rsid w:val="000B067A"/>
    <w:rsid w:val="000B217F"/>
    <w:rsid w:val="000B3C54"/>
    <w:rsid w:val="000B3FEE"/>
    <w:rsid w:val="000B4418"/>
    <w:rsid w:val="000B44AC"/>
    <w:rsid w:val="000B4769"/>
    <w:rsid w:val="000B5E81"/>
    <w:rsid w:val="000B5F62"/>
    <w:rsid w:val="000B70C5"/>
    <w:rsid w:val="000B7974"/>
    <w:rsid w:val="000B7A59"/>
    <w:rsid w:val="000C2228"/>
    <w:rsid w:val="000C29C7"/>
    <w:rsid w:val="000C46E3"/>
    <w:rsid w:val="000C56CB"/>
    <w:rsid w:val="000C6FD9"/>
    <w:rsid w:val="000C76EA"/>
    <w:rsid w:val="000D096F"/>
    <w:rsid w:val="000D0FEE"/>
    <w:rsid w:val="000D196B"/>
    <w:rsid w:val="000D5C29"/>
    <w:rsid w:val="000D6D1B"/>
    <w:rsid w:val="000D78F3"/>
    <w:rsid w:val="000E09F5"/>
    <w:rsid w:val="000E132F"/>
    <w:rsid w:val="000E2B0E"/>
    <w:rsid w:val="000E4959"/>
    <w:rsid w:val="000E5FBA"/>
    <w:rsid w:val="000E6381"/>
    <w:rsid w:val="000E6875"/>
    <w:rsid w:val="000E71E2"/>
    <w:rsid w:val="000E765C"/>
    <w:rsid w:val="000E783A"/>
    <w:rsid w:val="000F1DC5"/>
    <w:rsid w:val="000F290E"/>
    <w:rsid w:val="000F39F4"/>
    <w:rsid w:val="000F3EE9"/>
    <w:rsid w:val="000F4191"/>
    <w:rsid w:val="000F48D0"/>
    <w:rsid w:val="000F554C"/>
    <w:rsid w:val="000F59AF"/>
    <w:rsid w:val="000F6AA5"/>
    <w:rsid w:val="0010071D"/>
    <w:rsid w:val="001011CB"/>
    <w:rsid w:val="00101648"/>
    <w:rsid w:val="001017F1"/>
    <w:rsid w:val="00102A83"/>
    <w:rsid w:val="00104B55"/>
    <w:rsid w:val="001058F7"/>
    <w:rsid w:val="001078D4"/>
    <w:rsid w:val="00107C6A"/>
    <w:rsid w:val="00107EC4"/>
    <w:rsid w:val="001106CA"/>
    <w:rsid w:val="00111906"/>
    <w:rsid w:val="001135DC"/>
    <w:rsid w:val="001138FC"/>
    <w:rsid w:val="00114684"/>
    <w:rsid w:val="001149FE"/>
    <w:rsid w:val="00114DA8"/>
    <w:rsid w:val="00116167"/>
    <w:rsid w:val="001162DB"/>
    <w:rsid w:val="001164B6"/>
    <w:rsid w:val="00117CF9"/>
    <w:rsid w:val="001215D4"/>
    <w:rsid w:val="00121624"/>
    <w:rsid w:val="00123139"/>
    <w:rsid w:val="00126508"/>
    <w:rsid w:val="001267C0"/>
    <w:rsid w:val="00126A44"/>
    <w:rsid w:val="00127BF2"/>
    <w:rsid w:val="001316CC"/>
    <w:rsid w:val="001329B2"/>
    <w:rsid w:val="00132A37"/>
    <w:rsid w:val="00132A4C"/>
    <w:rsid w:val="00132B05"/>
    <w:rsid w:val="001332CD"/>
    <w:rsid w:val="001346DF"/>
    <w:rsid w:val="00134CF9"/>
    <w:rsid w:val="00137BF4"/>
    <w:rsid w:val="00142362"/>
    <w:rsid w:val="00142443"/>
    <w:rsid w:val="00143AED"/>
    <w:rsid w:val="00145FD7"/>
    <w:rsid w:val="00147CDC"/>
    <w:rsid w:val="00151B3E"/>
    <w:rsid w:val="00151C00"/>
    <w:rsid w:val="00151DA2"/>
    <w:rsid w:val="00151FEA"/>
    <w:rsid w:val="00151FEE"/>
    <w:rsid w:val="0015321C"/>
    <w:rsid w:val="001542BD"/>
    <w:rsid w:val="001543A9"/>
    <w:rsid w:val="0015442A"/>
    <w:rsid w:val="001545AD"/>
    <w:rsid w:val="001554B9"/>
    <w:rsid w:val="00156FD0"/>
    <w:rsid w:val="00157993"/>
    <w:rsid w:val="0016002F"/>
    <w:rsid w:val="00162831"/>
    <w:rsid w:val="00162EBF"/>
    <w:rsid w:val="001634CC"/>
    <w:rsid w:val="00165A5E"/>
    <w:rsid w:val="00166869"/>
    <w:rsid w:val="00166B9A"/>
    <w:rsid w:val="00166EFB"/>
    <w:rsid w:val="0016704D"/>
    <w:rsid w:val="00167904"/>
    <w:rsid w:val="00170311"/>
    <w:rsid w:val="001704CE"/>
    <w:rsid w:val="00172EF7"/>
    <w:rsid w:val="00173A92"/>
    <w:rsid w:val="00175AAB"/>
    <w:rsid w:val="00177E86"/>
    <w:rsid w:val="001817BF"/>
    <w:rsid w:val="00181CA0"/>
    <w:rsid w:val="00182962"/>
    <w:rsid w:val="00182C6D"/>
    <w:rsid w:val="00182DE1"/>
    <w:rsid w:val="00184076"/>
    <w:rsid w:val="00185A54"/>
    <w:rsid w:val="00187BD8"/>
    <w:rsid w:val="0019043C"/>
    <w:rsid w:val="00191660"/>
    <w:rsid w:val="001918C9"/>
    <w:rsid w:val="001926E9"/>
    <w:rsid w:val="00192799"/>
    <w:rsid w:val="0019503E"/>
    <w:rsid w:val="001A220A"/>
    <w:rsid w:val="001A4B03"/>
    <w:rsid w:val="001A5765"/>
    <w:rsid w:val="001A6518"/>
    <w:rsid w:val="001B08F8"/>
    <w:rsid w:val="001B0B00"/>
    <w:rsid w:val="001B1044"/>
    <w:rsid w:val="001B2569"/>
    <w:rsid w:val="001B39DB"/>
    <w:rsid w:val="001B39FD"/>
    <w:rsid w:val="001B4072"/>
    <w:rsid w:val="001B4AAF"/>
    <w:rsid w:val="001B58C7"/>
    <w:rsid w:val="001B5E8E"/>
    <w:rsid w:val="001B6B82"/>
    <w:rsid w:val="001B7DF4"/>
    <w:rsid w:val="001C0677"/>
    <w:rsid w:val="001C06F9"/>
    <w:rsid w:val="001C0729"/>
    <w:rsid w:val="001C0B94"/>
    <w:rsid w:val="001C1B74"/>
    <w:rsid w:val="001C1DFD"/>
    <w:rsid w:val="001C2E39"/>
    <w:rsid w:val="001C2F38"/>
    <w:rsid w:val="001C30A7"/>
    <w:rsid w:val="001C4800"/>
    <w:rsid w:val="001C5187"/>
    <w:rsid w:val="001C5B38"/>
    <w:rsid w:val="001D085A"/>
    <w:rsid w:val="001D0991"/>
    <w:rsid w:val="001D110D"/>
    <w:rsid w:val="001D19D8"/>
    <w:rsid w:val="001D22C3"/>
    <w:rsid w:val="001D798E"/>
    <w:rsid w:val="001D7D5C"/>
    <w:rsid w:val="001E0FF6"/>
    <w:rsid w:val="001E106B"/>
    <w:rsid w:val="001E142D"/>
    <w:rsid w:val="001E2056"/>
    <w:rsid w:val="001E25C5"/>
    <w:rsid w:val="001E3C9C"/>
    <w:rsid w:val="001E45D7"/>
    <w:rsid w:val="001E4DC1"/>
    <w:rsid w:val="001E514C"/>
    <w:rsid w:val="001E55AF"/>
    <w:rsid w:val="001E5A8F"/>
    <w:rsid w:val="001E5D59"/>
    <w:rsid w:val="001E6A60"/>
    <w:rsid w:val="001E6CC7"/>
    <w:rsid w:val="001E6F83"/>
    <w:rsid w:val="001E789B"/>
    <w:rsid w:val="001E7DC8"/>
    <w:rsid w:val="001F0B49"/>
    <w:rsid w:val="001F1001"/>
    <w:rsid w:val="001F1300"/>
    <w:rsid w:val="001F1E26"/>
    <w:rsid w:val="001F22A3"/>
    <w:rsid w:val="001F3D30"/>
    <w:rsid w:val="001F482B"/>
    <w:rsid w:val="001F4EFB"/>
    <w:rsid w:val="001F56E1"/>
    <w:rsid w:val="001F57CE"/>
    <w:rsid w:val="001F5F4D"/>
    <w:rsid w:val="001F6443"/>
    <w:rsid w:val="001F751C"/>
    <w:rsid w:val="0020043E"/>
    <w:rsid w:val="00200D38"/>
    <w:rsid w:val="00202100"/>
    <w:rsid w:val="00203538"/>
    <w:rsid w:val="00203DBB"/>
    <w:rsid w:val="0020612D"/>
    <w:rsid w:val="002061C0"/>
    <w:rsid w:val="002071D5"/>
    <w:rsid w:val="00210151"/>
    <w:rsid w:val="00212740"/>
    <w:rsid w:val="00212C78"/>
    <w:rsid w:val="002132CF"/>
    <w:rsid w:val="002154EB"/>
    <w:rsid w:val="00215645"/>
    <w:rsid w:val="00215C2D"/>
    <w:rsid w:val="002168BB"/>
    <w:rsid w:val="0021750A"/>
    <w:rsid w:val="00217CB0"/>
    <w:rsid w:val="00220E62"/>
    <w:rsid w:val="002222DF"/>
    <w:rsid w:val="002222EA"/>
    <w:rsid w:val="002228F1"/>
    <w:rsid w:val="002234DD"/>
    <w:rsid w:val="00223D1C"/>
    <w:rsid w:val="00224362"/>
    <w:rsid w:val="002245C0"/>
    <w:rsid w:val="00224913"/>
    <w:rsid w:val="00226C19"/>
    <w:rsid w:val="0022773B"/>
    <w:rsid w:val="0023008A"/>
    <w:rsid w:val="00230192"/>
    <w:rsid w:val="00230675"/>
    <w:rsid w:val="00231069"/>
    <w:rsid w:val="002314A8"/>
    <w:rsid w:val="002321E1"/>
    <w:rsid w:val="00233441"/>
    <w:rsid w:val="00233898"/>
    <w:rsid w:val="00234F21"/>
    <w:rsid w:val="002361F8"/>
    <w:rsid w:val="002364A0"/>
    <w:rsid w:val="00237D23"/>
    <w:rsid w:val="00237FEF"/>
    <w:rsid w:val="00240DBA"/>
    <w:rsid w:val="00242115"/>
    <w:rsid w:val="002422FB"/>
    <w:rsid w:val="00242450"/>
    <w:rsid w:val="00243CB7"/>
    <w:rsid w:val="00244086"/>
    <w:rsid w:val="00244C77"/>
    <w:rsid w:val="0024543E"/>
    <w:rsid w:val="002466B9"/>
    <w:rsid w:val="00246EBA"/>
    <w:rsid w:val="00252709"/>
    <w:rsid w:val="002532C1"/>
    <w:rsid w:val="002543C9"/>
    <w:rsid w:val="00254BEC"/>
    <w:rsid w:val="002563CC"/>
    <w:rsid w:val="002569A0"/>
    <w:rsid w:val="00256A74"/>
    <w:rsid w:val="00260288"/>
    <w:rsid w:val="00260789"/>
    <w:rsid w:val="00263D03"/>
    <w:rsid w:val="00264285"/>
    <w:rsid w:val="00264EE4"/>
    <w:rsid w:val="00265128"/>
    <w:rsid w:val="00265698"/>
    <w:rsid w:val="002657DD"/>
    <w:rsid w:val="00265B7B"/>
    <w:rsid w:val="00267F44"/>
    <w:rsid w:val="00270222"/>
    <w:rsid w:val="002704F3"/>
    <w:rsid w:val="00273797"/>
    <w:rsid w:val="00275BE4"/>
    <w:rsid w:val="00276711"/>
    <w:rsid w:val="00276916"/>
    <w:rsid w:val="00280960"/>
    <w:rsid w:val="00281EEB"/>
    <w:rsid w:val="00282015"/>
    <w:rsid w:val="00282226"/>
    <w:rsid w:val="002842A4"/>
    <w:rsid w:val="00284B6F"/>
    <w:rsid w:val="00290A7D"/>
    <w:rsid w:val="00290FD6"/>
    <w:rsid w:val="0029224B"/>
    <w:rsid w:val="002931B0"/>
    <w:rsid w:val="002969D2"/>
    <w:rsid w:val="00296CD6"/>
    <w:rsid w:val="00296E1E"/>
    <w:rsid w:val="0029787C"/>
    <w:rsid w:val="002A1CE9"/>
    <w:rsid w:val="002A28E3"/>
    <w:rsid w:val="002A2D21"/>
    <w:rsid w:val="002A35A5"/>
    <w:rsid w:val="002A379B"/>
    <w:rsid w:val="002A40D0"/>
    <w:rsid w:val="002A49EA"/>
    <w:rsid w:val="002A5588"/>
    <w:rsid w:val="002B09A9"/>
    <w:rsid w:val="002B267C"/>
    <w:rsid w:val="002B2AB3"/>
    <w:rsid w:val="002B2E6A"/>
    <w:rsid w:val="002B3405"/>
    <w:rsid w:val="002B456A"/>
    <w:rsid w:val="002B5EB2"/>
    <w:rsid w:val="002B7910"/>
    <w:rsid w:val="002B7CCF"/>
    <w:rsid w:val="002C2115"/>
    <w:rsid w:val="002C5292"/>
    <w:rsid w:val="002C61AE"/>
    <w:rsid w:val="002C7475"/>
    <w:rsid w:val="002C757D"/>
    <w:rsid w:val="002C7EC9"/>
    <w:rsid w:val="002D00A4"/>
    <w:rsid w:val="002D1466"/>
    <w:rsid w:val="002D2359"/>
    <w:rsid w:val="002D3256"/>
    <w:rsid w:val="002D37DD"/>
    <w:rsid w:val="002D397F"/>
    <w:rsid w:val="002D3E82"/>
    <w:rsid w:val="002D4155"/>
    <w:rsid w:val="002D4574"/>
    <w:rsid w:val="002D5C82"/>
    <w:rsid w:val="002D5CC4"/>
    <w:rsid w:val="002D64BB"/>
    <w:rsid w:val="002D697E"/>
    <w:rsid w:val="002D6E01"/>
    <w:rsid w:val="002D7424"/>
    <w:rsid w:val="002D755F"/>
    <w:rsid w:val="002D7D8D"/>
    <w:rsid w:val="002E0DE3"/>
    <w:rsid w:val="002E174C"/>
    <w:rsid w:val="002E1A6D"/>
    <w:rsid w:val="002E20CF"/>
    <w:rsid w:val="002E35DE"/>
    <w:rsid w:val="002E3E68"/>
    <w:rsid w:val="002E56CD"/>
    <w:rsid w:val="002E7A29"/>
    <w:rsid w:val="002F2414"/>
    <w:rsid w:val="002F2816"/>
    <w:rsid w:val="002F3E74"/>
    <w:rsid w:val="002F440F"/>
    <w:rsid w:val="002F4B41"/>
    <w:rsid w:val="002F5946"/>
    <w:rsid w:val="002F784F"/>
    <w:rsid w:val="0030017E"/>
    <w:rsid w:val="0030031B"/>
    <w:rsid w:val="00300DA8"/>
    <w:rsid w:val="003046A3"/>
    <w:rsid w:val="00306E36"/>
    <w:rsid w:val="00307CB5"/>
    <w:rsid w:val="00307D7C"/>
    <w:rsid w:val="00313615"/>
    <w:rsid w:val="00314228"/>
    <w:rsid w:val="00315706"/>
    <w:rsid w:val="003177EA"/>
    <w:rsid w:val="00317E73"/>
    <w:rsid w:val="00320192"/>
    <w:rsid w:val="0032236F"/>
    <w:rsid w:val="00323D11"/>
    <w:rsid w:val="00324150"/>
    <w:rsid w:val="003243CA"/>
    <w:rsid w:val="00324CA5"/>
    <w:rsid w:val="00325096"/>
    <w:rsid w:val="0032557B"/>
    <w:rsid w:val="003265DE"/>
    <w:rsid w:val="0032685A"/>
    <w:rsid w:val="00327101"/>
    <w:rsid w:val="00327D1B"/>
    <w:rsid w:val="00332EFC"/>
    <w:rsid w:val="00333052"/>
    <w:rsid w:val="0033359F"/>
    <w:rsid w:val="0033424A"/>
    <w:rsid w:val="0033471C"/>
    <w:rsid w:val="003349AD"/>
    <w:rsid w:val="00335E24"/>
    <w:rsid w:val="00336232"/>
    <w:rsid w:val="00336808"/>
    <w:rsid w:val="00337251"/>
    <w:rsid w:val="00337453"/>
    <w:rsid w:val="00337C6E"/>
    <w:rsid w:val="00341340"/>
    <w:rsid w:val="003426AB"/>
    <w:rsid w:val="00342739"/>
    <w:rsid w:val="003428F8"/>
    <w:rsid w:val="00342D68"/>
    <w:rsid w:val="003438A8"/>
    <w:rsid w:val="00343D9D"/>
    <w:rsid w:val="00345A82"/>
    <w:rsid w:val="00350718"/>
    <w:rsid w:val="0035076C"/>
    <w:rsid w:val="00350812"/>
    <w:rsid w:val="00351399"/>
    <w:rsid w:val="003516E7"/>
    <w:rsid w:val="00354542"/>
    <w:rsid w:val="00354E7E"/>
    <w:rsid w:val="00355690"/>
    <w:rsid w:val="00355764"/>
    <w:rsid w:val="00355B36"/>
    <w:rsid w:val="00355BF1"/>
    <w:rsid w:val="00356A02"/>
    <w:rsid w:val="0035757B"/>
    <w:rsid w:val="0036203B"/>
    <w:rsid w:val="003644D0"/>
    <w:rsid w:val="00364A56"/>
    <w:rsid w:val="00364B50"/>
    <w:rsid w:val="00366CFF"/>
    <w:rsid w:val="00366F79"/>
    <w:rsid w:val="00367137"/>
    <w:rsid w:val="003671C6"/>
    <w:rsid w:val="0036722B"/>
    <w:rsid w:val="00367B85"/>
    <w:rsid w:val="00367F53"/>
    <w:rsid w:val="00370154"/>
    <w:rsid w:val="00370B12"/>
    <w:rsid w:val="00371BE0"/>
    <w:rsid w:val="00372632"/>
    <w:rsid w:val="00373788"/>
    <w:rsid w:val="00373AE7"/>
    <w:rsid w:val="00374F5C"/>
    <w:rsid w:val="0037561E"/>
    <w:rsid w:val="00375A1D"/>
    <w:rsid w:val="00376936"/>
    <w:rsid w:val="003770CC"/>
    <w:rsid w:val="00377358"/>
    <w:rsid w:val="003773D5"/>
    <w:rsid w:val="00377EA3"/>
    <w:rsid w:val="00380763"/>
    <w:rsid w:val="003824D7"/>
    <w:rsid w:val="00382C58"/>
    <w:rsid w:val="00383F3C"/>
    <w:rsid w:val="003842A1"/>
    <w:rsid w:val="0038503B"/>
    <w:rsid w:val="003856CE"/>
    <w:rsid w:val="003864CC"/>
    <w:rsid w:val="003879CB"/>
    <w:rsid w:val="00387E82"/>
    <w:rsid w:val="00391C69"/>
    <w:rsid w:val="003929B1"/>
    <w:rsid w:val="00395061"/>
    <w:rsid w:val="00395302"/>
    <w:rsid w:val="00396685"/>
    <w:rsid w:val="003A339B"/>
    <w:rsid w:val="003A3FAA"/>
    <w:rsid w:val="003A4BD9"/>
    <w:rsid w:val="003A65CE"/>
    <w:rsid w:val="003A711F"/>
    <w:rsid w:val="003B088F"/>
    <w:rsid w:val="003B1861"/>
    <w:rsid w:val="003B310C"/>
    <w:rsid w:val="003B3214"/>
    <w:rsid w:val="003B3D8B"/>
    <w:rsid w:val="003B5101"/>
    <w:rsid w:val="003B522B"/>
    <w:rsid w:val="003B53CE"/>
    <w:rsid w:val="003B746F"/>
    <w:rsid w:val="003B7CB9"/>
    <w:rsid w:val="003C0690"/>
    <w:rsid w:val="003C0CC5"/>
    <w:rsid w:val="003C2CF3"/>
    <w:rsid w:val="003C468F"/>
    <w:rsid w:val="003C61B2"/>
    <w:rsid w:val="003C691F"/>
    <w:rsid w:val="003C6D23"/>
    <w:rsid w:val="003C6DD8"/>
    <w:rsid w:val="003C6EA7"/>
    <w:rsid w:val="003D07AF"/>
    <w:rsid w:val="003D09D8"/>
    <w:rsid w:val="003D13D4"/>
    <w:rsid w:val="003D3326"/>
    <w:rsid w:val="003D33FB"/>
    <w:rsid w:val="003D79CD"/>
    <w:rsid w:val="003D7E58"/>
    <w:rsid w:val="003E059D"/>
    <w:rsid w:val="003E1741"/>
    <w:rsid w:val="003E1770"/>
    <w:rsid w:val="003E2451"/>
    <w:rsid w:val="003E2C66"/>
    <w:rsid w:val="003E30CF"/>
    <w:rsid w:val="003E3805"/>
    <w:rsid w:val="003E4917"/>
    <w:rsid w:val="003E5087"/>
    <w:rsid w:val="003E5A8D"/>
    <w:rsid w:val="003E5C3F"/>
    <w:rsid w:val="003E69FA"/>
    <w:rsid w:val="003E6D63"/>
    <w:rsid w:val="003E7682"/>
    <w:rsid w:val="003E7AD0"/>
    <w:rsid w:val="003F1615"/>
    <w:rsid w:val="003F1A66"/>
    <w:rsid w:val="003F210F"/>
    <w:rsid w:val="003F2906"/>
    <w:rsid w:val="003F2E12"/>
    <w:rsid w:val="003F2FF3"/>
    <w:rsid w:val="003F46EB"/>
    <w:rsid w:val="003F4F98"/>
    <w:rsid w:val="003F5552"/>
    <w:rsid w:val="003F5652"/>
    <w:rsid w:val="003F6B8C"/>
    <w:rsid w:val="003F71AE"/>
    <w:rsid w:val="003F751F"/>
    <w:rsid w:val="003F756B"/>
    <w:rsid w:val="00400EF1"/>
    <w:rsid w:val="004010CD"/>
    <w:rsid w:val="00401C3F"/>
    <w:rsid w:val="00401FF2"/>
    <w:rsid w:val="00402CF9"/>
    <w:rsid w:val="00403BDB"/>
    <w:rsid w:val="00404626"/>
    <w:rsid w:val="00404AAD"/>
    <w:rsid w:val="00404B74"/>
    <w:rsid w:val="00404D89"/>
    <w:rsid w:val="00405019"/>
    <w:rsid w:val="004054E9"/>
    <w:rsid w:val="0040678A"/>
    <w:rsid w:val="004072A1"/>
    <w:rsid w:val="00407DE5"/>
    <w:rsid w:val="00411435"/>
    <w:rsid w:val="0041158B"/>
    <w:rsid w:val="004116AE"/>
    <w:rsid w:val="004125B6"/>
    <w:rsid w:val="004128CA"/>
    <w:rsid w:val="00413530"/>
    <w:rsid w:val="0041487D"/>
    <w:rsid w:val="004149A1"/>
    <w:rsid w:val="0041510D"/>
    <w:rsid w:val="00416353"/>
    <w:rsid w:val="00420787"/>
    <w:rsid w:val="00420ECD"/>
    <w:rsid w:val="00421026"/>
    <w:rsid w:val="004232FD"/>
    <w:rsid w:val="004249C2"/>
    <w:rsid w:val="004254BE"/>
    <w:rsid w:val="0042552A"/>
    <w:rsid w:val="00425C27"/>
    <w:rsid w:val="004266DE"/>
    <w:rsid w:val="00426E84"/>
    <w:rsid w:val="00427240"/>
    <w:rsid w:val="00427BF7"/>
    <w:rsid w:val="004334AB"/>
    <w:rsid w:val="00433E8A"/>
    <w:rsid w:val="00434316"/>
    <w:rsid w:val="004358D8"/>
    <w:rsid w:val="00436235"/>
    <w:rsid w:val="004374BE"/>
    <w:rsid w:val="0044146B"/>
    <w:rsid w:val="0044376B"/>
    <w:rsid w:val="00443DB7"/>
    <w:rsid w:val="00444DA2"/>
    <w:rsid w:val="00444DFD"/>
    <w:rsid w:val="00445A36"/>
    <w:rsid w:val="0044665F"/>
    <w:rsid w:val="00447954"/>
    <w:rsid w:val="0045054D"/>
    <w:rsid w:val="00450D00"/>
    <w:rsid w:val="00451EF0"/>
    <w:rsid w:val="00454BAA"/>
    <w:rsid w:val="00454E2E"/>
    <w:rsid w:val="00454F3B"/>
    <w:rsid w:val="00455B73"/>
    <w:rsid w:val="00455D7C"/>
    <w:rsid w:val="00456585"/>
    <w:rsid w:val="00460B22"/>
    <w:rsid w:val="00460E25"/>
    <w:rsid w:val="0046133F"/>
    <w:rsid w:val="00461C43"/>
    <w:rsid w:val="004628F0"/>
    <w:rsid w:val="00462FB7"/>
    <w:rsid w:val="004635AB"/>
    <w:rsid w:val="00464A04"/>
    <w:rsid w:val="004712D3"/>
    <w:rsid w:val="0047290D"/>
    <w:rsid w:val="00472D5A"/>
    <w:rsid w:val="004737C3"/>
    <w:rsid w:val="00473EBC"/>
    <w:rsid w:val="00474998"/>
    <w:rsid w:val="004764AF"/>
    <w:rsid w:val="0047662E"/>
    <w:rsid w:val="00477E04"/>
    <w:rsid w:val="00480767"/>
    <w:rsid w:val="0048491A"/>
    <w:rsid w:val="00484A79"/>
    <w:rsid w:val="004856FB"/>
    <w:rsid w:val="0048590C"/>
    <w:rsid w:val="00490540"/>
    <w:rsid w:val="004939A2"/>
    <w:rsid w:val="00496706"/>
    <w:rsid w:val="0049774B"/>
    <w:rsid w:val="004A4854"/>
    <w:rsid w:val="004A5981"/>
    <w:rsid w:val="004A7936"/>
    <w:rsid w:val="004B27F0"/>
    <w:rsid w:val="004B3BCA"/>
    <w:rsid w:val="004B413E"/>
    <w:rsid w:val="004B51A2"/>
    <w:rsid w:val="004C0304"/>
    <w:rsid w:val="004C3220"/>
    <w:rsid w:val="004C3E25"/>
    <w:rsid w:val="004C4102"/>
    <w:rsid w:val="004C4BC8"/>
    <w:rsid w:val="004C540C"/>
    <w:rsid w:val="004C6184"/>
    <w:rsid w:val="004D0CFC"/>
    <w:rsid w:val="004D0D6D"/>
    <w:rsid w:val="004D1485"/>
    <w:rsid w:val="004D1D4A"/>
    <w:rsid w:val="004D3553"/>
    <w:rsid w:val="004D48F3"/>
    <w:rsid w:val="004D6A75"/>
    <w:rsid w:val="004D6B89"/>
    <w:rsid w:val="004D78DA"/>
    <w:rsid w:val="004D7F90"/>
    <w:rsid w:val="004E07E0"/>
    <w:rsid w:val="004E1701"/>
    <w:rsid w:val="004E1C90"/>
    <w:rsid w:val="004E2702"/>
    <w:rsid w:val="004E39A6"/>
    <w:rsid w:val="004E694A"/>
    <w:rsid w:val="004E7377"/>
    <w:rsid w:val="004F0B89"/>
    <w:rsid w:val="004F22A0"/>
    <w:rsid w:val="004F3C33"/>
    <w:rsid w:val="004F3E6F"/>
    <w:rsid w:val="004F4622"/>
    <w:rsid w:val="004F54E9"/>
    <w:rsid w:val="004F5CB4"/>
    <w:rsid w:val="004F65D7"/>
    <w:rsid w:val="004F6EF4"/>
    <w:rsid w:val="00500BFE"/>
    <w:rsid w:val="00503783"/>
    <w:rsid w:val="00503EF7"/>
    <w:rsid w:val="00507688"/>
    <w:rsid w:val="005120CA"/>
    <w:rsid w:val="00512E1E"/>
    <w:rsid w:val="00513BC9"/>
    <w:rsid w:val="005143C3"/>
    <w:rsid w:val="005166FD"/>
    <w:rsid w:val="00517305"/>
    <w:rsid w:val="00517D78"/>
    <w:rsid w:val="00520BE9"/>
    <w:rsid w:val="00525D77"/>
    <w:rsid w:val="00526217"/>
    <w:rsid w:val="00526510"/>
    <w:rsid w:val="005267DF"/>
    <w:rsid w:val="00526A05"/>
    <w:rsid w:val="00526BF9"/>
    <w:rsid w:val="00527CE3"/>
    <w:rsid w:val="00527F30"/>
    <w:rsid w:val="00533EA1"/>
    <w:rsid w:val="00534A84"/>
    <w:rsid w:val="00535A26"/>
    <w:rsid w:val="00535AF3"/>
    <w:rsid w:val="0053623F"/>
    <w:rsid w:val="00537862"/>
    <w:rsid w:val="00541D72"/>
    <w:rsid w:val="00542221"/>
    <w:rsid w:val="00542527"/>
    <w:rsid w:val="005435A8"/>
    <w:rsid w:val="0054364B"/>
    <w:rsid w:val="005437BB"/>
    <w:rsid w:val="00544E60"/>
    <w:rsid w:val="0054598B"/>
    <w:rsid w:val="00550332"/>
    <w:rsid w:val="00551289"/>
    <w:rsid w:val="00551C1E"/>
    <w:rsid w:val="00551CC7"/>
    <w:rsid w:val="00552BEF"/>
    <w:rsid w:val="005538B8"/>
    <w:rsid w:val="0055460F"/>
    <w:rsid w:val="00554768"/>
    <w:rsid w:val="00554E47"/>
    <w:rsid w:val="00557486"/>
    <w:rsid w:val="005579C8"/>
    <w:rsid w:val="005600D5"/>
    <w:rsid w:val="00563C45"/>
    <w:rsid w:val="00565E91"/>
    <w:rsid w:val="00566572"/>
    <w:rsid w:val="00566E3D"/>
    <w:rsid w:val="00570954"/>
    <w:rsid w:val="0057191A"/>
    <w:rsid w:val="00571C2C"/>
    <w:rsid w:val="00573B9D"/>
    <w:rsid w:val="00573DE2"/>
    <w:rsid w:val="00573F8E"/>
    <w:rsid w:val="00575F75"/>
    <w:rsid w:val="0057630D"/>
    <w:rsid w:val="00584242"/>
    <w:rsid w:val="00584806"/>
    <w:rsid w:val="00586A38"/>
    <w:rsid w:val="00586EC7"/>
    <w:rsid w:val="00587B21"/>
    <w:rsid w:val="005900AE"/>
    <w:rsid w:val="00590479"/>
    <w:rsid w:val="00592771"/>
    <w:rsid w:val="00593489"/>
    <w:rsid w:val="005951C3"/>
    <w:rsid w:val="00595A92"/>
    <w:rsid w:val="005974CA"/>
    <w:rsid w:val="005A04A6"/>
    <w:rsid w:val="005A0BC3"/>
    <w:rsid w:val="005A0D4D"/>
    <w:rsid w:val="005A2647"/>
    <w:rsid w:val="005A366C"/>
    <w:rsid w:val="005A3782"/>
    <w:rsid w:val="005A4D6D"/>
    <w:rsid w:val="005A4DC3"/>
    <w:rsid w:val="005A5DA5"/>
    <w:rsid w:val="005A5FE7"/>
    <w:rsid w:val="005A7E5A"/>
    <w:rsid w:val="005B2D03"/>
    <w:rsid w:val="005B301C"/>
    <w:rsid w:val="005B4940"/>
    <w:rsid w:val="005B4D22"/>
    <w:rsid w:val="005C13CE"/>
    <w:rsid w:val="005C2A3D"/>
    <w:rsid w:val="005C30CC"/>
    <w:rsid w:val="005C3D51"/>
    <w:rsid w:val="005C40A6"/>
    <w:rsid w:val="005C4710"/>
    <w:rsid w:val="005C5609"/>
    <w:rsid w:val="005C64CB"/>
    <w:rsid w:val="005C74E2"/>
    <w:rsid w:val="005C7C8D"/>
    <w:rsid w:val="005D0633"/>
    <w:rsid w:val="005D09CA"/>
    <w:rsid w:val="005D2425"/>
    <w:rsid w:val="005D26BF"/>
    <w:rsid w:val="005D41B8"/>
    <w:rsid w:val="005D582C"/>
    <w:rsid w:val="005D69DF"/>
    <w:rsid w:val="005D6B1B"/>
    <w:rsid w:val="005D7A7F"/>
    <w:rsid w:val="005E122A"/>
    <w:rsid w:val="005E1BCF"/>
    <w:rsid w:val="005E3F9B"/>
    <w:rsid w:val="005E4144"/>
    <w:rsid w:val="005E434D"/>
    <w:rsid w:val="005E4481"/>
    <w:rsid w:val="005E4751"/>
    <w:rsid w:val="005E62C2"/>
    <w:rsid w:val="005F0AF1"/>
    <w:rsid w:val="005F1E48"/>
    <w:rsid w:val="005F30D0"/>
    <w:rsid w:val="005F36E7"/>
    <w:rsid w:val="005F3CB4"/>
    <w:rsid w:val="005F5527"/>
    <w:rsid w:val="00601696"/>
    <w:rsid w:val="006019D2"/>
    <w:rsid w:val="00601E12"/>
    <w:rsid w:val="00602E90"/>
    <w:rsid w:val="006037F3"/>
    <w:rsid w:val="0060394C"/>
    <w:rsid w:val="00605AB1"/>
    <w:rsid w:val="006068B9"/>
    <w:rsid w:val="00607136"/>
    <w:rsid w:val="00610631"/>
    <w:rsid w:val="00610D51"/>
    <w:rsid w:val="0061353D"/>
    <w:rsid w:val="00613B50"/>
    <w:rsid w:val="0062018B"/>
    <w:rsid w:val="00620A3D"/>
    <w:rsid w:val="00621479"/>
    <w:rsid w:val="00622B2C"/>
    <w:rsid w:val="00624930"/>
    <w:rsid w:val="0062646E"/>
    <w:rsid w:val="00626BA9"/>
    <w:rsid w:val="00631BE6"/>
    <w:rsid w:val="0063239C"/>
    <w:rsid w:val="00632874"/>
    <w:rsid w:val="00633F9A"/>
    <w:rsid w:val="00634B89"/>
    <w:rsid w:val="00635E2C"/>
    <w:rsid w:val="00636A54"/>
    <w:rsid w:val="00636A88"/>
    <w:rsid w:val="00636C3E"/>
    <w:rsid w:val="0063703D"/>
    <w:rsid w:val="00637CAE"/>
    <w:rsid w:val="0064038C"/>
    <w:rsid w:val="00641C68"/>
    <w:rsid w:val="00642A18"/>
    <w:rsid w:val="00643F29"/>
    <w:rsid w:val="00645512"/>
    <w:rsid w:val="0064619D"/>
    <w:rsid w:val="006462B5"/>
    <w:rsid w:val="00646576"/>
    <w:rsid w:val="006470F0"/>
    <w:rsid w:val="00650355"/>
    <w:rsid w:val="006503DB"/>
    <w:rsid w:val="006507EE"/>
    <w:rsid w:val="006510B8"/>
    <w:rsid w:val="00652602"/>
    <w:rsid w:val="006526B0"/>
    <w:rsid w:val="00652AF2"/>
    <w:rsid w:val="00655123"/>
    <w:rsid w:val="00655186"/>
    <w:rsid w:val="006600D8"/>
    <w:rsid w:val="0066052C"/>
    <w:rsid w:val="006611B6"/>
    <w:rsid w:val="0066260F"/>
    <w:rsid w:val="00663A0C"/>
    <w:rsid w:val="0066482F"/>
    <w:rsid w:val="00664B41"/>
    <w:rsid w:val="0066516B"/>
    <w:rsid w:val="006666ED"/>
    <w:rsid w:val="006672E0"/>
    <w:rsid w:val="0066736B"/>
    <w:rsid w:val="006716D2"/>
    <w:rsid w:val="006724A6"/>
    <w:rsid w:val="006725FE"/>
    <w:rsid w:val="006745CF"/>
    <w:rsid w:val="00674BBC"/>
    <w:rsid w:val="0067639E"/>
    <w:rsid w:val="00676AF9"/>
    <w:rsid w:val="00680AC9"/>
    <w:rsid w:val="006824F8"/>
    <w:rsid w:val="0068387A"/>
    <w:rsid w:val="00683D94"/>
    <w:rsid w:val="0068640D"/>
    <w:rsid w:val="00686655"/>
    <w:rsid w:val="0068699E"/>
    <w:rsid w:val="00687327"/>
    <w:rsid w:val="00690A3B"/>
    <w:rsid w:val="0069157C"/>
    <w:rsid w:val="006918B5"/>
    <w:rsid w:val="006918E0"/>
    <w:rsid w:val="006920F5"/>
    <w:rsid w:val="00692B02"/>
    <w:rsid w:val="006967EC"/>
    <w:rsid w:val="00696DAE"/>
    <w:rsid w:val="006976C2"/>
    <w:rsid w:val="00697FCA"/>
    <w:rsid w:val="006A1C45"/>
    <w:rsid w:val="006A320F"/>
    <w:rsid w:val="006A383B"/>
    <w:rsid w:val="006A4298"/>
    <w:rsid w:val="006A4750"/>
    <w:rsid w:val="006A57D1"/>
    <w:rsid w:val="006A595E"/>
    <w:rsid w:val="006A7DF8"/>
    <w:rsid w:val="006B02B0"/>
    <w:rsid w:val="006B0F3F"/>
    <w:rsid w:val="006B185F"/>
    <w:rsid w:val="006B29D8"/>
    <w:rsid w:val="006B30CD"/>
    <w:rsid w:val="006B3A92"/>
    <w:rsid w:val="006B3B7C"/>
    <w:rsid w:val="006B4ADB"/>
    <w:rsid w:val="006B6BCE"/>
    <w:rsid w:val="006B79E5"/>
    <w:rsid w:val="006C01BF"/>
    <w:rsid w:val="006C04F4"/>
    <w:rsid w:val="006C2007"/>
    <w:rsid w:val="006C24BA"/>
    <w:rsid w:val="006C26FF"/>
    <w:rsid w:val="006C29E9"/>
    <w:rsid w:val="006C3089"/>
    <w:rsid w:val="006C3978"/>
    <w:rsid w:val="006C5074"/>
    <w:rsid w:val="006C6643"/>
    <w:rsid w:val="006C74B8"/>
    <w:rsid w:val="006D0D5B"/>
    <w:rsid w:val="006D40F8"/>
    <w:rsid w:val="006D5C18"/>
    <w:rsid w:val="006D7810"/>
    <w:rsid w:val="006E0D69"/>
    <w:rsid w:val="006E1428"/>
    <w:rsid w:val="006E28D3"/>
    <w:rsid w:val="006E614A"/>
    <w:rsid w:val="006E65AD"/>
    <w:rsid w:val="006E6E97"/>
    <w:rsid w:val="006E7772"/>
    <w:rsid w:val="006F1D5C"/>
    <w:rsid w:val="006F2344"/>
    <w:rsid w:val="006F4DC9"/>
    <w:rsid w:val="006F6E3B"/>
    <w:rsid w:val="006F70F4"/>
    <w:rsid w:val="00702255"/>
    <w:rsid w:val="0070259E"/>
    <w:rsid w:val="00704BC9"/>
    <w:rsid w:val="00704D12"/>
    <w:rsid w:val="007079BB"/>
    <w:rsid w:val="00707AB7"/>
    <w:rsid w:val="00711781"/>
    <w:rsid w:val="00711BE8"/>
    <w:rsid w:val="00711EB4"/>
    <w:rsid w:val="0071203E"/>
    <w:rsid w:val="00712605"/>
    <w:rsid w:val="0071376A"/>
    <w:rsid w:val="00713DEB"/>
    <w:rsid w:val="007141AF"/>
    <w:rsid w:val="00714EA1"/>
    <w:rsid w:val="00714FEC"/>
    <w:rsid w:val="00716ED4"/>
    <w:rsid w:val="007172C1"/>
    <w:rsid w:val="0072019D"/>
    <w:rsid w:val="007202B0"/>
    <w:rsid w:val="00720BFB"/>
    <w:rsid w:val="00723038"/>
    <w:rsid w:val="007246B1"/>
    <w:rsid w:val="00724C6B"/>
    <w:rsid w:val="00724D0A"/>
    <w:rsid w:val="00725850"/>
    <w:rsid w:val="00725F1D"/>
    <w:rsid w:val="007271E6"/>
    <w:rsid w:val="007274C9"/>
    <w:rsid w:val="007312BA"/>
    <w:rsid w:val="007319D8"/>
    <w:rsid w:val="00731C8C"/>
    <w:rsid w:val="0073227E"/>
    <w:rsid w:val="007324E6"/>
    <w:rsid w:val="00736960"/>
    <w:rsid w:val="00736A1D"/>
    <w:rsid w:val="00736C81"/>
    <w:rsid w:val="007403B0"/>
    <w:rsid w:val="0074056D"/>
    <w:rsid w:val="00742411"/>
    <w:rsid w:val="0074593A"/>
    <w:rsid w:val="00745A04"/>
    <w:rsid w:val="0074692C"/>
    <w:rsid w:val="00746DD4"/>
    <w:rsid w:val="00747AA0"/>
    <w:rsid w:val="007505B3"/>
    <w:rsid w:val="00751B4F"/>
    <w:rsid w:val="00752489"/>
    <w:rsid w:val="00753861"/>
    <w:rsid w:val="0075439B"/>
    <w:rsid w:val="007560BA"/>
    <w:rsid w:val="00756540"/>
    <w:rsid w:val="00756945"/>
    <w:rsid w:val="00757322"/>
    <w:rsid w:val="00757B2F"/>
    <w:rsid w:val="00760B2C"/>
    <w:rsid w:val="00761645"/>
    <w:rsid w:val="00761D18"/>
    <w:rsid w:val="00761DA0"/>
    <w:rsid w:val="00763228"/>
    <w:rsid w:val="00764B65"/>
    <w:rsid w:val="00765B08"/>
    <w:rsid w:val="00765C59"/>
    <w:rsid w:val="00767A34"/>
    <w:rsid w:val="007711CC"/>
    <w:rsid w:val="00771306"/>
    <w:rsid w:val="007736F4"/>
    <w:rsid w:val="00773CD6"/>
    <w:rsid w:val="00775831"/>
    <w:rsid w:val="00780FA9"/>
    <w:rsid w:val="007866D1"/>
    <w:rsid w:val="00790AF9"/>
    <w:rsid w:val="00791259"/>
    <w:rsid w:val="00792280"/>
    <w:rsid w:val="00793918"/>
    <w:rsid w:val="0079413C"/>
    <w:rsid w:val="007944F0"/>
    <w:rsid w:val="00794880"/>
    <w:rsid w:val="0079636A"/>
    <w:rsid w:val="00797396"/>
    <w:rsid w:val="00797AB5"/>
    <w:rsid w:val="00797ABE"/>
    <w:rsid w:val="007A13EA"/>
    <w:rsid w:val="007A2AA0"/>
    <w:rsid w:val="007A30C1"/>
    <w:rsid w:val="007A40ED"/>
    <w:rsid w:val="007A44B7"/>
    <w:rsid w:val="007A4CC8"/>
    <w:rsid w:val="007A5DAA"/>
    <w:rsid w:val="007A5F27"/>
    <w:rsid w:val="007A6240"/>
    <w:rsid w:val="007A64B7"/>
    <w:rsid w:val="007B03C1"/>
    <w:rsid w:val="007B0DD3"/>
    <w:rsid w:val="007B1837"/>
    <w:rsid w:val="007B22FE"/>
    <w:rsid w:val="007B249F"/>
    <w:rsid w:val="007B254C"/>
    <w:rsid w:val="007B2754"/>
    <w:rsid w:val="007B38D8"/>
    <w:rsid w:val="007B68EF"/>
    <w:rsid w:val="007B6AE6"/>
    <w:rsid w:val="007B708D"/>
    <w:rsid w:val="007B75E9"/>
    <w:rsid w:val="007C0E7E"/>
    <w:rsid w:val="007C15C3"/>
    <w:rsid w:val="007C22A3"/>
    <w:rsid w:val="007C264A"/>
    <w:rsid w:val="007C2A8A"/>
    <w:rsid w:val="007C3727"/>
    <w:rsid w:val="007C398D"/>
    <w:rsid w:val="007C6356"/>
    <w:rsid w:val="007C68B3"/>
    <w:rsid w:val="007D3A1E"/>
    <w:rsid w:val="007D4BA3"/>
    <w:rsid w:val="007D693F"/>
    <w:rsid w:val="007D6C08"/>
    <w:rsid w:val="007E0C3E"/>
    <w:rsid w:val="007E1A4B"/>
    <w:rsid w:val="007E38D8"/>
    <w:rsid w:val="007E3CCA"/>
    <w:rsid w:val="007E5491"/>
    <w:rsid w:val="007E6A6E"/>
    <w:rsid w:val="007F089E"/>
    <w:rsid w:val="007F1E05"/>
    <w:rsid w:val="007F301D"/>
    <w:rsid w:val="007F642A"/>
    <w:rsid w:val="007F69B9"/>
    <w:rsid w:val="0080038A"/>
    <w:rsid w:val="00803635"/>
    <w:rsid w:val="00803950"/>
    <w:rsid w:val="00803AFD"/>
    <w:rsid w:val="00806336"/>
    <w:rsid w:val="00806944"/>
    <w:rsid w:val="00806D0D"/>
    <w:rsid w:val="00807480"/>
    <w:rsid w:val="008102CA"/>
    <w:rsid w:val="008106D1"/>
    <w:rsid w:val="008122D4"/>
    <w:rsid w:val="0081741B"/>
    <w:rsid w:val="008174FD"/>
    <w:rsid w:val="0081761D"/>
    <w:rsid w:val="00820077"/>
    <w:rsid w:val="008211A3"/>
    <w:rsid w:val="00821469"/>
    <w:rsid w:val="00821548"/>
    <w:rsid w:val="00824589"/>
    <w:rsid w:val="00824F49"/>
    <w:rsid w:val="0082633C"/>
    <w:rsid w:val="00827238"/>
    <w:rsid w:val="00827AA4"/>
    <w:rsid w:val="0083116B"/>
    <w:rsid w:val="0083118A"/>
    <w:rsid w:val="0083158F"/>
    <w:rsid w:val="0083162A"/>
    <w:rsid w:val="00831DA8"/>
    <w:rsid w:val="00831EA1"/>
    <w:rsid w:val="00832635"/>
    <w:rsid w:val="00832653"/>
    <w:rsid w:val="00832E1C"/>
    <w:rsid w:val="00833660"/>
    <w:rsid w:val="008343E7"/>
    <w:rsid w:val="008346F2"/>
    <w:rsid w:val="00834955"/>
    <w:rsid w:val="00837FBD"/>
    <w:rsid w:val="00840572"/>
    <w:rsid w:val="0084137A"/>
    <w:rsid w:val="00842211"/>
    <w:rsid w:val="00843483"/>
    <w:rsid w:val="008436A4"/>
    <w:rsid w:val="008439CE"/>
    <w:rsid w:val="00844B9C"/>
    <w:rsid w:val="00845769"/>
    <w:rsid w:val="008458C9"/>
    <w:rsid w:val="0084647D"/>
    <w:rsid w:val="00846C10"/>
    <w:rsid w:val="00847AE5"/>
    <w:rsid w:val="008502E4"/>
    <w:rsid w:val="008519A3"/>
    <w:rsid w:val="00851F12"/>
    <w:rsid w:val="00853445"/>
    <w:rsid w:val="0085377A"/>
    <w:rsid w:val="008538FC"/>
    <w:rsid w:val="00855223"/>
    <w:rsid w:val="00855FB7"/>
    <w:rsid w:val="00856103"/>
    <w:rsid w:val="0085660B"/>
    <w:rsid w:val="0085724D"/>
    <w:rsid w:val="008577D2"/>
    <w:rsid w:val="00860AED"/>
    <w:rsid w:val="00860D5C"/>
    <w:rsid w:val="00860DD0"/>
    <w:rsid w:val="00861EAE"/>
    <w:rsid w:val="00862C77"/>
    <w:rsid w:val="00863170"/>
    <w:rsid w:val="00864948"/>
    <w:rsid w:val="00866058"/>
    <w:rsid w:val="00866E47"/>
    <w:rsid w:val="0086730C"/>
    <w:rsid w:val="00867FB4"/>
    <w:rsid w:val="00873C30"/>
    <w:rsid w:val="00877A69"/>
    <w:rsid w:val="0088221D"/>
    <w:rsid w:val="00883695"/>
    <w:rsid w:val="008844A2"/>
    <w:rsid w:val="008848E7"/>
    <w:rsid w:val="0088528F"/>
    <w:rsid w:val="0088610B"/>
    <w:rsid w:val="0088742A"/>
    <w:rsid w:val="00890CA1"/>
    <w:rsid w:val="008911B4"/>
    <w:rsid w:val="00891686"/>
    <w:rsid w:val="00891AB8"/>
    <w:rsid w:val="00891F8B"/>
    <w:rsid w:val="0089287A"/>
    <w:rsid w:val="00892A7D"/>
    <w:rsid w:val="008936D6"/>
    <w:rsid w:val="0089470C"/>
    <w:rsid w:val="00897333"/>
    <w:rsid w:val="008A2344"/>
    <w:rsid w:val="008A2652"/>
    <w:rsid w:val="008A4744"/>
    <w:rsid w:val="008A4EFA"/>
    <w:rsid w:val="008A5D17"/>
    <w:rsid w:val="008A630E"/>
    <w:rsid w:val="008B0E00"/>
    <w:rsid w:val="008B0F10"/>
    <w:rsid w:val="008B1F2E"/>
    <w:rsid w:val="008B2847"/>
    <w:rsid w:val="008B2864"/>
    <w:rsid w:val="008B5285"/>
    <w:rsid w:val="008B6F17"/>
    <w:rsid w:val="008B7AF0"/>
    <w:rsid w:val="008C011B"/>
    <w:rsid w:val="008C0575"/>
    <w:rsid w:val="008C0DF3"/>
    <w:rsid w:val="008C1C07"/>
    <w:rsid w:val="008C2267"/>
    <w:rsid w:val="008C24F8"/>
    <w:rsid w:val="008C3AB5"/>
    <w:rsid w:val="008C451D"/>
    <w:rsid w:val="008C54F5"/>
    <w:rsid w:val="008C6259"/>
    <w:rsid w:val="008C6285"/>
    <w:rsid w:val="008C6CDC"/>
    <w:rsid w:val="008C7271"/>
    <w:rsid w:val="008C76CA"/>
    <w:rsid w:val="008C7B11"/>
    <w:rsid w:val="008D0450"/>
    <w:rsid w:val="008D0FDD"/>
    <w:rsid w:val="008D1E75"/>
    <w:rsid w:val="008D1F15"/>
    <w:rsid w:val="008D4EBE"/>
    <w:rsid w:val="008D7555"/>
    <w:rsid w:val="008E12D9"/>
    <w:rsid w:val="008E16A2"/>
    <w:rsid w:val="008E407D"/>
    <w:rsid w:val="008E4A22"/>
    <w:rsid w:val="008E4A4F"/>
    <w:rsid w:val="008E64C5"/>
    <w:rsid w:val="008E68A5"/>
    <w:rsid w:val="008E69F6"/>
    <w:rsid w:val="008E7581"/>
    <w:rsid w:val="008F00F1"/>
    <w:rsid w:val="008F07B9"/>
    <w:rsid w:val="008F17E4"/>
    <w:rsid w:val="008F2059"/>
    <w:rsid w:val="008F25EE"/>
    <w:rsid w:val="008F26D4"/>
    <w:rsid w:val="008F2F05"/>
    <w:rsid w:val="008F6289"/>
    <w:rsid w:val="008F6D99"/>
    <w:rsid w:val="008F7396"/>
    <w:rsid w:val="008F7D32"/>
    <w:rsid w:val="0090025C"/>
    <w:rsid w:val="00900732"/>
    <w:rsid w:val="00900EB5"/>
    <w:rsid w:val="00901970"/>
    <w:rsid w:val="00902212"/>
    <w:rsid w:val="00905F55"/>
    <w:rsid w:val="00907B03"/>
    <w:rsid w:val="00911C4E"/>
    <w:rsid w:val="00912DE9"/>
    <w:rsid w:val="009142B1"/>
    <w:rsid w:val="009158CD"/>
    <w:rsid w:val="00916913"/>
    <w:rsid w:val="00917799"/>
    <w:rsid w:val="00917D3F"/>
    <w:rsid w:val="00917DCC"/>
    <w:rsid w:val="00920C52"/>
    <w:rsid w:val="00920E97"/>
    <w:rsid w:val="00921C0A"/>
    <w:rsid w:val="00922FAB"/>
    <w:rsid w:val="00924C17"/>
    <w:rsid w:val="00925D0D"/>
    <w:rsid w:val="00932148"/>
    <w:rsid w:val="00933AC5"/>
    <w:rsid w:val="00934923"/>
    <w:rsid w:val="00936FF9"/>
    <w:rsid w:val="00937BB0"/>
    <w:rsid w:val="00940392"/>
    <w:rsid w:val="00941BFC"/>
    <w:rsid w:val="00941E59"/>
    <w:rsid w:val="00942584"/>
    <w:rsid w:val="00943E61"/>
    <w:rsid w:val="00945053"/>
    <w:rsid w:val="00945377"/>
    <w:rsid w:val="00946368"/>
    <w:rsid w:val="009468D4"/>
    <w:rsid w:val="0094756F"/>
    <w:rsid w:val="00947629"/>
    <w:rsid w:val="00950E8A"/>
    <w:rsid w:val="00950FF7"/>
    <w:rsid w:val="00951002"/>
    <w:rsid w:val="009526F3"/>
    <w:rsid w:val="0095433C"/>
    <w:rsid w:val="00954FC5"/>
    <w:rsid w:val="00955042"/>
    <w:rsid w:val="009603EF"/>
    <w:rsid w:val="0096159B"/>
    <w:rsid w:val="00965DC6"/>
    <w:rsid w:val="0096610D"/>
    <w:rsid w:val="00966D19"/>
    <w:rsid w:val="0096728F"/>
    <w:rsid w:val="0097069F"/>
    <w:rsid w:val="00971D39"/>
    <w:rsid w:val="00972F19"/>
    <w:rsid w:val="009738DD"/>
    <w:rsid w:val="00973DAC"/>
    <w:rsid w:val="0098132C"/>
    <w:rsid w:val="00983DB9"/>
    <w:rsid w:val="009848DB"/>
    <w:rsid w:val="00985908"/>
    <w:rsid w:val="00985B5B"/>
    <w:rsid w:val="00985DAC"/>
    <w:rsid w:val="00986ED9"/>
    <w:rsid w:val="00987AE3"/>
    <w:rsid w:val="00987F72"/>
    <w:rsid w:val="009907F6"/>
    <w:rsid w:val="00990F6E"/>
    <w:rsid w:val="00991335"/>
    <w:rsid w:val="0099187B"/>
    <w:rsid w:val="00992532"/>
    <w:rsid w:val="009930E1"/>
    <w:rsid w:val="0099331E"/>
    <w:rsid w:val="009935BD"/>
    <w:rsid w:val="0099435C"/>
    <w:rsid w:val="009947C0"/>
    <w:rsid w:val="00996A8E"/>
    <w:rsid w:val="009A004E"/>
    <w:rsid w:val="009A2130"/>
    <w:rsid w:val="009A340C"/>
    <w:rsid w:val="009A4266"/>
    <w:rsid w:val="009A7C67"/>
    <w:rsid w:val="009B0430"/>
    <w:rsid w:val="009B124B"/>
    <w:rsid w:val="009B2ABC"/>
    <w:rsid w:val="009B2AC6"/>
    <w:rsid w:val="009B3532"/>
    <w:rsid w:val="009B4319"/>
    <w:rsid w:val="009B5640"/>
    <w:rsid w:val="009B5DDB"/>
    <w:rsid w:val="009B6504"/>
    <w:rsid w:val="009B703D"/>
    <w:rsid w:val="009B7838"/>
    <w:rsid w:val="009B7C96"/>
    <w:rsid w:val="009C1385"/>
    <w:rsid w:val="009C2399"/>
    <w:rsid w:val="009C25B4"/>
    <w:rsid w:val="009C2BBD"/>
    <w:rsid w:val="009C3952"/>
    <w:rsid w:val="009C4826"/>
    <w:rsid w:val="009C4A07"/>
    <w:rsid w:val="009C62BC"/>
    <w:rsid w:val="009D0E10"/>
    <w:rsid w:val="009D3CE1"/>
    <w:rsid w:val="009D4305"/>
    <w:rsid w:val="009D4B04"/>
    <w:rsid w:val="009D4D38"/>
    <w:rsid w:val="009D6776"/>
    <w:rsid w:val="009D7B3A"/>
    <w:rsid w:val="009D7EDD"/>
    <w:rsid w:val="009E124E"/>
    <w:rsid w:val="009E1B86"/>
    <w:rsid w:val="009E24C2"/>
    <w:rsid w:val="009E35BC"/>
    <w:rsid w:val="009E47C0"/>
    <w:rsid w:val="009E4BA8"/>
    <w:rsid w:val="009E5E61"/>
    <w:rsid w:val="009E7946"/>
    <w:rsid w:val="009E7A14"/>
    <w:rsid w:val="009E7B05"/>
    <w:rsid w:val="009F0255"/>
    <w:rsid w:val="009F214D"/>
    <w:rsid w:val="009F242F"/>
    <w:rsid w:val="009F459E"/>
    <w:rsid w:val="009F4B07"/>
    <w:rsid w:val="009F64FA"/>
    <w:rsid w:val="009F6FCF"/>
    <w:rsid w:val="009F7788"/>
    <w:rsid w:val="00A004D8"/>
    <w:rsid w:val="00A005C4"/>
    <w:rsid w:val="00A0130F"/>
    <w:rsid w:val="00A01907"/>
    <w:rsid w:val="00A02BB6"/>
    <w:rsid w:val="00A02ED1"/>
    <w:rsid w:val="00A04F80"/>
    <w:rsid w:val="00A05428"/>
    <w:rsid w:val="00A05646"/>
    <w:rsid w:val="00A0586C"/>
    <w:rsid w:val="00A06958"/>
    <w:rsid w:val="00A0752A"/>
    <w:rsid w:val="00A07B29"/>
    <w:rsid w:val="00A105AE"/>
    <w:rsid w:val="00A11124"/>
    <w:rsid w:val="00A112ED"/>
    <w:rsid w:val="00A127A4"/>
    <w:rsid w:val="00A13B94"/>
    <w:rsid w:val="00A14056"/>
    <w:rsid w:val="00A14451"/>
    <w:rsid w:val="00A156DC"/>
    <w:rsid w:val="00A15F38"/>
    <w:rsid w:val="00A16E1C"/>
    <w:rsid w:val="00A1784B"/>
    <w:rsid w:val="00A17E21"/>
    <w:rsid w:val="00A24BFA"/>
    <w:rsid w:val="00A24F6F"/>
    <w:rsid w:val="00A26481"/>
    <w:rsid w:val="00A26E8E"/>
    <w:rsid w:val="00A272D6"/>
    <w:rsid w:val="00A27DA0"/>
    <w:rsid w:val="00A30BC3"/>
    <w:rsid w:val="00A30DD6"/>
    <w:rsid w:val="00A3245B"/>
    <w:rsid w:val="00A33057"/>
    <w:rsid w:val="00A33157"/>
    <w:rsid w:val="00A35443"/>
    <w:rsid w:val="00A35D81"/>
    <w:rsid w:val="00A37B55"/>
    <w:rsid w:val="00A40361"/>
    <w:rsid w:val="00A40750"/>
    <w:rsid w:val="00A40C95"/>
    <w:rsid w:val="00A42069"/>
    <w:rsid w:val="00A42F2E"/>
    <w:rsid w:val="00A455F2"/>
    <w:rsid w:val="00A51E1F"/>
    <w:rsid w:val="00A5413A"/>
    <w:rsid w:val="00A54255"/>
    <w:rsid w:val="00A5436A"/>
    <w:rsid w:val="00A54710"/>
    <w:rsid w:val="00A55C8D"/>
    <w:rsid w:val="00A561FF"/>
    <w:rsid w:val="00A570A2"/>
    <w:rsid w:val="00A576AE"/>
    <w:rsid w:val="00A61566"/>
    <w:rsid w:val="00A616A2"/>
    <w:rsid w:val="00A62F51"/>
    <w:rsid w:val="00A65D90"/>
    <w:rsid w:val="00A66106"/>
    <w:rsid w:val="00A66340"/>
    <w:rsid w:val="00A66DB9"/>
    <w:rsid w:val="00A70213"/>
    <w:rsid w:val="00A707C4"/>
    <w:rsid w:val="00A70FE3"/>
    <w:rsid w:val="00A713EE"/>
    <w:rsid w:val="00A71604"/>
    <w:rsid w:val="00A73A46"/>
    <w:rsid w:val="00A744D9"/>
    <w:rsid w:val="00A74FF7"/>
    <w:rsid w:val="00A80DE6"/>
    <w:rsid w:val="00A827FA"/>
    <w:rsid w:val="00A869E2"/>
    <w:rsid w:val="00A87EF7"/>
    <w:rsid w:val="00A904C5"/>
    <w:rsid w:val="00A91D28"/>
    <w:rsid w:val="00A91F80"/>
    <w:rsid w:val="00A92294"/>
    <w:rsid w:val="00A93967"/>
    <w:rsid w:val="00A94825"/>
    <w:rsid w:val="00A95D3D"/>
    <w:rsid w:val="00A963E7"/>
    <w:rsid w:val="00A968F9"/>
    <w:rsid w:val="00A96D78"/>
    <w:rsid w:val="00A9755E"/>
    <w:rsid w:val="00A9769A"/>
    <w:rsid w:val="00AA179F"/>
    <w:rsid w:val="00AA2213"/>
    <w:rsid w:val="00AA2951"/>
    <w:rsid w:val="00AA2F0A"/>
    <w:rsid w:val="00AA3D6E"/>
    <w:rsid w:val="00AA448A"/>
    <w:rsid w:val="00AA46B3"/>
    <w:rsid w:val="00AA4F50"/>
    <w:rsid w:val="00AA5D5D"/>
    <w:rsid w:val="00AA66BB"/>
    <w:rsid w:val="00AA6776"/>
    <w:rsid w:val="00AA74EF"/>
    <w:rsid w:val="00AB0164"/>
    <w:rsid w:val="00AB0FBF"/>
    <w:rsid w:val="00AB1C88"/>
    <w:rsid w:val="00AB1CA9"/>
    <w:rsid w:val="00AB5644"/>
    <w:rsid w:val="00AB5941"/>
    <w:rsid w:val="00AB5CF1"/>
    <w:rsid w:val="00AC0541"/>
    <w:rsid w:val="00AC0A1F"/>
    <w:rsid w:val="00AC0B98"/>
    <w:rsid w:val="00AC1157"/>
    <w:rsid w:val="00AC4D96"/>
    <w:rsid w:val="00AC5A68"/>
    <w:rsid w:val="00AC6E69"/>
    <w:rsid w:val="00AC7439"/>
    <w:rsid w:val="00AC7805"/>
    <w:rsid w:val="00AC795D"/>
    <w:rsid w:val="00AD0147"/>
    <w:rsid w:val="00AD02F6"/>
    <w:rsid w:val="00AD1203"/>
    <w:rsid w:val="00AD2C39"/>
    <w:rsid w:val="00AD413E"/>
    <w:rsid w:val="00AD5872"/>
    <w:rsid w:val="00AD59DA"/>
    <w:rsid w:val="00AD5BC2"/>
    <w:rsid w:val="00AD5DF4"/>
    <w:rsid w:val="00AD6775"/>
    <w:rsid w:val="00AE29B6"/>
    <w:rsid w:val="00AE30EB"/>
    <w:rsid w:val="00AE32A1"/>
    <w:rsid w:val="00AE3803"/>
    <w:rsid w:val="00AE38E7"/>
    <w:rsid w:val="00AE3C9B"/>
    <w:rsid w:val="00AE3D58"/>
    <w:rsid w:val="00AE43CA"/>
    <w:rsid w:val="00AE48AF"/>
    <w:rsid w:val="00AE4B31"/>
    <w:rsid w:val="00AF0E95"/>
    <w:rsid w:val="00AF377D"/>
    <w:rsid w:val="00AF4E21"/>
    <w:rsid w:val="00AF55B6"/>
    <w:rsid w:val="00AF5B69"/>
    <w:rsid w:val="00AF5ECC"/>
    <w:rsid w:val="00AF6CB8"/>
    <w:rsid w:val="00AF79A3"/>
    <w:rsid w:val="00B00BD6"/>
    <w:rsid w:val="00B02557"/>
    <w:rsid w:val="00B02D3D"/>
    <w:rsid w:val="00B03E55"/>
    <w:rsid w:val="00B03EFA"/>
    <w:rsid w:val="00B04F73"/>
    <w:rsid w:val="00B055A1"/>
    <w:rsid w:val="00B06F1B"/>
    <w:rsid w:val="00B103D8"/>
    <w:rsid w:val="00B10F85"/>
    <w:rsid w:val="00B110F6"/>
    <w:rsid w:val="00B11873"/>
    <w:rsid w:val="00B122CD"/>
    <w:rsid w:val="00B141E4"/>
    <w:rsid w:val="00B14268"/>
    <w:rsid w:val="00B1584B"/>
    <w:rsid w:val="00B15B6E"/>
    <w:rsid w:val="00B15EDE"/>
    <w:rsid w:val="00B1737E"/>
    <w:rsid w:val="00B23333"/>
    <w:rsid w:val="00B237D9"/>
    <w:rsid w:val="00B24E52"/>
    <w:rsid w:val="00B25B3C"/>
    <w:rsid w:val="00B25EF1"/>
    <w:rsid w:val="00B260F7"/>
    <w:rsid w:val="00B268F1"/>
    <w:rsid w:val="00B26D1A"/>
    <w:rsid w:val="00B30BDD"/>
    <w:rsid w:val="00B31ACF"/>
    <w:rsid w:val="00B31C89"/>
    <w:rsid w:val="00B31FFB"/>
    <w:rsid w:val="00B32293"/>
    <w:rsid w:val="00B323C0"/>
    <w:rsid w:val="00B3287B"/>
    <w:rsid w:val="00B32F0A"/>
    <w:rsid w:val="00B33139"/>
    <w:rsid w:val="00B33CF6"/>
    <w:rsid w:val="00B34EB5"/>
    <w:rsid w:val="00B357C2"/>
    <w:rsid w:val="00B36180"/>
    <w:rsid w:val="00B36C79"/>
    <w:rsid w:val="00B36C80"/>
    <w:rsid w:val="00B36FE2"/>
    <w:rsid w:val="00B438A9"/>
    <w:rsid w:val="00B43C2E"/>
    <w:rsid w:val="00B453F0"/>
    <w:rsid w:val="00B4629A"/>
    <w:rsid w:val="00B4691F"/>
    <w:rsid w:val="00B50A0C"/>
    <w:rsid w:val="00B519AC"/>
    <w:rsid w:val="00B519EB"/>
    <w:rsid w:val="00B52424"/>
    <w:rsid w:val="00B52585"/>
    <w:rsid w:val="00B52A74"/>
    <w:rsid w:val="00B5412F"/>
    <w:rsid w:val="00B553F2"/>
    <w:rsid w:val="00B55E56"/>
    <w:rsid w:val="00B56952"/>
    <w:rsid w:val="00B5732E"/>
    <w:rsid w:val="00B578F9"/>
    <w:rsid w:val="00B61DC4"/>
    <w:rsid w:val="00B62251"/>
    <w:rsid w:val="00B623D1"/>
    <w:rsid w:val="00B62950"/>
    <w:rsid w:val="00B62B5D"/>
    <w:rsid w:val="00B64551"/>
    <w:rsid w:val="00B64CFF"/>
    <w:rsid w:val="00B6637E"/>
    <w:rsid w:val="00B7024E"/>
    <w:rsid w:val="00B708E0"/>
    <w:rsid w:val="00B746DD"/>
    <w:rsid w:val="00B75F29"/>
    <w:rsid w:val="00B76248"/>
    <w:rsid w:val="00B76696"/>
    <w:rsid w:val="00B7698B"/>
    <w:rsid w:val="00B82328"/>
    <w:rsid w:val="00B82899"/>
    <w:rsid w:val="00B85919"/>
    <w:rsid w:val="00B85C6F"/>
    <w:rsid w:val="00B8626D"/>
    <w:rsid w:val="00B86533"/>
    <w:rsid w:val="00B86B1C"/>
    <w:rsid w:val="00B87419"/>
    <w:rsid w:val="00B87C1D"/>
    <w:rsid w:val="00B90A6D"/>
    <w:rsid w:val="00B90E35"/>
    <w:rsid w:val="00B913A5"/>
    <w:rsid w:val="00B93009"/>
    <w:rsid w:val="00B93535"/>
    <w:rsid w:val="00B9488A"/>
    <w:rsid w:val="00B94B2A"/>
    <w:rsid w:val="00B95BF4"/>
    <w:rsid w:val="00BA139E"/>
    <w:rsid w:val="00BA15B7"/>
    <w:rsid w:val="00BA1C15"/>
    <w:rsid w:val="00BA287D"/>
    <w:rsid w:val="00BA321E"/>
    <w:rsid w:val="00BA3628"/>
    <w:rsid w:val="00BA3C13"/>
    <w:rsid w:val="00BA47C6"/>
    <w:rsid w:val="00BA50D8"/>
    <w:rsid w:val="00BA58D8"/>
    <w:rsid w:val="00BA6776"/>
    <w:rsid w:val="00BB0F29"/>
    <w:rsid w:val="00BB1B92"/>
    <w:rsid w:val="00BB1BD2"/>
    <w:rsid w:val="00BB1D36"/>
    <w:rsid w:val="00BB2025"/>
    <w:rsid w:val="00BB56B0"/>
    <w:rsid w:val="00BB58B7"/>
    <w:rsid w:val="00BB635D"/>
    <w:rsid w:val="00BB7739"/>
    <w:rsid w:val="00BB788C"/>
    <w:rsid w:val="00BC0825"/>
    <w:rsid w:val="00BC218F"/>
    <w:rsid w:val="00BC2D7F"/>
    <w:rsid w:val="00BC378E"/>
    <w:rsid w:val="00BC3A4C"/>
    <w:rsid w:val="00BC6D50"/>
    <w:rsid w:val="00BC75E3"/>
    <w:rsid w:val="00BC78A0"/>
    <w:rsid w:val="00BC7E0C"/>
    <w:rsid w:val="00BD00AC"/>
    <w:rsid w:val="00BD4931"/>
    <w:rsid w:val="00BD5A83"/>
    <w:rsid w:val="00BD5ADA"/>
    <w:rsid w:val="00BD6199"/>
    <w:rsid w:val="00BD71AC"/>
    <w:rsid w:val="00BE034F"/>
    <w:rsid w:val="00BE1910"/>
    <w:rsid w:val="00BE1EA1"/>
    <w:rsid w:val="00BE3434"/>
    <w:rsid w:val="00BE36CE"/>
    <w:rsid w:val="00BE3A29"/>
    <w:rsid w:val="00BE3D42"/>
    <w:rsid w:val="00BF0114"/>
    <w:rsid w:val="00BF1A5B"/>
    <w:rsid w:val="00BF23E5"/>
    <w:rsid w:val="00BF2BBE"/>
    <w:rsid w:val="00BF40F9"/>
    <w:rsid w:val="00BF7DE6"/>
    <w:rsid w:val="00C01FB0"/>
    <w:rsid w:val="00C03ABD"/>
    <w:rsid w:val="00C04298"/>
    <w:rsid w:val="00C04D0F"/>
    <w:rsid w:val="00C065ED"/>
    <w:rsid w:val="00C06AB2"/>
    <w:rsid w:val="00C07DFB"/>
    <w:rsid w:val="00C10B37"/>
    <w:rsid w:val="00C12700"/>
    <w:rsid w:val="00C128C4"/>
    <w:rsid w:val="00C12953"/>
    <w:rsid w:val="00C13624"/>
    <w:rsid w:val="00C13726"/>
    <w:rsid w:val="00C14123"/>
    <w:rsid w:val="00C21640"/>
    <w:rsid w:val="00C219E5"/>
    <w:rsid w:val="00C23527"/>
    <w:rsid w:val="00C23B4F"/>
    <w:rsid w:val="00C23E62"/>
    <w:rsid w:val="00C253D3"/>
    <w:rsid w:val="00C25816"/>
    <w:rsid w:val="00C2649D"/>
    <w:rsid w:val="00C2688C"/>
    <w:rsid w:val="00C27867"/>
    <w:rsid w:val="00C27BCC"/>
    <w:rsid w:val="00C3228F"/>
    <w:rsid w:val="00C34419"/>
    <w:rsid w:val="00C34AF6"/>
    <w:rsid w:val="00C37204"/>
    <w:rsid w:val="00C40560"/>
    <w:rsid w:val="00C41818"/>
    <w:rsid w:val="00C41B2E"/>
    <w:rsid w:val="00C431AB"/>
    <w:rsid w:val="00C45A86"/>
    <w:rsid w:val="00C461C2"/>
    <w:rsid w:val="00C46554"/>
    <w:rsid w:val="00C47E7C"/>
    <w:rsid w:val="00C50962"/>
    <w:rsid w:val="00C50ADC"/>
    <w:rsid w:val="00C51A09"/>
    <w:rsid w:val="00C52E47"/>
    <w:rsid w:val="00C54B8A"/>
    <w:rsid w:val="00C54E91"/>
    <w:rsid w:val="00C55313"/>
    <w:rsid w:val="00C62A56"/>
    <w:rsid w:val="00C62D22"/>
    <w:rsid w:val="00C64485"/>
    <w:rsid w:val="00C64725"/>
    <w:rsid w:val="00C65380"/>
    <w:rsid w:val="00C657D6"/>
    <w:rsid w:val="00C7204E"/>
    <w:rsid w:val="00C73FC1"/>
    <w:rsid w:val="00C743E3"/>
    <w:rsid w:val="00C75AAF"/>
    <w:rsid w:val="00C75E1B"/>
    <w:rsid w:val="00C779D4"/>
    <w:rsid w:val="00C80EC5"/>
    <w:rsid w:val="00C832E5"/>
    <w:rsid w:val="00C83D4A"/>
    <w:rsid w:val="00C84C68"/>
    <w:rsid w:val="00C85144"/>
    <w:rsid w:val="00C868DF"/>
    <w:rsid w:val="00C86AFB"/>
    <w:rsid w:val="00C87ACD"/>
    <w:rsid w:val="00C9028B"/>
    <w:rsid w:val="00C9030A"/>
    <w:rsid w:val="00C907CB"/>
    <w:rsid w:val="00C909E9"/>
    <w:rsid w:val="00C90DF5"/>
    <w:rsid w:val="00C916E8"/>
    <w:rsid w:val="00C9307D"/>
    <w:rsid w:val="00C936D7"/>
    <w:rsid w:val="00C93F01"/>
    <w:rsid w:val="00C95799"/>
    <w:rsid w:val="00C96004"/>
    <w:rsid w:val="00C968C1"/>
    <w:rsid w:val="00CA2D33"/>
    <w:rsid w:val="00CA3F7C"/>
    <w:rsid w:val="00CA51C5"/>
    <w:rsid w:val="00CA5245"/>
    <w:rsid w:val="00CA554B"/>
    <w:rsid w:val="00CA5736"/>
    <w:rsid w:val="00CA5AAA"/>
    <w:rsid w:val="00CA6A1D"/>
    <w:rsid w:val="00CA733C"/>
    <w:rsid w:val="00CA74D3"/>
    <w:rsid w:val="00CA767A"/>
    <w:rsid w:val="00CB00DC"/>
    <w:rsid w:val="00CB13DE"/>
    <w:rsid w:val="00CB315C"/>
    <w:rsid w:val="00CB370E"/>
    <w:rsid w:val="00CB4604"/>
    <w:rsid w:val="00CB6441"/>
    <w:rsid w:val="00CB6CF8"/>
    <w:rsid w:val="00CB7C25"/>
    <w:rsid w:val="00CC0A2B"/>
    <w:rsid w:val="00CC132B"/>
    <w:rsid w:val="00CC1848"/>
    <w:rsid w:val="00CC1E32"/>
    <w:rsid w:val="00CC3A3E"/>
    <w:rsid w:val="00CC3ADF"/>
    <w:rsid w:val="00CC44EA"/>
    <w:rsid w:val="00CC4683"/>
    <w:rsid w:val="00CC5F64"/>
    <w:rsid w:val="00CC66C2"/>
    <w:rsid w:val="00CC66FF"/>
    <w:rsid w:val="00CD001E"/>
    <w:rsid w:val="00CD003E"/>
    <w:rsid w:val="00CD097E"/>
    <w:rsid w:val="00CD0C9D"/>
    <w:rsid w:val="00CD159F"/>
    <w:rsid w:val="00CD18AE"/>
    <w:rsid w:val="00CD284D"/>
    <w:rsid w:val="00CD2B24"/>
    <w:rsid w:val="00CD2CBA"/>
    <w:rsid w:val="00CD30EA"/>
    <w:rsid w:val="00CD57AD"/>
    <w:rsid w:val="00CE2164"/>
    <w:rsid w:val="00CE4E7D"/>
    <w:rsid w:val="00CE5092"/>
    <w:rsid w:val="00CE57A2"/>
    <w:rsid w:val="00CE5B3A"/>
    <w:rsid w:val="00CE6E46"/>
    <w:rsid w:val="00CE760E"/>
    <w:rsid w:val="00CF0435"/>
    <w:rsid w:val="00CF0C46"/>
    <w:rsid w:val="00CF0E98"/>
    <w:rsid w:val="00CF30B4"/>
    <w:rsid w:val="00CF466E"/>
    <w:rsid w:val="00CF48D6"/>
    <w:rsid w:val="00CF50E2"/>
    <w:rsid w:val="00CF61DD"/>
    <w:rsid w:val="00CF6247"/>
    <w:rsid w:val="00CF72AE"/>
    <w:rsid w:val="00CF7585"/>
    <w:rsid w:val="00D00C34"/>
    <w:rsid w:val="00D00E4D"/>
    <w:rsid w:val="00D018F8"/>
    <w:rsid w:val="00D0274C"/>
    <w:rsid w:val="00D02755"/>
    <w:rsid w:val="00D029B2"/>
    <w:rsid w:val="00D0506C"/>
    <w:rsid w:val="00D05A38"/>
    <w:rsid w:val="00D05ECF"/>
    <w:rsid w:val="00D06651"/>
    <w:rsid w:val="00D10090"/>
    <w:rsid w:val="00D12505"/>
    <w:rsid w:val="00D12F21"/>
    <w:rsid w:val="00D134E4"/>
    <w:rsid w:val="00D14386"/>
    <w:rsid w:val="00D14B31"/>
    <w:rsid w:val="00D163D9"/>
    <w:rsid w:val="00D20C09"/>
    <w:rsid w:val="00D221E3"/>
    <w:rsid w:val="00D2261E"/>
    <w:rsid w:val="00D22653"/>
    <w:rsid w:val="00D22F05"/>
    <w:rsid w:val="00D232EA"/>
    <w:rsid w:val="00D246C4"/>
    <w:rsid w:val="00D24B15"/>
    <w:rsid w:val="00D2549B"/>
    <w:rsid w:val="00D3040B"/>
    <w:rsid w:val="00D31480"/>
    <w:rsid w:val="00D327AB"/>
    <w:rsid w:val="00D33297"/>
    <w:rsid w:val="00D33725"/>
    <w:rsid w:val="00D352C6"/>
    <w:rsid w:val="00D35424"/>
    <w:rsid w:val="00D36966"/>
    <w:rsid w:val="00D37D9E"/>
    <w:rsid w:val="00D40564"/>
    <w:rsid w:val="00D41AF9"/>
    <w:rsid w:val="00D43115"/>
    <w:rsid w:val="00D431EE"/>
    <w:rsid w:val="00D438F3"/>
    <w:rsid w:val="00D43B26"/>
    <w:rsid w:val="00D44EE4"/>
    <w:rsid w:val="00D455F0"/>
    <w:rsid w:val="00D5034D"/>
    <w:rsid w:val="00D50F49"/>
    <w:rsid w:val="00D51A74"/>
    <w:rsid w:val="00D528EB"/>
    <w:rsid w:val="00D52A26"/>
    <w:rsid w:val="00D53712"/>
    <w:rsid w:val="00D559FA"/>
    <w:rsid w:val="00D55F65"/>
    <w:rsid w:val="00D568AC"/>
    <w:rsid w:val="00D6018D"/>
    <w:rsid w:val="00D60EE1"/>
    <w:rsid w:val="00D61442"/>
    <w:rsid w:val="00D61C23"/>
    <w:rsid w:val="00D62A12"/>
    <w:rsid w:val="00D63769"/>
    <w:rsid w:val="00D63952"/>
    <w:rsid w:val="00D640C5"/>
    <w:rsid w:val="00D64521"/>
    <w:rsid w:val="00D6477E"/>
    <w:rsid w:val="00D64D72"/>
    <w:rsid w:val="00D67334"/>
    <w:rsid w:val="00D7186B"/>
    <w:rsid w:val="00D71899"/>
    <w:rsid w:val="00D71ACB"/>
    <w:rsid w:val="00D71B97"/>
    <w:rsid w:val="00D7345E"/>
    <w:rsid w:val="00D73CEA"/>
    <w:rsid w:val="00D76454"/>
    <w:rsid w:val="00D76980"/>
    <w:rsid w:val="00D77019"/>
    <w:rsid w:val="00D82180"/>
    <w:rsid w:val="00D82FAB"/>
    <w:rsid w:val="00D83141"/>
    <w:rsid w:val="00D84203"/>
    <w:rsid w:val="00D84B83"/>
    <w:rsid w:val="00D850BA"/>
    <w:rsid w:val="00D86DEC"/>
    <w:rsid w:val="00D87536"/>
    <w:rsid w:val="00D87B86"/>
    <w:rsid w:val="00D90311"/>
    <w:rsid w:val="00D93F67"/>
    <w:rsid w:val="00D951E6"/>
    <w:rsid w:val="00D96E24"/>
    <w:rsid w:val="00D96F6F"/>
    <w:rsid w:val="00DA0356"/>
    <w:rsid w:val="00DA22E2"/>
    <w:rsid w:val="00DA2D20"/>
    <w:rsid w:val="00DA319E"/>
    <w:rsid w:val="00DA3369"/>
    <w:rsid w:val="00DA418C"/>
    <w:rsid w:val="00DA5301"/>
    <w:rsid w:val="00DA5517"/>
    <w:rsid w:val="00DA66B0"/>
    <w:rsid w:val="00DA670D"/>
    <w:rsid w:val="00DA676F"/>
    <w:rsid w:val="00DA6E9D"/>
    <w:rsid w:val="00DA7908"/>
    <w:rsid w:val="00DA7B7D"/>
    <w:rsid w:val="00DA7BF4"/>
    <w:rsid w:val="00DB09EE"/>
    <w:rsid w:val="00DB17BC"/>
    <w:rsid w:val="00DB3B4F"/>
    <w:rsid w:val="00DB6177"/>
    <w:rsid w:val="00DB69C5"/>
    <w:rsid w:val="00DB78B7"/>
    <w:rsid w:val="00DB7F41"/>
    <w:rsid w:val="00DC07E4"/>
    <w:rsid w:val="00DC2935"/>
    <w:rsid w:val="00DC29A1"/>
    <w:rsid w:val="00DC427E"/>
    <w:rsid w:val="00DC4789"/>
    <w:rsid w:val="00DC5467"/>
    <w:rsid w:val="00DC5E32"/>
    <w:rsid w:val="00DC759C"/>
    <w:rsid w:val="00DD0673"/>
    <w:rsid w:val="00DD0C42"/>
    <w:rsid w:val="00DD0EE2"/>
    <w:rsid w:val="00DD13BE"/>
    <w:rsid w:val="00DD21EE"/>
    <w:rsid w:val="00DD2D39"/>
    <w:rsid w:val="00DD2EA7"/>
    <w:rsid w:val="00DD4654"/>
    <w:rsid w:val="00DD4EE7"/>
    <w:rsid w:val="00DD6D4C"/>
    <w:rsid w:val="00DD7349"/>
    <w:rsid w:val="00DE2224"/>
    <w:rsid w:val="00DE2C5E"/>
    <w:rsid w:val="00DE3315"/>
    <w:rsid w:val="00DE3EA2"/>
    <w:rsid w:val="00DE4921"/>
    <w:rsid w:val="00DE5B3E"/>
    <w:rsid w:val="00DE674E"/>
    <w:rsid w:val="00DE67DC"/>
    <w:rsid w:val="00DF193E"/>
    <w:rsid w:val="00DF2CB7"/>
    <w:rsid w:val="00DF384E"/>
    <w:rsid w:val="00DF665D"/>
    <w:rsid w:val="00DF7000"/>
    <w:rsid w:val="00DF70FE"/>
    <w:rsid w:val="00E00039"/>
    <w:rsid w:val="00E0056F"/>
    <w:rsid w:val="00E01414"/>
    <w:rsid w:val="00E01895"/>
    <w:rsid w:val="00E054C7"/>
    <w:rsid w:val="00E068E4"/>
    <w:rsid w:val="00E06B8D"/>
    <w:rsid w:val="00E07497"/>
    <w:rsid w:val="00E07825"/>
    <w:rsid w:val="00E13163"/>
    <w:rsid w:val="00E1318E"/>
    <w:rsid w:val="00E152A3"/>
    <w:rsid w:val="00E1760F"/>
    <w:rsid w:val="00E17CCA"/>
    <w:rsid w:val="00E17DFE"/>
    <w:rsid w:val="00E2027E"/>
    <w:rsid w:val="00E20EC7"/>
    <w:rsid w:val="00E23047"/>
    <w:rsid w:val="00E24033"/>
    <w:rsid w:val="00E24F22"/>
    <w:rsid w:val="00E254EE"/>
    <w:rsid w:val="00E25817"/>
    <w:rsid w:val="00E25A3E"/>
    <w:rsid w:val="00E25D01"/>
    <w:rsid w:val="00E263C1"/>
    <w:rsid w:val="00E2694A"/>
    <w:rsid w:val="00E26A7C"/>
    <w:rsid w:val="00E30381"/>
    <w:rsid w:val="00E3216D"/>
    <w:rsid w:val="00E327AE"/>
    <w:rsid w:val="00E33CE4"/>
    <w:rsid w:val="00E34AF6"/>
    <w:rsid w:val="00E35B14"/>
    <w:rsid w:val="00E402C3"/>
    <w:rsid w:val="00E40738"/>
    <w:rsid w:val="00E408A2"/>
    <w:rsid w:val="00E40AA3"/>
    <w:rsid w:val="00E4115D"/>
    <w:rsid w:val="00E41AE6"/>
    <w:rsid w:val="00E41EA0"/>
    <w:rsid w:val="00E43585"/>
    <w:rsid w:val="00E500D1"/>
    <w:rsid w:val="00E50126"/>
    <w:rsid w:val="00E51E91"/>
    <w:rsid w:val="00E527F3"/>
    <w:rsid w:val="00E52999"/>
    <w:rsid w:val="00E54E21"/>
    <w:rsid w:val="00E550CD"/>
    <w:rsid w:val="00E564E3"/>
    <w:rsid w:val="00E566A1"/>
    <w:rsid w:val="00E56C65"/>
    <w:rsid w:val="00E57E71"/>
    <w:rsid w:val="00E61B82"/>
    <w:rsid w:val="00E6241D"/>
    <w:rsid w:val="00E63995"/>
    <w:rsid w:val="00E64645"/>
    <w:rsid w:val="00E66053"/>
    <w:rsid w:val="00E66BCE"/>
    <w:rsid w:val="00E66F72"/>
    <w:rsid w:val="00E671F8"/>
    <w:rsid w:val="00E7029D"/>
    <w:rsid w:val="00E73351"/>
    <w:rsid w:val="00E73AB5"/>
    <w:rsid w:val="00E7407F"/>
    <w:rsid w:val="00E75D13"/>
    <w:rsid w:val="00E75FD9"/>
    <w:rsid w:val="00E77589"/>
    <w:rsid w:val="00E77DAC"/>
    <w:rsid w:val="00E80529"/>
    <w:rsid w:val="00E81C7A"/>
    <w:rsid w:val="00E82E2D"/>
    <w:rsid w:val="00E83327"/>
    <w:rsid w:val="00E8392C"/>
    <w:rsid w:val="00E83E59"/>
    <w:rsid w:val="00E8404B"/>
    <w:rsid w:val="00E84B7B"/>
    <w:rsid w:val="00E85091"/>
    <w:rsid w:val="00E85B4F"/>
    <w:rsid w:val="00E85E6D"/>
    <w:rsid w:val="00E86371"/>
    <w:rsid w:val="00E87867"/>
    <w:rsid w:val="00E924ED"/>
    <w:rsid w:val="00E943EE"/>
    <w:rsid w:val="00E958EF"/>
    <w:rsid w:val="00E9595A"/>
    <w:rsid w:val="00E96216"/>
    <w:rsid w:val="00E964DF"/>
    <w:rsid w:val="00E96B7C"/>
    <w:rsid w:val="00E972EB"/>
    <w:rsid w:val="00E97E61"/>
    <w:rsid w:val="00EA00FE"/>
    <w:rsid w:val="00EA1AB5"/>
    <w:rsid w:val="00EA216A"/>
    <w:rsid w:val="00EA22B2"/>
    <w:rsid w:val="00EA252A"/>
    <w:rsid w:val="00EA25A2"/>
    <w:rsid w:val="00EA2D2C"/>
    <w:rsid w:val="00EA48FF"/>
    <w:rsid w:val="00EA5060"/>
    <w:rsid w:val="00EA5FB3"/>
    <w:rsid w:val="00EB166A"/>
    <w:rsid w:val="00EB240C"/>
    <w:rsid w:val="00EB36E5"/>
    <w:rsid w:val="00EB3814"/>
    <w:rsid w:val="00EB5824"/>
    <w:rsid w:val="00EB5D60"/>
    <w:rsid w:val="00EB6F22"/>
    <w:rsid w:val="00EB700C"/>
    <w:rsid w:val="00EB707C"/>
    <w:rsid w:val="00EB73D6"/>
    <w:rsid w:val="00EC03C4"/>
    <w:rsid w:val="00EC0A32"/>
    <w:rsid w:val="00EC196A"/>
    <w:rsid w:val="00EC296E"/>
    <w:rsid w:val="00EC2DD8"/>
    <w:rsid w:val="00EC386A"/>
    <w:rsid w:val="00EC5DDB"/>
    <w:rsid w:val="00EC6837"/>
    <w:rsid w:val="00EC6AF5"/>
    <w:rsid w:val="00EC7BBE"/>
    <w:rsid w:val="00ED099E"/>
    <w:rsid w:val="00ED0A2E"/>
    <w:rsid w:val="00ED0DD6"/>
    <w:rsid w:val="00ED0E1C"/>
    <w:rsid w:val="00ED18F5"/>
    <w:rsid w:val="00ED292B"/>
    <w:rsid w:val="00ED2F6A"/>
    <w:rsid w:val="00ED304B"/>
    <w:rsid w:val="00ED3871"/>
    <w:rsid w:val="00ED4124"/>
    <w:rsid w:val="00ED55D3"/>
    <w:rsid w:val="00ED55F9"/>
    <w:rsid w:val="00ED5D0E"/>
    <w:rsid w:val="00ED5EF8"/>
    <w:rsid w:val="00ED6564"/>
    <w:rsid w:val="00ED72A2"/>
    <w:rsid w:val="00ED776F"/>
    <w:rsid w:val="00EE0DE4"/>
    <w:rsid w:val="00EE0F07"/>
    <w:rsid w:val="00EE2B07"/>
    <w:rsid w:val="00EE2C5D"/>
    <w:rsid w:val="00EE2FEC"/>
    <w:rsid w:val="00EE3F7A"/>
    <w:rsid w:val="00EE48A5"/>
    <w:rsid w:val="00EE6802"/>
    <w:rsid w:val="00EE7147"/>
    <w:rsid w:val="00EF08C9"/>
    <w:rsid w:val="00EF1654"/>
    <w:rsid w:val="00EF37AF"/>
    <w:rsid w:val="00EF3AA7"/>
    <w:rsid w:val="00EF4892"/>
    <w:rsid w:val="00EF48A0"/>
    <w:rsid w:val="00EF6141"/>
    <w:rsid w:val="00EF63FE"/>
    <w:rsid w:val="00EF6AD6"/>
    <w:rsid w:val="00EF70FB"/>
    <w:rsid w:val="00EF7A93"/>
    <w:rsid w:val="00F002F0"/>
    <w:rsid w:val="00F007CD"/>
    <w:rsid w:val="00F01A2B"/>
    <w:rsid w:val="00F03023"/>
    <w:rsid w:val="00F03E45"/>
    <w:rsid w:val="00F044DA"/>
    <w:rsid w:val="00F06FE2"/>
    <w:rsid w:val="00F1000B"/>
    <w:rsid w:val="00F10DF5"/>
    <w:rsid w:val="00F119FF"/>
    <w:rsid w:val="00F124EC"/>
    <w:rsid w:val="00F12693"/>
    <w:rsid w:val="00F15EC9"/>
    <w:rsid w:val="00F16583"/>
    <w:rsid w:val="00F16DE6"/>
    <w:rsid w:val="00F173E8"/>
    <w:rsid w:val="00F17596"/>
    <w:rsid w:val="00F17A60"/>
    <w:rsid w:val="00F17BE9"/>
    <w:rsid w:val="00F206AC"/>
    <w:rsid w:val="00F227F8"/>
    <w:rsid w:val="00F23681"/>
    <w:rsid w:val="00F2392F"/>
    <w:rsid w:val="00F23E5F"/>
    <w:rsid w:val="00F25314"/>
    <w:rsid w:val="00F25F5B"/>
    <w:rsid w:val="00F27C1C"/>
    <w:rsid w:val="00F27E20"/>
    <w:rsid w:val="00F30302"/>
    <w:rsid w:val="00F31D70"/>
    <w:rsid w:val="00F32E04"/>
    <w:rsid w:val="00F34288"/>
    <w:rsid w:val="00F354C4"/>
    <w:rsid w:val="00F35962"/>
    <w:rsid w:val="00F363EA"/>
    <w:rsid w:val="00F40BAF"/>
    <w:rsid w:val="00F426B7"/>
    <w:rsid w:val="00F42CD0"/>
    <w:rsid w:val="00F437E3"/>
    <w:rsid w:val="00F45D1C"/>
    <w:rsid w:val="00F461FF"/>
    <w:rsid w:val="00F46437"/>
    <w:rsid w:val="00F46738"/>
    <w:rsid w:val="00F46CDE"/>
    <w:rsid w:val="00F47030"/>
    <w:rsid w:val="00F50553"/>
    <w:rsid w:val="00F51864"/>
    <w:rsid w:val="00F52907"/>
    <w:rsid w:val="00F5294B"/>
    <w:rsid w:val="00F5335D"/>
    <w:rsid w:val="00F533BB"/>
    <w:rsid w:val="00F54009"/>
    <w:rsid w:val="00F5527B"/>
    <w:rsid w:val="00F57F21"/>
    <w:rsid w:val="00F60BE3"/>
    <w:rsid w:val="00F60C13"/>
    <w:rsid w:val="00F61A8A"/>
    <w:rsid w:val="00F65855"/>
    <w:rsid w:val="00F66B31"/>
    <w:rsid w:val="00F66D19"/>
    <w:rsid w:val="00F6751D"/>
    <w:rsid w:val="00F70AB7"/>
    <w:rsid w:val="00F712F7"/>
    <w:rsid w:val="00F72321"/>
    <w:rsid w:val="00F7318D"/>
    <w:rsid w:val="00F761C4"/>
    <w:rsid w:val="00F761E7"/>
    <w:rsid w:val="00F77CAE"/>
    <w:rsid w:val="00F81BD9"/>
    <w:rsid w:val="00F82438"/>
    <w:rsid w:val="00F8271A"/>
    <w:rsid w:val="00F82829"/>
    <w:rsid w:val="00F835D4"/>
    <w:rsid w:val="00F85303"/>
    <w:rsid w:val="00F8589B"/>
    <w:rsid w:val="00F87738"/>
    <w:rsid w:val="00F87902"/>
    <w:rsid w:val="00F900BA"/>
    <w:rsid w:val="00F90C84"/>
    <w:rsid w:val="00F911A4"/>
    <w:rsid w:val="00F91E67"/>
    <w:rsid w:val="00F93233"/>
    <w:rsid w:val="00F94ED9"/>
    <w:rsid w:val="00F96D18"/>
    <w:rsid w:val="00F972DE"/>
    <w:rsid w:val="00F97B92"/>
    <w:rsid w:val="00F97BF0"/>
    <w:rsid w:val="00FA1FC6"/>
    <w:rsid w:val="00FA20B6"/>
    <w:rsid w:val="00FA244F"/>
    <w:rsid w:val="00FA276A"/>
    <w:rsid w:val="00FA2942"/>
    <w:rsid w:val="00FA3016"/>
    <w:rsid w:val="00FA33FF"/>
    <w:rsid w:val="00FA44EF"/>
    <w:rsid w:val="00FA4725"/>
    <w:rsid w:val="00FA481E"/>
    <w:rsid w:val="00FA518D"/>
    <w:rsid w:val="00FA7226"/>
    <w:rsid w:val="00FB0318"/>
    <w:rsid w:val="00FB1CC6"/>
    <w:rsid w:val="00FB1FA3"/>
    <w:rsid w:val="00FB27E6"/>
    <w:rsid w:val="00FB563A"/>
    <w:rsid w:val="00FB5D40"/>
    <w:rsid w:val="00FB5D98"/>
    <w:rsid w:val="00FB5EDA"/>
    <w:rsid w:val="00FB6DD1"/>
    <w:rsid w:val="00FC0990"/>
    <w:rsid w:val="00FC0E07"/>
    <w:rsid w:val="00FC0E1E"/>
    <w:rsid w:val="00FC1DC2"/>
    <w:rsid w:val="00FC2E7E"/>
    <w:rsid w:val="00FC2ED4"/>
    <w:rsid w:val="00FC64AC"/>
    <w:rsid w:val="00FC6B68"/>
    <w:rsid w:val="00FC776A"/>
    <w:rsid w:val="00FC7FD7"/>
    <w:rsid w:val="00FD3339"/>
    <w:rsid w:val="00FD3DC2"/>
    <w:rsid w:val="00FD509E"/>
    <w:rsid w:val="00FD60F3"/>
    <w:rsid w:val="00FD796A"/>
    <w:rsid w:val="00FE1FA5"/>
    <w:rsid w:val="00FE2FE4"/>
    <w:rsid w:val="00FE4349"/>
    <w:rsid w:val="00FE46C6"/>
    <w:rsid w:val="00FE489B"/>
    <w:rsid w:val="00FE49FF"/>
    <w:rsid w:val="00FE5A4C"/>
    <w:rsid w:val="00FE5DA1"/>
    <w:rsid w:val="00FE7DD5"/>
    <w:rsid w:val="00FF06A5"/>
    <w:rsid w:val="00FF104C"/>
    <w:rsid w:val="00FF2DE7"/>
    <w:rsid w:val="00FF3105"/>
    <w:rsid w:val="00FF4DF2"/>
    <w:rsid w:val="00FF53D5"/>
    <w:rsid w:val="00FF5421"/>
    <w:rsid w:val="00FF64D6"/>
    <w:rsid w:val="00FF6909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2AFCE7"/>
  <w15:docId w15:val="{736EAAEE-6D34-464E-8AFE-3E2FBDF9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6D0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39FD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06D0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06D0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806D0D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806D0D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806D0D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806D0D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806D0D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06D0D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806D0D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806D0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06D0D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806D0D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806D0D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806D0D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806D0D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806D0D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806D0D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806D0D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806D0D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806D0D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link w:val="FootnoteTextChar"/>
    <w:semiHidden/>
    <w:rsid w:val="00806D0D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806D0D"/>
    <w:pPr>
      <w:ind w:firstLine="0"/>
    </w:pPr>
  </w:style>
  <w:style w:type="character" w:styleId="FootnoteReference">
    <w:name w:val="footnote reference"/>
    <w:semiHidden/>
    <w:rsid w:val="00806D0D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806D0D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806D0D"/>
    <w:pPr>
      <w:jc w:val="center"/>
    </w:pPr>
    <w:rPr>
      <w:sz w:val="24"/>
      <w:lang w:eastAsia="en-US"/>
    </w:rPr>
  </w:style>
  <w:style w:type="paragraph" w:customStyle="1" w:styleId="FormText">
    <w:name w:val="FormText"/>
    <w:rsid w:val="00806D0D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806D0D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806D0D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806D0D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806D0D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806D0D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806D0D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806D0D"/>
  </w:style>
  <w:style w:type="paragraph" w:customStyle="1" w:styleId="LaidDraft">
    <w:name w:val="LaidDraft"/>
    <w:basedOn w:val="Approval"/>
    <w:next w:val="linespace"/>
    <w:rsid w:val="00806D0D"/>
  </w:style>
  <w:style w:type="paragraph" w:customStyle="1" w:styleId="LegSeal">
    <w:name w:val="LegSeal"/>
    <w:next w:val="linespace"/>
    <w:rsid w:val="00806D0D"/>
    <w:rPr>
      <w:noProof/>
      <w:lang w:eastAsia="en-US"/>
    </w:rPr>
  </w:style>
  <w:style w:type="paragraph" w:customStyle="1" w:styleId="lineseparator">
    <w:name w:val="lineseparator"/>
    <w:basedOn w:val="TOC9"/>
    <w:rsid w:val="00806D0D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806D0D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806D0D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806D0D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806D0D"/>
    <w:pPr>
      <w:ind w:firstLine="0"/>
    </w:pPr>
  </w:style>
  <w:style w:type="paragraph" w:customStyle="1" w:styleId="LQT1">
    <w:name w:val="LQT1"/>
    <w:basedOn w:val="Normal"/>
    <w:rsid w:val="00806D0D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806D0D"/>
    <w:pPr>
      <w:spacing w:before="80"/>
    </w:pPr>
  </w:style>
  <w:style w:type="paragraph" w:customStyle="1" w:styleId="LQDefPara">
    <w:name w:val="LQ Def Para"/>
    <w:basedOn w:val="LQT2"/>
    <w:rsid w:val="00806D0D"/>
    <w:pPr>
      <w:ind w:left="907"/>
    </w:pPr>
  </w:style>
  <w:style w:type="paragraph" w:customStyle="1" w:styleId="LQArrHead">
    <w:name w:val="LQArrHead"/>
    <w:basedOn w:val="ArrHead"/>
    <w:next w:val="LQTOC1"/>
    <w:rsid w:val="00806D0D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806D0D"/>
    <w:pPr>
      <w:ind w:left="567"/>
    </w:pPr>
  </w:style>
  <w:style w:type="paragraph" w:customStyle="1" w:styleId="LQH1">
    <w:name w:val="LQH1"/>
    <w:basedOn w:val="H1"/>
    <w:next w:val="LQN1"/>
    <w:rsid w:val="00806D0D"/>
    <w:pPr>
      <w:ind w:left="567"/>
    </w:pPr>
  </w:style>
  <w:style w:type="paragraph" w:customStyle="1" w:styleId="LQH2">
    <w:name w:val="LQH2"/>
    <w:basedOn w:val="H2"/>
    <w:next w:val="LQN2"/>
    <w:rsid w:val="00806D0D"/>
    <w:pPr>
      <w:ind w:left="737"/>
    </w:pPr>
  </w:style>
  <w:style w:type="paragraph" w:customStyle="1" w:styleId="LQH3">
    <w:name w:val="LQH3"/>
    <w:basedOn w:val="H3"/>
    <w:next w:val="LQN3"/>
    <w:rsid w:val="00806D0D"/>
    <w:pPr>
      <w:ind w:left="907"/>
    </w:pPr>
  </w:style>
  <w:style w:type="paragraph" w:customStyle="1" w:styleId="LQList1">
    <w:name w:val="LQList1"/>
    <w:basedOn w:val="List1"/>
    <w:rsid w:val="00806D0D"/>
    <w:pPr>
      <w:ind w:left="1304"/>
    </w:pPr>
  </w:style>
  <w:style w:type="paragraph" w:customStyle="1" w:styleId="LQList1Cont">
    <w:name w:val="LQList1 Cont"/>
    <w:basedOn w:val="List1Cont"/>
    <w:rsid w:val="00806D0D"/>
    <w:pPr>
      <w:ind w:left="1304"/>
    </w:pPr>
  </w:style>
  <w:style w:type="paragraph" w:customStyle="1" w:styleId="LQN1">
    <w:name w:val="LQN1"/>
    <w:basedOn w:val="Normal"/>
    <w:rsid w:val="00806D0D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806D0D"/>
    <w:pPr>
      <w:spacing w:before="80"/>
    </w:pPr>
  </w:style>
  <w:style w:type="paragraph" w:customStyle="1" w:styleId="LQN3">
    <w:name w:val="LQN3"/>
    <w:basedOn w:val="LQN2"/>
    <w:rsid w:val="00806D0D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806D0D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806D0D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806D0D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806D0D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806D0D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806D0D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806D0D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806D0D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806D0D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806D0D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806D0D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806D0D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806D0D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806D0D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806D0D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806D0D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806D0D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806D0D"/>
    <w:pPr>
      <w:ind w:firstLine="170"/>
    </w:pPr>
  </w:style>
  <w:style w:type="paragraph" w:customStyle="1" w:styleId="LQT3">
    <w:name w:val="LQT3"/>
    <w:basedOn w:val="LQT2"/>
    <w:rsid w:val="00806D0D"/>
    <w:pPr>
      <w:ind w:left="1304"/>
    </w:pPr>
  </w:style>
  <w:style w:type="paragraph" w:customStyle="1" w:styleId="LQT4">
    <w:name w:val="LQT4"/>
    <w:basedOn w:val="LQT3"/>
    <w:rsid w:val="00806D0D"/>
    <w:pPr>
      <w:ind w:left="1701"/>
    </w:pPr>
  </w:style>
  <w:style w:type="paragraph" w:customStyle="1" w:styleId="LQT5">
    <w:name w:val="LQT5"/>
    <w:basedOn w:val="LQT4"/>
    <w:rsid w:val="00806D0D"/>
    <w:pPr>
      <w:ind w:left="2268"/>
    </w:pPr>
  </w:style>
  <w:style w:type="paragraph" w:customStyle="1" w:styleId="LQTableCaption">
    <w:name w:val="LQTableCaption"/>
    <w:basedOn w:val="Normal"/>
    <w:next w:val="LQTableTopText"/>
    <w:rsid w:val="00806D0D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806D0D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806D0D"/>
    <w:pPr>
      <w:spacing w:before="120"/>
    </w:pPr>
  </w:style>
  <w:style w:type="paragraph" w:customStyle="1" w:styleId="LQTableTopText">
    <w:name w:val="LQTableTopText"/>
    <w:basedOn w:val="Normal"/>
    <w:rsid w:val="00806D0D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806D0D"/>
    <w:pPr>
      <w:ind w:left="567"/>
    </w:pPr>
  </w:style>
  <w:style w:type="paragraph" w:styleId="TOC1">
    <w:name w:val="toc 1"/>
    <w:basedOn w:val="Normal"/>
    <w:next w:val="Normal"/>
    <w:autoRedefine/>
    <w:semiHidden/>
    <w:rsid w:val="00806D0D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806D0D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806D0D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806D0D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806D0D"/>
    <w:pPr>
      <w:ind w:left="567"/>
    </w:pPr>
  </w:style>
  <w:style w:type="paragraph" w:styleId="TOC2">
    <w:name w:val="toc 2"/>
    <w:basedOn w:val="Normal"/>
    <w:next w:val="Normal"/>
    <w:autoRedefine/>
    <w:semiHidden/>
    <w:rsid w:val="00806D0D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806D0D"/>
    <w:pPr>
      <w:ind w:left="567"/>
    </w:pPr>
  </w:style>
  <w:style w:type="paragraph" w:styleId="TOC3">
    <w:name w:val="toc 3"/>
    <w:basedOn w:val="Normal"/>
    <w:next w:val="Normal"/>
    <w:autoRedefine/>
    <w:semiHidden/>
    <w:rsid w:val="00806D0D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806D0D"/>
    <w:pPr>
      <w:ind w:left="567"/>
    </w:pPr>
  </w:style>
  <w:style w:type="paragraph" w:styleId="TOC4">
    <w:name w:val="toc 4"/>
    <w:basedOn w:val="Normal"/>
    <w:next w:val="Normal"/>
    <w:autoRedefine/>
    <w:semiHidden/>
    <w:rsid w:val="00806D0D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806D0D"/>
    <w:pPr>
      <w:ind w:left="567"/>
    </w:pPr>
  </w:style>
  <w:style w:type="paragraph" w:styleId="TOC5">
    <w:name w:val="toc 5"/>
    <w:basedOn w:val="Normal"/>
    <w:next w:val="Normal"/>
    <w:autoRedefine/>
    <w:semiHidden/>
    <w:rsid w:val="00806D0D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806D0D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806D0D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806D0D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806D0D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806D0D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806D0D"/>
    <w:pPr>
      <w:numPr>
        <w:numId w:val="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806D0D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806D0D"/>
    <w:pPr>
      <w:numPr>
        <w:ilvl w:val="1"/>
      </w:numPr>
      <w:spacing w:before="80"/>
    </w:pPr>
  </w:style>
  <w:style w:type="paragraph" w:customStyle="1" w:styleId="N3">
    <w:name w:val="N3"/>
    <w:basedOn w:val="N2"/>
    <w:rsid w:val="00806D0D"/>
    <w:pPr>
      <w:numPr>
        <w:ilvl w:val="2"/>
      </w:numPr>
    </w:pPr>
  </w:style>
  <w:style w:type="paragraph" w:customStyle="1" w:styleId="N3-N4">
    <w:name w:val="N3-N4"/>
    <w:basedOn w:val="N3"/>
    <w:next w:val="N4"/>
    <w:rsid w:val="00806D0D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806D0D"/>
    <w:pPr>
      <w:numPr>
        <w:ilvl w:val="3"/>
      </w:numPr>
    </w:pPr>
  </w:style>
  <w:style w:type="paragraph" w:customStyle="1" w:styleId="N4-N5">
    <w:name w:val="N4-N5"/>
    <w:basedOn w:val="N4"/>
    <w:next w:val="N5"/>
    <w:rsid w:val="00806D0D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806D0D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806D0D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806D0D"/>
    <w:pPr>
      <w:ind w:left="1474"/>
    </w:pPr>
  </w:style>
  <w:style w:type="paragraph" w:customStyle="1" w:styleId="NLQDisplayItem">
    <w:name w:val="NLQDisplayItem"/>
    <w:basedOn w:val="LQDisplayItem"/>
    <w:rsid w:val="00806D0D"/>
    <w:pPr>
      <w:ind w:left="1134"/>
    </w:pPr>
  </w:style>
  <w:style w:type="paragraph" w:customStyle="1" w:styleId="NLQH1">
    <w:name w:val="NLQH1"/>
    <w:basedOn w:val="LQH1"/>
    <w:next w:val="NLQN1"/>
    <w:rsid w:val="00806D0D"/>
    <w:pPr>
      <w:ind w:left="1134"/>
    </w:pPr>
  </w:style>
  <w:style w:type="paragraph" w:customStyle="1" w:styleId="NLQH2">
    <w:name w:val="NLQH2"/>
    <w:basedOn w:val="LQH2"/>
    <w:next w:val="NLQN2"/>
    <w:rsid w:val="00806D0D"/>
    <w:pPr>
      <w:ind w:left="1304"/>
    </w:pPr>
  </w:style>
  <w:style w:type="paragraph" w:customStyle="1" w:styleId="NLQH3">
    <w:name w:val="NLQH3"/>
    <w:basedOn w:val="LQH3"/>
    <w:next w:val="NLQN3"/>
    <w:rsid w:val="00806D0D"/>
    <w:pPr>
      <w:ind w:left="1474"/>
    </w:pPr>
  </w:style>
  <w:style w:type="paragraph" w:customStyle="1" w:styleId="NLQList1">
    <w:name w:val="NLQList1"/>
    <w:basedOn w:val="LQList1"/>
    <w:rsid w:val="00806D0D"/>
    <w:pPr>
      <w:ind w:left="1871"/>
    </w:pPr>
  </w:style>
  <w:style w:type="paragraph" w:customStyle="1" w:styleId="NLQList1Cont">
    <w:name w:val="NLQList1 Cont"/>
    <w:basedOn w:val="LQList1Cont"/>
    <w:rsid w:val="00806D0D"/>
    <w:pPr>
      <w:ind w:left="1871"/>
    </w:pPr>
  </w:style>
  <w:style w:type="paragraph" w:customStyle="1" w:styleId="NLQN1">
    <w:name w:val="NLQN1"/>
    <w:basedOn w:val="LQN1"/>
    <w:rsid w:val="00806D0D"/>
    <w:pPr>
      <w:ind w:left="1134"/>
    </w:pPr>
  </w:style>
  <w:style w:type="paragraph" w:customStyle="1" w:styleId="NLQN2">
    <w:name w:val="NLQN2"/>
    <w:basedOn w:val="LQN2"/>
    <w:rsid w:val="00806D0D"/>
    <w:pPr>
      <w:ind w:left="1134"/>
    </w:pPr>
  </w:style>
  <w:style w:type="paragraph" w:customStyle="1" w:styleId="NLQN3">
    <w:name w:val="NLQN3"/>
    <w:basedOn w:val="LQN3"/>
    <w:rsid w:val="00806D0D"/>
    <w:pPr>
      <w:ind w:left="1871"/>
    </w:pPr>
  </w:style>
  <w:style w:type="paragraph" w:customStyle="1" w:styleId="NLQN3-N4">
    <w:name w:val="NLQN3-N4"/>
    <w:basedOn w:val="NLQN3"/>
    <w:next w:val="NLQN4"/>
    <w:rsid w:val="00806D0D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806D0D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806D0D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806D0D"/>
    <w:pPr>
      <w:ind w:left="2835"/>
    </w:pPr>
  </w:style>
  <w:style w:type="paragraph" w:customStyle="1" w:styleId="NLQpart">
    <w:name w:val="NLQpart"/>
    <w:basedOn w:val="LQpart"/>
    <w:next w:val="NLQpartHead"/>
    <w:rsid w:val="00806D0D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806D0D"/>
    <w:pPr>
      <w:ind w:left="1134"/>
    </w:pPr>
  </w:style>
  <w:style w:type="paragraph" w:customStyle="1" w:styleId="NLQschedule">
    <w:name w:val="NLQschedule"/>
    <w:basedOn w:val="LQschedule"/>
    <w:next w:val="NLQscheduleHead"/>
    <w:rsid w:val="00806D0D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806D0D"/>
    <w:pPr>
      <w:ind w:left="1134"/>
    </w:pPr>
  </w:style>
  <w:style w:type="paragraph" w:customStyle="1" w:styleId="NLQschedules">
    <w:name w:val="NLQschedules"/>
    <w:basedOn w:val="Normal"/>
    <w:rsid w:val="00806D0D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806D0D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806D0D"/>
    <w:pPr>
      <w:ind w:left="1134"/>
    </w:pPr>
  </w:style>
  <w:style w:type="paragraph" w:customStyle="1" w:styleId="NLQSublist1">
    <w:name w:val="NLQSublist1"/>
    <w:basedOn w:val="LQSublist1"/>
    <w:rsid w:val="00806D0D"/>
    <w:pPr>
      <w:ind w:left="2308"/>
    </w:pPr>
  </w:style>
  <w:style w:type="paragraph" w:customStyle="1" w:styleId="NLQSublist1Cont">
    <w:name w:val="NLQSublist1 Cont"/>
    <w:basedOn w:val="LQSublist1Cont"/>
    <w:rsid w:val="00806D0D"/>
    <w:pPr>
      <w:ind w:left="2308"/>
    </w:pPr>
  </w:style>
  <w:style w:type="paragraph" w:customStyle="1" w:styleId="NLQsubPart">
    <w:name w:val="NLQsubPart"/>
    <w:basedOn w:val="LQsubPart"/>
    <w:next w:val="NLQsubPartHead"/>
    <w:rsid w:val="00806D0D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806D0D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806D0D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806D0D"/>
    <w:pPr>
      <w:ind w:left="1134"/>
    </w:pPr>
  </w:style>
  <w:style w:type="paragraph" w:customStyle="1" w:styleId="NLQT1">
    <w:name w:val="NLQT1"/>
    <w:basedOn w:val="LQT1"/>
    <w:rsid w:val="00806D0D"/>
    <w:pPr>
      <w:ind w:left="1134"/>
    </w:pPr>
  </w:style>
  <w:style w:type="paragraph" w:customStyle="1" w:styleId="NLQT1Indent">
    <w:name w:val="NLQT1 Indent"/>
    <w:basedOn w:val="LQT1Indent"/>
    <w:rsid w:val="00806D0D"/>
    <w:pPr>
      <w:ind w:left="1134"/>
    </w:pPr>
  </w:style>
  <w:style w:type="paragraph" w:customStyle="1" w:styleId="NLQT2">
    <w:name w:val="NLQT2"/>
    <w:basedOn w:val="LQT2"/>
    <w:rsid w:val="00806D0D"/>
    <w:pPr>
      <w:ind w:left="1134"/>
    </w:pPr>
  </w:style>
  <w:style w:type="paragraph" w:customStyle="1" w:styleId="NLQT3">
    <w:name w:val="NLQT3"/>
    <w:basedOn w:val="LQT3"/>
    <w:rsid w:val="00806D0D"/>
    <w:pPr>
      <w:ind w:left="1871"/>
    </w:pPr>
  </w:style>
  <w:style w:type="paragraph" w:customStyle="1" w:styleId="NLQT4">
    <w:name w:val="NLQT4"/>
    <w:basedOn w:val="LQT4"/>
    <w:rsid w:val="00806D0D"/>
    <w:pPr>
      <w:ind w:left="2268"/>
    </w:pPr>
  </w:style>
  <w:style w:type="paragraph" w:customStyle="1" w:styleId="NLQT5">
    <w:name w:val="NLQT5"/>
    <w:basedOn w:val="LQT5"/>
    <w:rsid w:val="00806D0D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806D0D"/>
    <w:pPr>
      <w:ind w:left="1134"/>
    </w:pPr>
  </w:style>
  <w:style w:type="paragraph" w:customStyle="1" w:styleId="NLQTableFoot">
    <w:name w:val="NLQTableFoot"/>
    <w:basedOn w:val="LQTableFoot"/>
    <w:rsid w:val="00806D0D"/>
    <w:pPr>
      <w:ind w:left="1134"/>
    </w:pPr>
  </w:style>
  <w:style w:type="paragraph" w:customStyle="1" w:styleId="NLQTableNumber">
    <w:name w:val="NLQTableNumber"/>
    <w:basedOn w:val="LQTableNumber"/>
    <w:rsid w:val="00806D0D"/>
    <w:pPr>
      <w:ind w:left="1134"/>
    </w:pPr>
  </w:style>
  <w:style w:type="paragraph" w:customStyle="1" w:styleId="NLQTableTopText">
    <w:name w:val="NLQTableTopText"/>
    <w:basedOn w:val="LQTableTopText"/>
    <w:rsid w:val="00806D0D"/>
    <w:pPr>
      <w:ind w:left="1134"/>
    </w:pPr>
  </w:style>
  <w:style w:type="paragraph" w:customStyle="1" w:styleId="Number">
    <w:name w:val="Number"/>
    <w:basedOn w:val="Normal"/>
    <w:next w:val="subject"/>
    <w:rsid w:val="00806D0D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806D0D"/>
  </w:style>
  <w:style w:type="paragraph" w:customStyle="1" w:styleId="Part">
    <w:name w:val="Part"/>
    <w:basedOn w:val="Normal"/>
    <w:next w:val="PartHead"/>
    <w:rsid w:val="00806D0D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806D0D"/>
    <w:pPr>
      <w:spacing w:before="120"/>
    </w:pPr>
    <w:rPr>
      <w:sz w:val="24"/>
    </w:rPr>
  </w:style>
  <w:style w:type="paragraph" w:customStyle="1" w:styleId="Pre">
    <w:name w:val="Pre"/>
    <w:basedOn w:val="Normal"/>
    <w:rsid w:val="00806D0D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806D0D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806D0D"/>
    <w:rPr>
      <w:sz w:val="21"/>
    </w:rPr>
  </w:style>
  <w:style w:type="paragraph" w:customStyle="1" w:styleId="Res">
    <w:name w:val="Res"/>
    <w:basedOn w:val="Pre"/>
    <w:next w:val="Pre"/>
    <w:rsid w:val="00806D0D"/>
    <w:rPr>
      <w:b/>
    </w:rPr>
  </w:style>
  <w:style w:type="paragraph" w:customStyle="1" w:styleId="Royal">
    <w:name w:val="Royal"/>
    <w:basedOn w:val="Normal"/>
    <w:next w:val="Pre"/>
    <w:rsid w:val="00806D0D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806D0D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806D0D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806D0D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806D0D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806D0D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806D0D"/>
  </w:style>
  <w:style w:type="character" w:customStyle="1" w:styleId="SigDate">
    <w:name w:val="Sig_Date"/>
    <w:basedOn w:val="DefaultParagraphFont"/>
    <w:rsid w:val="00806D0D"/>
  </w:style>
  <w:style w:type="character" w:customStyle="1" w:styleId="Sigsignatory">
    <w:name w:val="Sig_signatory"/>
    <w:basedOn w:val="DefaultParagraphFont"/>
    <w:rsid w:val="00806D0D"/>
  </w:style>
  <w:style w:type="character" w:customStyle="1" w:styleId="SigSignee">
    <w:name w:val="Sig_Signee"/>
    <w:rsid w:val="00806D0D"/>
    <w:rPr>
      <w:i/>
    </w:rPr>
  </w:style>
  <w:style w:type="character" w:customStyle="1" w:styleId="Sigtitle">
    <w:name w:val="Sig_title"/>
    <w:basedOn w:val="DefaultParagraphFont"/>
    <w:rsid w:val="00806D0D"/>
  </w:style>
  <w:style w:type="paragraph" w:customStyle="1" w:styleId="SigBlock">
    <w:name w:val="SigBlock"/>
    <w:basedOn w:val="Normal"/>
    <w:rsid w:val="00806D0D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806D0D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806D0D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806D0D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806D0D"/>
    <w:pPr>
      <w:ind w:left="1134"/>
    </w:pPr>
  </w:style>
  <w:style w:type="paragraph" w:customStyle="1" w:styleId="Sublist1Cont">
    <w:name w:val="Sublist1 Cont"/>
    <w:basedOn w:val="Sublist1"/>
    <w:rsid w:val="00806D0D"/>
    <w:pPr>
      <w:ind w:firstLine="0"/>
    </w:pPr>
  </w:style>
  <w:style w:type="paragraph" w:customStyle="1" w:styleId="SubPart">
    <w:name w:val="SubPart"/>
    <w:basedOn w:val="PartHead"/>
    <w:next w:val="SubPartHead"/>
    <w:rsid w:val="00806D0D"/>
    <w:rPr>
      <w:sz w:val="22"/>
    </w:rPr>
  </w:style>
  <w:style w:type="paragraph" w:customStyle="1" w:styleId="SubPartHead">
    <w:name w:val="SubPartHead"/>
    <w:basedOn w:val="SubPart"/>
    <w:next w:val="T1"/>
    <w:rsid w:val="00806D0D"/>
    <w:rPr>
      <w:sz w:val="21"/>
    </w:rPr>
  </w:style>
  <w:style w:type="paragraph" w:customStyle="1" w:styleId="SubSection">
    <w:name w:val="SubSection"/>
    <w:basedOn w:val="Section"/>
    <w:next w:val="SubSectionHead"/>
    <w:rsid w:val="00806D0D"/>
    <w:rPr>
      <w:sz w:val="18"/>
    </w:rPr>
  </w:style>
  <w:style w:type="paragraph" w:customStyle="1" w:styleId="SubSectionHead">
    <w:name w:val="SubSectionHead"/>
    <w:basedOn w:val="SectionHead"/>
    <w:next w:val="T1"/>
    <w:rsid w:val="00806D0D"/>
    <w:pPr>
      <w:spacing w:before="40"/>
    </w:pPr>
    <w:rPr>
      <w:sz w:val="20"/>
    </w:rPr>
  </w:style>
  <w:style w:type="paragraph" w:customStyle="1" w:styleId="Subsub">
    <w:name w:val="Subsub"/>
    <w:basedOn w:val="Normal"/>
    <w:rsid w:val="00806D0D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806D0D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806D0D"/>
    <w:pPr>
      <w:ind w:firstLine="170"/>
    </w:pPr>
  </w:style>
  <w:style w:type="paragraph" w:customStyle="1" w:styleId="T2">
    <w:name w:val="T2"/>
    <w:basedOn w:val="T1"/>
    <w:rsid w:val="00806D0D"/>
    <w:pPr>
      <w:spacing w:before="80"/>
    </w:pPr>
  </w:style>
  <w:style w:type="paragraph" w:customStyle="1" w:styleId="T3">
    <w:name w:val="T3"/>
    <w:basedOn w:val="T2"/>
    <w:rsid w:val="00806D0D"/>
    <w:pPr>
      <w:ind w:left="737"/>
    </w:pPr>
  </w:style>
  <w:style w:type="paragraph" w:customStyle="1" w:styleId="T4">
    <w:name w:val="T4"/>
    <w:basedOn w:val="T3"/>
    <w:rsid w:val="00806D0D"/>
    <w:pPr>
      <w:ind w:left="1134"/>
    </w:pPr>
  </w:style>
  <w:style w:type="paragraph" w:customStyle="1" w:styleId="T5">
    <w:name w:val="T5"/>
    <w:basedOn w:val="T4"/>
    <w:rsid w:val="00806D0D"/>
    <w:pPr>
      <w:ind w:left="1701"/>
    </w:pPr>
  </w:style>
  <w:style w:type="paragraph" w:customStyle="1" w:styleId="TableCaption">
    <w:name w:val="TableCaption"/>
    <w:basedOn w:val="Caption"/>
    <w:next w:val="TableTopText"/>
    <w:rsid w:val="00806D0D"/>
    <w:pPr>
      <w:spacing w:before="0"/>
      <w:jc w:val="left"/>
    </w:pPr>
  </w:style>
  <w:style w:type="paragraph" w:customStyle="1" w:styleId="TableFoot">
    <w:name w:val="TableFoot"/>
    <w:basedOn w:val="Normal"/>
    <w:rsid w:val="00806D0D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806D0D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806D0D"/>
    <w:pPr>
      <w:spacing w:before="120"/>
    </w:pPr>
  </w:style>
  <w:style w:type="paragraph" w:customStyle="1" w:styleId="TableText">
    <w:name w:val="TableText"/>
    <w:basedOn w:val="Normal"/>
    <w:rsid w:val="00806D0D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806D0D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806D0D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806D0D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806D0D"/>
  </w:style>
  <w:style w:type="paragraph" w:customStyle="1" w:styleId="TOC12">
    <w:name w:val="TOC 12"/>
    <w:next w:val="TOC10"/>
    <w:rsid w:val="00806D0D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806D0D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806D0D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806D0D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806D0D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806D0D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806D0D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806D0D"/>
    <w:rPr>
      <w:sz w:val="21"/>
      <w:lang w:eastAsia="en-US"/>
    </w:rPr>
  </w:style>
  <w:style w:type="character" w:customStyle="1" w:styleId="MadeChar">
    <w:name w:val="Made Char"/>
    <w:link w:val="Made"/>
    <w:locked/>
    <w:rsid w:val="00806D0D"/>
    <w:rPr>
      <w:i/>
      <w:sz w:val="21"/>
      <w:lang w:eastAsia="en-US"/>
    </w:rPr>
  </w:style>
  <w:style w:type="paragraph" w:customStyle="1" w:styleId="Price">
    <w:name w:val="Price"/>
    <w:basedOn w:val="Normal"/>
    <w:rsid w:val="00806D0D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806D0D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806D0D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806D0D"/>
    <w:pPr>
      <w:spacing w:line="220" w:lineRule="atLeast"/>
      <w:jc w:val="both"/>
    </w:pPr>
    <w:rPr>
      <w:sz w:val="16"/>
    </w:rPr>
  </w:style>
  <w:style w:type="character" w:styleId="Hyperlink">
    <w:name w:val="Hyperlink"/>
    <w:rsid w:val="00806D0D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806D0D"/>
  </w:style>
  <w:style w:type="paragraph" w:customStyle="1" w:styleId="EULQArrHead">
    <w:name w:val="EULQArrHead"/>
    <w:basedOn w:val="LQArrHead"/>
    <w:next w:val="EULQTOC1"/>
    <w:qFormat/>
    <w:rsid w:val="00806D0D"/>
  </w:style>
  <w:style w:type="paragraph" w:customStyle="1" w:styleId="EULQDisplayItem">
    <w:name w:val="EULQDisplayItem"/>
    <w:basedOn w:val="LQDisplayItem"/>
    <w:qFormat/>
    <w:rsid w:val="00806D0D"/>
  </w:style>
  <w:style w:type="paragraph" w:customStyle="1" w:styleId="EULQH1">
    <w:name w:val="EULQH1"/>
    <w:basedOn w:val="LQH1"/>
    <w:next w:val="EULQN1"/>
    <w:qFormat/>
    <w:rsid w:val="00806D0D"/>
  </w:style>
  <w:style w:type="paragraph" w:customStyle="1" w:styleId="EULQH2">
    <w:name w:val="EULQH2"/>
    <w:basedOn w:val="LQH2"/>
    <w:next w:val="EULQN2"/>
    <w:qFormat/>
    <w:rsid w:val="00806D0D"/>
  </w:style>
  <w:style w:type="paragraph" w:customStyle="1" w:styleId="EULQH3">
    <w:name w:val="EULQH3"/>
    <w:basedOn w:val="LQH3"/>
    <w:next w:val="EULQN3"/>
    <w:qFormat/>
    <w:rsid w:val="00806D0D"/>
  </w:style>
  <w:style w:type="paragraph" w:customStyle="1" w:styleId="EULQList1">
    <w:name w:val="EULQList1"/>
    <w:basedOn w:val="LQList1"/>
    <w:qFormat/>
    <w:rsid w:val="00806D0D"/>
    <w:pPr>
      <w:ind w:left="964"/>
    </w:pPr>
  </w:style>
  <w:style w:type="paragraph" w:customStyle="1" w:styleId="EULQList1Cont">
    <w:name w:val="EULQList1 Cont"/>
    <w:basedOn w:val="LQList1Cont"/>
    <w:qFormat/>
    <w:rsid w:val="00806D0D"/>
    <w:pPr>
      <w:ind w:left="964"/>
    </w:pPr>
  </w:style>
  <w:style w:type="paragraph" w:customStyle="1" w:styleId="EULQN1">
    <w:name w:val="EULQN1"/>
    <w:basedOn w:val="LQN1"/>
    <w:qFormat/>
    <w:rsid w:val="00806D0D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806D0D"/>
  </w:style>
  <w:style w:type="paragraph" w:customStyle="1" w:styleId="EULQN3">
    <w:name w:val="EULQN3"/>
    <w:basedOn w:val="LQN2"/>
    <w:qFormat/>
    <w:rsid w:val="00806D0D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806D0D"/>
  </w:style>
  <w:style w:type="paragraph" w:customStyle="1" w:styleId="EULQN4">
    <w:name w:val="EULQN4"/>
    <w:basedOn w:val="LQN4"/>
    <w:qFormat/>
    <w:rsid w:val="00806D0D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806D0D"/>
  </w:style>
  <w:style w:type="paragraph" w:customStyle="1" w:styleId="EULQN5">
    <w:name w:val="EULQN5"/>
    <w:basedOn w:val="LQN5"/>
    <w:qFormat/>
    <w:rsid w:val="00806D0D"/>
  </w:style>
  <w:style w:type="paragraph" w:customStyle="1" w:styleId="EULQpart">
    <w:name w:val="EULQpart"/>
    <w:basedOn w:val="LQpart"/>
    <w:next w:val="EULQpartHead"/>
    <w:qFormat/>
    <w:rsid w:val="00806D0D"/>
  </w:style>
  <w:style w:type="paragraph" w:customStyle="1" w:styleId="EULQpartHead">
    <w:name w:val="EULQpartHead"/>
    <w:basedOn w:val="LQpartHead"/>
    <w:next w:val="EULQT1"/>
    <w:qFormat/>
    <w:rsid w:val="00806D0D"/>
  </w:style>
  <w:style w:type="paragraph" w:customStyle="1" w:styleId="EULQschedule">
    <w:name w:val="EULQschedule"/>
    <w:basedOn w:val="LQschedule"/>
    <w:next w:val="EULQscheduleHead"/>
    <w:qFormat/>
    <w:rsid w:val="00806D0D"/>
  </w:style>
  <w:style w:type="paragraph" w:customStyle="1" w:styleId="EULQscheduleHead">
    <w:name w:val="EULQscheduleHead"/>
    <w:basedOn w:val="LQscheduleHead"/>
    <w:next w:val="EULQT1"/>
    <w:qFormat/>
    <w:rsid w:val="00806D0D"/>
  </w:style>
  <w:style w:type="paragraph" w:customStyle="1" w:styleId="EULQschedules">
    <w:name w:val="EULQschedules"/>
    <w:basedOn w:val="LQschedules"/>
    <w:qFormat/>
    <w:rsid w:val="00806D0D"/>
  </w:style>
  <w:style w:type="paragraph" w:customStyle="1" w:styleId="EULQsection">
    <w:name w:val="EULQsection"/>
    <w:basedOn w:val="LQsection"/>
    <w:next w:val="EULQsectionHead"/>
    <w:qFormat/>
    <w:rsid w:val="00806D0D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806D0D"/>
    <w:rPr>
      <w:b/>
      <w:i w:val="0"/>
    </w:rPr>
  </w:style>
  <w:style w:type="paragraph" w:customStyle="1" w:styleId="EULQSublist1">
    <w:name w:val="EULQSublist1"/>
    <w:basedOn w:val="LQSublist1"/>
    <w:qFormat/>
    <w:rsid w:val="00806D0D"/>
    <w:pPr>
      <w:ind w:left="1361"/>
    </w:pPr>
  </w:style>
  <w:style w:type="paragraph" w:customStyle="1" w:styleId="EULQSublist1Cont">
    <w:name w:val="EULQSublist1 Cont"/>
    <w:basedOn w:val="LQSublist1Cont"/>
    <w:qFormat/>
    <w:rsid w:val="00806D0D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806D0D"/>
  </w:style>
  <w:style w:type="paragraph" w:customStyle="1" w:styleId="EULQsubSection">
    <w:name w:val="EULQsubSection"/>
    <w:basedOn w:val="LQsubSection"/>
    <w:next w:val="EULQsubSectionHead"/>
    <w:qFormat/>
    <w:rsid w:val="00806D0D"/>
  </w:style>
  <w:style w:type="paragraph" w:customStyle="1" w:styleId="EULQsubSectionHead">
    <w:name w:val="EULQsubSectionHead"/>
    <w:basedOn w:val="LQsubSectionHead"/>
    <w:next w:val="EULQT1"/>
    <w:qFormat/>
    <w:rsid w:val="00806D0D"/>
  </w:style>
  <w:style w:type="paragraph" w:customStyle="1" w:styleId="EULQT1">
    <w:name w:val="EULQT1"/>
    <w:basedOn w:val="LQT1"/>
    <w:qFormat/>
    <w:rsid w:val="00806D0D"/>
  </w:style>
  <w:style w:type="paragraph" w:customStyle="1" w:styleId="EULQT1Indent">
    <w:name w:val="EULQT1 Indent"/>
    <w:basedOn w:val="LQT1Indent"/>
    <w:qFormat/>
    <w:rsid w:val="00806D0D"/>
  </w:style>
  <w:style w:type="paragraph" w:customStyle="1" w:styleId="EULQT2">
    <w:name w:val="EULQT2"/>
    <w:basedOn w:val="LQT2"/>
    <w:qFormat/>
    <w:rsid w:val="00806D0D"/>
  </w:style>
  <w:style w:type="paragraph" w:customStyle="1" w:styleId="EULQT3">
    <w:name w:val="EULQT3"/>
    <w:basedOn w:val="LQT3"/>
    <w:qFormat/>
    <w:rsid w:val="00806D0D"/>
    <w:pPr>
      <w:ind w:left="964"/>
    </w:pPr>
  </w:style>
  <w:style w:type="paragraph" w:customStyle="1" w:styleId="EULQT4">
    <w:name w:val="EULQT4"/>
    <w:basedOn w:val="LQT4"/>
    <w:qFormat/>
    <w:rsid w:val="00806D0D"/>
    <w:pPr>
      <w:ind w:left="1361"/>
    </w:pPr>
  </w:style>
  <w:style w:type="paragraph" w:customStyle="1" w:styleId="EULQT5">
    <w:name w:val="EULQT5"/>
    <w:basedOn w:val="LQT5"/>
    <w:qFormat/>
    <w:rsid w:val="00806D0D"/>
  </w:style>
  <w:style w:type="paragraph" w:customStyle="1" w:styleId="EULQTableCaption">
    <w:name w:val="EULQTableCaption"/>
    <w:basedOn w:val="LQTableCaption"/>
    <w:next w:val="EULQTableTopText"/>
    <w:qFormat/>
    <w:rsid w:val="00806D0D"/>
  </w:style>
  <w:style w:type="paragraph" w:customStyle="1" w:styleId="EULQTableFoot">
    <w:name w:val="EULQTableFoot"/>
    <w:basedOn w:val="LQTableFoot"/>
    <w:qFormat/>
    <w:rsid w:val="00806D0D"/>
  </w:style>
  <w:style w:type="paragraph" w:customStyle="1" w:styleId="EULQTableNumber">
    <w:name w:val="EULQTableNumber"/>
    <w:basedOn w:val="LQTableNumber"/>
    <w:next w:val="EULQTableCaption"/>
    <w:qFormat/>
    <w:rsid w:val="00806D0D"/>
  </w:style>
  <w:style w:type="paragraph" w:customStyle="1" w:styleId="EULQTableTopText">
    <w:name w:val="EULQTableTopText"/>
    <w:basedOn w:val="LQTableTopText"/>
    <w:qFormat/>
    <w:rsid w:val="00806D0D"/>
  </w:style>
  <w:style w:type="paragraph" w:customStyle="1" w:styleId="EULQTOC1">
    <w:name w:val="EULQTOC 1"/>
    <w:basedOn w:val="LQTOC1"/>
    <w:next w:val="EULQTOC2"/>
    <w:qFormat/>
    <w:rsid w:val="00806D0D"/>
  </w:style>
  <w:style w:type="paragraph" w:customStyle="1" w:styleId="EULQTOC10">
    <w:name w:val="EULQTOC 10"/>
    <w:basedOn w:val="LQTOC10"/>
    <w:qFormat/>
    <w:rsid w:val="00806D0D"/>
  </w:style>
  <w:style w:type="paragraph" w:customStyle="1" w:styleId="EULQTOC11">
    <w:name w:val="EULQTOC 11"/>
    <w:basedOn w:val="LQTOC11"/>
    <w:qFormat/>
    <w:rsid w:val="00806D0D"/>
  </w:style>
  <w:style w:type="paragraph" w:customStyle="1" w:styleId="EULQTOC12">
    <w:name w:val="EULQTOC 12"/>
    <w:basedOn w:val="LQTOC12"/>
    <w:qFormat/>
    <w:rsid w:val="00806D0D"/>
  </w:style>
  <w:style w:type="paragraph" w:customStyle="1" w:styleId="EULQTOC2">
    <w:name w:val="EULQTOC 2"/>
    <w:basedOn w:val="LQTOC2"/>
    <w:next w:val="EULQTOC3"/>
    <w:qFormat/>
    <w:rsid w:val="00806D0D"/>
  </w:style>
  <w:style w:type="paragraph" w:customStyle="1" w:styleId="EULQTOC3">
    <w:name w:val="EULQTOC 3"/>
    <w:basedOn w:val="LQTOC3"/>
    <w:next w:val="EULQTOC4"/>
    <w:qFormat/>
    <w:rsid w:val="00806D0D"/>
  </w:style>
  <w:style w:type="paragraph" w:customStyle="1" w:styleId="EULQTOC4">
    <w:name w:val="EULQTOC 4"/>
    <w:basedOn w:val="LQTOC4"/>
    <w:next w:val="EULQTOC5"/>
    <w:qFormat/>
    <w:rsid w:val="00806D0D"/>
  </w:style>
  <w:style w:type="paragraph" w:customStyle="1" w:styleId="EULQTOC5">
    <w:name w:val="EULQTOC 5"/>
    <w:basedOn w:val="LQTOC5"/>
    <w:next w:val="EULQTOC6"/>
    <w:qFormat/>
    <w:rsid w:val="00806D0D"/>
  </w:style>
  <w:style w:type="paragraph" w:customStyle="1" w:styleId="EULQTOC6">
    <w:name w:val="EULQTOC 6"/>
    <w:basedOn w:val="LQTOC6"/>
    <w:next w:val="EULQTOC9"/>
    <w:qFormat/>
    <w:rsid w:val="00806D0D"/>
  </w:style>
  <w:style w:type="paragraph" w:customStyle="1" w:styleId="EULQTOC9">
    <w:name w:val="EULQTOC 9"/>
    <w:basedOn w:val="LQTOC9"/>
    <w:qFormat/>
    <w:rsid w:val="00806D0D"/>
  </w:style>
  <w:style w:type="paragraph" w:customStyle="1" w:styleId="EULQTOC9Indent">
    <w:name w:val="EULQTOC 9 Indent"/>
    <w:basedOn w:val="LQTOC9Indent"/>
    <w:qFormat/>
    <w:rsid w:val="00806D0D"/>
  </w:style>
  <w:style w:type="paragraph" w:customStyle="1" w:styleId="EUNLQDefPara">
    <w:name w:val="EUNLQ Def Para"/>
    <w:basedOn w:val="NLQDefPara"/>
    <w:next w:val="EULQDefPara"/>
    <w:qFormat/>
    <w:rsid w:val="00806D0D"/>
  </w:style>
  <w:style w:type="paragraph" w:customStyle="1" w:styleId="EUNLQDisplayItem">
    <w:name w:val="EUNLQDisplayItem"/>
    <w:basedOn w:val="NLQDisplayItem"/>
    <w:next w:val="EULQDisplayItem"/>
    <w:qFormat/>
    <w:rsid w:val="00806D0D"/>
  </w:style>
  <w:style w:type="paragraph" w:customStyle="1" w:styleId="EUNLQH1">
    <w:name w:val="EUNLQH1"/>
    <w:basedOn w:val="NLQH1"/>
    <w:next w:val="EUNLQN1"/>
    <w:qFormat/>
    <w:rsid w:val="00806D0D"/>
  </w:style>
  <w:style w:type="paragraph" w:customStyle="1" w:styleId="EUNLQH2">
    <w:name w:val="EUNLQH2"/>
    <w:basedOn w:val="NLQH2"/>
    <w:next w:val="EUNLQN2"/>
    <w:qFormat/>
    <w:rsid w:val="00806D0D"/>
  </w:style>
  <w:style w:type="paragraph" w:customStyle="1" w:styleId="EUNLQH3">
    <w:name w:val="EUNLQH3"/>
    <w:basedOn w:val="NLQH3"/>
    <w:next w:val="EUNLQN3"/>
    <w:qFormat/>
    <w:rsid w:val="00806D0D"/>
  </w:style>
  <w:style w:type="paragraph" w:customStyle="1" w:styleId="EUNLQList1">
    <w:name w:val="EUNLQList1"/>
    <w:basedOn w:val="NLQList1"/>
    <w:qFormat/>
    <w:rsid w:val="00806D0D"/>
    <w:pPr>
      <w:ind w:left="1531"/>
    </w:pPr>
  </w:style>
  <w:style w:type="paragraph" w:customStyle="1" w:styleId="EUNLQList1Cont">
    <w:name w:val="EUNLQList1 Cont"/>
    <w:basedOn w:val="NLQList1Cont"/>
    <w:qFormat/>
    <w:rsid w:val="00806D0D"/>
    <w:pPr>
      <w:ind w:left="1531"/>
    </w:pPr>
  </w:style>
  <w:style w:type="paragraph" w:customStyle="1" w:styleId="EUNLQN1">
    <w:name w:val="EUNLQN1"/>
    <w:basedOn w:val="NLQN1"/>
    <w:qFormat/>
    <w:rsid w:val="00806D0D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806D0D"/>
  </w:style>
  <w:style w:type="paragraph" w:customStyle="1" w:styleId="EUNLQN3">
    <w:name w:val="EUNLQN3"/>
    <w:basedOn w:val="NLQN3"/>
    <w:qFormat/>
    <w:rsid w:val="00806D0D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806D0D"/>
  </w:style>
  <w:style w:type="paragraph" w:customStyle="1" w:styleId="EUNLQN4">
    <w:name w:val="EUNLQN4"/>
    <w:basedOn w:val="NLQN4"/>
    <w:qFormat/>
    <w:rsid w:val="00806D0D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806D0D"/>
  </w:style>
  <w:style w:type="paragraph" w:customStyle="1" w:styleId="EUNLQN5">
    <w:name w:val="EUNLQN5"/>
    <w:basedOn w:val="NLQN5"/>
    <w:qFormat/>
    <w:rsid w:val="00806D0D"/>
  </w:style>
  <w:style w:type="paragraph" w:customStyle="1" w:styleId="EUNLQpart">
    <w:name w:val="EUNLQpart"/>
    <w:basedOn w:val="NLQpart"/>
    <w:next w:val="EUNLQpartHead"/>
    <w:qFormat/>
    <w:rsid w:val="00806D0D"/>
  </w:style>
  <w:style w:type="paragraph" w:customStyle="1" w:styleId="EUNLQpartHead">
    <w:name w:val="EUNLQpartHead"/>
    <w:basedOn w:val="NLQpartHead"/>
    <w:next w:val="EUNLQT1"/>
    <w:qFormat/>
    <w:rsid w:val="00806D0D"/>
  </w:style>
  <w:style w:type="paragraph" w:customStyle="1" w:styleId="EUNLQschedule">
    <w:name w:val="EUNLQschedule"/>
    <w:basedOn w:val="NLQschedule"/>
    <w:next w:val="EUNLQscheduleHead"/>
    <w:qFormat/>
    <w:rsid w:val="00806D0D"/>
  </w:style>
  <w:style w:type="paragraph" w:customStyle="1" w:styleId="EUNLQscheduleHead">
    <w:name w:val="EUNLQscheduleHead"/>
    <w:basedOn w:val="NLQscheduleHead"/>
    <w:next w:val="EUNLQT1"/>
    <w:qFormat/>
    <w:rsid w:val="00806D0D"/>
  </w:style>
  <w:style w:type="paragraph" w:customStyle="1" w:styleId="EUNLQschedules">
    <w:name w:val="EUNLQschedules"/>
    <w:basedOn w:val="NLQschedules"/>
    <w:qFormat/>
    <w:rsid w:val="00806D0D"/>
  </w:style>
  <w:style w:type="paragraph" w:customStyle="1" w:styleId="EUNLQsection">
    <w:name w:val="EUNLQsection"/>
    <w:basedOn w:val="NLQsection"/>
    <w:next w:val="EUNLQsectionHead"/>
    <w:qFormat/>
    <w:rsid w:val="00806D0D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806D0D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806D0D"/>
    <w:pPr>
      <w:ind w:left="1968"/>
    </w:pPr>
  </w:style>
  <w:style w:type="paragraph" w:customStyle="1" w:styleId="EUNLQSublist1Cont">
    <w:name w:val="EUNLQSublist1 Cont"/>
    <w:basedOn w:val="NLQSublist1Cont"/>
    <w:qFormat/>
    <w:rsid w:val="00806D0D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806D0D"/>
  </w:style>
  <w:style w:type="paragraph" w:customStyle="1" w:styleId="EULQSubPartHead0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806D0D"/>
  </w:style>
  <w:style w:type="paragraph" w:customStyle="1" w:styleId="EUNLQsubSection">
    <w:name w:val="EUNLQsubSection"/>
    <w:basedOn w:val="NLQsubSection"/>
    <w:next w:val="EUNLQsubSectionHead"/>
    <w:qFormat/>
    <w:rsid w:val="00806D0D"/>
  </w:style>
  <w:style w:type="paragraph" w:customStyle="1" w:styleId="EUNLQsubSectionHead">
    <w:name w:val="EUNLQsubSectionHead"/>
    <w:basedOn w:val="NLQsubSectionHead"/>
    <w:next w:val="EUNLQT1"/>
    <w:qFormat/>
    <w:rsid w:val="00806D0D"/>
  </w:style>
  <w:style w:type="paragraph" w:customStyle="1" w:styleId="EUNLQT1">
    <w:name w:val="EUNLQT1"/>
    <w:basedOn w:val="NLQT1"/>
    <w:qFormat/>
    <w:rsid w:val="00806D0D"/>
  </w:style>
  <w:style w:type="paragraph" w:customStyle="1" w:styleId="EUNLQT1Indent">
    <w:name w:val="EUNLQT1 Indent"/>
    <w:basedOn w:val="NLQT1Indent"/>
    <w:qFormat/>
    <w:rsid w:val="00806D0D"/>
  </w:style>
  <w:style w:type="paragraph" w:customStyle="1" w:styleId="EUNLQT2">
    <w:name w:val="EUNLQT2"/>
    <w:basedOn w:val="NLQT2"/>
    <w:qFormat/>
    <w:rsid w:val="00806D0D"/>
  </w:style>
  <w:style w:type="paragraph" w:customStyle="1" w:styleId="EUNLQT3">
    <w:name w:val="EUNLQT3"/>
    <w:basedOn w:val="NLQT3"/>
    <w:qFormat/>
    <w:rsid w:val="00806D0D"/>
    <w:pPr>
      <w:ind w:left="1531"/>
    </w:pPr>
  </w:style>
  <w:style w:type="paragraph" w:customStyle="1" w:styleId="EUNLQT4">
    <w:name w:val="EUNLQT4"/>
    <w:basedOn w:val="NLQT4"/>
    <w:qFormat/>
    <w:rsid w:val="00806D0D"/>
    <w:pPr>
      <w:ind w:left="1928"/>
    </w:pPr>
  </w:style>
  <w:style w:type="paragraph" w:customStyle="1" w:styleId="EUNLQT5">
    <w:name w:val="EUNLQT5"/>
    <w:basedOn w:val="NLQT5"/>
    <w:qFormat/>
    <w:rsid w:val="00806D0D"/>
  </w:style>
  <w:style w:type="paragraph" w:customStyle="1" w:styleId="EUNLQTableCaption">
    <w:name w:val="EUNLQTableCaption"/>
    <w:basedOn w:val="NLQTableCaption"/>
    <w:next w:val="EUNLQTableTopText"/>
    <w:qFormat/>
    <w:rsid w:val="00806D0D"/>
  </w:style>
  <w:style w:type="paragraph" w:customStyle="1" w:styleId="EUNLQTableFoot">
    <w:name w:val="EUNLQTableFoot"/>
    <w:basedOn w:val="NLQTableFoot"/>
    <w:qFormat/>
    <w:rsid w:val="00806D0D"/>
  </w:style>
  <w:style w:type="paragraph" w:customStyle="1" w:styleId="EUNLQTableNumber">
    <w:name w:val="EUNLQTableNumber"/>
    <w:basedOn w:val="NLQTableNumber"/>
    <w:qFormat/>
    <w:rsid w:val="00806D0D"/>
  </w:style>
  <w:style w:type="paragraph" w:customStyle="1" w:styleId="EUNLQTableTopText">
    <w:name w:val="EUNLQTableTopText"/>
    <w:basedOn w:val="NLQTableTopText"/>
    <w:qFormat/>
    <w:rsid w:val="00806D0D"/>
  </w:style>
  <w:style w:type="paragraph" w:customStyle="1" w:styleId="Sifted">
    <w:name w:val="Sifted"/>
    <w:basedOn w:val="Made"/>
    <w:next w:val="Made"/>
    <w:qFormat/>
    <w:rsid w:val="00806D0D"/>
  </w:style>
  <w:style w:type="paragraph" w:styleId="Revision">
    <w:name w:val="Revision"/>
    <w:hidden/>
    <w:uiPriority w:val="99"/>
    <w:semiHidden/>
    <w:rsid w:val="00AE3C9B"/>
    <w:rPr>
      <w:sz w:val="24"/>
      <w:szCs w:val="24"/>
    </w:rPr>
  </w:style>
  <w:style w:type="character" w:customStyle="1" w:styleId="Heading1Char">
    <w:name w:val="Heading 1 Char"/>
    <w:link w:val="Heading1"/>
    <w:rsid w:val="001B39FD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customStyle="1" w:styleId="H2not">
    <w:name w:val="H2+not"/>
    <w:basedOn w:val="H2"/>
    <w:rsid w:val="001C5B38"/>
  </w:style>
  <w:style w:type="paragraph" w:customStyle="1" w:styleId="Sigt">
    <w:name w:val="Sigt"/>
    <w:basedOn w:val="SigBlock"/>
    <w:rsid w:val="004D0D6D"/>
  </w:style>
  <w:style w:type="paragraph" w:styleId="EndnoteText">
    <w:name w:val="endnote text"/>
    <w:basedOn w:val="Normal"/>
    <w:link w:val="EndnoteTextChar"/>
    <w:semiHidden/>
    <w:unhideWhenUsed/>
    <w:rsid w:val="00E56C6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E56C65"/>
  </w:style>
  <w:style w:type="character" w:styleId="EndnoteReference">
    <w:name w:val="endnote reference"/>
    <w:semiHidden/>
    <w:unhideWhenUsed/>
    <w:rsid w:val="00E56C65"/>
    <w:rPr>
      <w:vertAlign w:val="superscript"/>
    </w:rPr>
  </w:style>
  <w:style w:type="paragraph" w:customStyle="1" w:styleId="TOC90">
    <w:name w:val="TOC9"/>
    <w:basedOn w:val="ArrHead"/>
    <w:rsid w:val="000C6FD9"/>
  </w:style>
  <w:style w:type="character" w:customStyle="1" w:styleId="cf01">
    <w:name w:val="cf01"/>
    <w:rsid w:val="000C6FD9"/>
    <w:rPr>
      <w:rFonts w:ascii="Segoe UI" w:hAnsi="Segoe UI" w:cs="Segoe UI" w:hint="default"/>
      <w:sz w:val="18"/>
      <w:szCs w:val="18"/>
    </w:rPr>
  </w:style>
  <w:style w:type="paragraph" w:customStyle="1" w:styleId="TOC13">
    <w:name w:val="TOC1"/>
    <w:basedOn w:val="TOC10"/>
    <w:rsid w:val="00F5335D"/>
  </w:style>
  <w:style w:type="paragraph" w:customStyle="1" w:styleId="Sched">
    <w:name w:val="Sched"/>
    <w:basedOn w:val="T1"/>
    <w:rsid w:val="008519A3"/>
  </w:style>
  <w:style w:type="character" w:styleId="UnresolvedMention">
    <w:name w:val="Unresolved Mention"/>
    <w:uiPriority w:val="99"/>
    <w:semiHidden/>
    <w:unhideWhenUsed/>
    <w:rsid w:val="00355690"/>
    <w:rPr>
      <w:color w:val="605E5C"/>
      <w:shd w:val="clear" w:color="auto" w:fill="E1DFDD"/>
    </w:rPr>
  </w:style>
  <w:style w:type="paragraph" w:customStyle="1" w:styleId="T0c9">
    <w:name w:val="T0c9"/>
    <w:basedOn w:val="Normal"/>
    <w:rsid w:val="00CA51C5"/>
    <w:rPr>
      <w:lang w:eastAsia="en-US"/>
    </w:rPr>
  </w:style>
  <w:style w:type="paragraph" w:customStyle="1" w:styleId="EULQsubPartHead">
    <w:name w:val="EULQsubPartHead"/>
    <w:basedOn w:val="LQsubPartHead"/>
    <w:next w:val="EULQT1"/>
    <w:qFormat/>
    <w:rsid w:val="00806D0D"/>
  </w:style>
  <w:style w:type="character" w:customStyle="1" w:styleId="trackermarkup">
    <w:name w:val="tracker_markup"/>
    <w:basedOn w:val="DefaultParagraphFont"/>
    <w:rsid w:val="00806D0D"/>
  </w:style>
  <w:style w:type="character" w:styleId="Emphasis">
    <w:name w:val="Emphasis"/>
    <w:uiPriority w:val="20"/>
    <w:qFormat/>
    <w:rsid w:val="00806D0D"/>
    <w:rPr>
      <w:i/>
      <w:iCs/>
    </w:rPr>
  </w:style>
  <w:style w:type="character" w:customStyle="1" w:styleId="FootnoteTextChar">
    <w:name w:val="Footnote Text Char"/>
    <w:link w:val="FootnoteText"/>
    <w:semiHidden/>
    <w:rsid w:val="001E4DC1"/>
    <w:rPr>
      <w:sz w:val="16"/>
      <w:lang w:eastAsia="en-US"/>
    </w:rPr>
  </w:style>
  <w:style w:type="paragraph" w:customStyle="1" w:styleId="TOic9">
    <w:name w:val="TOic9"/>
    <w:basedOn w:val="Normal"/>
    <w:rsid w:val="00BB1D36"/>
    <w:rPr>
      <w:lang w:eastAsia="en-US"/>
    </w:rPr>
  </w:style>
  <w:style w:type="character" w:customStyle="1" w:styleId="CommentTextChar">
    <w:name w:val="Comment Text Char"/>
    <w:link w:val="CommentText"/>
    <w:semiHidden/>
    <w:rsid w:val="001926E9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37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71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7972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.wal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egislation.gov.uk/id/wsi/2021/1459" TargetMode="External"/><Relationship Id="rId2" Type="http://schemas.openxmlformats.org/officeDocument/2006/relationships/hyperlink" Target="https://www.legislation.gov.uk/id/wsi/2022/263" TargetMode="External"/><Relationship Id="rId1" Type="http://schemas.openxmlformats.org/officeDocument/2006/relationships/hyperlink" Target="https://www.legislation.gov.uk/id/wsi/2021/1459" TargetMode="External"/><Relationship Id="rId4" Type="http://schemas.openxmlformats.org/officeDocument/2006/relationships/hyperlink" Target="https://www.legislation.gov.uk/id/wsi/2022/26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EC7D0-36CE-425A-9397-0ADA84956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 V9.dotx</Template>
  <TotalTime>0</TotalTime>
  <Pages>7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9513</CharactersWithSpaces>
  <SharedDoc>false</SharedDoc>
  <HLinks>
    <vt:vector size="24" baseType="variant">
      <vt:variant>
        <vt:i4>5373973</vt:i4>
      </vt:variant>
      <vt:variant>
        <vt:i4>0</vt:i4>
      </vt:variant>
      <vt:variant>
        <vt:i4>0</vt:i4>
      </vt:variant>
      <vt:variant>
        <vt:i4>5</vt:i4>
      </vt:variant>
      <vt:variant>
        <vt:lpwstr>http://www.gov.wales/</vt:lpwstr>
      </vt:variant>
      <vt:variant>
        <vt:lpwstr/>
      </vt:variant>
      <vt:variant>
        <vt:i4>3604581</vt:i4>
      </vt:variant>
      <vt:variant>
        <vt:i4>6</vt:i4>
      </vt:variant>
      <vt:variant>
        <vt:i4>0</vt:i4>
      </vt:variant>
      <vt:variant>
        <vt:i4>5</vt:i4>
      </vt:variant>
      <vt:variant>
        <vt:lpwstr>https://www.gov.uk/guidance/immigration-rules/immigration-rules-appendix-ukraine-scheme</vt:lpwstr>
      </vt:variant>
      <vt:variant>
        <vt:lpwstr/>
      </vt:variant>
      <vt:variant>
        <vt:i4>1900622</vt:i4>
      </vt:variant>
      <vt:variant>
        <vt:i4>3</vt:i4>
      </vt:variant>
      <vt:variant>
        <vt:i4>0</vt:i4>
      </vt:variant>
      <vt:variant>
        <vt:i4>5</vt:i4>
      </vt:variant>
      <vt:variant>
        <vt:lpwstr>https://www.gov.uk/guidance/apply-for-a-visa-under-the-ukraine-sponsorship-scheme</vt:lpwstr>
      </vt:variant>
      <vt:variant>
        <vt:lpwstr/>
      </vt:variant>
      <vt:variant>
        <vt:i4>3604581</vt:i4>
      </vt:variant>
      <vt:variant>
        <vt:i4>0</vt:i4>
      </vt:variant>
      <vt:variant>
        <vt:i4>0</vt:i4>
      </vt:variant>
      <vt:variant>
        <vt:i4>5</vt:i4>
      </vt:variant>
      <vt:variant>
        <vt:lpwstr>https://www.gov.uk/guidance/immigration-rules/immigration-rules-appendix-ukraine-scheme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Squire, Benjamin (OFM - Legal Services Department)</dc:creator>
  <cp:keywords/>
  <dc:description/>
  <cp:lastModifiedBy>Erciyas, Sefanur [AU-AU]</cp:lastModifiedBy>
  <cp:revision>6</cp:revision>
  <cp:lastPrinted>2025-11-13T10:38:00Z</cp:lastPrinted>
  <dcterms:created xsi:type="dcterms:W3CDTF">2026-01-14T19:07:00Z</dcterms:created>
  <dcterms:modified xsi:type="dcterms:W3CDTF">2026-03-04T02:05:00Z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9.2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  <property fmtid="{D5CDD505-2E9C-101B-9397-08002B2CF9AE}" pid="7" name="Objective-Id">
    <vt:lpwstr>A55445176</vt:lpwstr>
  </property>
  <property fmtid="{D5CDD505-2E9C-101B-9397-08002B2CF9AE}" pid="8" name="Objective-Title">
    <vt:lpwstr>The Council Tax (Discounts, Disregards and Exemptions) (Wales) Regulations 2026</vt:lpwstr>
  </property>
  <property fmtid="{D5CDD505-2E9C-101B-9397-08002B2CF9AE}" pid="9" name="Objective-Comment">
    <vt:lpwstr/>
  </property>
  <property fmtid="{D5CDD505-2E9C-101B-9397-08002B2CF9AE}" pid="10" name="Objective-CreationStamp">
    <vt:filetime>2024-10-23T10:22:35Z</vt:filetime>
  </property>
  <property fmtid="{D5CDD505-2E9C-101B-9397-08002B2CF9AE}" pid="11" name="Objective-IsApproved">
    <vt:bool>false</vt:bool>
  </property>
  <property fmtid="{D5CDD505-2E9C-101B-9397-08002B2CF9AE}" pid="12" name="Objective-IsPublished">
    <vt:bool>true</vt:bool>
  </property>
  <property fmtid="{D5CDD505-2E9C-101B-9397-08002B2CF9AE}" pid="13" name="Objective-DatePublished">
    <vt:filetime>2026-01-13T13:50:11Z</vt:filetime>
  </property>
  <property fmtid="{D5CDD505-2E9C-101B-9397-08002B2CF9AE}" pid="14" name="Objective-ModificationStamp">
    <vt:filetime>2026-01-13T13:50:11Z</vt:filetime>
  </property>
  <property fmtid="{D5CDD505-2E9C-101B-9397-08002B2CF9AE}" pid="15" name="Objective-Owner">
    <vt:lpwstr>Humphreys, Christopher Lewis  (CSI - Legal Services Department)</vt:lpwstr>
  </property>
  <property fmtid="{D5CDD505-2E9C-101B-9397-08002B2CF9AE}" pid="16" name="Objective-Path">
    <vt:lpwstr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Instruments:Council Tax (Clare Blake):2024 - The Council Tax (Discounts, Disregards and Exemptions) (Wales) Regulations 2026 - 2024-2029:</vt:lpwstr>
  </property>
  <property fmtid="{D5CDD505-2E9C-101B-9397-08002B2CF9AE}" pid="17" name="Objective-Parent">
    <vt:lpwstr>2024 - The Council Tax (Discounts, Disregards and Exemptions) (Wales) Regulations 2026 - 2024-2029</vt:lpwstr>
  </property>
  <property fmtid="{D5CDD505-2E9C-101B-9397-08002B2CF9AE}" pid="18" name="Objective-State">
    <vt:lpwstr>Published</vt:lpwstr>
  </property>
  <property fmtid="{D5CDD505-2E9C-101B-9397-08002B2CF9AE}" pid="19" name="Objective-Version">
    <vt:lpwstr>124.0</vt:lpwstr>
  </property>
  <property fmtid="{D5CDD505-2E9C-101B-9397-08002B2CF9AE}" pid="20" name="Objective-VersionNumber">
    <vt:r8>125</vt:r8>
  </property>
  <property fmtid="{D5CDD505-2E9C-101B-9397-08002B2CF9AE}" pid="21" name="Objective-VersionComment">
    <vt:lpwstr/>
  </property>
  <property fmtid="{D5CDD505-2E9C-101B-9397-08002B2CF9AE}" pid="22" name="Objective-FileNumber">
    <vt:lpwstr>qA2251895</vt:lpwstr>
  </property>
  <property fmtid="{D5CDD505-2E9C-101B-9397-08002B2CF9AE}" pid="23" name="Objective-Classification">
    <vt:lpwstr>[Inherited - Official]</vt:lpwstr>
  </property>
  <property fmtid="{D5CDD505-2E9C-101B-9397-08002B2CF9AE}" pid="24" name="Objective-Caveats">
    <vt:lpwstr>group - BFP3 - File Access Control Groups: # Main Legal Services Group - Restricted Secure Areas; </vt:lpwstr>
  </property>
  <property fmtid="{D5CDD505-2E9C-101B-9397-08002B2CF9AE}" pid="25" name="Objective-Date Acquired">
    <vt:filetime>2024-10-23T00:00:00Z</vt:filetime>
  </property>
  <property fmtid="{D5CDD505-2E9C-101B-9397-08002B2CF9AE}" pid="26" name="Objective-Official Translation">
    <vt:lpwstr/>
  </property>
  <property fmtid="{D5CDD505-2E9C-101B-9397-08002B2CF9AE}" pid="27" name="Objective-Connect Creator">
    <vt:lpwstr/>
  </property>
</Properties>
</file>