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93EDF5" w14:textId="77777777" w:rsidR="00E45D1D" w:rsidRPr="00950DBE" w:rsidRDefault="00605845"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r>
        <w:rPr>
          <w:rFonts w:ascii="Arial" w:hAnsi="Arial" w:cs="Arial"/>
          <w:noProof/>
        </w:rPr>
        <w:drawing>
          <wp:anchor distT="0" distB="0" distL="114300" distR="114300" simplePos="0" relativeHeight="251657216" behindDoc="0" locked="1" layoutInCell="1" allowOverlap="1" wp14:anchorId="043774B8" wp14:editId="5E856EBD">
            <wp:simplePos x="0" y="0"/>
            <wp:positionH relativeFrom="column">
              <wp:posOffset>3600450</wp:posOffset>
            </wp:positionH>
            <wp:positionV relativeFrom="page">
              <wp:posOffset>9515475</wp:posOffset>
            </wp:positionV>
            <wp:extent cx="3020060" cy="626110"/>
            <wp:effectExtent l="0" t="0" r="8890" b="2540"/>
            <wp:wrapNone/>
            <wp:docPr id="2" name="Picture 1" descr="Scottish Government 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ttish Government Logo.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0060" cy="626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0B19DB" w14:textId="56C3F312" w:rsidR="00E45D1D"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3650D481" w14:textId="77777777" w:rsidR="00D56E6D" w:rsidRPr="00950DBE" w:rsidRDefault="00D56E6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21EBA679"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685E4779"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16BE83A0" w14:textId="77777777" w:rsidR="00E81291" w:rsidRPr="00950DBE" w:rsidRDefault="00E81291"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25CC4474" w14:textId="77777777" w:rsidR="00E81291" w:rsidRPr="00950DBE" w:rsidRDefault="00E81291"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286AD9E1" w14:textId="77777777" w:rsidR="00E81291" w:rsidRPr="00950DBE" w:rsidRDefault="00E81291"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26354802"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2"/>
          <w:szCs w:val="36"/>
        </w:rPr>
      </w:pPr>
    </w:p>
    <w:p w14:paraId="65184233"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40"/>
          <w:szCs w:val="44"/>
        </w:rPr>
      </w:pPr>
    </w:p>
    <w:p w14:paraId="6EB097AF" w14:textId="77777777" w:rsidR="00E45D1D" w:rsidRPr="00695E3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8"/>
          <w:szCs w:val="52"/>
        </w:rPr>
      </w:pPr>
    </w:p>
    <w:p w14:paraId="07B809C4" w14:textId="77777777" w:rsidR="00BE5CF5"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8"/>
          <w:szCs w:val="44"/>
        </w:rPr>
      </w:pPr>
      <w:r w:rsidRPr="00695E3E">
        <w:rPr>
          <w:rFonts w:ascii="Clan-News" w:hAnsi="Clan-News" w:cs="Arial"/>
          <w:b/>
          <w:color w:val="365F91"/>
          <w:sz w:val="48"/>
          <w:szCs w:val="36"/>
        </w:rPr>
        <w:t xml:space="preserve">Code of </w:t>
      </w:r>
      <w:r w:rsidR="00BA2736" w:rsidRPr="00695E3E">
        <w:rPr>
          <w:rFonts w:ascii="Clan-News" w:hAnsi="Clan-News" w:cs="Arial"/>
          <w:b/>
          <w:color w:val="365F91"/>
          <w:sz w:val="48"/>
          <w:szCs w:val="36"/>
        </w:rPr>
        <w:t>P</w:t>
      </w:r>
      <w:r w:rsidRPr="00695E3E">
        <w:rPr>
          <w:rFonts w:ascii="Clan-News" w:hAnsi="Clan-News" w:cs="Arial"/>
          <w:b/>
          <w:color w:val="365F91"/>
          <w:sz w:val="48"/>
          <w:szCs w:val="36"/>
        </w:rPr>
        <w:t xml:space="preserve">ractice on the </w:t>
      </w:r>
      <w:r w:rsidR="00987E54">
        <w:rPr>
          <w:rFonts w:ascii="Clan-News" w:hAnsi="Clan-News" w:cs="Arial"/>
          <w:b/>
          <w:color w:val="365F91"/>
          <w:sz w:val="48"/>
          <w:szCs w:val="44"/>
        </w:rPr>
        <w:t>e</w:t>
      </w:r>
      <w:r w:rsidR="00E81291" w:rsidRPr="00695E3E">
        <w:rPr>
          <w:rFonts w:ascii="Clan-News" w:hAnsi="Clan-News" w:cs="Arial"/>
          <w:b/>
          <w:color w:val="365F91"/>
          <w:sz w:val="48"/>
          <w:szCs w:val="44"/>
        </w:rPr>
        <w:t xml:space="preserve">xercise by </w:t>
      </w:r>
    </w:p>
    <w:p w14:paraId="5DBDFA31" w14:textId="620CA693" w:rsidR="0019370F" w:rsidRDefault="00BA2736"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8"/>
          <w:szCs w:val="36"/>
        </w:rPr>
      </w:pPr>
      <w:r w:rsidRPr="00695E3E">
        <w:rPr>
          <w:rFonts w:ascii="Clan-News" w:hAnsi="Clan-News" w:cs="Arial"/>
          <w:b/>
          <w:color w:val="365F91"/>
          <w:sz w:val="48"/>
          <w:szCs w:val="44"/>
        </w:rPr>
        <w:t>P</w:t>
      </w:r>
      <w:r w:rsidR="00E81291" w:rsidRPr="00695E3E">
        <w:rPr>
          <w:rFonts w:ascii="Clan-News" w:hAnsi="Clan-News" w:cs="Arial"/>
          <w:b/>
          <w:color w:val="365F91"/>
          <w:sz w:val="48"/>
          <w:szCs w:val="44"/>
        </w:rPr>
        <w:t>roper</w:t>
      </w:r>
      <w:r w:rsidR="00987E54">
        <w:rPr>
          <w:rFonts w:ascii="Clan-News" w:hAnsi="Clan-News" w:cs="Arial"/>
          <w:b/>
          <w:color w:val="365F91"/>
          <w:sz w:val="48"/>
          <w:szCs w:val="44"/>
        </w:rPr>
        <w:t xml:space="preserve"> Persons</w:t>
      </w:r>
      <w:r w:rsidR="00E81291" w:rsidRPr="00695E3E">
        <w:rPr>
          <w:rFonts w:ascii="Clan-News" w:hAnsi="Clan-News" w:cs="Arial"/>
          <w:b/>
          <w:color w:val="365F91"/>
          <w:sz w:val="48"/>
          <w:szCs w:val="44"/>
        </w:rPr>
        <w:t xml:space="preserve"> </w:t>
      </w:r>
      <w:r w:rsidR="00987E54">
        <w:rPr>
          <w:rFonts w:ascii="Clan-News" w:hAnsi="Clan-News" w:cs="Arial"/>
          <w:b/>
          <w:color w:val="365F91"/>
          <w:sz w:val="48"/>
          <w:szCs w:val="44"/>
        </w:rPr>
        <w:t>of f</w:t>
      </w:r>
      <w:r w:rsidRPr="00695E3E">
        <w:rPr>
          <w:rFonts w:ascii="Clan-News" w:hAnsi="Clan-News" w:cs="Arial"/>
          <w:b/>
          <w:color w:val="365F91"/>
          <w:sz w:val="48"/>
          <w:szCs w:val="44"/>
        </w:rPr>
        <w:t xml:space="preserve">unctions </w:t>
      </w:r>
      <w:r w:rsidR="007B0033">
        <w:rPr>
          <w:rFonts w:ascii="Clan-News" w:hAnsi="Clan-News" w:cs="Arial"/>
          <w:b/>
          <w:color w:val="365F91"/>
          <w:sz w:val="48"/>
          <w:szCs w:val="44"/>
        </w:rPr>
        <w:t>conferred by</w:t>
      </w:r>
      <w:r w:rsidR="000834A7">
        <w:rPr>
          <w:rFonts w:ascii="Clan-News" w:hAnsi="Clan-News" w:cs="Arial"/>
          <w:b/>
          <w:color w:val="365F91"/>
          <w:sz w:val="48"/>
          <w:szCs w:val="44"/>
        </w:rPr>
        <w:t xml:space="preserve"> </w:t>
      </w:r>
      <w:r w:rsidR="00E81291" w:rsidRPr="00695E3E">
        <w:rPr>
          <w:rFonts w:ascii="Clan-News" w:hAnsi="Clan-News" w:cs="Arial"/>
          <w:b/>
          <w:color w:val="365F91"/>
          <w:sz w:val="48"/>
          <w:szCs w:val="44"/>
        </w:rPr>
        <w:t>Chapter 3 of Part 8</w:t>
      </w:r>
      <w:r w:rsidR="00E45D1D" w:rsidRPr="00695E3E">
        <w:rPr>
          <w:rFonts w:ascii="Clan-News" w:hAnsi="Clan-News" w:cs="Arial"/>
          <w:b/>
          <w:color w:val="365F91"/>
          <w:sz w:val="48"/>
          <w:szCs w:val="36"/>
        </w:rPr>
        <w:t xml:space="preserve"> </w:t>
      </w:r>
      <w:r w:rsidRPr="00695E3E">
        <w:rPr>
          <w:rFonts w:ascii="Clan-News" w:hAnsi="Clan-News" w:cs="Arial"/>
          <w:b/>
          <w:color w:val="365F91"/>
          <w:sz w:val="48"/>
          <w:szCs w:val="36"/>
        </w:rPr>
        <w:t xml:space="preserve">of the </w:t>
      </w:r>
    </w:p>
    <w:p w14:paraId="5C340DAE" w14:textId="77777777" w:rsidR="00E45D1D" w:rsidRPr="00695E3E" w:rsidRDefault="00BA2736"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8"/>
          <w:szCs w:val="36"/>
        </w:rPr>
      </w:pPr>
      <w:r w:rsidRPr="00695E3E">
        <w:rPr>
          <w:rFonts w:ascii="Clan-News" w:hAnsi="Clan-News" w:cs="Arial"/>
          <w:b/>
          <w:color w:val="365F91"/>
          <w:sz w:val="48"/>
          <w:szCs w:val="36"/>
        </w:rPr>
        <w:t>Proceeds of Crime Act 2002</w:t>
      </w:r>
    </w:p>
    <w:p w14:paraId="53FDAAEB" w14:textId="77777777" w:rsidR="00E45D1D" w:rsidRPr="007B0033"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Cs w:val="24"/>
        </w:rPr>
      </w:pPr>
    </w:p>
    <w:p w14:paraId="4592E9FD" w14:textId="77777777" w:rsidR="00E45D1D" w:rsidRPr="007B0033"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Cs w:val="24"/>
        </w:rPr>
      </w:pPr>
    </w:p>
    <w:p w14:paraId="302768FA" w14:textId="77777777" w:rsidR="00E45D1D" w:rsidRPr="007B0033"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Cs w:val="24"/>
        </w:rPr>
      </w:pPr>
    </w:p>
    <w:p w14:paraId="72F2FF08" w14:textId="77777777" w:rsidR="009D619B" w:rsidRDefault="007B0033"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0"/>
          <w:szCs w:val="40"/>
        </w:rPr>
      </w:pPr>
      <w:r w:rsidRPr="007B0033">
        <w:rPr>
          <w:rFonts w:ascii="Clan-News" w:hAnsi="Clan-News" w:cs="Arial"/>
          <w:b/>
          <w:color w:val="365F91"/>
          <w:sz w:val="40"/>
          <w:szCs w:val="40"/>
        </w:rPr>
        <w:t xml:space="preserve">Laid in draft before the Scottish Parliament on </w:t>
      </w:r>
    </w:p>
    <w:p w14:paraId="6F2EC94B" w14:textId="2A10F462" w:rsidR="00E45D1D" w:rsidRPr="007B0033" w:rsidRDefault="00F441A1"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Clan-News" w:hAnsi="Clan-News" w:cs="Arial"/>
          <w:b/>
          <w:color w:val="365F91"/>
          <w:sz w:val="40"/>
          <w:szCs w:val="40"/>
        </w:rPr>
      </w:pPr>
      <w:r>
        <w:rPr>
          <w:rFonts w:ascii="Clan-News" w:hAnsi="Clan-News" w:cs="Arial"/>
          <w:b/>
          <w:color w:val="365F91"/>
          <w:sz w:val="40"/>
          <w:szCs w:val="40"/>
        </w:rPr>
        <w:t>1</w:t>
      </w:r>
      <w:r w:rsidR="00576D83">
        <w:rPr>
          <w:rFonts w:ascii="Clan-News" w:hAnsi="Clan-News" w:cs="Arial"/>
          <w:b/>
          <w:color w:val="365F91"/>
          <w:sz w:val="40"/>
          <w:szCs w:val="40"/>
        </w:rPr>
        <w:t>9</w:t>
      </w:r>
      <w:r w:rsidR="000B55D2">
        <w:rPr>
          <w:rFonts w:ascii="Clan-News" w:hAnsi="Clan-News" w:cs="Arial"/>
          <w:b/>
          <w:color w:val="365F91"/>
          <w:sz w:val="40"/>
          <w:szCs w:val="40"/>
        </w:rPr>
        <w:t xml:space="preserve"> September</w:t>
      </w:r>
      <w:r w:rsidR="007B0033" w:rsidRPr="007B0033">
        <w:rPr>
          <w:rFonts w:ascii="Clan-News" w:hAnsi="Clan-News" w:cs="Arial"/>
          <w:b/>
          <w:color w:val="365F91"/>
          <w:sz w:val="40"/>
          <w:szCs w:val="40"/>
        </w:rPr>
        <w:t xml:space="preserve"> 201</w:t>
      </w:r>
      <w:r w:rsidR="000B55D2">
        <w:rPr>
          <w:rFonts w:ascii="Clan-News" w:hAnsi="Clan-News" w:cs="Arial"/>
          <w:b/>
          <w:color w:val="365F91"/>
          <w:sz w:val="40"/>
          <w:szCs w:val="40"/>
        </w:rPr>
        <w:t>9</w:t>
      </w:r>
    </w:p>
    <w:p w14:paraId="70ED37F5"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578899A1"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2E7A976C" w14:textId="77777777" w:rsidR="00E45D1D" w:rsidRPr="00950DBE"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300FCD39" w14:textId="77777777" w:rsidR="00E45D1D" w:rsidRDefault="00E45D1D"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6940C604" w14:textId="77777777" w:rsidR="00695E3E" w:rsidRDefault="00695E3E"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74F97E23" w14:textId="77777777" w:rsidR="00695E3E" w:rsidRDefault="00695E3E"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2268FA21" w14:textId="77777777" w:rsidR="00695E3E" w:rsidRDefault="00695E3E"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30508FBE" w14:textId="77777777" w:rsidR="00695E3E" w:rsidRDefault="00695E3E"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1DA73801" w14:textId="77777777" w:rsidR="00695E3E" w:rsidRDefault="00695E3E"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color w:val="365F91"/>
          <w:sz w:val="36"/>
          <w:szCs w:val="40"/>
        </w:rPr>
      </w:pPr>
    </w:p>
    <w:p w14:paraId="331C38E2" w14:textId="77777777" w:rsidR="00E45D1D" w:rsidRDefault="00E45D1D" w:rsidP="00BF3A8B">
      <w:pPr>
        <w:tabs>
          <w:tab w:val="left" w:pos="567"/>
        </w:tabs>
        <w:spacing w:line="240" w:lineRule="auto"/>
        <w:jc w:val="left"/>
        <w:rPr>
          <w:rFonts w:ascii="Clan-News" w:hAnsi="Clan-News" w:cs="Arial"/>
          <w:b/>
          <w:color w:val="365F91"/>
          <w:sz w:val="22"/>
          <w:lang w:eastAsia="en-US"/>
        </w:rPr>
      </w:pPr>
    </w:p>
    <w:p w14:paraId="5CBF0A9F" w14:textId="69AB93DA" w:rsidR="0059492B" w:rsidRDefault="0059492B" w:rsidP="00BF3A8B">
      <w:pPr>
        <w:tabs>
          <w:tab w:val="left" w:pos="567"/>
        </w:tabs>
        <w:spacing w:line="240" w:lineRule="auto"/>
        <w:jc w:val="left"/>
        <w:rPr>
          <w:rFonts w:ascii="Clan-News" w:hAnsi="Clan-News" w:cs="Arial"/>
          <w:b/>
          <w:color w:val="365F91"/>
          <w:sz w:val="22"/>
          <w:lang w:eastAsia="en-US"/>
        </w:rPr>
      </w:pPr>
    </w:p>
    <w:p w14:paraId="76540C8D" w14:textId="77777777" w:rsidR="00BF2CEB" w:rsidRDefault="00BF2CEB" w:rsidP="00BF3A8B">
      <w:pPr>
        <w:tabs>
          <w:tab w:val="left" w:pos="567"/>
        </w:tabs>
        <w:spacing w:line="240" w:lineRule="auto"/>
        <w:jc w:val="left"/>
        <w:rPr>
          <w:rFonts w:ascii="Clan-News" w:hAnsi="Clan-News" w:cs="Arial"/>
          <w:b/>
          <w:color w:val="365F91"/>
          <w:sz w:val="22"/>
          <w:lang w:eastAsia="en-US"/>
        </w:rPr>
      </w:pPr>
    </w:p>
    <w:p w14:paraId="6FBE8E40" w14:textId="77777777" w:rsidR="00954FE9" w:rsidRDefault="00954FE9" w:rsidP="00BF3A8B">
      <w:pPr>
        <w:tabs>
          <w:tab w:val="left" w:pos="567"/>
        </w:tabs>
        <w:spacing w:line="240" w:lineRule="auto"/>
        <w:jc w:val="left"/>
        <w:rPr>
          <w:rFonts w:ascii="Clan-News" w:hAnsi="Clan-News" w:cs="Arial"/>
          <w:b/>
          <w:color w:val="365F91"/>
          <w:sz w:val="22"/>
          <w:u w:val="single"/>
          <w:lang w:eastAsia="en-US"/>
        </w:rPr>
      </w:pPr>
    </w:p>
    <w:p w14:paraId="15DD8D37" w14:textId="77777777" w:rsidR="00B13A6F" w:rsidRDefault="00B13A6F" w:rsidP="00BF3A8B">
      <w:pPr>
        <w:tabs>
          <w:tab w:val="left" w:pos="567"/>
        </w:tabs>
        <w:spacing w:line="240" w:lineRule="auto"/>
        <w:jc w:val="left"/>
        <w:rPr>
          <w:rFonts w:ascii="Clan-News" w:hAnsi="Clan-News" w:cs="Arial"/>
          <w:b/>
          <w:color w:val="365F91"/>
          <w:sz w:val="22"/>
          <w:u w:val="single"/>
          <w:lang w:eastAsia="en-US"/>
        </w:rPr>
      </w:pPr>
    </w:p>
    <w:p w14:paraId="7C6424C2" w14:textId="2E496662" w:rsidR="00364338" w:rsidRDefault="001F6931" w:rsidP="00BF3A8B">
      <w:pPr>
        <w:tabs>
          <w:tab w:val="left" w:pos="567"/>
        </w:tabs>
        <w:spacing w:line="240" w:lineRule="auto"/>
        <w:jc w:val="left"/>
        <w:rPr>
          <w:rFonts w:ascii="Clan-News" w:hAnsi="Clan-News" w:cs="Arial"/>
          <w:b/>
          <w:color w:val="365F91"/>
          <w:sz w:val="22"/>
          <w:u w:val="single"/>
          <w:lang w:eastAsia="en-US"/>
        </w:rPr>
      </w:pPr>
      <w:r>
        <w:rPr>
          <w:rFonts w:ascii="Clan-News" w:hAnsi="Clan-News" w:cs="Arial"/>
          <w:b/>
          <w:color w:val="365F91"/>
          <w:sz w:val="22"/>
          <w:u w:val="single"/>
          <w:lang w:eastAsia="en-US"/>
        </w:rPr>
        <w:t>SG/201</w:t>
      </w:r>
      <w:r w:rsidR="00D6587C">
        <w:rPr>
          <w:rFonts w:ascii="Clan-News" w:hAnsi="Clan-News" w:cs="Arial"/>
          <w:b/>
          <w:color w:val="365F91"/>
          <w:sz w:val="22"/>
          <w:u w:val="single"/>
          <w:lang w:eastAsia="en-US"/>
        </w:rPr>
        <w:t>9</w:t>
      </w:r>
      <w:r>
        <w:rPr>
          <w:rFonts w:ascii="Clan-News" w:hAnsi="Clan-News" w:cs="Arial"/>
          <w:b/>
          <w:color w:val="365F91"/>
          <w:sz w:val="22"/>
          <w:u w:val="single"/>
          <w:lang w:eastAsia="en-US"/>
        </w:rPr>
        <w:t>/</w:t>
      </w:r>
      <w:r w:rsidR="00235E93">
        <w:rPr>
          <w:rFonts w:ascii="Clan-News" w:hAnsi="Clan-News" w:cs="Arial"/>
          <w:b/>
          <w:color w:val="365F91"/>
          <w:sz w:val="22"/>
          <w:u w:val="single"/>
          <w:lang w:eastAsia="en-US"/>
        </w:rPr>
        <w:t>173</w:t>
      </w:r>
      <w:bookmarkStart w:id="0" w:name="_GoBack"/>
      <w:bookmarkEnd w:id="0"/>
    </w:p>
    <w:p w14:paraId="28E31BE4" w14:textId="77777777" w:rsidR="00BE5CF5" w:rsidRDefault="00BE5CF5" w:rsidP="00BF3A8B">
      <w:pPr>
        <w:tabs>
          <w:tab w:val="clear" w:pos="720"/>
          <w:tab w:val="clear" w:pos="1440"/>
          <w:tab w:val="clear" w:pos="2160"/>
          <w:tab w:val="clear" w:pos="2880"/>
          <w:tab w:val="clear" w:pos="4680"/>
          <w:tab w:val="clear" w:pos="5400"/>
          <w:tab w:val="clear" w:pos="9000"/>
          <w:tab w:val="left" w:pos="567"/>
        </w:tabs>
        <w:spacing w:line="240" w:lineRule="auto"/>
        <w:jc w:val="left"/>
        <w:rPr>
          <w:rFonts w:ascii="Arial" w:hAnsi="Arial" w:cs="Arial"/>
          <w:b/>
          <w:szCs w:val="24"/>
          <w:lang w:eastAsia="en-US"/>
        </w:rPr>
      </w:pPr>
      <w:bookmarkStart w:id="1" w:name="Contents"/>
      <w:r>
        <w:rPr>
          <w:rFonts w:ascii="Arial" w:hAnsi="Arial" w:cs="Arial"/>
          <w:b/>
          <w:szCs w:val="24"/>
          <w:lang w:eastAsia="en-US"/>
        </w:rPr>
        <w:br w:type="page"/>
      </w:r>
    </w:p>
    <w:bookmarkEnd w:id="1"/>
    <w:p w14:paraId="2BEA0FD2" w14:textId="77777777" w:rsidR="007B0033" w:rsidRPr="006A43E2" w:rsidRDefault="0057752A" w:rsidP="00BF3A8B">
      <w:pPr>
        <w:tabs>
          <w:tab w:val="clear" w:pos="720"/>
          <w:tab w:val="left" w:pos="567"/>
          <w:tab w:val="left" w:pos="993"/>
        </w:tabs>
        <w:spacing w:line="240" w:lineRule="auto"/>
        <w:ind w:left="567" w:hanging="567"/>
        <w:jc w:val="left"/>
        <w:rPr>
          <w:rFonts w:ascii="Arial" w:hAnsi="Arial" w:cs="Arial"/>
          <w:b/>
          <w:szCs w:val="24"/>
          <w:lang w:eastAsia="en-US"/>
        </w:rPr>
      </w:pPr>
      <w:r>
        <w:rPr>
          <w:rStyle w:val="Hyperlink"/>
          <w:rFonts w:ascii="Arial" w:hAnsi="Arial" w:cs="Arial"/>
          <w:b/>
          <w:szCs w:val="24"/>
          <w:lang w:eastAsia="en-US"/>
        </w:rPr>
        <w:lastRenderedPageBreak/>
        <w:fldChar w:fldCharType="begin"/>
      </w:r>
      <w:r>
        <w:rPr>
          <w:rStyle w:val="Hyperlink"/>
          <w:rFonts w:ascii="Arial" w:hAnsi="Arial" w:cs="Arial"/>
          <w:b/>
          <w:szCs w:val="24"/>
          <w:lang w:eastAsia="en-US"/>
        </w:rPr>
        <w:instrText xml:space="preserve"> HYPERLINK \l "Chapter1" </w:instrText>
      </w:r>
      <w:r>
        <w:rPr>
          <w:rStyle w:val="Hyperlink"/>
          <w:rFonts w:ascii="Arial" w:hAnsi="Arial" w:cs="Arial"/>
          <w:b/>
          <w:szCs w:val="24"/>
          <w:lang w:eastAsia="en-US"/>
        </w:rPr>
        <w:fldChar w:fldCharType="separate"/>
      </w:r>
      <w:r w:rsidR="007B0033" w:rsidRPr="006A43E2">
        <w:rPr>
          <w:rStyle w:val="Hyperlink"/>
          <w:rFonts w:ascii="Arial" w:hAnsi="Arial" w:cs="Arial"/>
          <w:b/>
          <w:szCs w:val="24"/>
          <w:lang w:eastAsia="en-US"/>
        </w:rPr>
        <w:t>CHAPTER 1 – GENERAL</w:t>
      </w:r>
      <w:r>
        <w:rPr>
          <w:rStyle w:val="Hyperlink"/>
          <w:rFonts w:ascii="Arial" w:hAnsi="Arial" w:cs="Arial"/>
          <w:b/>
          <w:szCs w:val="24"/>
          <w:lang w:eastAsia="en-US"/>
        </w:rPr>
        <w:fldChar w:fldCharType="end"/>
      </w:r>
    </w:p>
    <w:p w14:paraId="4D6DC0EE" w14:textId="77777777" w:rsidR="007B0033" w:rsidRPr="00205894" w:rsidRDefault="007B0033" w:rsidP="00BF3A8B">
      <w:pPr>
        <w:tabs>
          <w:tab w:val="clear" w:pos="720"/>
          <w:tab w:val="left" w:pos="567"/>
          <w:tab w:val="left" w:pos="993"/>
        </w:tabs>
        <w:spacing w:line="240" w:lineRule="auto"/>
        <w:ind w:left="567" w:hanging="567"/>
        <w:jc w:val="left"/>
        <w:rPr>
          <w:rFonts w:ascii="Arial" w:hAnsi="Arial" w:cs="Arial"/>
          <w:b/>
          <w:sz w:val="22"/>
          <w:szCs w:val="24"/>
          <w:lang w:eastAsia="en-US"/>
        </w:rPr>
      </w:pPr>
    </w:p>
    <w:p w14:paraId="44C586E8" w14:textId="77777777" w:rsidR="00AB7794" w:rsidRPr="006A43E2" w:rsidRDefault="007B0033"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Purpose and scope of the Code</w:t>
      </w:r>
    </w:p>
    <w:p w14:paraId="68D551E3" w14:textId="6214EED1" w:rsidR="00977A62" w:rsidRDefault="00977A62"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Definition of “proper person”</w:t>
      </w:r>
      <w:r w:rsidR="005242DB" w:rsidRPr="006A43E2">
        <w:rPr>
          <w:rFonts w:ascii="Arial" w:hAnsi="Arial" w:cs="Arial"/>
          <w:szCs w:val="24"/>
          <w:lang w:eastAsia="en-US"/>
        </w:rPr>
        <w:t xml:space="preserve"> </w:t>
      </w:r>
    </w:p>
    <w:p w14:paraId="581ABC10" w14:textId="5ABB8A30" w:rsidR="00E663C8" w:rsidRDefault="00E663C8"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Definition of “legal privilege”</w:t>
      </w:r>
    </w:p>
    <w:p w14:paraId="67B13E48" w14:textId="1D1BE35B" w:rsidR="00F525D7" w:rsidRPr="006A43E2" w:rsidRDefault="00F525D7"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Definition of “premises”</w:t>
      </w:r>
    </w:p>
    <w:p w14:paraId="5AB368F9" w14:textId="77777777" w:rsidR="00B130A8" w:rsidRPr="006A43E2" w:rsidRDefault="00B130A8"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Status and accessibility of code</w:t>
      </w:r>
    </w:p>
    <w:p w14:paraId="2FCF0DCC"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sz w:val="22"/>
          <w:szCs w:val="24"/>
          <w:lang w:eastAsia="en-US"/>
        </w:rPr>
      </w:pPr>
    </w:p>
    <w:p w14:paraId="35510FD2" w14:textId="334412BC" w:rsidR="00AB7794" w:rsidRPr="006A43E2" w:rsidRDefault="00235E93" w:rsidP="00905489">
      <w:pPr>
        <w:tabs>
          <w:tab w:val="clear" w:pos="720"/>
          <w:tab w:val="clear" w:pos="1440"/>
          <w:tab w:val="clear" w:pos="2160"/>
          <w:tab w:val="clear" w:pos="2880"/>
          <w:tab w:val="clear" w:pos="4680"/>
          <w:tab w:val="clear" w:pos="5400"/>
          <w:tab w:val="clear" w:pos="9000"/>
          <w:tab w:val="left" w:pos="993"/>
        </w:tabs>
        <w:spacing w:line="240" w:lineRule="auto"/>
        <w:contextualSpacing/>
        <w:jc w:val="left"/>
        <w:rPr>
          <w:rFonts w:ascii="Arial" w:hAnsi="Arial" w:cs="Arial"/>
          <w:b/>
          <w:szCs w:val="24"/>
          <w:lang w:eastAsia="en-US"/>
        </w:rPr>
      </w:pPr>
      <w:hyperlink w:anchor="Chapter2" w:history="1">
        <w:r w:rsidR="009E4F9A" w:rsidRPr="006A43E2">
          <w:rPr>
            <w:rStyle w:val="Hyperlink"/>
            <w:rFonts w:ascii="Arial" w:hAnsi="Arial" w:cs="Arial"/>
            <w:b/>
            <w:szCs w:val="24"/>
            <w:lang w:eastAsia="en-US"/>
          </w:rPr>
          <w:t xml:space="preserve">CHAPTER 2 - </w:t>
        </w:r>
        <w:r w:rsidR="00AB7794" w:rsidRPr="006A43E2">
          <w:rPr>
            <w:rStyle w:val="Hyperlink"/>
            <w:rFonts w:ascii="Arial" w:hAnsi="Arial" w:cs="Arial"/>
            <w:b/>
            <w:szCs w:val="24"/>
            <w:lang w:eastAsia="en-US"/>
          </w:rPr>
          <w:t>PROVISIONS RELATING TO ALL INVESTIGATIVE ORDERS AND WARRANTS</w:t>
        </w:r>
      </w:hyperlink>
    </w:p>
    <w:p w14:paraId="01D8B46C"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b/>
          <w:sz w:val="22"/>
          <w:szCs w:val="24"/>
          <w:lang w:eastAsia="en-US"/>
        </w:rPr>
      </w:pPr>
    </w:p>
    <w:p w14:paraId="718E517F"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Principles governing the exercise of investigatory powers</w:t>
      </w:r>
    </w:p>
    <w:p w14:paraId="7BD9732A" w14:textId="3848BFAC" w:rsidR="00AB7794" w:rsidRPr="006A43E2"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Reasonable grounds for suspicion</w:t>
      </w:r>
    </w:p>
    <w:p w14:paraId="6024171B" w14:textId="1F38E242" w:rsidR="00AB7794" w:rsidRPr="006A43E2"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R</w:t>
      </w:r>
      <w:r w:rsidR="00AB7794" w:rsidRPr="006A43E2">
        <w:rPr>
          <w:rFonts w:ascii="Arial" w:hAnsi="Arial" w:cs="Arial"/>
          <w:szCs w:val="24"/>
          <w:lang w:eastAsia="en-US"/>
        </w:rPr>
        <w:t>ecord of proceedings</w:t>
      </w:r>
    </w:p>
    <w:p w14:paraId="63974298" w14:textId="77777777" w:rsidR="00AB7794" w:rsidRPr="00205894" w:rsidRDefault="00AB7794" w:rsidP="00BF3A8B">
      <w:pPr>
        <w:tabs>
          <w:tab w:val="clear" w:pos="720"/>
          <w:tab w:val="left" w:pos="567"/>
          <w:tab w:val="left" w:pos="851"/>
          <w:tab w:val="left" w:pos="993"/>
        </w:tabs>
        <w:spacing w:line="240" w:lineRule="auto"/>
        <w:ind w:left="567" w:hanging="567"/>
        <w:jc w:val="left"/>
        <w:rPr>
          <w:rFonts w:ascii="Arial" w:hAnsi="Arial" w:cs="Arial"/>
          <w:b/>
          <w:sz w:val="22"/>
          <w:szCs w:val="24"/>
          <w:lang w:eastAsia="en-US"/>
        </w:rPr>
      </w:pPr>
    </w:p>
    <w:p w14:paraId="3CE2AE9D" w14:textId="77777777" w:rsidR="00AB7794" w:rsidRPr="006A43E2" w:rsidRDefault="00235E93" w:rsidP="00BF3A8B">
      <w:pPr>
        <w:tabs>
          <w:tab w:val="clear" w:pos="720"/>
          <w:tab w:val="left" w:pos="567"/>
          <w:tab w:val="left" w:pos="851"/>
          <w:tab w:val="left" w:pos="993"/>
        </w:tabs>
        <w:spacing w:line="240" w:lineRule="auto"/>
        <w:ind w:left="567" w:hanging="567"/>
        <w:jc w:val="left"/>
        <w:rPr>
          <w:rFonts w:ascii="Arial" w:hAnsi="Arial" w:cs="Arial"/>
          <w:b/>
          <w:szCs w:val="24"/>
          <w:lang w:eastAsia="en-US"/>
        </w:rPr>
      </w:pPr>
      <w:hyperlink w:anchor="Chapter3" w:history="1">
        <w:r w:rsidR="009E4F9A" w:rsidRPr="006A43E2">
          <w:rPr>
            <w:rStyle w:val="Hyperlink"/>
            <w:rFonts w:ascii="Arial" w:hAnsi="Arial" w:cs="Arial"/>
            <w:b/>
            <w:szCs w:val="24"/>
            <w:lang w:eastAsia="en-US"/>
          </w:rPr>
          <w:t>CHAPTER 3 -</w:t>
        </w:r>
        <w:r w:rsidR="00B130A8" w:rsidRPr="006A43E2">
          <w:rPr>
            <w:rStyle w:val="Hyperlink"/>
            <w:rFonts w:ascii="Arial" w:hAnsi="Arial" w:cs="Arial"/>
            <w:b/>
            <w:szCs w:val="24"/>
            <w:lang w:eastAsia="en-US"/>
          </w:rPr>
          <w:t xml:space="preserve"> </w:t>
        </w:r>
        <w:r w:rsidR="00AB7794" w:rsidRPr="006A43E2">
          <w:rPr>
            <w:rStyle w:val="Hyperlink"/>
            <w:rFonts w:ascii="Arial" w:hAnsi="Arial" w:cs="Arial"/>
            <w:b/>
            <w:szCs w:val="24"/>
            <w:lang w:eastAsia="en-US"/>
          </w:rPr>
          <w:t>PRODUCTION ORDERS</w:t>
        </w:r>
      </w:hyperlink>
    </w:p>
    <w:p w14:paraId="5F519E5E" w14:textId="77777777" w:rsidR="00AB7794" w:rsidRPr="00205894" w:rsidRDefault="00AB7794" w:rsidP="00BF3A8B">
      <w:pPr>
        <w:tabs>
          <w:tab w:val="clear" w:pos="720"/>
          <w:tab w:val="left" w:pos="567"/>
          <w:tab w:val="left" w:pos="851"/>
          <w:tab w:val="left" w:pos="993"/>
        </w:tabs>
        <w:spacing w:line="240" w:lineRule="auto"/>
        <w:ind w:left="567" w:hanging="567"/>
        <w:jc w:val="left"/>
        <w:rPr>
          <w:rFonts w:ascii="Arial" w:hAnsi="Arial" w:cs="Arial"/>
          <w:b/>
          <w:sz w:val="22"/>
          <w:szCs w:val="24"/>
          <w:lang w:eastAsia="en-US"/>
        </w:rPr>
      </w:pPr>
    </w:p>
    <w:p w14:paraId="5935541D"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General description</w:t>
      </w:r>
    </w:p>
    <w:p w14:paraId="6DE8BFD0" w14:textId="63D79010" w:rsidR="00CC7AB8" w:rsidRDefault="009B1745"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Applications for</w:t>
      </w:r>
      <w:r w:rsidRPr="00CC7AB8">
        <w:rPr>
          <w:rFonts w:ascii="Arial" w:hAnsi="Arial" w:cs="Arial"/>
          <w:szCs w:val="24"/>
          <w:lang w:eastAsia="en-US"/>
        </w:rPr>
        <w:t xml:space="preserve"> </w:t>
      </w:r>
      <w:r w:rsidR="00CC7AB8" w:rsidRPr="00CC7AB8">
        <w:rPr>
          <w:rFonts w:ascii="Arial" w:hAnsi="Arial" w:cs="Arial"/>
          <w:szCs w:val="24"/>
          <w:lang w:eastAsia="en-US"/>
        </w:rPr>
        <w:t>a production order</w:t>
      </w:r>
    </w:p>
    <w:p w14:paraId="31EFFEFC" w14:textId="1DEA254D" w:rsidR="00B9702E"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Serving the order</w:t>
      </w:r>
    </w:p>
    <w:p w14:paraId="15138241" w14:textId="77777777" w:rsidR="00CC7AB8"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 xml:space="preserve">Copying and retention of material </w:t>
      </w:r>
    </w:p>
    <w:p w14:paraId="2878BC79" w14:textId="77777777" w:rsidR="006239BE" w:rsidRDefault="006239B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Legal privilege</w:t>
      </w:r>
    </w:p>
    <w:p w14:paraId="3AE34506" w14:textId="77777777" w:rsidR="00CC7AB8" w:rsidRDefault="00CC7AB8"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Written record of proceedings</w:t>
      </w:r>
    </w:p>
    <w:p w14:paraId="3BDBD391"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Ancillary order to grant entry</w:t>
      </w:r>
    </w:p>
    <w:p w14:paraId="7B503A16"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sz w:val="22"/>
          <w:szCs w:val="24"/>
          <w:lang w:eastAsia="en-US"/>
        </w:rPr>
      </w:pPr>
    </w:p>
    <w:p w14:paraId="4FD16B15" w14:textId="77777777" w:rsidR="00AB7794" w:rsidRPr="006A43E2" w:rsidRDefault="00235E93"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b/>
          <w:szCs w:val="24"/>
          <w:lang w:eastAsia="en-US"/>
        </w:rPr>
      </w:pPr>
      <w:hyperlink w:anchor="Chapter4" w:history="1">
        <w:r w:rsidR="009E4F9A" w:rsidRPr="006A43E2">
          <w:rPr>
            <w:rStyle w:val="Hyperlink"/>
            <w:rFonts w:ascii="Arial" w:hAnsi="Arial" w:cs="Arial"/>
            <w:b/>
            <w:szCs w:val="24"/>
            <w:lang w:eastAsia="en-US"/>
          </w:rPr>
          <w:t xml:space="preserve">CHAPTER 4 - </w:t>
        </w:r>
        <w:r w:rsidR="00AB7794" w:rsidRPr="006A43E2">
          <w:rPr>
            <w:rStyle w:val="Hyperlink"/>
            <w:rFonts w:ascii="Arial" w:hAnsi="Arial" w:cs="Arial"/>
            <w:b/>
            <w:szCs w:val="24"/>
            <w:lang w:eastAsia="en-US"/>
          </w:rPr>
          <w:t>SEARCH WARRANTS</w:t>
        </w:r>
      </w:hyperlink>
    </w:p>
    <w:p w14:paraId="3005DFAB"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 w:val="22"/>
          <w:szCs w:val="24"/>
          <w:lang w:eastAsia="en-US"/>
        </w:rPr>
      </w:pPr>
    </w:p>
    <w:p w14:paraId="6C627132"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General description</w:t>
      </w:r>
    </w:p>
    <w:p w14:paraId="179D6F59" w14:textId="3A56FB2E" w:rsidR="00AB7794"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 xml:space="preserve">Steps to be taken </w:t>
      </w:r>
      <w:r w:rsidR="00CC7AB8">
        <w:rPr>
          <w:rFonts w:ascii="Arial" w:hAnsi="Arial" w:cs="Arial"/>
          <w:szCs w:val="24"/>
          <w:lang w:eastAsia="en-US"/>
        </w:rPr>
        <w:t>when</w:t>
      </w:r>
      <w:r w:rsidRPr="006A43E2">
        <w:rPr>
          <w:rFonts w:ascii="Arial" w:hAnsi="Arial" w:cs="Arial"/>
          <w:szCs w:val="24"/>
          <w:lang w:eastAsia="en-US"/>
        </w:rPr>
        <w:t xml:space="preserve"> executing a search warrant</w:t>
      </w:r>
    </w:p>
    <w:p w14:paraId="35EEE276" w14:textId="5B923FEC" w:rsidR="00B9702E"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Conduct of searches</w:t>
      </w:r>
    </w:p>
    <w:p w14:paraId="14AB1C4D" w14:textId="04C72C8B" w:rsidR="00B9702E"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Seizure of computer information and computers etc.</w:t>
      </w:r>
    </w:p>
    <w:p w14:paraId="68048372" w14:textId="2229DF7C" w:rsidR="00B9702E" w:rsidRPr="006A43E2"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Leaving premises</w:t>
      </w:r>
    </w:p>
    <w:p w14:paraId="0DC55744"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Copying and retention of material</w:t>
      </w:r>
    </w:p>
    <w:p w14:paraId="6E526127" w14:textId="77777777" w:rsidR="00ED6CE5" w:rsidRPr="006A43E2" w:rsidRDefault="00ED6CE5" w:rsidP="00ED6CE5">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 xml:space="preserve">Written record of </w:t>
      </w:r>
      <w:r>
        <w:rPr>
          <w:rFonts w:ascii="Arial" w:hAnsi="Arial" w:cs="Arial"/>
          <w:szCs w:val="24"/>
          <w:lang w:eastAsia="en-US"/>
        </w:rPr>
        <w:t>proceedings</w:t>
      </w:r>
    </w:p>
    <w:p w14:paraId="66B18C70" w14:textId="77777777" w:rsidR="006239BE" w:rsidRDefault="006239B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Legal privilege</w:t>
      </w:r>
    </w:p>
    <w:p w14:paraId="0A1794A4" w14:textId="77777777" w:rsidR="00AB7794" w:rsidRPr="00205894" w:rsidRDefault="00AB7794" w:rsidP="00BF3A8B">
      <w:pPr>
        <w:pStyle w:val="BodyText"/>
        <w:tabs>
          <w:tab w:val="clear" w:pos="720"/>
          <w:tab w:val="left" w:pos="567"/>
          <w:tab w:val="left" w:pos="993"/>
        </w:tabs>
        <w:spacing w:after="0"/>
        <w:ind w:left="567" w:hanging="567"/>
        <w:jc w:val="left"/>
        <w:rPr>
          <w:rFonts w:ascii="Arial" w:hAnsi="Arial" w:cs="Arial"/>
          <w:b/>
          <w:color w:val="000000"/>
          <w:sz w:val="22"/>
          <w:szCs w:val="24"/>
        </w:rPr>
      </w:pPr>
    </w:p>
    <w:p w14:paraId="30B2344A" w14:textId="76E65FFE" w:rsidR="00AB7794" w:rsidRPr="006A43E2" w:rsidRDefault="00235E93"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b/>
          <w:szCs w:val="24"/>
          <w:lang w:eastAsia="en-US"/>
        </w:rPr>
      </w:pPr>
      <w:hyperlink w:anchor="Chapter7" w:history="1">
        <w:r w:rsidR="009E4F9A" w:rsidRPr="006A43E2">
          <w:rPr>
            <w:rStyle w:val="Hyperlink"/>
            <w:rFonts w:ascii="Arial" w:hAnsi="Arial" w:cs="Arial"/>
            <w:b/>
            <w:szCs w:val="24"/>
            <w:lang w:eastAsia="en-US"/>
          </w:rPr>
          <w:t xml:space="preserve">CHAPTER </w:t>
        </w:r>
        <w:r w:rsidR="00D56E6D">
          <w:rPr>
            <w:rStyle w:val="Hyperlink"/>
            <w:rFonts w:ascii="Arial" w:hAnsi="Arial" w:cs="Arial"/>
            <w:b/>
            <w:szCs w:val="24"/>
            <w:lang w:eastAsia="en-US"/>
          </w:rPr>
          <w:t>5</w:t>
        </w:r>
        <w:r w:rsidR="009E4F9A" w:rsidRPr="006A43E2">
          <w:rPr>
            <w:rStyle w:val="Hyperlink"/>
            <w:rFonts w:ascii="Arial" w:hAnsi="Arial" w:cs="Arial"/>
            <w:b/>
            <w:szCs w:val="24"/>
            <w:lang w:eastAsia="en-US"/>
          </w:rPr>
          <w:t xml:space="preserve"> - </w:t>
        </w:r>
        <w:r w:rsidR="00AB7794" w:rsidRPr="006A43E2">
          <w:rPr>
            <w:rStyle w:val="Hyperlink"/>
            <w:rFonts w:ascii="Arial" w:hAnsi="Arial" w:cs="Arial"/>
            <w:b/>
            <w:szCs w:val="24"/>
            <w:lang w:eastAsia="en-US"/>
          </w:rPr>
          <w:t>CUSTOMER INFORMATION ORDERS</w:t>
        </w:r>
      </w:hyperlink>
    </w:p>
    <w:p w14:paraId="3F8CD4A6"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sz w:val="22"/>
          <w:szCs w:val="24"/>
          <w:lang w:eastAsia="en-US"/>
        </w:rPr>
      </w:pPr>
    </w:p>
    <w:p w14:paraId="18C6AF03" w14:textId="77777777" w:rsidR="00AB7794" w:rsidRPr="006A43E2" w:rsidRDefault="00AB7794"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sidRPr="006A43E2">
        <w:rPr>
          <w:rFonts w:ascii="Arial" w:hAnsi="Arial" w:cs="Arial"/>
          <w:szCs w:val="24"/>
          <w:lang w:eastAsia="en-US"/>
        </w:rPr>
        <w:t>General description</w:t>
      </w:r>
    </w:p>
    <w:p w14:paraId="1934BD3D" w14:textId="298C00A0" w:rsidR="00AB7794" w:rsidRPr="006A43E2" w:rsidRDefault="00AB7794" w:rsidP="00905489">
      <w:pPr>
        <w:pStyle w:val="BodyText"/>
        <w:numPr>
          <w:ilvl w:val="0"/>
          <w:numId w:val="4"/>
        </w:numPr>
        <w:tabs>
          <w:tab w:val="clear" w:pos="720"/>
          <w:tab w:val="left" w:pos="567"/>
          <w:tab w:val="left" w:pos="993"/>
        </w:tabs>
        <w:spacing w:after="0"/>
        <w:ind w:left="567" w:firstLine="0"/>
        <w:jc w:val="left"/>
        <w:rPr>
          <w:rFonts w:ascii="Arial" w:hAnsi="Arial" w:cs="Arial"/>
          <w:color w:val="000000"/>
          <w:szCs w:val="24"/>
        </w:rPr>
      </w:pPr>
      <w:r w:rsidRPr="006A43E2">
        <w:rPr>
          <w:rFonts w:ascii="Arial" w:hAnsi="Arial" w:cs="Arial"/>
          <w:color w:val="000000"/>
          <w:szCs w:val="24"/>
        </w:rPr>
        <w:t xml:space="preserve">Steps to be taken when </w:t>
      </w:r>
      <w:r w:rsidR="009B1745">
        <w:rPr>
          <w:rFonts w:ascii="Arial" w:hAnsi="Arial" w:cs="Arial"/>
          <w:color w:val="000000"/>
          <w:szCs w:val="24"/>
        </w:rPr>
        <w:t>serving</w:t>
      </w:r>
      <w:r w:rsidR="009B1745" w:rsidRPr="006A43E2">
        <w:rPr>
          <w:rFonts w:ascii="Arial" w:hAnsi="Arial" w:cs="Arial"/>
          <w:color w:val="000000"/>
          <w:szCs w:val="24"/>
        </w:rPr>
        <w:t xml:space="preserve"> </w:t>
      </w:r>
      <w:r w:rsidRPr="006A43E2">
        <w:rPr>
          <w:rFonts w:ascii="Arial" w:hAnsi="Arial" w:cs="Arial"/>
          <w:color w:val="000000"/>
          <w:szCs w:val="24"/>
        </w:rPr>
        <w:t>a customer information order</w:t>
      </w:r>
    </w:p>
    <w:p w14:paraId="174C9B03" w14:textId="77777777" w:rsidR="00AB7794" w:rsidRPr="006A43E2" w:rsidRDefault="006239BE" w:rsidP="00905489">
      <w:pPr>
        <w:pStyle w:val="BodyText"/>
        <w:numPr>
          <w:ilvl w:val="0"/>
          <w:numId w:val="4"/>
        </w:numPr>
        <w:tabs>
          <w:tab w:val="clear" w:pos="720"/>
          <w:tab w:val="left" w:pos="567"/>
          <w:tab w:val="left" w:pos="993"/>
        </w:tabs>
        <w:spacing w:after="0"/>
        <w:ind w:left="567" w:firstLine="0"/>
        <w:jc w:val="left"/>
        <w:rPr>
          <w:rFonts w:ascii="Arial" w:hAnsi="Arial" w:cs="Arial"/>
          <w:color w:val="000000"/>
          <w:szCs w:val="24"/>
        </w:rPr>
      </w:pPr>
      <w:r>
        <w:rPr>
          <w:rFonts w:ascii="Arial" w:hAnsi="Arial" w:cs="Arial"/>
          <w:color w:val="000000"/>
          <w:szCs w:val="24"/>
        </w:rPr>
        <w:t>Statutory r</w:t>
      </w:r>
      <w:r w:rsidR="00AB7794" w:rsidRPr="006A43E2">
        <w:rPr>
          <w:rFonts w:ascii="Arial" w:hAnsi="Arial" w:cs="Arial"/>
          <w:color w:val="000000"/>
          <w:szCs w:val="24"/>
        </w:rPr>
        <w:t>equirements</w:t>
      </w:r>
    </w:p>
    <w:p w14:paraId="70E3915C" w14:textId="77777777" w:rsidR="001F6931" w:rsidRPr="00205894" w:rsidRDefault="001F6931"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 w:val="22"/>
          <w:szCs w:val="24"/>
          <w:lang w:eastAsia="en-US"/>
        </w:rPr>
      </w:pPr>
    </w:p>
    <w:p w14:paraId="654C7D5E" w14:textId="295ABC46" w:rsidR="00AB7794" w:rsidRPr="006A43E2" w:rsidRDefault="00235E93"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Cs w:val="24"/>
          <w:lang w:eastAsia="en-US"/>
        </w:rPr>
      </w:pPr>
      <w:hyperlink w:anchor="Chapter8" w:history="1">
        <w:r w:rsidR="009E4F9A" w:rsidRPr="006A43E2">
          <w:rPr>
            <w:rStyle w:val="Hyperlink"/>
            <w:rFonts w:ascii="Arial" w:hAnsi="Arial" w:cs="Arial"/>
            <w:b/>
            <w:szCs w:val="24"/>
            <w:lang w:eastAsia="en-US"/>
          </w:rPr>
          <w:t xml:space="preserve">CHAPTER </w:t>
        </w:r>
        <w:r w:rsidR="00D56E6D">
          <w:rPr>
            <w:rStyle w:val="Hyperlink"/>
            <w:rFonts w:ascii="Arial" w:hAnsi="Arial" w:cs="Arial"/>
            <w:b/>
            <w:szCs w:val="24"/>
            <w:lang w:eastAsia="en-US"/>
          </w:rPr>
          <w:t>6</w:t>
        </w:r>
        <w:r w:rsidR="009E4F9A" w:rsidRPr="006A43E2">
          <w:rPr>
            <w:rStyle w:val="Hyperlink"/>
            <w:rFonts w:ascii="Arial" w:hAnsi="Arial" w:cs="Arial"/>
            <w:b/>
            <w:szCs w:val="24"/>
            <w:lang w:eastAsia="en-US"/>
          </w:rPr>
          <w:t xml:space="preserve"> - </w:t>
        </w:r>
        <w:r w:rsidR="00AB7794" w:rsidRPr="006A43E2">
          <w:rPr>
            <w:rStyle w:val="Hyperlink"/>
            <w:rFonts w:ascii="Arial" w:hAnsi="Arial" w:cs="Arial"/>
            <w:b/>
            <w:szCs w:val="24"/>
            <w:lang w:eastAsia="en-US"/>
          </w:rPr>
          <w:t>ACCOUNT MONITORING ORDERS</w:t>
        </w:r>
      </w:hyperlink>
    </w:p>
    <w:p w14:paraId="42725E3C" w14:textId="77777777" w:rsidR="00AB7794" w:rsidRPr="00205894" w:rsidRDefault="00AB7794"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 w:val="22"/>
          <w:szCs w:val="24"/>
          <w:lang w:eastAsia="en-US"/>
        </w:rPr>
      </w:pPr>
    </w:p>
    <w:p w14:paraId="3895EA88" w14:textId="77777777" w:rsidR="00AB7794" w:rsidRPr="006239BE" w:rsidRDefault="00AB7794" w:rsidP="00043AE8">
      <w:pPr>
        <w:pStyle w:val="ListParagraph"/>
        <w:numPr>
          <w:ilvl w:val="0"/>
          <w:numId w:val="5"/>
        </w:numPr>
        <w:tabs>
          <w:tab w:val="left" w:pos="567"/>
          <w:tab w:val="left" w:pos="993"/>
        </w:tabs>
        <w:spacing w:after="0" w:line="240" w:lineRule="auto"/>
        <w:ind w:left="567" w:firstLine="0"/>
        <w:rPr>
          <w:rFonts w:ascii="Arial" w:hAnsi="Arial" w:cs="Arial"/>
          <w:b/>
          <w:sz w:val="24"/>
          <w:szCs w:val="24"/>
        </w:rPr>
      </w:pPr>
      <w:r w:rsidRPr="006A43E2">
        <w:rPr>
          <w:rFonts w:ascii="Arial" w:hAnsi="Arial" w:cs="Arial"/>
          <w:sz w:val="24"/>
          <w:szCs w:val="24"/>
        </w:rPr>
        <w:t>General description</w:t>
      </w:r>
    </w:p>
    <w:p w14:paraId="6A5328DD" w14:textId="3EC7D506" w:rsidR="006239BE" w:rsidRPr="006A43E2" w:rsidRDefault="009B1745" w:rsidP="00043AE8">
      <w:pPr>
        <w:pStyle w:val="ListParagraph"/>
        <w:numPr>
          <w:ilvl w:val="0"/>
          <w:numId w:val="5"/>
        </w:numPr>
        <w:tabs>
          <w:tab w:val="left" w:pos="567"/>
          <w:tab w:val="left" w:pos="993"/>
        </w:tabs>
        <w:spacing w:after="0" w:line="240" w:lineRule="auto"/>
        <w:ind w:left="567" w:firstLine="0"/>
        <w:rPr>
          <w:rFonts w:ascii="Arial" w:hAnsi="Arial" w:cs="Arial"/>
          <w:b/>
          <w:sz w:val="24"/>
          <w:szCs w:val="24"/>
        </w:rPr>
      </w:pPr>
      <w:r>
        <w:rPr>
          <w:rFonts w:ascii="Arial" w:hAnsi="Arial" w:cs="Arial"/>
          <w:sz w:val="24"/>
          <w:szCs w:val="24"/>
        </w:rPr>
        <w:t>Applications</w:t>
      </w:r>
      <w:r w:rsidR="00B13A6F">
        <w:rPr>
          <w:rFonts w:ascii="Arial" w:hAnsi="Arial" w:cs="Arial"/>
          <w:sz w:val="24"/>
          <w:szCs w:val="24"/>
        </w:rPr>
        <w:t xml:space="preserve"> </w:t>
      </w:r>
      <w:r>
        <w:rPr>
          <w:rFonts w:ascii="Arial" w:hAnsi="Arial" w:cs="Arial"/>
          <w:sz w:val="24"/>
          <w:szCs w:val="24"/>
        </w:rPr>
        <w:t>for</w:t>
      </w:r>
      <w:r w:rsidR="006239BE">
        <w:rPr>
          <w:rFonts w:ascii="Arial" w:hAnsi="Arial" w:cs="Arial"/>
          <w:sz w:val="24"/>
          <w:szCs w:val="24"/>
        </w:rPr>
        <w:t xml:space="preserve"> account monitoring order</w:t>
      </w:r>
      <w:r>
        <w:rPr>
          <w:rFonts w:ascii="Arial" w:hAnsi="Arial" w:cs="Arial"/>
          <w:sz w:val="24"/>
          <w:szCs w:val="24"/>
        </w:rPr>
        <w:t>s</w:t>
      </w:r>
    </w:p>
    <w:p w14:paraId="13538EBD" w14:textId="11489460" w:rsidR="00AB7794" w:rsidRDefault="006239B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Statutory r</w:t>
      </w:r>
      <w:r w:rsidR="00AB7794" w:rsidRPr="006A43E2">
        <w:rPr>
          <w:rFonts w:ascii="Arial" w:hAnsi="Arial" w:cs="Arial"/>
          <w:szCs w:val="24"/>
          <w:lang w:eastAsia="en-US"/>
        </w:rPr>
        <w:t>equirements</w:t>
      </w:r>
    </w:p>
    <w:p w14:paraId="2870F16E" w14:textId="4C0F0908" w:rsidR="00B9702E" w:rsidRPr="006A43E2" w:rsidRDefault="00B9702E" w:rsidP="00905489">
      <w:pPr>
        <w:numPr>
          <w:ilvl w:val="0"/>
          <w:numId w:val="4"/>
        </w:numPr>
        <w:tabs>
          <w:tab w:val="clear" w:pos="720"/>
          <w:tab w:val="clear" w:pos="1440"/>
          <w:tab w:val="clear" w:pos="2160"/>
          <w:tab w:val="clear" w:pos="2880"/>
          <w:tab w:val="clear" w:pos="4680"/>
          <w:tab w:val="clear" w:pos="5400"/>
          <w:tab w:val="clear" w:pos="9000"/>
          <w:tab w:val="left" w:pos="567"/>
          <w:tab w:val="left" w:pos="993"/>
        </w:tabs>
        <w:spacing w:line="240" w:lineRule="auto"/>
        <w:ind w:left="567" w:firstLine="0"/>
        <w:contextualSpacing/>
        <w:jc w:val="left"/>
        <w:rPr>
          <w:rFonts w:ascii="Arial" w:hAnsi="Arial" w:cs="Arial"/>
          <w:szCs w:val="24"/>
          <w:lang w:eastAsia="en-US"/>
        </w:rPr>
      </w:pPr>
      <w:r>
        <w:rPr>
          <w:rFonts w:ascii="Arial" w:hAnsi="Arial" w:cs="Arial"/>
          <w:szCs w:val="24"/>
          <w:lang w:eastAsia="en-US"/>
        </w:rPr>
        <w:t>Steps to be taken when serving an account monitoring order</w:t>
      </w:r>
    </w:p>
    <w:p w14:paraId="0797A415" w14:textId="77777777" w:rsidR="00353EE5" w:rsidRPr="00205894" w:rsidRDefault="00353EE5"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sz w:val="22"/>
          <w:szCs w:val="24"/>
          <w:lang w:eastAsia="en-US"/>
        </w:rPr>
      </w:pPr>
    </w:p>
    <w:p w14:paraId="3882E97E" w14:textId="4D3AC55E" w:rsidR="00AB7794" w:rsidRPr="0031691F" w:rsidRDefault="00235E93" w:rsidP="00205894">
      <w:pPr>
        <w:tabs>
          <w:tab w:val="clear" w:pos="720"/>
          <w:tab w:val="clear" w:pos="1440"/>
          <w:tab w:val="clear" w:pos="2160"/>
          <w:tab w:val="clear" w:pos="2880"/>
          <w:tab w:val="clear" w:pos="4680"/>
          <w:tab w:val="clear" w:pos="5400"/>
          <w:tab w:val="clear" w:pos="9000"/>
          <w:tab w:val="left" w:pos="851"/>
          <w:tab w:val="left" w:pos="1560"/>
        </w:tabs>
        <w:spacing w:line="240" w:lineRule="auto"/>
        <w:ind w:left="1560" w:hanging="1560"/>
        <w:contextualSpacing/>
        <w:jc w:val="left"/>
        <w:rPr>
          <w:rFonts w:ascii="Arial" w:hAnsi="Arial" w:cs="Arial"/>
          <w:b/>
          <w:szCs w:val="24"/>
        </w:rPr>
      </w:pPr>
      <w:hyperlink w:anchor="AnnexA" w:history="1">
        <w:r w:rsidR="00B130A8" w:rsidRPr="006A43E2">
          <w:rPr>
            <w:rStyle w:val="Hyperlink"/>
            <w:rFonts w:ascii="Arial" w:hAnsi="Arial" w:cs="Arial"/>
            <w:b/>
            <w:szCs w:val="24"/>
            <w:lang w:eastAsia="en-US"/>
          </w:rPr>
          <w:t>ANNEX</w:t>
        </w:r>
        <w:r w:rsidR="00377DC3" w:rsidRPr="006A43E2">
          <w:rPr>
            <w:rStyle w:val="Hyperlink"/>
            <w:rFonts w:ascii="Arial" w:hAnsi="Arial" w:cs="Arial"/>
            <w:b/>
            <w:szCs w:val="24"/>
            <w:lang w:eastAsia="en-US"/>
          </w:rPr>
          <w:t xml:space="preserve"> </w:t>
        </w:r>
        <w:r w:rsidR="00B130A8" w:rsidRPr="006A43E2">
          <w:rPr>
            <w:rStyle w:val="Hyperlink"/>
            <w:rFonts w:ascii="Arial" w:hAnsi="Arial" w:cs="Arial"/>
            <w:b/>
            <w:szCs w:val="24"/>
            <w:lang w:eastAsia="en-US"/>
          </w:rPr>
          <w:t>A</w:t>
        </w:r>
      </w:hyperlink>
      <w:r w:rsidR="00B9702E" w:rsidRPr="00205894">
        <w:rPr>
          <w:rStyle w:val="Hyperlink"/>
          <w:rFonts w:ascii="Arial" w:hAnsi="Arial" w:cs="Arial"/>
          <w:color w:val="auto"/>
          <w:szCs w:val="24"/>
          <w:u w:val="none"/>
          <w:lang w:eastAsia="en-US"/>
        </w:rPr>
        <w:t xml:space="preserve"> - </w:t>
      </w:r>
      <w:r w:rsidR="00205894">
        <w:rPr>
          <w:rStyle w:val="Hyperlink"/>
          <w:rFonts w:ascii="Arial" w:hAnsi="Arial" w:cs="Arial"/>
          <w:color w:val="auto"/>
          <w:szCs w:val="24"/>
          <w:u w:val="none"/>
          <w:lang w:eastAsia="en-US"/>
        </w:rPr>
        <w:tab/>
      </w:r>
      <w:r w:rsidR="00AB7794" w:rsidRPr="00A25346">
        <w:rPr>
          <w:rFonts w:ascii="Arial" w:hAnsi="Arial" w:cs="Arial"/>
          <w:szCs w:val="24"/>
        </w:rPr>
        <w:t>Summary of the Investigatory Powers under Chapter 3 of Part 8 of the Proceeds of Crime Act 2002</w:t>
      </w:r>
    </w:p>
    <w:p w14:paraId="04FAD4EB" w14:textId="77777777" w:rsidR="001564AA" w:rsidRPr="00EE6F97" w:rsidRDefault="00595872" w:rsidP="00BF3A8B">
      <w:pPr>
        <w:tabs>
          <w:tab w:val="clear" w:pos="720"/>
          <w:tab w:val="left" w:pos="567"/>
          <w:tab w:val="left" w:pos="993"/>
        </w:tabs>
        <w:spacing w:line="240" w:lineRule="auto"/>
        <w:ind w:left="567" w:hanging="567"/>
        <w:jc w:val="left"/>
        <w:rPr>
          <w:rFonts w:ascii="Arial" w:hAnsi="Arial" w:cs="Arial"/>
          <w:b/>
          <w:szCs w:val="24"/>
        </w:rPr>
      </w:pPr>
      <w:bookmarkStart w:id="2" w:name="Chapter1"/>
      <w:r w:rsidRPr="00EE6F97">
        <w:rPr>
          <w:rFonts w:ascii="Arial" w:hAnsi="Arial" w:cs="Arial"/>
          <w:b/>
          <w:szCs w:val="24"/>
        </w:rPr>
        <w:lastRenderedPageBreak/>
        <w:t>CHAPTER 1 - GENERAL</w:t>
      </w:r>
    </w:p>
    <w:bookmarkEnd w:id="2"/>
    <w:p w14:paraId="25C6FE82" w14:textId="77777777" w:rsidR="00595872" w:rsidRPr="00EE6F97" w:rsidRDefault="00595872" w:rsidP="00BF3A8B">
      <w:pPr>
        <w:tabs>
          <w:tab w:val="clear" w:pos="720"/>
          <w:tab w:val="left" w:pos="567"/>
          <w:tab w:val="left" w:pos="993"/>
        </w:tabs>
        <w:spacing w:line="240" w:lineRule="auto"/>
        <w:ind w:left="567" w:hanging="567"/>
        <w:jc w:val="left"/>
        <w:rPr>
          <w:rFonts w:ascii="Arial" w:hAnsi="Arial" w:cs="Arial"/>
          <w:b/>
          <w:szCs w:val="24"/>
        </w:rPr>
      </w:pPr>
    </w:p>
    <w:p w14:paraId="79E90F58" w14:textId="448EA870" w:rsidR="005D29EA" w:rsidRPr="00A97ECC" w:rsidRDefault="007536A2" w:rsidP="00BF3A8B">
      <w:pPr>
        <w:pStyle w:val="BodyTextIndent"/>
        <w:tabs>
          <w:tab w:val="left" w:pos="567"/>
          <w:tab w:val="left" w:pos="993"/>
        </w:tabs>
        <w:ind w:left="567" w:hanging="567"/>
        <w:rPr>
          <w:rFonts w:cs="Arial"/>
          <w:b/>
          <w:sz w:val="24"/>
          <w:szCs w:val="24"/>
          <w:u w:val="single"/>
        </w:rPr>
      </w:pPr>
      <w:r w:rsidRPr="00A97ECC">
        <w:rPr>
          <w:rFonts w:cs="Arial"/>
          <w:b/>
          <w:sz w:val="24"/>
          <w:szCs w:val="24"/>
          <w:u w:val="single"/>
        </w:rPr>
        <w:t>Purpose and Scope of the Code</w:t>
      </w:r>
    </w:p>
    <w:p w14:paraId="7CFE8BB7" w14:textId="77777777" w:rsidR="005D29EA" w:rsidRPr="00EE6F97" w:rsidRDefault="005D29EA" w:rsidP="00BF3A8B">
      <w:pPr>
        <w:pStyle w:val="BodyTextIndent"/>
        <w:tabs>
          <w:tab w:val="left" w:pos="567"/>
          <w:tab w:val="left" w:pos="993"/>
        </w:tabs>
        <w:ind w:left="567" w:hanging="567"/>
        <w:rPr>
          <w:rFonts w:cs="Arial"/>
          <w:sz w:val="24"/>
          <w:szCs w:val="24"/>
        </w:rPr>
      </w:pPr>
    </w:p>
    <w:p w14:paraId="4C42E949" w14:textId="77777777" w:rsidR="005D29EA" w:rsidRPr="00EE6F97" w:rsidRDefault="005D29EA" w:rsidP="00043AE8">
      <w:pPr>
        <w:pStyle w:val="BodyTextIndent"/>
        <w:numPr>
          <w:ilvl w:val="0"/>
          <w:numId w:val="6"/>
        </w:numPr>
        <w:tabs>
          <w:tab w:val="left" w:pos="567"/>
          <w:tab w:val="left" w:pos="993"/>
        </w:tabs>
        <w:ind w:left="567" w:hanging="567"/>
        <w:jc w:val="both"/>
        <w:rPr>
          <w:rFonts w:cs="Arial"/>
          <w:sz w:val="24"/>
          <w:szCs w:val="24"/>
        </w:rPr>
      </w:pPr>
      <w:r w:rsidRPr="00EE6F97">
        <w:rPr>
          <w:rFonts w:cs="Arial"/>
          <w:sz w:val="24"/>
          <w:szCs w:val="24"/>
        </w:rPr>
        <w:t xml:space="preserve">This code is issued by the Scottish Ministers in accordance with section 410 of </w:t>
      </w:r>
      <w:r w:rsidR="005076C2">
        <w:rPr>
          <w:rFonts w:cs="Arial"/>
          <w:sz w:val="24"/>
          <w:szCs w:val="24"/>
        </w:rPr>
        <w:t xml:space="preserve">the </w:t>
      </w:r>
      <w:r w:rsidRPr="00EE6F97">
        <w:rPr>
          <w:rFonts w:cs="Arial"/>
          <w:sz w:val="24"/>
          <w:szCs w:val="24"/>
        </w:rPr>
        <w:t>P</w:t>
      </w:r>
      <w:r w:rsidR="005076C2">
        <w:rPr>
          <w:rFonts w:cs="Arial"/>
          <w:sz w:val="24"/>
          <w:szCs w:val="24"/>
        </w:rPr>
        <w:t>roceeds of Crime Act 2002 (P</w:t>
      </w:r>
      <w:r w:rsidRPr="00EE6F97">
        <w:rPr>
          <w:rFonts w:cs="Arial"/>
          <w:sz w:val="24"/>
          <w:szCs w:val="24"/>
        </w:rPr>
        <w:t>OCA</w:t>
      </w:r>
      <w:r w:rsidR="005076C2">
        <w:rPr>
          <w:rFonts w:cs="Arial"/>
          <w:sz w:val="24"/>
          <w:szCs w:val="24"/>
        </w:rPr>
        <w:t>)</w:t>
      </w:r>
      <w:r w:rsidRPr="00EE6F97">
        <w:rPr>
          <w:rFonts w:cs="Arial"/>
          <w:sz w:val="24"/>
          <w:szCs w:val="24"/>
        </w:rPr>
        <w:t>, and replaces the code issued in June 2009</w:t>
      </w:r>
      <w:r w:rsidRPr="00EE6F97">
        <w:rPr>
          <w:rStyle w:val="FootnoteReference"/>
          <w:rFonts w:cs="Arial"/>
          <w:sz w:val="24"/>
          <w:szCs w:val="24"/>
        </w:rPr>
        <w:footnoteReference w:id="1"/>
      </w:r>
      <w:r w:rsidRPr="00EE6F97">
        <w:rPr>
          <w:rFonts w:cs="Arial"/>
          <w:sz w:val="24"/>
          <w:szCs w:val="24"/>
        </w:rPr>
        <w:t xml:space="preserve">. </w:t>
      </w:r>
    </w:p>
    <w:p w14:paraId="3DFC6E76" w14:textId="77777777" w:rsidR="005D29EA" w:rsidRPr="00EE6F97" w:rsidRDefault="005D29EA" w:rsidP="00BF3A8B">
      <w:pPr>
        <w:pStyle w:val="BodyTextIndent"/>
        <w:tabs>
          <w:tab w:val="left" w:pos="567"/>
          <w:tab w:val="left" w:pos="993"/>
        </w:tabs>
        <w:ind w:left="567" w:hanging="567"/>
        <w:rPr>
          <w:rFonts w:cs="Arial"/>
          <w:sz w:val="24"/>
          <w:szCs w:val="24"/>
        </w:rPr>
      </w:pPr>
    </w:p>
    <w:p w14:paraId="18266FA6" w14:textId="226320AB" w:rsidR="00C8676F" w:rsidRDefault="005D29EA" w:rsidP="00043AE8">
      <w:pPr>
        <w:pStyle w:val="BodyTextIndent"/>
        <w:numPr>
          <w:ilvl w:val="0"/>
          <w:numId w:val="6"/>
        </w:numPr>
        <w:tabs>
          <w:tab w:val="left" w:pos="567"/>
          <w:tab w:val="left" w:pos="993"/>
        </w:tabs>
        <w:ind w:left="567" w:hanging="567"/>
        <w:rPr>
          <w:rFonts w:cs="Arial"/>
          <w:sz w:val="24"/>
          <w:szCs w:val="24"/>
        </w:rPr>
      </w:pPr>
      <w:r w:rsidRPr="0044420B">
        <w:rPr>
          <w:rFonts w:cs="Arial"/>
          <w:sz w:val="24"/>
          <w:szCs w:val="24"/>
        </w:rPr>
        <w:t>It</w:t>
      </w:r>
      <w:r w:rsidR="001564AA" w:rsidRPr="0044420B">
        <w:rPr>
          <w:rFonts w:cs="Arial"/>
          <w:sz w:val="24"/>
          <w:szCs w:val="24"/>
        </w:rPr>
        <w:t xml:space="preserve"> </w:t>
      </w:r>
      <w:r w:rsidR="004B7FB1">
        <w:rPr>
          <w:rFonts w:cs="Arial"/>
          <w:sz w:val="24"/>
          <w:szCs w:val="24"/>
        </w:rPr>
        <w:t>provides guidance on</w:t>
      </w:r>
      <w:r w:rsidR="001564AA" w:rsidRPr="0044420B">
        <w:rPr>
          <w:rFonts w:cs="Arial"/>
          <w:sz w:val="24"/>
          <w:szCs w:val="24"/>
        </w:rPr>
        <w:t xml:space="preserve"> the </w:t>
      </w:r>
      <w:r w:rsidR="00E148A5" w:rsidRPr="0044420B">
        <w:rPr>
          <w:rFonts w:cs="Arial"/>
          <w:sz w:val="24"/>
          <w:szCs w:val="24"/>
        </w:rPr>
        <w:t xml:space="preserve">exercise of functions </w:t>
      </w:r>
      <w:r w:rsidR="00CC3312" w:rsidRPr="0044420B">
        <w:rPr>
          <w:rFonts w:cs="Arial"/>
          <w:sz w:val="24"/>
          <w:szCs w:val="24"/>
        </w:rPr>
        <w:t xml:space="preserve">by </w:t>
      </w:r>
      <w:r w:rsidR="0057752A">
        <w:rPr>
          <w:rFonts w:cs="Arial"/>
          <w:sz w:val="24"/>
          <w:szCs w:val="24"/>
        </w:rPr>
        <w:t>“</w:t>
      </w:r>
      <w:r w:rsidR="0057752A" w:rsidRPr="0044420B">
        <w:rPr>
          <w:rFonts w:cs="Arial"/>
          <w:sz w:val="24"/>
          <w:szCs w:val="24"/>
        </w:rPr>
        <w:t>proper persons</w:t>
      </w:r>
      <w:r w:rsidR="0057752A">
        <w:rPr>
          <w:rFonts w:cs="Arial"/>
          <w:sz w:val="24"/>
          <w:szCs w:val="24"/>
        </w:rPr>
        <w:t xml:space="preserve">” </w:t>
      </w:r>
      <w:r w:rsidR="009241E2">
        <w:rPr>
          <w:rFonts w:cs="Arial"/>
          <w:sz w:val="24"/>
          <w:szCs w:val="24"/>
        </w:rPr>
        <w:t xml:space="preserve">(defined </w:t>
      </w:r>
      <w:r w:rsidR="00635AE1">
        <w:rPr>
          <w:rFonts w:cs="Arial"/>
          <w:sz w:val="24"/>
          <w:szCs w:val="24"/>
        </w:rPr>
        <w:t xml:space="preserve">at s.412 of </w:t>
      </w:r>
      <w:r w:rsidR="0057752A">
        <w:rPr>
          <w:rFonts w:cs="Arial"/>
          <w:sz w:val="24"/>
          <w:szCs w:val="24"/>
        </w:rPr>
        <w:t>POCA)</w:t>
      </w:r>
      <w:r w:rsidRPr="0044420B">
        <w:rPr>
          <w:rFonts w:cs="Arial"/>
          <w:sz w:val="24"/>
          <w:szCs w:val="24"/>
        </w:rPr>
        <w:t xml:space="preserve"> in Scotland</w:t>
      </w:r>
      <w:r w:rsidR="00CC3312" w:rsidRPr="0044420B">
        <w:rPr>
          <w:rFonts w:cs="Arial"/>
          <w:sz w:val="24"/>
          <w:szCs w:val="24"/>
        </w:rPr>
        <w:t xml:space="preserve"> </w:t>
      </w:r>
      <w:r w:rsidR="00E148A5" w:rsidRPr="0044420B">
        <w:rPr>
          <w:rFonts w:cs="Arial"/>
          <w:sz w:val="24"/>
          <w:szCs w:val="24"/>
        </w:rPr>
        <w:t>in</w:t>
      </w:r>
      <w:r w:rsidR="00844C23" w:rsidRPr="0044420B">
        <w:rPr>
          <w:rFonts w:cs="Arial"/>
          <w:sz w:val="24"/>
          <w:szCs w:val="24"/>
        </w:rPr>
        <w:t xml:space="preserve"> relation to</w:t>
      </w:r>
      <w:r w:rsidR="00E148A5" w:rsidRPr="0044420B">
        <w:rPr>
          <w:rFonts w:cs="Arial"/>
          <w:sz w:val="24"/>
          <w:szCs w:val="24"/>
        </w:rPr>
        <w:t xml:space="preserve"> </w:t>
      </w:r>
      <w:r w:rsidR="001564AA" w:rsidRPr="0044420B">
        <w:rPr>
          <w:rFonts w:cs="Arial"/>
          <w:sz w:val="24"/>
          <w:szCs w:val="24"/>
        </w:rPr>
        <w:t>investig</w:t>
      </w:r>
      <w:r w:rsidR="001E0F69" w:rsidRPr="0044420B">
        <w:rPr>
          <w:rFonts w:cs="Arial"/>
          <w:sz w:val="24"/>
          <w:szCs w:val="24"/>
        </w:rPr>
        <w:t>ative</w:t>
      </w:r>
      <w:r w:rsidR="001564AA" w:rsidRPr="0044420B">
        <w:rPr>
          <w:rFonts w:cs="Arial"/>
          <w:sz w:val="24"/>
          <w:szCs w:val="24"/>
        </w:rPr>
        <w:t xml:space="preserve"> </w:t>
      </w:r>
      <w:r w:rsidR="001E0F69" w:rsidRPr="00F90F23">
        <w:rPr>
          <w:rFonts w:cs="Arial"/>
          <w:sz w:val="24"/>
          <w:szCs w:val="24"/>
        </w:rPr>
        <w:t>orders</w:t>
      </w:r>
      <w:r w:rsidR="001564AA" w:rsidRPr="00D45EF1">
        <w:rPr>
          <w:rFonts w:cs="Arial"/>
          <w:sz w:val="24"/>
          <w:szCs w:val="24"/>
        </w:rPr>
        <w:t xml:space="preserve"> </w:t>
      </w:r>
      <w:r w:rsidR="00844C23" w:rsidRPr="001A4BA9">
        <w:rPr>
          <w:rFonts w:cs="Arial"/>
          <w:sz w:val="24"/>
          <w:szCs w:val="24"/>
        </w:rPr>
        <w:t>and</w:t>
      </w:r>
      <w:r w:rsidR="00453778" w:rsidRPr="006117B6">
        <w:rPr>
          <w:rFonts w:cs="Arial"/>
          <w:sz w:val="24"/>
          <w:szCs w:val="24"/>
        </w:rPr>
        <w:t xml:space="preserve"> warrants </w:t>
      </w:r>
      <w:r w:rsidR="00844C23" w:rsidRPr="00581F8E">
        <w:rPr>
          <w:rFonts w:cs="Arial"/>
          <w:sz w:val="24"/>
          <w:szCs w:val="24"/>
        </w:rPr>
        <w:t>under</w:t>
      </w:r>
      <w:r w:rsidR="001564AA" w:rsidRPr="00FE15E1">
        <w:rPr>
          <w:rFonts w:cs="Arial"/>
          <w:sz w:val="24"/>
          <w:szCs w:val="24"/>
        </w:rPr>
        <w:t xml:space="preserve"> Chapter 3 of Part 8 of </w:t>
      </w:r>
      <w:r w:rsidR="00BA2736" w:rsidRPr="003711B3">
        <w:rPr>
          <w:rFonts w:cs="Arial"/>
          <w:sz w:val="24"/>
          <w:szCs w:val="24"/>
        </w:rPr>
        <w:t>POCA</w:t>
      </w:r>
      <w:r w:rsidR="001F6931" w:rsidRPr="00143BEB">
        <w:rPr>
          <w:rFonts w:cs="Arial"/>
          <w:sz w:val="24"/>
          <w:szCs w:val="24"/>
        </w:rPr>
        <w:t xml:space="preserve"> (</w:t>
      </w:r>
      <w:r w:rsidR="009F16B9" w:rsidRPr="005E135B">
        <w:rPr>
          <w:rFonts w:cs="Arial"/>
          <w:sz w:val="24"/>
          <w:szCs w:val="24"/>
        </w:rPr>
        <w:t>as amended)</w:t>
      </w:r>
      <w:r w:rsidR="00AE66D2" w:rsidRPr="00036A69">
        <w:rPr>
          <w:rFonts w:cs="Arial"/>
          <w:sz w:val="24"/>
          <w:szCs w:val="24"/>
        </w:rPr>
        <w:t>.</w:t>
      </w:r>
    </w:p>
    <w:p w14:paraId="1595F16C" w14:textId="4F7CF17B" w:rsidR="00CC3312" w:rsidRPr="0044420B" w:rsidRDefault="00CC3312" w:rsidP="00BF3A8B">
      <w:pPr>
        <w:pStyle w:val="BodyTextIndent"/>
        <w:tabs>
          <w:tab w:val="left" w:pos="567"/>
          <w:tab w:val="left" w:pos="993"/>
        </w:tabs>
        <w:ind w:left="567" w:hanging="567"/>
        <w:rPr>
          <w:rFonts w:cs="Arial"/>
          <w:sz w:val="24"/>
          <w:szCs w:val="24"/>
        </w:rPr>
      </w:pPr>
    </w:p>
    <w:p w14:paraId="345B85F7" w14:textId="77777777" w:rsidR="002F292B" w:rsidRPr="00EE6F97" w:rsidRDefault="002F292B" w:rsidP="00043AE8">
      <w:pPr>
        <w:pStyle w:val="BodyTextIndent"/>
        <w:numPr>
          <w:ilvl w:val="0"/>
          <w:numId w:val="6"/>
        </w:numPr>
        <w:tabs>
          <w:tab w:val="left" w:pos="567"/>
          <w:tab w:val="left" w:pos="993"/>
        </w:tabs>
        <w:ind w:left="567" w:hanging="567"/>
        <w:rPr>
          <w:rFonts w:cs="Arial"/>
          <w:sz w:val="24"/>
          <w:szCs w:val="24"/>
        </w:rPr>
      </w:pPr>
      <w:r w:rsidRPr="00EE6F97">
        <w:rPr>
          <w:rFonts w:cs="Arial"/>
          <w:sz w:val="24"/>
          <w:szCs w:val="24"/>
        </w:rPr>
        <w:t>The purpose of this code is to:</w:t>
      </w:r>
    </w:p>
    <w:p w14:paraId="362F2461" w14:textId="77777777" w:rsidR="00113C84" w:rsidRPr="00EE6F97" w:rsidRDefault="00113C84" w:rsidP="00BF3A8B">
      <w:pPr>
        <w:pStyle w:val="BodyTextIndent"/>
        <w:tabs>
          <w:tab w:val="left" w:pos="567"/>
          <w:tab w:val="left" w:pos="993"/>
        </w:tabs>
        <w:ind w:left="567" w:hanging="567"/>
        <w:rPr>
          <w:rFonts w:cs="Arial"/>
          <w:sz w:val="24"/>
          <w:szCs w:val="24"/>
        </w:rPr>
      </w:pPr>
    </w:p>
    <w:p w14:paraId="49937A4D" w14:textId="4DEAA484" w:rsidR="002F292B" w:rsidRPr="0031691F" w:rsidRDefault="002F292B" w:rsidP="00043AE8">
      <w:pPr>
        <w:pStyle w:val="ListParagraph"/>
        <w:numPr>
          <w:ilvl w:val="0"/>
          <w:numId w:val="7"/>
        </w:numPr>
        <w:tabs>
          <w:tab w:val="left" w:pos="993"/>
        </w:tabs>
        <w:spacing w:after="0" w:line="240" w:lineRule="auto"/>
        <w:ind w:left="993" w:hanging="426"/>
        <w:rPr>
          <w:rFonts w:ascii="Arial" w:hAnsi="Arial" w:cs="Arial"/>
          <w:color w:val="000000"/>
          <w:sz w:val="24"/>
          <w:szCs w:val="24"/>
        </w:rPr>
      </w:pPr>
      <w:r w:rsidRPr="0031691F">
        <w:rPr>
          <w:rFonts w:ascii="Arial" w:hAnsi="Arial" w:cs="Arial"/>
          <w:color w:val="000000"/>
          <w:sz w:val="24"/>
          <w:szCs w:val="24"/>
        </w:rPr>
        <w:t>set out the principles in accordance with which proper persons</w:t>
      </w:r>
      <w:r w:rsidR="00C8676F" w:rsidRPr="0031691F">
        <w:rPr>
          <w:rFonts w:ascii="Arial" w:hAnsi="Arial" w:cs="Arial"/>
          <w:color w:val="000000"/>
          <w:sz w:val="24"/>
          <w:szCs w:val="24"/>
        </w:rPr>
        <w:t xml:space="preserve"> carry out </w:t>
      </w:r>
      <w:r w:rsidRPr="0031691F">
        <w:rPr>
          <w:rFonts w:ascii="Arial" w:hAnsi="Arial" w:cs="Arial"/>
          <w:color w:val="000000"/>
          <w:sz w:val="24"/>
          <w:szCs w:val="24"/>
        </w:rPr>
        <w:t>their functions;</w:t>
      </w:r>
    </w:p>
    <w:p w14:paraId="39C7A661" w14:textId="77777777" w:rsidR="002F292B" w:rsidRPr="0031691F" w:rsidRDefault="002F292B" w:rsidP="00043AE8">
      <w:pPr>
        <w:pStyle w:val="ListParagraph"/>
        <w:numPr>
          <w:ilvl w:val="0"/>
          <w:numId w:val="7"/>
        </w:numPr>
        <w:tabs>
          <w:tab w:val="left" w:pos="993"/>
        </w:tabs>
        <w:spacing w:after="0" w:line="240" w:lineRule="auto"/>
        <w:ind w:left="993" w:hanging="426"/>
        <w:rPr>
          <w:rFonts w:ascii="Arial" w:hAnsi="Arial" w:cs="Arial"/>
          <w:color w:val="000000"/>
          <w:sz w:val="24"/>
          <w:szCs w:val="24"/>
        </w:rPr>
      </w:pPr>
      <w:r w:rsidRPr="0031691F">
        <w:rPr>
          <w:rFonts w:ascii="Arial" w:hAnsi="Arial" w:cs="Arial"/>
          <w:color w:val="000000"/>
          <w:sz w:val="24"/>
          <w:szCs w:val="24"/>
        </w:rPr>
        <w:t>ensure consistency in the exercise of those functions; and</w:t>
      </w:r>
    </w:p>
    <w:p w14:paraId="78C2E28B" w14:textId="77777777" w:rsidR="000B59C9" w:rsidRDefault="002F292B" w:rsidP="000B59C9">
      <w:pPr>
        <w:pStyle w:val="ListParagraph"/>
        <w:numPr>
          <w:ilvl w:val="0"/>
          <w:numId w:val="7"/>
        </w:numPr>
        <w:tabs>
          <w:tab w:val="left" w:pos="993"/>
        </w:tabs>
        <w:spacing w:after="0" w:line="240" w:lineRule="auto"/>
        <w:ind w:left="993" w:hanging="426"/>
        <w:rPr>
          <w:rFonts w:ascii="Arial" w:hAnsi="Arial" w:cs="Arial"/>
          <w:color w:val="000000"/>
          <w:szCs w:val="24"/>
        </w:rPr>
      </w:pPr>
      <w:r w:rsidRPr="0031691F">
        <w:rPr>
          <w:rFonts w:ascii="Arial" w:hAnsi="Arial" w:cs="Arial"/>
          <w:color w:val="000000"/>
          <w:sz w:val="24"/>
          <w:szCs w:val="24"/>
        </w:rPr>
        <w:t>specify the information</w:t>
      </w:r>
      <w:r w:rsidRPr="00ED6CE5">
        <w:rPr>
          <w:rFonts w:ascii="Arial" w:hAnsi="Arial" w:cs="Arial"/>
          <w:color w:val="000000"/>
          <w:sz w:val="24"/>
          <w:szCs w:val="24"/>
        </w:rPr>
        <w:t xml:space="preserve"> </w:t>
      </w:r>
      <w:r w:rsidRPr="00102B8D">
        <w:rPr>
          <w:rFonts w:ascii="Arial" w:hAnsi="Arial" w:cs="Arial"/>
          <w:color w:val="000000"/>
          <w:sz w:val="24"/>
          <w:szCs w:val="24"/>
        </w:rPr>
        <w:t>to be recorded in relation to the exercise of those functions</w:t>
      </w:r>
      <w:r w:rsidRPr="002603BD">
        <w:rPr>
          <w:rFonts w:ascii="Arial" w:hAnsi="Arial" w:cs="Arial"/>
          <w:color w:val="000000"/>
          <w:szCs w:val="24"/>
        </w:rPr>
        <w:t xml:space="preserve">. </w:t>
      </w:r>
    </w:p>
    <w:p w14:paraId="6F9DA954" w14:textId="77777777" w:rsidR="000B59C9" w:rsidRDefault="000B59C9" w:rsidP="000B59C9">
      <w:pPr>
        <w:pStyle w:val="ListParagraph"/>
        <w:tabs>
          <w:tab w:val="left" w:pos="993"/>
        </w:tabs>
        <w:spacing w:after="0" w:line="240" w:lineRule="auto"/>
        <w:ind w:left="993"/>
        <w:rPr>
          <w:rFonts w:ascii="Arial" w:hAnsi="Arial" w:cs="Arial"/>
          <w:sz w:val="24"/>
          <w:szCs w:val="24"/>
        </w:rPr>
      </w:pPr>
    </w:p>
    <w:p w14:paraId="2A2C2128" w14:textId="1731E151" w:rsidR="002D31EF" w:rsidRPr="000B59C9" w:rsidRDefault="001564AA" w:rsidP="000B59C9">
      <w:pPr>
        <w:pStyle w:val="ListParagraph"/>
        <w:numPr>
          <w:ilvl w:val="0"/>
          <w:numId w:val="6"/>
        </w:numPr>
        <w:tabs>
          <w:tab w:val="left" w:pos="993"/>
        </w:tabs>
        <w:spacing w:after="0" w:line="240" w:lineRule="auto"/>
        <w:rPr>
          <w:rFonts w:ascii="Arial" w:hAnsi="Arial" w:cs="Arial"/>
          <w:color w:val="000000"/>
          <w:szCs w:val="24"/>
        </w:rPr>
      </w:pPr>
      <w:r w:rsidRPr="000B59C9">
        <w:rPr>
          <w:rFonts w:ascii="Arial" w:hAnsi="Arial" w:cs="Arial"/>
          <w:sz w:val="24"/>
          <w:szCs w:val="24"/>
        </w:rPr>
        <w:t>Th</w:t>
      </w:r>
      <w:r w:rsidR="005D29EA" w:rsidRPr="000B59C9">
        <w:rPr>
          <w:rFonts w:ascii="Arial" w:hAnsi="Arial" w:cs="Arial"/>
          <w:sz w:val="24"/>
          <w:szCs w:val="24"/>
        </w:rPr>
        <w:t>is</w:t>
      </w:r>
      <w:r w:rsidRPr="000B59C9">
        <w:rPr>
          <w:rFonts w:ascii="Arial" w:hAnsi="Arial" w:cs="Arial"/>
          <w:sz w:val="24"/>
          <w:szCs w:val="24"/>
        </w:rPr>
        <w:t xml:space="preserve"> </w:t>
      </w:r>
      <w:r w:rsidR="005D29EA" w:rsidRPr="000B59C9">
        <w:rPr>
          <w:rFonts w:ascii="Arial" w:hAnsi="Arial" w:cs="Arial"/>
          <w:sz w:val="24"/>
          <w:szCs w:val="24"/>
        </w:rPr>
        <w:t>c</w:t>
      </w:r>
      <w:r w:rsidRPr="000B59C9">
        <w:rPr>
          <w:rFonts w:ascii="Arial" w:hAnsi="Arial" w:cs="Arial"/>
          <w:sz w:val="24"/>
          <w:szCs w:val="24"/>
        </w:rPr>
        <w:t xml:space="preserve">ode </w:t>
      </w:r>
      <w:r w:rsidR="005D4559" w:rsidRPr="000B59C9">
        <w:rPr>
          <w:rFonts w:ascii="Arial" w:hAnsi="Arial" w:cs="Arial"/>
          <w:sz w:val="24"/>
          <w:szCs w:val="24"/>
        </w:rPr>
        <w:t xml:space="preserve">applies to </w:t>
      </w:r>
      <w:r w:rsidR="00BB100D" w:rsidRPr="000B59C9">
        <w:rPr>
          <w:rFonts w:ascii="Arial" w:hAnsi="Arial" w:cs="Arial"/>
          <w:sz w:val="24"/>
          <w:szCs w:val="24"/>
        </w:rPr>
        <w:t xml:space="preserve">the </w:t>
      </w:r>
      <w:r w:rsidR="003777FA" w:rsidRPr="000B59C9">
        <w:rPr>
          <w:rFonts w:ascii="Arial" w:hAnsi="Arial" w:cs="Arial"/>
          <w:sz w:val="24"/>
          <w:szCs w:val="24"/>
        </w:rPr>
        <w:t xml:space="preserve">functions </w:t>
      </w:r>
      <w:r w:rsidR="00C8676F" w:rsidRPr="000B59C9">
        <w:rPr>
          <w:rFonts w:ascii="Arial" w:hAnsi="Arial" w:cs="Arial"/>
          <w:sz w:val="24"/>
          <w:szCs w:val="24"/>
        </w:rPr>
        <w:t>undertaken</w:t>
      </w:r>
      <w:r w:rsidR="009D6B66" w:rsidRPr="000B59C9">
        <w:rPr>
          <w:rFonts w:ascii="Arial" w:hAnsi="Arial" w:cs="Arial"/>
          <w:sz w:val="24"/>
          <w:szCs w:val="24"/>
        </w:rPr>
        <w:t xml:space="preserve"> </w:t>
      </w:r>
      <w:r w:rsidR="005D4559" w:rsidRPr="000B59C9">
        <w:rPr>
          <w:rFonts w:ascii="Arial" w:hAnsi="Arial" w:cs="Arial"/>
          <w:sz w:val="24"/>
          <w:szCs w:val="24"/>
        </w:rPr>
        <w:t>by</w:t>
      </w:r>
      <w:r w:rsidR="008D5733" w:rsidRPr="000B59C9">
        <w:rPr>
          <w:rFonts w:ascii="Arial" w:hAnsi="Arial" w:cs="Arial"/>
          <w:sz w:val="24"/>
          <w:szCs w:val="24"/>
        </w:rPr>
        <w:t xml:space="preserve"> </w:t>
      </w:r>
      <w:r w:rsidR="00E370BE" w:rsidRPr="000B59C9">
        <w:rPr>
          <w:rFonts w:ascii="Arial" w:hAnsi="Arial" w:cs="Arial"/>
          <w:sz w:val="24"/>
          <w:szCs w:val="24"/>
        </w:rPr>
        <w:t>proper person</w:t>
      </w:r>
      <w:r w:rsidR="00C009A1" w:rsidRPr="000B59C9">
        <w:rPr>
          <w:rFonts w:ascii="Arial" w:hAnsi="Arial" w:cs="Arial"/>
          <w:sz w:val="24"/>
          <w:szCs w:val="24"/>
        </w:rPr>
        <w:t>s</w:t>
      </w:r>
      <w:r w:rsidR="00233208" w:rsidRPr="000B59C9">
        <w:rPr>
          <w:rFonts w:ascii="Arial" w:hAnsi="Arial" w:cs="Arial"/>
          <w:sz w:val="24"/>
          <w:szCs w:val="24"/>
        </w:rPr>
        <w:t xml:space="preserve"> in relation to </w:t>
      </w:r>
      <w:r w:rsidR="003777FA" w:rsidRPr="000B59C9">
        <w:rPr>
          <w:rFonts w:ascii="Arial" w:hAnsi="Arial" w:cs="Arial"/>
          <w:sz w:val="24"/>
          <w:szCs w:val="24"/>
        </w:rPr>
        <w:t>t</w:t>
      </w:r>
      <w:r w:rsidR="00603F39" w:rsidRPr="000B59C9">
        <w:rPr>
          <w:rFonts w:ascii="Arial" w:hAnsi="Arial" w:cs="Arial"/>
          <w:sz w:val="24"/>
          <w:szCs w:val="24"/>
        </w:rPr>
        <w:t>he</w:t>
      </w:r>
      <w:r w:rsidR="00B84688" w:rsidRPr="000B59C9">
        <w:rPr>
          <w:rFonts w:ascii="Arial" w:hAnsi="Arial" w:cs="Arial"/>
          <w:sz w:val="24"/>
          <w:szCs w:val="24"/>
        </w:rPr>
        <w:t xml:space="preserve"> </w:t>
      </w:r>
      <w:r w:rsidR="003777FA" w:rsidRPr="000B59C9">
        <w:rPr>
          <w:rFonts w:ascii="Arial" w:hAnsi="Arial" w:cs="Arial"/>
          <w:sz w:val="24"/>
          <w:szCs w:val="24"/>
        </w:rPr>
        <w:t xml:space="preserve">following </w:t>
      </w:r>
      <w:r w:rsidR="00B84688" w:rsidRPr="000B59C9">
        <w:rPr>
          <w:rFonts w:ascii="Arial" w:hAnsi="Arial" w:cs="Arial"/>
          <w:sz w:val="24"/>
          <w:szCs w:val="24"/>
        </w:rPr>
        <w:t>investigative orders</w:t>
      </w:r>
      <w:r w:rsidR="00453778" w:rsidRPr="000B59C9">
        <w:rPr>
          <w:rFonts w:ascii="Arial" w:hAnsi="Arial" w:cs="Arial"/>
          <w:sz w:val="24"/>
          <w:szCs w:val="24"/>
        </w:rPr>
        <w:t xml:space="preserve"> </w:t>
      </w:r>
      <w:r w:rsidR="00844C23" w:rsidRPr="000B59C9">
        <w:rPr>
          <w:rFonts w:ascii="Arial" w:hAnsi="Arial" w:cs="Arial"/>
          <w:sz w:val="24"/>
          <w:szCs w:val="24"/>
        </w:rPr>
        <w:t>and</w:t>
      </w:r>
      <w:r w:rsidR="00453778" w:rsidRPr="000B59C9">
        <w:rPr>
          <w:rFonts w:ascii="Arial" w:hAnsi="Arial" w:cs="Arial"/>
          <w:sz w:val="24"/>
          <w:szCs w:val="24"/>
        </w:rPr>
        <w:t xml:space="preserve"> war</w:t>
      </w:r>
      <w:r w:rsidR="00844C23" w:rsidRPr="000B59C9">
        <w:rPr>
          <w:rFonts w:ascii="Arial" w:hAnsi="Arial" w:cs="Arial"/>
          <w:sz w:val="24"/>
          <w:szCs w:val="24"/>
        </w:rPr>
        <w:t>r</w:t>
      </w:r>
      <w:r w:rsidR="00453778" w:rsidRPr="000B59C9">
        <w:rPr>
          <w:rFonts w:ascii="Arial" w:hAnsi="Arial" w:cs="Arial"/>
          <w:sz w:val="24"/>
          <w:szCs w:val="24"/>
        </w:rPr>
        <w:t>ants</w:t>
      </w:r>
      <w:r w:rsidR="003777FA" w:rsidRPr="000B59C9">
        <w:rPr>
          <w:rFonts w:ascii="Arial" w:hAnsi="Arial" w:cs="Arial"/>
          <w:sz w:val="24"/>
          <w:szCs w:val="24"/>
        </w:rPr>
        <w:t xml:space="preserve"> under Chapter 3 of Part 8 of POCA</w:t>
      </w:r>
      <w:r w:rsidR="00B84688" w:rsidRPr="000B59C9">
        <w:rPr>
          <w:rFonts w:ascii="Arial" w:hAnsi="Arial" w:cs="Arial"/>
          <w:sz w:val="24"/>
          <w:szCs w:val="24"/>
        </w:rPr>
        <w:t>:</w:t>
      </w:r>
    </w:p>
    <w:p w14:paraId="73191F7F" w14:textId="77777777" w:rsidR="00603F39" w:rsidRPr="000B59C9" w:rsidRDefault="00603F39" w:rsidP="00BF3A8B">
      <w:pPr>
        <w:pStyle w:val="BodyTextIndent"/>
        <w:tabs>
          <w:tab w:val="left" w:pos="567"/>
          <w:tab w:val="left" w:pos="993"/>
        </w:tabs>
        <w:ind w:left="567" w:hanging="567"/>
        <w:rPr>
          <w:rFonts w:cs="Arial"/>
          <w:sz w:val="24"/>
          <w:szCs w:val="24"/>
        </w:rPr>
      </w:pPr>
    </w:p>
    <w:p w14:paraId="25DA2FEB" w14:textId="77777777" w:rsidR="00603F39" w:rsidRPr="00A97470" w:rsidRDefault="00603F39" w:rsidP="00043AE8">
      <w:pPr>
        <w:pStyle w:val="BodyTextIndent"/>
        <w:numPr>
          <w:ilvl w:val="0"/>
          <w:numId w:val="8"/>
        </w:numPr>
        <w:tabs>
          <w:tab w:val="left" w:pos="993"/>
        </w:tabs>
        <w:ind w:left="993" w:hanging="426"/>
        <w:rPr>
          <w:rFonts w:cs="Arial"/>
          <w:sz w:val="24"/>
          <w:szCs w:val="24"/>
        </w:rPr>
      </w:pPr>
      <w:r w:rsidRPr="00A97470">
        <w:rPr>
          <w:rFonts w:cs="Arial"/>
          <w:sz w:val="24"/>
          <w:szCs w:val="24"/>
        </w:rPr>
        <w:t xml:space="preserve">Production </w:t>
      </w:r>
      <w:r w:rsidR="009F16B9" w:rsidRPr="00A97470">
        <w:rPr>
          <w:rFonts w:cs="Arial"/>
          <w:sz w:val="24"/>
          <w:szCs w:val="24"/>
        </w:rPr>
        <w:t>o</w:t>
      </w:r>
      <w:r w:rsidRPr="00A97470">
        <w:rPr>
          <w:rFonts w:cs="Arial"/>
          <w:sz w:val="24"/>
          <w:szCs w:val="24"/>
        </w:rPr>
        <w:t>rders</w:t>
      </w:r>
      <w:r w:rsidR="009F16B9" w:rsidRPr="00A97470">
        <w:rPr>
          <w:rFonts w:cs="Arial"/>
          <w:sz w:val="24"/>
          <w:szCs w:val="24"/>
        </w:rPr>
        <w:t xml:space="preserve"> </w:t>
      </w:r>
      <w:r w:rsidR="000A7219" w:rsidRPr="00A97470">
        <w:rPr>
          <w:rFonts w:cs="Arial"/>
          <w:sz w:val="24"/>
          <w:szCs w:val="24"/>
        </w:rPr>
        <w:t>– section 380</w:t>
      </w:r>
      <w:r w:rsidR="00A404F7" w:rsidRPr="00A97470">
        <w:rPr>
          <w:rFonts w:cs="Arial"/>
          <w:sz w:val="24"/>
          <w:szCs w:val="24"/>
        </w:rPr>
        <w:t>;</w:t>
      </w:r>
    </w:p>
    <w:p w14:paraId="3E6D09B0" w14:textId="77777777" w:rsidR="009F16B9" w:rsidRPr="00A97470" w:rsidRDefault="003053D1" w:rsidP="00043AE8">
      <w:pPr>
        <w:pStyle w:val="BodyTextIndent"/>
        <w:numPr>
          <w:ilvl w:val="0"/>
          <w:numId w:val="8"/>
        </w:numPr>
        <w:tabs>
          <w:tab w:val="left" w:pos="993"/>
        </w:tabs>
        <w:ind w:left="993" w:hanging="426"/>
        <w:rPr>
          <w:rFonts w:cs="Arial"/>
          <w:sz w:val="24"/>
          <w:szCs w:val="24"/>
        </w:rPr>
      </w:pPr>
      <w:r w:rsidRPr="00A97470">
        <w:rPr>
          <w:rFonts w:cs="Arial"/>
          <w:sz w:val="24"/>
          <w:szCs w:val="24"/>
        </w:rPr>
        <w:t>Ancillary o</w:t>
      </w:r>
      <w:r w:rsidR="009F16B9" w:rsidRPr="00A97470">
        <w:rPr>
          <w:rFonts w:cs="Arial"/>
          <w:sz w:val="24"/>
          <w:szCs w:val="24"/>
        </w:rPr>
        <w:t xml:space="preserve">rders to grant entry – section </w:t>
      </w:r>
      <w:r w:rsidR="005D29EA" w:rsidRPr="00A97470">
        <w:rPr>
          <w:rFonts w:cs="Arial"/>
          <w:sz w:val="24"/>
          <w:szCs w:val="24"/>
        </w:rPr>
        <w:t>3</w:t>
      </w:r>
      <w:r w:rsidR="009F16B9" w:rsidRPr="00A97470">
        <w:rPr>
          <w:rFonts w:cs="Arial"/>
          <w:sz w:val="24"/>
          <w:szCs w:val="24"/>
        </w:rPr>
        <w:t>82;</w:t>
      </w:r>
    </w:p>
    <w:p w14:paraId="78196B11" w14:textId="77777777" w:rsidR="00603F39" w:rsidRPr="00A97470" w:rsidRDefault="00603F39" w:rsidP="00043AE8">
      <w:pPr>
        <w:pStyle w:val="BodyTextIndent"/>
        <w:numPr>
          <w:ilvl w:val="0"/>
          <w:numId w:val="8"/>
        </w:numPr>
        <w:tabs>
          <w:tab w:val="left" w:pos="993"/>
        </w:tabs>
        <w:ind w:left="993" w:hanging="426"/>
        <w:rPr>
          <w:rFonts w:cs="Arial"/>
          <w:sz w:val="24"/>
          <w:szCs w:val="24"/>
        </w:rPr>
      </w:pPr>
      <w:r w:rsidRPr="00A97470">
        <w:rPr>
          <w:rFonts w:cs="Arial"/>
          <w:sz w:val="24"/>
          <w:szCs w:val="24"/>
        </w:rPr>
        <w:t>Search warrants</w:t>
      </w:r>
      <w:r w:rsidR="009F16B9" w:rsidRPr="00A97470">
        <w:rPr>
          <w:rFonts w:cs="Arial"/>
          <w:sz w:val="24"/>
          <w:szCs w:val="24"/>
        </w:rPr>
        <w:t xml:space="preserve"> </w:t>
      </w:r>
      <w:r w:rsidR="000A7219" w:rsidRPr="00A97470">
        <w:rPr>
          <w:rFonts w:cs="Arial"/>
          <w:sz w:val="24"/>
          <w:szCs w:val="24"/>
        </w:rPr>
        <w:t>– section 387</w:t>
      </w:r>
      <w:r w:rsidR="00A404F7" w:rsidRPr="00A97470">
        <w:rPr>
          <w:rFonts w:cs="Arial"/>
          <w:sz w:val="24"/>
          <w:szCs w:val="24"/>
        </w:rPr>
        <w:t>;</w:t>
      </w:r>
    </w:p>
    <w:p w14:paraId="72901F02" w14:textId="77777777" w:rsidR="00603F39" w:rsidRPr="00A97470" w:rsidRDefault="00603F39" w:rsidP="00043AE8">
      <w:pPr>
        <w:pStyle w:val="BodyTextIndent"/>
        <w:numPr>
          <w:ilvl w:val="0"/>
          <w:numId w:val="8"/>
        </w:numPr>
        <w:tabs>
          <w:tab w:val="left" w:pos="993"/>
        </w:tabs>
        <w:ind w:left="993" w:hanging="426"/>
        <w:rPr>
          <w:rFonts w:cs="Arial"/>
          <w:sz w:val="24"/>
          <w:szCs w:val="24"/>
        </w:rPr>
      </w:pPr>
      <w:r w:rsidRPr="00A97470">
        <w:rPr>
          <w:rFonts w:cs="Arial"/>
          <w:sz w:val="24"/>
          <w:szCs w:val="24"/>
        </w:rPr>
        <w:t xml:space="preserve">Customer </w:t>
      </w:r>
      <w:r w:rsidR="009F16B9" w:rsidRPr="00A97470">
        <w:rPr>
          <w:rFonts w:cs="Arial"/>
          <w:sz w:val="24"/>
          <w:szCs w:val="24"/>
        </w:rPr>
        <w:t>i</w:t>
      </w:r>
      <w:r w:rsidRPr="00A97470">
        <w:rPr>
          <w:rFonts w:cs="Arial"/>
          <w:sz w:val="24"/>
          <w:szCs w:val="24"/>
        </w:rPr>
        <w:t xml:space="preserve">nformation </w:t>
      </w:r>
      <w:r w:rsidR="009F16B9" w:rsidRPr="00A97470">
        <w:rPr>
          <w:rFonts w:cs="Arial"/>
          <w:sz w:val="24"/>
          <w:szCs w:val="24"/>
        </w:rPr>
        <w:t>o</w:t>
      </w:r>
      <w:r w:rsidRPr="00A97470">
        <w:rPr>
          <w:rFonts w:cs="Arial"/>
          <w:sz w:val="24"/>
          <w:szCs w:val="24"/>
        </w:rPr>
        <w:t>rders</w:t>
      </w:r>
      <w:r w:rsidR="000A7219" w:rsidRPr="00A97470">
        <w:rPr>
          <w:rFonts w:cs="Arial"/>
          <w:sz w:val="24"/>
          <w:szCs w:val="24"/>
        </w:rPr>
        <w:t xml:space="preserve"> – section 397</w:t>
      </w:r>
      <w:r w:rsidR="00A404F7" w:rsidRPr="00A97470">
        <w:rPr>
          <w:rFonts w:cs="Arial"/>
          <w:sz w:val="24"/>
          <w:szCs w:val="24"/>
        </w:rPr>
        <w:t>; and</w:t>
      </w:r>
    </w:p>
    <w:p w14:paraId="1E028358" w14:textId="2231DE3A" w:rsidR="00C8676F" w:rsidRDefault="00603F39" w:rsidP="00043AE8">
      <w:pPr>
        <w:pStyle w:val="BodyTextIndent"/>
        <w:numPr>
          <w:ilvl w:val="0"/>
          <w:numId w:val="8"/>
        </w:numPr>
        <w:tabs>
          <w:tab w:val="left" w:pos="993"/>
        </w:tabs>
        <w:ind w:left="993" w:hanging="426"/>
        <w:rPr>
          <w:rFonts w:cs="Arial"/>
          <w:sz w:val="24"/>
          <w:szCs w:val="24"/>
        </w:rPr>
      </w:pPr>
      <w:r w:rsidRPr="00A97470">
        <w:rPr>
          <w:rFonts w:cs="Arial"/>
          <w:sz w:val="24"/>
          <w:szCs w:val="24"/>
        </w:rPr>
        <w:t xml:space="preserve">Account </w:t>
      </w:r>
      <w:r w:rsidR="009F16B9" w:rsidRPr="00A97470">
        <w:rPr>
          <w:rFonts w:cs="Arial"/>
          <w:sz w:val="24"/>
          <w:szCs w:val="24"/>
        </w:rPr>
        <w:t>m</w:t>
      </w:r>
      <w:r w:rsidRPr="00A97470">
        <w:rPr>
          <w:rFonts w:cs="Arial"/>
          <w:sz w:val="24"/>
          <w:szCs w:val="24"/>
        </w:rPr>
        <w:t xml:space="preserve">onitoring </w:t>
      </w:r>
      <w:r w:rsidR="009F16B9" w:rsidRPr="00A97470">
        <w:rPr>
          <w:rFonts w:cs="Arial"/>
          <w:sz w:val="24"/>
          <w:szCs w:val="24"/>
        </w:rPr>
        <w:t>o</w:t>
      </w:r>
      <w:r w:rsidRPr="00A97470">
        <w:rPr>
          <w:rFonts w:cs="Arial"/>
          <w:sz w:val="24"/>
          <w:szCs w:val="24"/>
        </w:rPr>
        <w:t>rders</w:t>
      </w:r>
      <w:r w:rsidR="000A7219" w:rsidRPr="00A97470">
        <w:rPr>
          <w:rFonts w:cs="Arial"/>
          <w:sz w:val="24"/>
          <w:szCs w:val="24"/>
        </w:rPr>
        <w:t xml:space="preserve"> – section 404</w:t>
      </w:r>
      <w:r w:rsidR="005F3194">
        <w:rPr>
          <w:rFonts w:cs="Arial"/>
          <w:sz w:val="24"/>
          <w:szCs w:val="24"/>
        </w:rPr>
        <w:t>.</w:t>
      </w:r>
    </w:p>
    <w:p w14:paraId="68623DDF" w14:textId="77777777" w:rsidR="0031691F" w:rsidRDefault="0031691F" w:rsidP="00BF3A8B">
      <w:pPr>
        <w:pStyle w:val="BodyTextIndent"/>
        <w:tabs>
          <w:tab w:val="left" w:pos="567"/>
          <w:tab w:val="left" w:pos="993"/>
        </w:tabs>
        <w:ind w:left="567" w:hanging="567"/>
        <w:rPr>
          <w:rFonts w:cs="Arial"/>
          <w:sz w:val="24"/>
          <w:szCs w:val="24"/>
        </w:rPr>
      </w:pPr>
    </w:p>
    <w:p w14:paraId="329D9343" w14:textId="2583A00D" w:rsidR="0031691F" w:rsidRDefault="00F77155"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A97470">
        <w:rPr>
          <w:rFonts w:ascii="Arial" w:hAnsi="Arial" w:cs="Arial"/>
          <w:szCs w:val="24"/>
        </w:rPr>
        <w:t>A summary of</w:t>
      </w:r>
      <w:r w:rsidR="00844C23" w:rsidRPr="00A97470">
        <w:rPr>
          <w:rFonts w:ascii="Arial" w:hAnsi="Arial" w:cs="Arial"/>
          <w:szCs w:val="24"/>
        </w:rPr>
        <w:t xml:space="preserve"> these investigatory powers </w:t>
      </w:r>
      <w:r w:rsidR="00A404F7" w:rsidRPr="00A97470">
        <w:rPr>
          <w:rFonts w:ascii="Arial" w:hAnsi="Arial" w:cs="Arial"/>
          <w:szCs w:val="24"/>
        </w:rPr>
        <w:t>is set out in the table in Annex</w:t>
      </w:r>
      <w:r w:rsidR="005B51B7">
        <w:rPr>
          <w:rFonts w:ascii="Arial" w:hAnsi="Arial" w:cs="Arial"/>
          <w:szCs w:val="24"/>
        </w:rPr>
        <w:t xml:space="preserve"> A</w:t>
      </w:r>
      <w:r w:rsidR="00A404F7" w:rsidRPr="00A97470">
        <w:rPr>
          <w:rFonts w:ascii="Arial" w:hAnsi="Arial" w:cs="Arial"/>
          <w:szCs w:val="24"/>
        </w:rPr>
        <w:t xml:space="preserve"> to this code. This details</w:t>
      </w:r>
      <w:r w:rsidRPr="00A97470">
        <w:rPr>
          <w:rFonts w:ascii="Arial" w:hAnsi="Arial" w:cs="Arial"/>
          <w:szCs w:val="24"/>
        </w:rPr>
        <w:t xml:space="preserve"> </w:t>
      </w:r>
      <w:r w:rsidR="00603F39" w:rsidRPr="00A97470">
        <w:rPr>
          <w:rFonts w:ascii="Arial" w:hAnsi="Arial" w:cs="Arial"/>
          <w:szCs w:val="24"/>
        </w:rPr>
        <w:t xml:space="preserve">the purpose of </w:t>
      </w:r>
      <w:r w:rsidR="000A7219" w:rsidRPr="00A97470">
        <w:rPr>
          <w:rFonts w:ascii="Arial" w:hAnsi="Arial" w:cs="Arial"/>
          <w:szCs w:val="24"/>
        </w:rPr>
        <w:t>each</w:t>
      </w:r>
      <w:r w:rsidR="008468D2" w:rsidRPr="00A97470">
        <w:rPr>
          <w:rFonts w:ascii="Arial" w:hAnsi="Arial" w:cs="Arial"/>
          <w:szCs w:val="24"/>
        </w:rPr>
        <w:t xml:space="preserve"> </w:t>
      </w:r>
      <w:r w:rsidR="00BB100D" w:rsidRPr="00A97470">
        <w:rPr>
          <w:rFonts w:ascii="Arial" w:hAnsi="Arial" w:cs="Arial"/>
          <w:szCs w:val="24"/>
        </w:rPr>
        <w:t>order</w:t>
      </w:r>
      <w:r w:rsidR="00453778" w:rsidRPr="00A97470">
        <w:rPr>
          <w:rFonts w:ascii="Arial" w:hAnsi="Arial" w:cs="Arial"/>
          <w:szCs w:val="24"/>
        </w:rPr>
        <w:t xml:space="preserve"> or warrant</w:t>
      </w:r>
      <w:r w:rsidR="00A404F7" w:rsidRPr="00A97470">
        <w:rPr>
          <w:rFonts w:ascii="Arial" w:hAnsi="Arial" w:cs="Arial"/>
          <w:szCs w:val="24"/>
        </w:rPr>
        <w:t>,</w:t>
      </w:r>
      <w:r w:rsidR="00603F39" w:rsidRPr="00A97470">
        <w:rPr>
          <w:rFonts w:ascii="Arial" w:hAnsi="Arial" w:cs="Arial"/>
          <w:szCs w:val="24"/>
        </w:rPr>
        <w:t xml:space="preserve"> and who can apply for</w:t>
      </w:r>
      <w:r w:rsidR="008468D2" w:rsidRPr="00A97470">
        <w:rPr>
          <w:rFonts w:ascii="Arial" w:hAnsi="Arial" w:cs="Arial"/>
          <w:szCs w:val="24"/>
        </w:rPr>
        <w:t xml:space="preserve"> it</w:t>
      </w:r>
      <w:r w:rsidRPr="00A97470">
        <w:rPr>
          <w:rFonts w:ascii="Arial" w:hAnsi="Arial" w:cs="Arial"/>
          <w:szCs w:val="24"/>
        </w:rPr>
        <w:t xml:space="preserve">. </w:t>
      </w:r>
    </w:p>
    <w:p w14:paraId="1510333F" w14:textId="77777777" w:rsidR="0031691F" w:rsidRDefault="0031691F" w:rsidP="00BF3A8B">
      <w:pPr>
        <w:pStyle w:val="BodyText"/>
        <w:tabs>
          <w:tab w:val="clear" w:pos="720"/>
          <w:tab w:val="left" w:pos="567"/>
          <w:tab w:val="left" w:pos="993"/>
        </w:tabs>
        <w:spacing w:after="0"/>
        <w:ind w:left="567" w:hanging="567"/>
        <w:jc w:val="left"/>
        <w:rPr>
          <w:rFonts w:ascii="Arial" w:hAnsi="Arial" w:cs="Arial"/>
          <w:szCs w:val="24"/>
        </w:rPr>
      </w:pPr>
    </w:p>
    <w:p w14:paraId="2ADC1F91" w14:textId="5020FDDE" w:rsidR="009E4E1B" w:rsidRPr="00A97ECC" w:rsidRDefault="009E4E1B" w:rsidP="00BF3A8B">
      <w:pPr>
        <w:pStyle w:val="BodyText"/>
        <w:tabs>
          <w:tab w:val="clear" w:pos="720"/>
          <w:tab w:val="left" w:pos="567"/>
          <w:tab w:val="left" w:pos="993"/>
        </w:tabs>
        <w:spacing w:after="0"/>
        <w:ind w:left="567" w:hanging="567"/>
        <w:jc w:val="left"/>
        <w:rPr>
          <w:rFonts w:ascii="Arial" w:hAnsi="Arial" w:cs="Arial"/>
          <w:szCs w:val="24"/>
          <w:u w:val="single"/>
        </w:rPr>
      </w:pPr>
      <w:r w:rsidRPr="00A97ECC">
        <w:rPr>
          <w:rFonts w:ascii="Arial" w:hAnsi="Arial" w:cs="Arial"/>
          <w:b/>
          <w:color w:val="000000"/>
          <w:szCs w:val="24"/>
          <w:u w:val="single"/>
        </w:rPr>
        <w:t>Definition of “proper person</w:t>
      </w:r>
      <w:r w:rsidR="0057752A" w:rsidRPr="00A97ECC">
        <w:rPr>
          <w:rFonts w:ascii="Arial" w:hAnsi="Arial" w:cs="Arial"/>
          <w:b/>
          <w:color w:val="000000"/>
          <w:szCs w:val="24"/>
          <w:u w:val="single"/>
        </w:rPr>
        <w:t>”</w:t>
      </w:r>
    </w:p>
    <w:p w14:paraId="59B3BC17" w14:textId="77777777" w:rsidR="009E4E1B" w:rsidRPr="00A97470" w:rsidRDefault="009E4E1B" w:rsidP="00BF3A8B">
      <w:pPr>
        <w:pStyle w:val="BodyText"/>
        <w:tabs>
          <w:tab w:val="clear" w:pos="720"/>
          <w:tab w:val="left" w:pos="567"/>
          <w:tab w:val="left" w:pos="993"/>
        </w:tabs>
        <w:spacing w:after="0"/>
        <w:ind w:left="567" w:hanging="567"/>
        <w:jc w:val="left"/>
        <w:rPr>
          <w:rFonts w:ascii="Arial" w:hAnsi="Arial" w:cs="Arial"/>
          <w:i/>
          <w:color w:val="000000"/>
          <w:szCs w:val="24"/>
        </w:rPr>
      </w:pPr>
    </w:p>
    <w:p w14:paraId="5F43A3F5" w14:textId="77777777" w:rsidR="00AC7395" w:rsidRPr="00A97470" w:rsidRDefault="008915B1"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A97470">
        <w:rPr>
          <w:rFonts w:ascii="Arial" w:hAnsi="Arial" w:cs="Arial"/>
          <w:szCs w:val="24"/>
        </w:rPr>
        <w:t>Generally</w:t>
      </w:r>
      <w:r w:rsidR="004953CF" w:rsidRPr="00A97470">
        <w:rPr>
          <w:rFonts w:ascii="Arial" w:hAnsi="Arial" w:cs="Arial"/>
          <w:szCs w:val="24"/>
        </w:rPr>
        <w:t>,</w:t>
      </w:r>
      <w:r w:rsidRPr="00A97470">
        <w:rPr>
          <w:rFonts w:ascii="Arial" w:hAnsi="Arial" w:cs="Arial"/>
          <w:szCs w:val="24"/>
        </w:rPr>
        <w:t xml:space="preserve"> </w:t>
      </w:r>
      <w:r w:rsidR="005D29EA" w:rsidRPr="00A97470">
        <w:rPr>
          <w:rFonts w:ascii="Arial" w:hAnsi="Arial" w:cs="Arial"/>
          <w:szCs w:val="24"/>
        </w:rPr>
        <w:t xml:space="preserve">a </w:t>
      </w:r>
      <w:r w:rsidR="00A02866" w:rsidRPr="00A97470">
        <w:rPr>
          <w:rFonts w:ascii="Arial" w:hAnsi="Arial" w:cs="Arial"/>
          <w:szCs w:val="24"/>
        </w:rPr>
        <w:t>“</w:t>
      </w:r>
      <w:r w:rsidR="00697DC9" w:rsidRPr="00A97470">
        <w:rPr>
          <w:rFonts w:ascii="Arial" w:hAnsi="Arial" w:cs="Arial"/>
          <w:szCs w:val="24"/>
        </w:rPr>
        <w:t>proper</w:t>
      </w:r>
      <w:r w:rsidR="001564AA" w:rsidRPr="00A97470">
        <w:rPr>
          <w:rFonts w:ascii="Arial" w:hAnsi="Arial" w:cs="Arial"/>
          <w:szCs w:val="24"/>
        </w:rPr>
        <w:t xml:space="preserve"> person</w:t>
      </w:r>
      <w:r w:rsidR="00844C23" w:rsidRPr="00A97470">
        <w:rPr>
          <w:rFonts w:ascii="Arial" w:hAnsi="Arial" w:cs="Arial"/>
          <w:szCs w:val="24"/>
        </w:rPr>
        <w:t>”</w:t>
      </w:r>
      <w:r w:rsidR="00E243F0" w:rsidRPr="00A97470">
        <w:rPr>
          <w:rFonts w:ascii="Arial" w:hAnsi="Arial" w:cs="Arial"/>
          <w:szCs w:val="24"/>
        </w:rPr>
        <w:t xml:space="preserve"> </w:t>
      </w:r>
      <w:r w:rsidR="005D29EA" w:rsidRPr="00A97470">
        <w:rPr>
          <w:rFonts w:ascii="Arial" w:hAnsi="Arial" w:cs="Arial"/>
          <w:szCs w:val="24"/>
        </w:rPr>
        <w:t>is one charged</w:t>
      </w:r>
      <w:r w:rsidR="00E243F0" w:rsidRPr="00A97470">
        <w:rPr>
          <w:rFonts w:ascii="Arial" w:hAnsi="Arial" w:cs="Arial"/>
          <w:szCs w:val="24"/>
        </w:rPr>
        <w:t xml:space="preserve"> with</w:t>
      </w:r>
      <w:r w:rsidR="00844C23" w:rsidRPr="00A97470">
        <w:rPr>
          <w:rFonts w:ascii="Arial" w:hAnsi="Arial" w:cs="Arial"/>
          <w:szCs w:val="24"/>
        </w:rPr>
        <w:t xml:space="preserve"> the function of</w:t>
      </w:r>
      <w:r w:rsidR="00233208" w:rsidRPr="00A97470">
        <w:rPr>
          <w:rFonts w:ascii="Arial" w:hAnsi="Arial" w:cs="Arial"/>
          <w:szCs w:val="24"/>
        </w:rPr>
        <w:t xml:space="preserve"> </w:t>
      </w:r>
      <w:r w:rsidR="008C1A1D" w:rsidRPr="00A97470">
        <w:rPr>
          <w:rFonts w:ascii="Arial" w:hAnsi="Arial" w:cs="Arial"/>
          <w:szCs w:val="24"/>
        </w:rPr>
        <w:t>execut</w:t>
      </w:r>
      <w:r w:rsidR="00844C23" w:rsidRPr="00A97470">
        <w:rPr>
          <w:rFonts w:ascii="Arial" w:hAnsi="Arial" w:cs="Arial"/>
          <w:szCs w:val="24"/>
        </w:rPr>
        <w:t>ing</w:t>
      </w:r>
      <w:r w:rsidR="00A02866" w:rsidRPr="00A97470">
        <w:rPr>
          <w:rFonts w:ascii="Arial" w:hAnsi="Arial" w:cs="Arial"/>
          <w:szCs w:val="24"/>
        </w:rPr>
        <w:t xml:space="preserve"> </w:t>
      </w:r>
      <w:r w:rsidR="00411738" w:rsidRPr="00A97470">
        <w:rPr>
          <w:rFonts w:ascii="Arial" w:hAnsi="Arial" w:cs="Arial"/>
          <w:szCs w:val="24"/>
        </w:rPr>
        <w:t>investiga</w:t>
      </w:r>
      <w:r w:rsidR="00233208" w:rsidRPr="00A97470">
        <w:rPr>
          <w:rFonts w:ascii="Arial" w:hAnsi="Arial" w:cs="Arial"/>
          <w:szCs w:val="24"/>
        </w:rPr>
        <w:t>tive</w:t>
      </w:r>
      <w:r w:rsidR="00411738" w:rsidRPr="00A97470">
        <w:rPr>
          <w:rFonts w:ascii="Arial" w:hAnsi="Arial" w:cs="Arial"/>
          <w:szCs w:val="24"/>
        </w:rPr>
        <w:t xml:space="preserve"> </w:t>
      </w:r>
      <w:r w:rsidR="008C1A1D" w:rsidRPr="00A97470">
        <w:rPr>
          <w:rFonts w:ascii="Arial" w:hAnsi="Arial" w:cs="Arial"/>
          <w:szCs w:val="24"/>
        </w:rPr>
        <w:t>orders</w:t>
      </w:r>
      <w:r w:rsidR="00844C23" w:rsidRPr="00A97470">
        <w:rPr>
          <w:rFonts w:ascii="Arial" w:hAnsi="Arial" w:cs="Arial"/>
          <w:szCs w:val="24"/>
        </w:rPr>
        <w:t xml:space="preserve"> and warrants</w:t>
      </w:r>
      <w:r w:rsidR="001564AA" w:rsidRPr="00A97470">
        <w:rPr>
          <w:rFonts w:ascii="Arial" w:hAnsi="Arial" w:cs="Arial"/>
          <w:szCs w:val="24"/>
        </w:rPr>
        <w:t>.</w:t>
      </w:r>
      <w:r w:rsidR="00924577" w:rsidRPr="00A97470">
        <w:rPr>
          <w:rFonts w:ascii="Arial" w:hAnsi="Arial" w:cs="Arial"/>
          <w:szCs w:val="24"/>
        </w:rPr>
        <w:t xml:space="preserve"> </w:t>
      </w:r>
      <w:r w:rsidR="00A02866" w:rsidRPr="00A97470">
        <w:rPr>
          <w:rFonts w:ascii="Arial" w:hAnsi="Arial" w:cs="Arial"/>
          <w:szCs w:val="24"/>
        </w:rPr>
        <w:t xml:space="preserve">The “proper person” in each </w:t>
      </w:r>
      <w:r w:rsidR="00E243F0" w:rsidRPr="00A97470">
        <w:rPr>
          <w:rFonts w:ascii="Arial" w:hAnsi="Arial" w:cs="Arial"/>
          <w:szCs w:val="24"/>
        </w:rPr>
        <w:t xml:space="preserve">particular </w:t>
      </w:r>
      <w:r w:rsidR="00A02866" w:rsidRPr="00A97470">
        <w:rPr>
          <w:rFonts w:ascii="Arial" w:hAnsi="Arial" w:cs="Arial"/>
          <w:szCs w:val="24"/>
        </w:rPr>
        <w:t xml:space="preserve">case depends on the type of investigation being carried out, and the specific investigatory power being exercised. </w:t>
      </w:r>
      <w:r w:rsidR="00856C30" w:rsidRPr="00A97470">
        <w:rPr>
          <w:rFonts w:ascii="Arial" w:hAnsi="Arial" w:cs="Arial"/>
          <w:szCs w:val="24"/>
        </w:rPr>
        <w:t>Under s</w:t>
      </w:r>
      <w:r w:rsidR="00A02866" w:rsidRPr="00A97470">
        <w:rPr>
          <w:rFonts w:ascii="Arial" w:hAnsi="Arial" w:cs="Arial"/>
          <w:szCs w:val="24"/>
        </w:rPr>
        <w:t>ection 412 of POCA</w:t>
      </w:r>
      <w:r w:rsidR="00BC21C2" w:rsidRPr="00A97470">
        <w:rPr>
          <w:rStyle w:val="FootnoteReference"/>
          <w:rFonts w:ascii="Arial" w:hAnsi="Arial" w:cs="Arial"/>
          <w:szCs w:val="24"/>
        </w:rPr>
        <w:footnoteReference w:id="2"/>
      </w:r>
      <w:r w:rsidR="00856C30" w:rsidRPr="00A97470">
        <w:rPr>
          <w:rFonts w:ascii="Arial" w:hAnsi="Arial" w:cs="Arial"/>
          <w:szCs w:val="24"/>
        </w:rPr>
        <w:t>,</w:t>
      </w:r>
      <w:r w:rsidR="00A02866" w:rsidRPr="00A97470">
        <w:rPr>
          <w:rFonts w:ascii="Arial" w:hAnsi="Arial" w:cs="Arial"/>
          <w:szCs w:val="24"/>
        </w:rPr>
        <w:t xml:space="preserve"> “</w:t>
      </w:r>
      <w:r w:rsidR="001564AA" w:rsidRPr="00A97470">
        <w:rPr>
          <w:rFonts w:ascii="Arial" w:hAnsi="Arial" w:cs="Arial"/>
          <w:szCs w:val="24"/>
        </w:rPr>
        <w:t>proper person</w:t>
      </w:r>
      <w:r w:rsidR="00A02866" w:rsidRPr="00A97470">
        <w:rPr>
          <w:rFonts w:ascii="Arial" w:hAnsi="Arial" w:cs="Arial"/>
          <w:szCs w:val="24"/>
        </w:rPr>
        <w:t>”</w:t>
      </w:r>
      <w:r w:rsidR="00AC7395" w:rsidRPr="00A97470">
        <w:rPr>
          <w:rFonts w:ascii="Arial" w:hAnsi="Arial" w:cs="Arial"/>
          <w:szCs w:val="24"/>
        </w:rPr>
        <w:t xml:space="preserve"> </w:t>
      </w:r>
      <w:r w:rsidR="00C36A48" w:rsidRPr="00A97470">
        <w:rPr>
          <w:rFonts w:ascii="Arial" w:hAnsi="Arial" w:cs="Arial"/>
          <w:szCs w:val="24"/>
        </w:rPr>
        <w:t>means:</w:t>
      </w:r>
      <w:r w:rsidR="00AC7395" w:rsidRPr="00A97470">
        <w:rPr>
          <w:rFonts w:ascii="Arial" w:hAnsi="Arial" w:cs="Arial"/>
          <w:szCs w:val="24"/>
        </w:rPr>
        <w:t xml:space="preserve"> </w:t>
      </w:r>
      <w:r w:rsidR="001564AA" w:rsidRPr="00A97470">
        <w:rPr>
          <w:rFonts w:ascii="Arial" w:hAnsi="Arial" w:cs="Arial"/>
          <w:szCs w:val="24"/>
        </w:rPr>
        <w:t xml:space="preserve"> </w:t>
      </w:r>
    </w:p>
    <w:p w14:paraId="40F5D388" w14:textId="77777777" w:rsidR="00AC7395" w:rsidRPr="00A97470" w:rsidRDefault="00AC7395" w:rsidP="00BF3A8B">
      <w:pPr>
        <w:pStyle w:val="BodyText"/>
        <w:tabs>
          <w:tab w:val="clear" w:pos="720"/>
          <w:tab w:val="left" w:pos="567"/>
          <w:tab w:val="left" w:pos="993"/>
        </w:tabs>
        <w:spacing w:after="0"/>
        <w:ind w:left="567" w:hanging="567"/>
        <w:jc w:val="left"/>
        <w:rPr>
          <w:rFonts w:ascii="Arial" w:hAnsi="Arial" w:cs="Arial"/>
          <w:szCs w:val="24"/>
        </w:rPr>
      </w:pPr>
    </w:p>
    <w:p w14:paraId="31C0E6F8" w14:textId="77777777" w:rsidR="00C866C9" w:rsidRPr="0031691F" w:rsidRDefault="00856C30" w:rsidP="00043AE8">
      <w:pPr>
        <w:pStyle w:val="ListParagraph"/>
        <w:numPr>
          <w:ilvl w:val="0"/>
          <w:numId w:val="9"/>
        </w:numPr>
        <w:tabs>
          <w:tab w:val="left" w:pos="993"/>
          <w:tab w:val="left" w:pos="1134"/>
        </w:tabs>
        <w:spacing w:after="0" w:line="240" w:lineRule="auto"/>
        <w:ind w:left="993" w:hanging="426"/>
        <w:rPr>
          <w:rFonts w:ascii="Arial" w:hAnsi="Arial" w:cs="Arial"/>
          <w:color w:val="000000"/>
          <w:sz w:val="24"/>
          <w:szCs w:val="24"/>
        </w:rPr>
      </w:pPr>
      <w:r w:rsidRPr="0031691F">
        <w:rPr>
          <w:rFonts w:ascii="Arial" w:hAnsi="Arial" w:cs="Arial"/>
          <w:color w:val="000000"/>
          <w:sz w:val="24"/>
          <w:szCs w:val="24"/>
        </w:rPr>
        <w:t>i</w:t>
      </w:r>
      <w:r w:rsidR="00AC7395" w:rsidRPr="0031691F">
        <w:rPr>
          <w:rFonts w:ascii="Arial" w:hAnsi="Arial" w:cs="Arial"/>
          <w:color w:val="000000"/>
          <w:sz w:val="24"/>
          <w:szCs w:val="24"/>
        </w:rPr>
        <w:t>n relation to a confiscation investigation</w:t>
      </w:r>
      <w:r w:rsidR="00AC7395" w:rsidRPr="0031691F">
        <w:rPr>
          <w:rStyle w:val="FootnoteReference"/>
          <w:rFonts w:ascii="Arial" w:hAnsi="Arial" w:cs="Arial"/>
          <w:color w:val="000000"/>
          <w:sz w:val="24"/>
          <w:szCs w:val="24"/>
        </w:rPr>
        <w:footnoteReference w:id="3"/>
      </w:r>
      <w:r w:rsidR="00AC7395" w:rsidRPr="0031691F">
        <w:rPr>
          <w:rFonts w:ascii="Arial" w:hAnsi="Arial" w:cs="Arial"/>
          <w:color w:val="000000"/>
          <w:sz w:val="24"/>
          <w:szCs w:val="24"/>
        </w:rPr>
        <w:t xml:space="preserve"> or a money laundering investigation</w:t>
      </w:r>
      <w:r w:rsidR="00045B86" w:rsidRPr="0031691F">
        <w:rPr>
          <w:rStyle w:val="FootnoteReference"/>
          <w:rFonts w:ascii="Arial" w:hAnsi="Arial" w:cs="Arial"/>
          <w:color w:val="000000"/>
          <w:sz w:val="24"/>
          <w:szCs w:val="24"/>
        </w:rPr>
        <w:footnoteReference w:id="4"/>
      </w:r>
      <w:r w:rsidR="00B97ED7" w:rsidRPr="0031691F">
        <w:rPr>
          <w:rFonts w:ascii="Arial" w:hAnsi="Arial" w:cs="Arial"/>
          <w:color w:val="000000"/>
          <w:sz w:val="24"/>
          <w:szCs w:val="24"/>
        </w:rPr>
        <w:t xml:space="preserve"> </w:t>
      </w:r>
      <w:r w:rsidR="00B97ED7" w:rsidRPr="0031691F">
        <w:rPr>
          <w:rFonts w:ascii="Arial" w:hAnsi="Arial" w:cs="Arial"/>
          <w:sz w:val="24"/>
          <w:szCs w:val="24"/>
        </w:rPr>
        <w:t>–</w:t>
      </w:r>
    </w:p>
    <w:p w14:paraId="50697469" w14:textId="77777777" w:rsidR="00B97ED7" w:rsidRPr="0031691F" w:rsidRDefault="00AC7395" w:rsidP="00043AE8">
      <w:pPr>
        <w:pStyle w:val="ListParagraph"/>
        <w:numPr>
          <w:ilvl w:val="4"/>
          <w:numId w:val="6"/>
        </w:numPr>
        <w:tabs>
          <w:tab w:val="left" w:pos="1560"/>
        </w:tabs>
        <w:spacing w:after="0" w:line="240" w:lineRule="auto"/>
        <w:ind w:left="1418" w:hanging="426"/>
        <w:rPr>
          <w:rFonts w:ascii="Arial" w:hAnsi="Arial" w:cs="Arial"/>
          <w:color w:val="000000"/>
          <w:sz w:val="24"/>
          <w:szCs w:val="24"/>
        </w:rPr>
      </w:pPr>
      <w:r w:rsidRPr="0031691F">
        <w:rPr>
          <w:rFonts w:ascii="Arial" w:hAnsi="Arial" w:cs="Arial"/>
          <w:color w:val="000000"/>
          <w:sz w:val="24"/>
          <w:szCs w:val="24"/>
        </w:rPr>
        <w:t xml:space="preserve">a </w:t>
      </w:r>
      <w:r w:rsidR="00B97ED7" w:rsidRPr="0031691F">
        <w:rPr>
          <w:rFonts w:ascii="Arial" w:hAnsi="Arial" w:cs="Arial"/>
          <w:color w:val="000000"/>
          <w:sz w:val="24"/>
          <w:szCs w:val="24"/>
        </w:rPr>
        <w:t>constable</w:t>
      </w:r>
      <w:r w:rsidR="005B0ED6" w:rsidRPr="0031691F">
        <w:rPr>
          <w:rFonts w:ascii="Arial" w:hAnsi="Arial" w:cs="Arial"/>
          <w:color w:val="000000"/>
          <w:sz w:val="24"/>
          <w:szCs w:val="24"/>
        </w:rPr>
        <w:t xml:space="preserve"> of the Police Service of Scotland</w:t>
      </w:r>
      <w:r w:rsidR="00B97ED7" w:rsidRPr="0031691F">
        <w:rPr>
          <w:rFonts w:ascii="Arial" w:hAnsi="Arial" w:cs="Arial"/>
          <w:color w:val="000000"/>
          <w:sz w:val="24"/>
          <w:szCs w:val="24"/>
        </w:rPr>
        <w:t>;</w:t>
      </w:r>
      <w:r w:rsidR="00045B86" w:rsidRPr="0031691F">
        <w:rPr>
          <w:rFonts w:ascii="Arial" w:hAnsi="Arial" w:cs="Arial"/>
          <w:color w:val="000000"/>
          <w:sz w:val="24"/>
          <w:szCs w:val="24"/>
        </w:rPr>
        <w:t xml:space="preserve"> </w:t>
      </w:r>
    </w:p>
    <w:p w14:paraId="78A3C273" w14:textId="77777777" w:rsidR="00B97ED7" w:rsidRPr="0031691F" w:rsidRDefault="00045B86" w:rsidP="00043AE8">
      <w:pPr>
        <w:pStyle w:val="ListParagraph"/>
        <w:numPr>
          <w:ilvl w:val="4"/>
          <w:numId w:val="6"/>
        </w:numPr>
        <w:tabs>
          <w:tab w:val="left" w:pos="1560"/>
        </w:tabs>
        <w:spacing w:after="0" w:line="240" w:lineRule="auto"/>
        <w:ind w:left="1418" w:hanging="426"/>
        <w:rPr>
          <w:rFonts w:ascii="Arial" w:hAnsi="Arial" w:cs="Arial"/>
          <w:color w:val="000000"/>
          <w:sz w:val="24"/>
          <w:szCs w:val="24"/>
        </w:rPr>
      </w:pPr>
      <w:r w:rsidRPr="0031691F">
        <w:rPr>
          <w:rFonts w:ascii="Arial" w:hAnsi="Arial" w:cs="Arial"/>
          <w:color w:val="000000"/>
          <w:sz w:val="24"/>
          <w:szCs w:val="24"/>
        </w:rPr>
        <w:t>an officer of Revenue and Customs</w:t>
      </w:r>
      <w:r w:rsidR="00B97ED7" w:rsidRPr="0031691F">
        <w:rPr>
          <w:rFonts w:ascii="Arial" w:hAnsi="Arial" w:cs="Arial"/>
          <w:color w:val="000000"/>
          <w:sz w:val="24"/>
          <w:szCs w:val="24"/>
        </w:rPr>
        <w:t>;</w:t>
      </w:r>
      <w:r w:rsidRPr="0031691F">
        <w:rPr>
          <w:rFonts w:ascii="Arial" w:hAnsi="Arial" w:cs="Arial"/>
          <w:color w:val="000000"/>
          <w:sz w:val="24"/>
          <w:szCs w:val="24"/>
        </w:rPr>
        <w:t xml:space="preserve"> or </w:t>
      </w:r>
    </w:p>
    <w:p w14:paraId="305D94B8" w14:textId="7A607D21" w:rsidR="00B13A6F" w:rsidRDefault="00045B86" w:rsidP="00B13A6F">
      <w:pPr>
        <w:pStyle w:val="ListParagraph"/>
        <w:numPr>
          <w:ilvl w:val="4"/>
          <w:numId w:val="6"/>
        </w:numPr>
        <w:tabs>
          <w:tab w:val="left" w:pos="1560"/>
        </w:tabs>
        <w:spacing w:after="0" w:line="240" w:lineRule="auto"/>
        <w:ind w:left="1418" w:hanging="426"/>
        <w:rPr>
          <w:rFonts w:ascii="Arial" w:hAnsi="Arial" w:cs="Arial"/>
          <w:color w:val="000000"/>
          <w:sz w:val="24"/>
        </w:rPr>
      </w:pPr>
      <w:r w:rsidRPr="0031691F">
        <w:rPr>
          <w:rFonts w:ascii="Arial" w:hAnsi="Arial" w:cs="Arial"/>
          <w:color w:val="000000"/>
          <w:sz w:val="24"/>
          <w:szCs w:val="24"/>
        </w:rPr>
        <w:t xml:space="preserve">an </w:t>
      </w:r>
      <w:r w:rsidRPr="00B13A6F">
        <w:rPr>
          <w:rFonts w:ascii="Arial" w:hAnsi="Arial" w:cs="Arial"/>
          <w:color w:val="000000"/>
          <w:sz w:val="24"/>
        </w:rPr>
        <w:t>immigration officer;</w:t>
      </w:r>
    </w:p>
    <w:p w14:paraId="62AD5040" w14:textId="77777777" w:rsidR="00B13A6F" w:rsidRPr="00B13A6F" w:rsidRDefault="00B13A6F" w:rsidP="00B13A6F">
      <w:pPr>
        <w:pStyle w:val="ListParagraph"/>
        <w:tabs>
          <w:tab w:val="left" w:pos="1560"/>
        </w:tabs>
        <w:spacing w:after="0" w:line="240" w:lineRule="auto"/>
        <w:ind w:left="1418"/>
        <w:rPr>
          <w:rFonts w:ascii="Arial" w:hAnsi="Arial" w:cs="Arial"/>
          <w:color w:val="000000"/>
          <w:sz w:val="24"/>
        </w:rPr>
      </w:pPr>
    </w:p>
    <w:p w14:paraId="273C0BEF" w14:textId="27F1CE96" w:rsidR="00045B86" w:rsidRPr="00B13A6F" w:rsidRDefault="00C866C9" w:rsidP="00B13A6F">
      <w:pPr>
        <w:pStyle w:val="ListParagraph"/>
        <w:numPr>
          <w:ilvl w:val="0"/>
          <w:numId w:val="9"/>
        </w:numPr>
        <w:tabs>
          <w:tab w:val="left" w:pos="1134"/>
          <w:tab w:val="left" w:pos="1560"/>
        </w:tabs>
        <w:spacing w:line="240" w:lineRule="auto"/>
        <w:ind w:left="993" w:hanging="426"/>
        <w:rPr>
          <w:rFonts w:ascii="Arial" w:eastAsia="Times New Roman" w:hAnsi="Arial" w:cs="Arial"/>
          <w:color w:val="000000"/>
          <w:sz w:val="24"/>
          <w:lang w:eastAsia="en-GB"/>
        </w:rPr>
      </w:pPr>
      <w:r w:rsidRPr="00B13A6F">
        <w:rPr>
          <w:rFonts w:ascii="Arial" w:hAnsi="Arial" w:cs="Arial"/>
          <w:color w:val="000000"/>
          <w:sz w:val="24"/>
        </w:rPr>
        <w:lastRenderedPageBreak/>
        <w:t>i</w:t>
      </w:r>
      <w:r w:rsidR="00045B86" w:rsidRPr="00B13A6F">
        <w:rPr>
          <w:rFonts w:ascii="Arial" w:hAnsi="Arial" w:cs="Arial"/>
          <w:color w:val="000000"/>
          <w:sz w:val="24"/>
        </w:rPr>
        <w:t xml:space="preserve">n relation to </w:t>
      </w:r>
      <w:r w:rsidR="00BC21C2" w:rsidRPr="00B13A6F">
        <w:rPr>
          <w:rFonts w:ascii="Arial" w:hAnsi="Arial" w:cs="Arial"/>
          <w:color w:val="000000"/>
          <w:sz w:val="24"/>
        </w:rPr>
        <w:t>a civil recovery investigation</w:t>
      </w:r>
      <w:r w:rsidR="00BC21C2" w:rsidRPr="00B13A6F">
        <w:rPr>
          <w:rStyle w:val="FootnoteReference"/>
          <w:rFonts w:ascii="Arial" w:hAnsi="Arial" w:cs="Arial"/>
          <w:color w:val="000000"/>
          <w:sz w:val="24"/>
        </w:rPr>
        <w:footnoteReference w:id="5"/>
      </w:r>
      <w:r w:rsidR="00BC21C2" w:rsidRPr="00B13A6F">
        <w:rPr>
          <w:rFonts w:ascii="Arial" w:hAnsi="Arial" w:cs="Arial"/>
          <w:color w:val="000000"/>
          <w:sz w:val="24"/>
        </w:rPr>
        <w:t>, a detained cash investigation</w:t>
      </w:r>
      <w:r w:rsidR="00BC21C2" w:rsidRPr="00B13A6F">
        <w:rPr>
          <w:rStyle w:val="FootnoteReference"/>
          <w:rFonts w:ascii="Arial" w:hAnsi="Arial" w:cs="Arial"/>
          <w:color w:val="000000"/>
          <w:sz w:val="24"/>
        </w:rPr>
        <w:footnoteReference w:id="6"/>
      </w:r>
      <w:r w:rsidR="00BC21C2" w:rsidRPr="00B13A6F">
        <w:rPr>
          <w:rFonts w:ascii="Arial" w:hAnsi="Arial" w:cs="Arial"/>
          <w:color w:val="000000"/>
          <w:sz w:val="24"/>
        </w:rPr>
        <w:t>,</w:t>
      </w:r>
      <w:r w:rsidR="000478DB" w:rsidRPr="00B13A6F">
        <w:rPr>
          <w:rFonts w:ascii="Arial" w:hAnsi="Arial" w:cs="Arial"/>
          <w:color w:val="000000"/>
          <w:sz w:val="24"/>
        </w:rPr>
        <w:t xml:space="preserve"> a detained property investigation</w:t>
      </w:r>
      <w:r w:rsidR="000478DB" w:rsidRPr="00B13A6F">
        <w:rPr>
          <w:rStyle w:val="FootnoteReference"/>
          <w:rFonts w:ascii="Arial" w:hAnsi="Arial" w:cs="Arial"/>
          <w:color w:val="000000"/>
          <w:sz w:val="24"/>
        </w:rPr>
        <w:footnoteReference w:id="7"/>
      </w:r>
      <w:r w:rsidR="00BC21C2" w:rsidRPr="00B13A6F">
        <w:rPr>
          <w:rFonts w:ascii="Arial" w:hAnsi="Arial" w:cs="Arial"/>
          <w:color w:val="000000"/>
          <w:sz w:val="24"/>
        </w:rPr>
        <w:t xml:space="preserve"> </w:t>
      </w:r>
      <w:r w:rsidR="00856C30" w:rsidRPr="00B13A6F">
        <w:rPr>
          <w:rFonts w:ascii="Arial" w:hAnsi="Arial" w:cs="Arial"/>
          <w:color w:val="000000"/>
          <w:sz w:val="24"/>
        </w:rPr>
        <w:t>or a frozen funds investigation</w:t>
      </w:r>
      <w:r w:rsidRPr="00B13A6F">
        <w:rPr>
          <w:rStyle w:val="FootnoteReference"/>
          <w:rFonts w:ascii="Arial" w:hAnsi="Arial" w:cs="Arial"/>
          <w:color w:val="000000"/>
          <w:sz w:val="24"/>
        </w:rPr>
        <w:footnoteReference w:id="8"/>
      </w:r>
      <w:r w:rsidRPr="00B13A6F">
        <w:rPr>
          <w:rFonts w:ascii="Arial" w:hAnsi="Arial" w:cs="Arial"/>
          <w:color w:val="000000"/>
          <w:sz w:val="24"/>
        </w:rPr>
        <w:t xml:space="preserve"> </w:t>
      </w:r>
      <w:r w:rsidR="00692F7C" w:rsidRPr="00B13A6F">
        <w:rPr>
          <w:rFonts w:ascii="Arial" w:hAnsi="Arial" w:cs="Arial"/>
          <w:sz w:val="24"/>
        </w:rPr>
        <w:t>it means</w:t>
      </w:r>
      <w:r w:rsidR="00B13A6F" w:rsidRPr="00B13A6F">
        <w:rPr>
          <w:rFonts w:ascii="Arial" w:hAnsi="Arial" w:cs="Arial"/>
          <w:sz w:val="24"/>
        </w:rPr>
        <w:t xml:space="preserve"> </w:t>
      </w:r>
      <w:r w:rsidR="00856C30" w:rsidRPr="00B13A6F">
        <w:rPr>
          <w:rFonts w:ascii="Arial" w:hAnsi="Arial" w:cs="Arial"/>
          <w:color w:val="000000"/>
          <w:sz w:val="24"/>
        </w:rPr>
        <w:t>the Scottish Ministers</w:t>
      </w:r>
      <w:r w:rsidRPr="00B13A6F">
        <w:rPr>
          <w:rFonts w:ascii="Arial" w:hAnsi="Arial" w:cs="Arial"/>
          <w:color w:val="000000"/>
          <w:sz w:val="24"/>
        </w:rPr>
        <w:t xml:space="preserve"> </w:t>
      </w:r>
      <w:r w:rsidR="00856C30" w:rsidRPr="00B13A6F">
        <w:rPr>
          <w:rFonts w:ascii="Arial" w:hAnsi="Arial" w:cs="Arial"/>
          <w:color w:val="000000"/>
          <w:sz w:val="24"/>
        </w:rPr>
        <w:t xml:space="preserve">or </w:t>
      </w:r>
      <w:r w:rsidRPr="00B13A6F">
        <w:rPr>
          <w:rFonts w:ascii="Arial" w:eastAsia="Times New Roman" w:hAnsi="Arial" w:cs="Arial"/>
          <w:color w:val="000000"/>
          <w:sz w:val="24"/>
          <w:lang w:eastAsia="en-GB"/>
        </w:rPr>
        <w:t>a person named by the</w:t>
      </w:r>
      <w:r w:rsidR="00692F7C" w:rsidRPr="00B13A6F">
        <w:rPr>
          <w:rFonts w:ascii="Arial" w:hAnsi="Arial" w:cs="Arial"/>
          <w:color w:val="000000"/>
          <w:sz w:val="24"/>
        </w:rPr>
        <w:t>m</w:t>
      </w:r>
      <w:r w:rsidRPr="00B13A6F">
        <w:rPr>
          <w:rFonts w:ascii="Arial" w:eastAsia="Times New Roman" w:hAnsi="Arial" w:cs="Arial"/>
          <w:color w:val="000000"/>
          <w:sz w:val="24"/>
          <w:lang w:eastAsia="en-GB"/>
        </w:rPr>
        <w:t>.</w:t>
      </w:r>
      <w:r w:rsidR="00BC21C2" w:rsidRPr="00B13A6F">
        <w:rPr>
          <w:rFonts w:ascii="Arial" w:eastAsia="Times New Roman" w:hAnsi="Arial" w:cs="Arial"/>
          <w:color w:val="000000"/>
          <w:sz w:val="24"/>
          <w:lang w:eastAsia="en-GB"/>
        </w:rPr>
        <w:t xml:space="preserve"> </w:t>
      </w:r>
    </w:p>
    <w:p w14:paraId="45A29AAD" w14:textId="77777777" w:rsidR="005242DB" w:rsidRPr="00A97470" w:rsidRDefault="005242DB" w:rsidP="00BF3A8B">
      <w:pPr>
        <w:tabs>
          <w:tab w:val="clear" w:pos="720"/>
          <w:tab w:val="clear" w:pos="1440"/>
          <w:tab w:val="clear" w:pos="2160"/>
          <w:tab w:val="clear" w:pos="2880"/>
          <w:tab w:val="left" w:pos="567"/>
          <w:tab w:val="left" w:pos="993"/>
          <w:tab w:val="left" w:pos="1134"/>
          <w:tab w:val="left" w:pos="1560"/>
        </w:tabs>
        <w:spacing w:line="240" w:lineRule="auto"/>
        <w:ind w:left="567" w:hanging="567"/>
        <w:jc w:val="left"/>
        <w:rPr>
          <w:rFonts w:ascii="Arial" w:hAnsi="Arial" w:cs="Arial"/>
          <w:color w:val="000000"/>
          <w:szCs w:val="24"/>
        </w:rPr>
      </w:pPr>
    </w:p>
    <w:p w14:paraId="38BAF96B" w14:textId="3AE37EEC" w:rsidR="00C35557" w:rsidRPr="00552C86" w:rsidRDefault="00C35557" w:rsidP="00BF3A8B">
      <w:pPr>
        <w:pStyle w:val="ListParagraph"/>
        <w:tabs>
          <w:tab w:val="left" w:pos="567"/>
          <w:tab w:val="left" w:pos="993"/>
        </w:tabs>
        <w:spacing w:after="0" w:line="240" w:lineRule="auto"/>
        <w:ind w:left="567" w:hanging="567"/>
        <w:rPr>
          <w:rFonts w:ascii="Arial" w:hAnsi="Arial" w:cs="Arial"/>
          <w:b/>
          <w:color w:val="000000"/>
          <w:sz w:val="24"/>
          <w:szCs w:val="24"/>
          <w:u w:val="single"/>
        </w:rPr>
      </w:pPr>
      <w:r w:rsidRPr="00552C86">
        <w:rPr>
          <w:rFonts w:ascii="Arial" w:hAnsi="Arial" w:cs="Arial"/>
          <w:b/>
          <w:color w:val="000000"/>
          <w:sz w:val="24"/>
          <w:szCs w:val="24"/>
          <w:u w:val="single"/>
        </w:rPr>
        <w:t>Legal Privilege</w:t>
      </w:r>
    </w:p>
    <w:p w14:paraId="4488E7D8" w14:textId="77777777" w:rsidR="00C35557" w:rsidRPr="00552C86" w:rsidRDefault="00C35557" w:rsidP="00BF3A8B">
      <w:pPr>
        <w:pStyle w:val="ListParagraph"/>
        <w:tabs>
          <w:tab w:val="left" w:pos="567"/>
          <w:tab w:val="left" w:pos="993"/>
        </w:tabs>
        <w:spacing w:after="0" w:line="240" w:lineRule="auto"/>
        <w:ind w:left="567" w:hanging="567"/>
        <w:rPr>
          <w:rFonts w:ascii="Arial" w:hAnsi="Arial" w:cs="Arial"/>
          <w:b/>
          <w:color w:val="000000"/>
          <w:sz w:val="24"/>
          <w:szCs w:val="24"/>
        </w:rPr>
      </w:pPr>
    </w:p>
    <w:p w14:paraId="72548057" w14:textId="1FD4D2B1" w:rsidR="00456994" w:rsidRPr="00552C86" w:rsidRDefault="00D64C70" w:rsidP="00456994">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4"/>
          <w:szCs w:val="24"/>
        </w:rPr>
      </w:pPr>
      <w:r w:rsidRPr="00552C86">
        <w:rPr>
          <w:rFonts w:ascii="Arial" w:hAnsi="Arial" w:cs="Arial"/>
          <w:color w:val="000000"/>
          <w:sz w:val="24"/>
          <w:szCs w:val="24"/>
        </w:rPr>
        <w:t xml:space="preserve">Legal Privilege is a privilege against disclosure, ensuring clients know that certain documents and information provided to legal professionals cannot be disclosed at all. It recognises the client's fundamental human right to be candid with his legal adviser, without fear of later disclosure to his prejudice. </w:t>
      </w:r>
    </w:p>
    <w:p w14:paraId="50518661" w14:textId="77777777" w:rsidR="00D64C70" w:rsidRPr="00552C86" w:rsidRDefault="00D64C70" w:rsidP="00BF3A8B">
      <w:pPr>
        <w:pStyle w:val="ListParagraph"/>
        <w:tabs>
          <w:tab w:val="left" w:pos="567"/>
          <w:tab w:val="left" w:pos="993"/>
          <w:tab w:val="left" w:pos="1134"/>
          <w:tab w:val="left" w:pos="1560"/>
        </w:tabs>
        <w:spacing w:line="240" w:lineRule="auto"/>
        <w:ind w:left="567" w:hanging="567"/>
        <w:rPr>
          <w:rFonts w:ascii="Arial" w:hAnsi="Arial" w:cs="Arial"/>
          <w:color w:val="000000"/>
          <w:sz w:val="24"/>
          <w:szCs w:val="24"/>
        </w:rPr>
      </w:pPr>
    </w:p>
    <w:p w14:paraId="136EAB47" w14:textId="074076E6" w:rsidR="00D64C70" w:rsidRPr="00552C86" w:rsidRDefault="00D64C70" w:rsidP="00043AE8">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4"/>
          <w:szCs w:val="24"/>
        </w:rPr>
      </w:pPr>
      <w:r w:rsidRPr="00552C86">
        <w:rPr>
          <w:rFonts w:ascii="Arial" w:hAnsi="Arial" w:cs="Arial"/>
          <w:color w:val="000000"/>
          <w:sz w:val="24"/>
          <w:szCs w:val="24"/>
        </w:rPr>
        <w:t>Section 412 of POCA defines “legal privilege” as:</w:t>
      </w:r>
    </w:p>
    <w:p w14:paraId="17AD8136" w14:textId="77777777" w:rsidR="00D64C70" w:rsidRPr="00552C86" w:rsidRDefault="00D64C70" w:rsidP="00BF3A8B">
      <w:pPr>
        <w:pStyle w:val="ListParagraph"/>
        <w:tabs>
          <w:tab w:val="left" w:pos="567"/>
          <w:tab w:val="left" w:pos="993"/>
          <w:tab w:val="left" w:pos="1134"/>
          <w:tab w:val="left" w:pos="1560"/>
        </w:tabs>
        <w:spacing w:line="240" w:lineRule="auto"/>
        <w:ind w:left="567" w:hanging="567"/>
        <w:rPr>
          <w:rFonts w:ascii="Arial" w:hAnsi="Arial" w:cs="Arial"/>
          <w:color w:val="000000"/>
          <w:sz w:val="24"/>
          <w:szCs w:val="24"/>
        </w:rPr>
      </w:pPr>
    </w:p>
    <w:p w14:paraId="7642B3DB" w14:textId="08571AD9" w:rsidR="00D64C70" w:rsidRPr="00552C86" w:rsidRDefault="00D64C70"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r w:rsidRPr="00552C86">
        <w:rPr>
          <w:rFonts w:ascii="Arial" w:hAnsi="Arial" w:cs="Arial"/>
          <w:color w:val="000000"/>
          <w:sz w:val="24"/>
          <w:szCs w:val="24"/>
        </w:rPr>
        <w:t xml:space="preserve">“legal privilege” means protection in legal proceedings from disclosure, by virtue of any rule of law relating to the confidentiality of communications; and “items subject to legal </w:t>
      </w:r>
      <w:r w:rsidR="00905489" w:rsidRPr="00552C86">
        <w:rPr>
          <w:rFonts w:ascii="Arial" w:hAnsi="Arial" w:cs="Arial"/>
          <w:color w:val="000000"/>
          <w:sz w:val="24"/>
          <w:szCs w:val="24"/>
        </w:rPr>
        <w:t>privilege” are-</w:t>
      </w:r>
    </w:p>
    <w:p w14:paraId="10ADBE04" w14:textId="77777777" w:rsidR="00905489" w:rsidRPr="00552C86" w:rsidRDefault="00905489"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p>
    <w:p w14:paraId="77FABE15" w14:textId="77777777" w:rsidR="00D64C70" w:rsidRPr="00552C86" w:rsidRDefault="00D64C70"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r w:rsidRPr="00552C86">
        <w:rPr>
          <w:rFonts w:ascii="Arial" w:hAnsi="Arial" w:cs="Arial"/>
          <w:color w:val="000000"/>
          <w:sz w:val="24"/>
          <w:szCs w:val="24"/>
        </w:rPr>
        <w:t>(a) communications between a professional legal adviser and his client, or</w:t>
      </w:r>
    </w:p>
    <w:p w14:paraId="6A6553D9" w14:textId="7EFF89EC" w:rsidR="00D64C70" w:rsidRPr="00552C86" w:rsidRDefault="00D64C70"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r w:rsidRPr="00552C86">
        <w:rPr>
          <w:rFonts w:ascii="Arial" w:hAnsi="Arial" w:cs="Arial"/>
          <w:color w:val="000000"/>
          <w:sz w:val="24"/>
          <w:szCs w:val="24"/>
        </w:rPr>
        <w:t>(b) communications made in connection with or in contemplation of legal</w:t>
      </w:r>
      <w:r w:rsidR="00B841AB">
        <w:rPr>
          <w:rFonts w:ascii="Arial" w:hAnsi="Arial" w:cs="Arial"/>
          <w:color w:val="000000"/>
          <w:sz w:val="24"/>
          <w:szCs w:val="24"/>
        </w:rPr>
        <w:t xml:space="preserve"> </w:t>
      </w:r>
      <w:r w:rsidRPr="00552C86">
        <w:rPr>
          <w:rFonts w:ascii="Arial" w:hAnsi="Arial" w:cs="Arial"/>
          <w:color w:val="000000"/>
          <w:sz w:val="24"/>
          <w:szCs w:val="24"/>
        </w:rPr>
        <w:t>proceedings and for the purposes of those proceedings,</w:t>
      </w:r>
    </w:p>
    <w:p w14:paraId="667446A0" w14:textId="77777777" w:rsidR="00905489" w:rsidRPr="00552C86" w:rsidRDefault="00905489"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p>
    <w:p w14:paraId="1720469A" w14:textId="487E49D5" w:rsidR="00D64C70" w:rsidRPr="00552C86" w:rsidRDefault="00D64C70" w:rsidP="00905489">
      <w:pPr>
        <w:pStyle w:val="ListParagraph"/>
        <w:tabs>
          <w:tab w:val="left" w:pos="567"/>
          <w:tab w:val="left" w:pos="993"/>
          <w:tab w:val="left" w:pos="1134"/>
          <w:tab w:val="left" w:pos="1560"/>
        </w:tabs>
        <w:spacing w:line="240" w:lineRule="auto"/>
        <w:ind w:left="567"/>
        <w:rPr>
          <w:rFonts w:ascii="Arial" w:hAnsi="Arial" w:cs="Arial"/>
          <w:color w:val="000000"/>
          <w:sz w:val="24"/>
          <w:szCs w:val="24"/>
        </w:rPr>
      </w:pPr>
      <w:r w:rsidRPr="00552C86">
        <w:rPr>
          <w:rFonts w:ascii="Arial" w:hAnsi="Arial" w:cs="Arial"/>
          <w:color w:val="000000"/>
          <w:sz w:val="24"/>
          <w:szCs w:val="24"/>
        </w:rPr>
        <w:t>which would be so protected.</w:t>
      </w:r>
    </w:p>
    <w:p w14:paraId="2FE35CCD" w14:textId="77777777" w:rsidR="00D64C70" w:rsidRPr="00596432" w:rsidRDefault="00D64C70" w:rsidP="00BF3A8B">
      <w:pPr>
        <w:pStyle w:val="ListParagraph"/>
        <w:tabs>
          <w:tab w:val="left" w:pos="567"/>
          <w:tab w:val="left" w:pos="993"/>
          <w:tab w:val="left" w:pos="1134"/>
          <w:tab w:val="left" w:pos="1560"/>
        </w:tabs>
        <w:spacing w:line="240" w:lineRule="auto"/>
        <w:ind w:left="567" w:hanging="567"/>
        <w:rPr>
          <w:rFonts w:ascii="Arial" w:hAnsi="Arial" w:cs="Arial"/>
          <w:sz w:val="24"/>
          <w:szCs w:val="24"/>
        </w:rPr>
      </w:pPr>
    </w:p>
    <w:p w14:paraId="0A53F5AB" w14:textId="12013A60" w:rsidR="00596432" w:rsidRPr="00596432" w:rsidRDefault="00596432" w:rsidP="00596432">
      <w:pPr>
        <w:pStyle w:val="ListParagraph"/>
        <w:numPr>
          <w:ilvl w:val="0"/>
          <w:numId w:val="6"/>
        </w:numPr>
        <w:spacing w:after="0" w:line="240" w:lineRule="auto"/>
        <w:ind w:left="567" w:hanging="567"/>
        <w:contextualSpacing w:val="0"/>
        <w:rPr>
          <w:rFonts w:ascii="Arial" w:hAnsi="Arial" w:cs="Arial"/>
          <w:sz w:val="24"/>
          <w:szCs w:val="24"/>
        </w:rPr>
      </w:pPr>
      <w:r w:rsidRPr="00596432">
        <w:rPr>
          <w:rFonts w:ascii="Arial" w:hAnsi="Arial" w:cs="Arial"/>
          <w:sz w:val="24"/>
          <w:szCs w:val="24"/>
        </w:rPr>
        <w:t xml:space="preserve">Legal privilege is a matter to be asserted by a client. If legal privilege is capable of being asserted however, the </w:t>
      </w:r>
      <w:r w:rsidRPr="00EF318E">
        <w:rPr>
          <w:rFonts w:ascii="Arial" w:hAnsi="Arial" w:cs="Arial"/>
          <w:bCs/>
          <w:sz w:val="24"/>
          <w:szCs w:val="24"/>
        </w:rPr>
        <w:t>seizure process</w:t>
      </w:r>
      <w:r w:rsidRPr="00596432">
        <w:rPr>
          <w:rFonts w:ascii="Arial" w:hAnsi="Arial" w:cs="Arial"/>
          <w:sz w:val="24"/>
          <w:szCs w:val="24"/>
        </w:rPr>
        <w:t xml:space="preserve"> must have within it </w:t>
      </w:r>
      <w:r w:rsidR="00EF318E">
        <w:rPr>
          <w:rFonts w:ascii="Arial" w:hAnsi="Arial" w:cs="Arial"/>
          <w:sz w:val="24"/>
          <w:szCs w:val="24"/>
        </w:rPr>
        <w:t xml:space="preserve">a </w:t>
      </w:r>
      <w:r w:rsidRPr="00596432">
        <w:rPr>
          <w:rFonts w:ascii="Arial" w:hAnsi="Arial" w:cs="Arial"/>
          <w:sz w:val="24"/>
          <w:szCs w:val="24"/>
        </w:rPr>
        <w:t xml:space="preserve">clear, detailed </w:t>
      </w:r>
      <w:r w:rsidR="00EF318E">
        <w:rPr>
          <w:rFonts w:ascii="Arial" w:hAnsi="Arial" w:cs="Arial"/>
          <w:sz w:val="24"/>
          <w:szCs w:val="24"/>
        </w:rPr>
        <w:t xml:space="preserve">statement </w:t>
      </w:r>
      <w:r w:rsidRPr="00596432">
        <w:rPr>
          <w:rFonts w:ascii="Arial" w:hAnsi="Arial" w:cs="Arial"/>
          <w:sz w:val="24"/>
          <w:szCs w:val="24"/>
        </w:rPr>
        <w:t>on how that assertion can effectively be raised and determined.</w:t>
      </w:r>
      <w:r w:rsidR="00EF318E">
        <w:rPr>
          <w:rStyle w:val="FootnoteReference"/>
          <w:rFonts w:ascii="Arial" w:hAnsi="Arial" w:cs="Arial"/>
          <w:sz w:val="24"/>
          <w:szCs w:val="24"/>
        </w:rPr>
        <w:footnoteReference w:id="9"/>
      </w:r>
    </w:p>
    <w:p w14:paraId="0AB0E5ED" w14:textId="77777777" w:rsidR="00596432" w:rsidRPr="00596432" w:rsidRDefault="00596432" w:rsidP="00596432">
      <w:pPr>
        <w:pStyle w:val="ListParagraph"/>
        <w:spacing w:after="0" w:line="240" w:lineRule="auto"/>
        <w:ind w:left="567"/>
        <w:contextualSpacing w:val="0"/>
        <w:rPr>
          <w:rFonts w:ascii="Arial" w:hAnsi="Arial" w:cs="Arial"/>
          <w:sz w:val="24"/>
          <w:szCs w:val="24"/>
        </w:rPr>
      </w:pPr>
    </w:p>
    <w:p w14:paraId="2EB6A32A" w14:textId="43C8FBDD" w:rsidR="00596432" w:rsidRPr="00596432" w:rsidRDefault="00596432" w:rsidP="00596432">
      <w:pPr>
        <w:pStyle w:val="ListParagraph"/>
        <w:numPr>
          <w:ilvl w:val="0"/>
          <w:numId w:val="6"/>
        </w:numPr>
        <w:tabs>
          <w:tab w:val="left" w:pos="567"/>
          <w:tab w:val="left" w:pos="993"/>
          <w:tab w:val="left" w:pos="1134"/>
          <w:tab w:val="left" w:pos="1560"/>
        </w:tabs>
        <w:spacing w:line="240" w:lineRule="auto"/>
        <w:ind w:left="567" w:hanging="567"/>
        <w:rPr>
          <w:rFonts w:ascii="Arial" w:hAnsi="Arial" w:cs="Arial"/>
          <w:sz w:val="24"/>
          <w:szCs w:val="24"/>
        </w:rPr>
      </w:pPr>
      <w:r w:rsidRPr="00596432">
        <w:rPr>
          <w:rFonts w:ascii="Arial" w:hAnsi="Arial" w:cs="Arial"/>
          <w:sz w:val="24"/>
          <w:szCs w:val="24"/>
        </w:rPr>
        <w:t xml:space="preserve">In a case where it is clear that what is to be searched is a solicitors office </w:t>
      </w:r>
      <w:r w:rsidRPr="00EF318E">
        <w:rPr>
          <w:rFonts w:ascii="Arial" w:hAnsi="Arial" w:cs="Arial"/>
          <w:bCs/>
          <w:sz w:val="24"/>
          <w:szCs w:val="24"/>
        </w:rPr>
        <w:t xml:space="preserve">and </w:t>
      </w:r>
      <w:r w:rsidRPr="00596432">
        <w:rPr>
          <w:rFonts w:ascii="Arial" w:hAnsi="Arial" w:cs="Arial"/>
          <w:sz w:val="24"/>
          <w:szCs w:val="24"/>
        </w:rPr>
        <w:t>that legal privilege is being asserted, any warrant ought to provide for independent supervision of the search by a Commissioner appointed by the court or to have contained a requirement that any material seized should be sealed unread and delivered to the court to enable the Sheriff to adjudicate upon the issue.</w:t>
      </w:r>
      <w:r w:rsidR="00EF318E">
        <w:rPr>
          <w:rStyle w:val="FootnoteReference"/>
          <w:rFonts w:ascii="Arial" w:hAnsi="Arial" w:cs="Arial"/>
          <w:sz w:val="24"/>
          <w:szCs w:val="24"/>
        </w:rPr>
        <w:footnoteReference w:id="10"/>
      </w:r>
    </w:p>
    <w:p w14:paraId="16E7C9E1" w14:textId="77777777" w:rsidR="00596432" w:rsidRPr="00596432" w:rsidRDefault="00596432" w:rsidP="00596432">
      <w:pPr>
        <w:pStyle w:val="ListParagraph"/>
        <w:tabs>
          <w:tab w:val="left" w:pos="567"/>
          <w:tab w:val="left" w:pos="993"/>
          <w:tab w:val="left" w:pos="1134"/>
          <w:tab w:val="left" w:pos="1560"/>
        </w:tabs>
        <w:spacing w:line="240" w:lineRule="auto"/>
        <w:ind w:left="567"/>
        <w:rPr>
          <w:rFonts w:ascii="Arial" w:hAnsi="Arial" w:cs="Arial"/>
          <w:sz w:val="24"/>
          <w:szCs w:val="24"/>
        </w:rPr>
      </w:pPr>
    </w:p>
    <w:p w14:paraId="3DCEF095" w14:textId="6EF7AD0C" w:rsidR="000B3A89" w:rsidRPr="00552C86" w:rsidRDefault="00456994" w:rsidP="00FA259F">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4"/>
          <w:szCs w:val="24"/>
        </w:rPr>
      </w:pPr>
      <w:r w:rsidRPr="00552C86">
        <w:rPr>
          <w:rFonts w:ascii="Arial" w:hAnsi="Arial" w:cs="Arial"/>
          <w:color w:val="000000"/>
          <w:sz w:val="24"/>
          <w:szCs w:val="24"/>
        </w:rPr>
        <w:t>Proper persons are advised to become acquainted with the latest guidance on legal privilege in relation to money laundering cases. The guidance, which is not legally binding, can be found at: (</w:t>
      </w:r>
      <w:r w:rsidRPr="005B51B7">
        <w:rPr>
          <w:rFonts w:ascii="Arial" w:hAnsi="Arial" w:cs="Arial"/>
          <w:sz w:val="24"/>
          <w:szCs w:val="24"/>
        </w:rPr>
        <w:t>https://www.lawsociety.org.uk/policy-campaigns/documents/legal-sector-affinity-group-anti-money-laundering-guidance/</w:t>
      </w:r>
      <w:r w:rsidRPr="00552C86">
        <w:rPr>
          <w:rFonts w:ascii="Arial" w:hAnsi="Arial" w:cs="Arial"/>
          <w:color w:val="000000"/>
          <w:sz w:val="24"/>
          <w:szCs w:val="24"/>
        </w:rPr>
        <w:t>).</w:t>
      </w:r>
      <w:r w:rsidRPr="00552C86">
        <w:rPr>
          <w:rStyle w:val="FootnoteReference"/>
          <w:rFonts w:ascii="Arial" w:hAnsi="Arial" w:cs="Arial"/>
          <w:color w:val="000000"/>
          <w:sz w:val="24"/>
          <w:szCs w:val="24"/>
        </w:rPr>
        <w:footnoteReference w:id="11"/>
      </w:r>
    </w:p>
    <w:p w14:paraId="41815423" w14:textId="77777777" w:rsidR="000B3A89" w:rsidRPr="00552C86" w:rsidRDefault="000B3A89" w:rsidP="000B3A89">
      <w:pPr>
        <w:pStyle w:val="ListParagraph"/>
        <w:tabs>
          <w:tab w:val="left" w:pos="567"/>
          <w:tab w:val="left" w:pos="993"/>
          <w:tab w:val="left" w:pos="1134"/>
          <w:tab w:val="left" w:pos="1560"/>
        </w:tabs>
        <w:spacing w:line="240" w:lineRule="auto"/>
        <w:ind w:left="567"/>
        <w:rPr>
          <w:rFonts w:ascii="Arial" w:hAnsi="Arial" w:cs="Arial"/>
          <w:color w:val="000000"/>
          <w:sz w:val="28"/>
          <w:szCs w:val="24"/>
        </w:rPr>
      </w:pPr>
    </w:p>
    <w:p w14:paraId="0CB6B387" w14:textId="0B462326" w:rsidR="00FA259F" w:rsidRPr="00FA259F" w:rsidRDefault="00FA259F" w:rsidP="00FA259F">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8"/>
          <w:szCs w:val="24"/>
        </w:rPr>
      </w:pPr>
      <w:r w:rsidRPr="00FA259F">
        <w:rPr>
          <w:rFonts w:ascii="Arial" w:hAnsi="Arial" w:cs="Arial"/>
          <w:color w:val="000000"/>
          <w:sz w:val="24"/>
          <w:szCs w:val="24"/>
        </w:rPr>
        <w:t>In particular, paragraph 7.4.5 in that</w:t>
      </w:r>
      <w:r w:rsidRPr="004A5315">
        <w:rPr>
          <w:rFonts w:ascii="Arial" w:hAnsi="Arial" w:cs="Arial"/>
          <w:color w:val="000000"/>
          <w:sz w:val="24"/>
          <w:szCs w:val="24"/>
        </w:rPr>
        <w:t xml:space="preserve"> guidance sets out the crime/fraud exception, namely that legal privilege protects advice given to a client on avoiding committing a crime or advice that warns against proposed actions that could attract prosecution. Legal privilege does not, however, extend to documents which themselves form part of a criminal or fraudulent act, or communications which take place in order to obtain advice with the intention of carrying out an offence. It is irrelevant whether or not a legal representative is aware that they are being used for that purpose</w:t>
      </w:r>
      <w:r>
        <w:rPr>
          <w:rFonts w:ascii="Arial" w:hAnsi="Arial" w:cs="Arial"/>
          <w:color w:val="000000"/>
          <w:sz w:val="24"/>
          <w:szCs w:val="24"/>
        </w:rPr>
        <w:t>.</w:t>
      </w:r>
    </w:p>
    <w:p w14:paraId="22BF5FB9" w14:textId="77777777" w:rsidR="00FA259F" w:rsidRPr="001C3D60" w:rsidRDefault="00FA259F" w:rsidP="00FA259F">
      <w:pPr>
        <w:pStyle w:val="ListParagraph"/>
        <w:tabs>
          <w:tab w:val="left" w:pos="567"/>
          <w:tab w:val="left" w:pos="993"/>
          <w:tab w:val="left" w:pos="1134"/>
          <w:tab w:val="left" w:pos="1560"/>
        </w:tabs>
        <w:spacing w:line="240" w:lineRule="auto"/>
        <w:ind w:left="567"/>
        <w:rPr>
          <w:rFonts w:ascii="Arial" w:hAnsi="Arial" w:cs="Arial"/>
          <w:color w:val="000000"/>
          <w:sz w:val="24"/>
          <w:szCs w:val="24"/>
        </w:rPr>
      </w:pPr>
    </w:p>
    <w:p w14:paraId="775D7C8D" w14:textId="08A80107" w:rsidR="00FA259F" w:rsidRDefault="00FA259F" w:rsidP="00FA259F">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4"/>
          <w:szCs w:val="24"/>
        </w:rPr>
      </w:pPr>
      <w:r w:rsidRPr="001C3D60">
        <w:rPr>
          <w:rFonts w:ascii="Arial" w:hAnsi="Arial" w:cs="Arial"/>
          <w:color w:val="000000"/>
          <w:sz w:val="24"/>
          <w:szCs w:val="24"/>
        </w:rPr>
        <w:t xml:space="preserve">For example, if a </w:t>
      </w:r>
      <w:r w:rsidR="00692F7C">
        <w:rPr>
          <w:rFonts w:ascii="Arial" w:hAnsi="Arial" w:cs="Arial"/>
          <w:color w:val="000000"/>
          <w:sz w:val="24"/>
          <w:szCs w:val="24"/>
        </w:rPr>
        <w:t>client</w:t>
      </w:r>
      <w:r w:rsidR="00692F7C" w:rsidRPr="001C3D60">
        <w:rPr>
          <w:rFonts w:ascii="Arial" w:hAnsi="Arial" w:cs="Arial"/>
          <w:color w:val="000000"/>
          <w:sz w:val="24"/>
          <w:szCs w:val="24"/>
        </w:rPr>
        <w:t xml:space="preserve"> </w:t>
      </w:r>
      <w:r w:rsidRPr="001C3D60">
        <w:rPr>
          <w:rFonts w:ascii="Arial" w:hAnsi="Arial" w:cs="Arial"/>
          <w:color w:val="000000"/>
          <w:sz w:val="24"/>
          <w:szCs w:val="24"/>
        </w:rPr>
        <w:t xml:space="preserve">has made a deliberate misrepresentation on their mortgage application, their solicitor should consider whether the crime/fraud exemption to legal professional privilege applies. </w:t>
      </w:r>
      <w:r w:rsidR="00692F7C">
        <w:rPr>
          <w:rFonts w:ascii="Arial" w:hAnsi="Arial" w:cs="Arial"/>
          <w:color w:val="000000"/>
          <w:sz w:val="24"/>
          <w:szCs w:val="24"/>
        </w:rPr>
        <w:t>Solicitors may also wish to consider sections 383(2), 402 and 407 of POCA which provide that production orders, customer information orders and account monitoring orders have effect in spite of any restriction on the disclosure of information (however imposed).</w:t>
      </w:r>
    </w:p>
    <w:p w14:paraId="303C1A06" w14:textId="5899D0E5" w:rsidR="00596432" w:rsidRDefault="00596432" w:rsidP="00596432">
      <w:pPr>
        <w:pStyle w:val="ListParagraph"/>
        <w:tabs>
          <w:tab w:val="left" w:pos="567"/>
          <w:tab w:val="left" w:pos="993"/>
          <w:tab w:val="left" w:pos="1134"/>
          <w:tab w:val="left" w:pos="1560"/>
        </w:tabs>
        <w:spacing w:line="240" w:lineRule="auto"/>
        <w:rPr>
          <w:rFonts w:ascii="Arial" w:hAnsi="Arial" w:cs="Arial"/>
          <w:color w:val="000000"/>
          <w:sz w:val="24"/>
          <w:szCs w:val="24"/>
        </w:rPr>
      </w:pPr>
    </w:p>
    <w:p w14:paraId="09D8BD49" w14:textId="0BC4D527" w:rsidR="00905489" w:rsidRPr="00FA259F" w:rsidRDefault="003A1908" w:rsidP="00FA259F">
      <w:pPr>
        <w:pStyle w:val="ListParagraph"/>
        <w:tabs>
          <w:tab w:val="left" w:pos="567"/>
          <w:tab w:val="left" w:pos="993"/>
          <w:tab w:val="left" w:pos="1560"/>
        </w:tabs>
        <w:spacing w:line="240" w:lineRule="auto"/>
        <w:ind w:left="0"/>
        <w:rPr>
          <w:rFonts w:ascii="Arial" w:hAnsi="Arial" w:cs="Arial"/>
          <w:b/>
          <w:color w:val="000000"/>
          <w:sz w:val="24"/>
          <w:szCs w:val="24"/>
          <w:u w:val="single"/>
        </w:rPr>
      </w:pPr>
      <w:r w:rsidRPr="00FA259F">
        <w:rPr>
          <w:rFonts w:ascii="Arial" w:hAnsi="Arial" w:cs="Arial"/>
          <w:b/>
          <w:color w:val="000000"/>
          <w:sz w:val="24"/>
          <w:szCs w:val="24"/>
          <w:u w:val="single"/>
        </w:rPr>
        <w:t xml:space="preserve">Definition of </w:t>
      </w:r>
      <w:r w:rsidR="00905489" w:rsidRPr="00FA259F">
        <w:rPr>
          <w:rFonts w:ascii="Arial" w:hAnsi="Arial" w:cs="Arial"/>
          <w:b/>
          <w:color w:val="000000"/>
          <w:sz w:val="24"/>
          <w:szCs w:val="24"/>
          <w:u w:val="single"/>
        </w:rPr>
        <w:t>Premises</w:t>
      </w:r>
    </w:p>
    <w:p w14:paraId="65DFFF6A" w14:textId="77777777" w:rsidR="0020087D" w:rsidRPr="00E0653F" w:rsidRDefault="0020087D" w:rsidP="00905489">
      <w:pPr>
        <w:pStyle w:val="ListParagraph"/>
        <w:tabs>
          <w:tab w:val="left" w:pos="567"/>
          <w:tab w:val="left" w:pos="993"/>
          <w:tab w:val="left" w:pos="1560"/>
        </w:tabs>
        <w:spacing w:line="240" w:lineRule="auto"/>
        <w:ind w:left="0"/>
        <w:rPr>
          <w:rFonts w:ascii="Arial" w:hAnsi="Arial" w:cs="Arial"/>
          <w:b/>
          <w:color w:val="000000"/>
          <w:sz w:val="24"/>
          <w:szCs w:val="24"/>
        </w:rPr>
      </w:pPr>
    </w:p>
    <w:p w14:paraId="305036E4" w14:textId="25126D36" w:rsidR="00E0653F" w:rsidRPr="00E0653F" w:rsidRDefault="00E0653F" w:rsidP="00596432">
      <w:pPr>
        <w:pStyle w:val="ListParagraph"/>
        <w:numPr>
          <w:ilvl w:val="0"/>
          <w:numId w:val="6"/>
        </w:numPr>
        <w:tabs>
          <w:tab w:val="left" w:pos="567"/>
          <w:tab w:val="left" w:pos="993"/>
          <w:tab w:val="left" w:pos="1134"/>
          <w:tab w:val="left" w:pos="1560"/>
        </w:tabs>
        <w:spacing w:line="240" w:lineRule="auto"/>
        <w:ind w:left="567" w:hanging="567"/>
        <w:rPr>
          <w:rFonts w:ascii="Arial" w:hAnsi="Arial" w:cs="Arial"/>
          <w:color w:val="000000"/>
          <w:sz w:val="24"/>
          <w:szCs w:val="24"/>
        </w:rPr>
      </w:pPr>
      <w:r>
        <w:rPr>
          <w:rFonts w:ascii="Arial" w:hAnsi="Arial" w:cs="Arial"/>
          <w:color w:val="000000"/>
          <w:sz w:val="24"/>
          <w:szCs w:val="24"/>
        </w:rPr>
        <w:t>Where an order permits entry into or onto “p</w:t>
      </w:r>
      <w:r w:rsidRPr="00E0653F">
        <w:rPr>
          <w:rFonts w:ascii="Arial" w:hAnsi="Arial" w:cs="Arial"/>
          <w:color w:val="000000"/>
          <w:sz w:val="24"/>
          <w:szCs w:val="24"/>
        </w:rPr>
        <w:t>remises</w:t>
      </w:r>
      <w:r>
        <w:rPr>
          <w:rFonts w:ascii="Arial" w:hAnsi="Arial" w:cs="Arial"/>
          <w:color w:val="000000"/>
          <w:sz w:val="24"/>
          <w:szCs w:val="24"/>
        </w:rPr>
        <w:t>,</w:t>
      </w:r>
      <w:r w:rsidRPr="00E0653F">
        <w:rPr>
          <w:rFonts w:ascii="Arial" w:hAnsi="Arial" w:cs="Arial"/>
          <w:color w:val="000000"/>
          <w:sz w:val="24"/>
          <w:szCs w:val="24"/>
        </w:rPr>
        <w:t xml:space="preserve">” </w:t>
      </w:r>
      <w:r>
        <w:rPr>
          <w:rFonts w:ascii="Arial" w:hAnsi="Arial" w:cs="Arial"/>
          <w:color w:val="000000"/>
          <w:sz w:val="24"/>
          <w:szCs w:val="24"/>
        </w:rPr>
        <w:t xml:space="preserve">these </w:t>
      </w:r>
      <w:r w:rsidRPr="00E0653F">
        <w:rPr>
          <w:rFonts w:ascii="Arial" w:hAnsi="Arial" w:cs="Arial"/>
          <w:color w:val="000000"/>
          <w:sz w:val="24"/>
          <w:szCs w:val="24"/>
        </w:rPr>
        <w:t>are defined</w:t>
      </w:r>
      <w:r w:rsidR="003F4D1C">
        <w:rPr>
          <w:rStyle w:val="FootnoteReference"/>
          <w:rFonts w:ascii="Arial" w:hAnsi="Arial" w:cs="Arial"/>
          <w:color w:val="000000"/>
          <w:sz w:val="24"/>
          <w:szCs w:val="24"/>
        </w:rPr>
        <w:footnoteReference w:id="12"/>
      </w:r>
      <w:r w:rsidRPr="00E0653F">
        <w:rPr>
          <w:rFonts w:ascii="Arial" w:hAnsi="Arial" w:cs="Arial"/>
          <w:color w:val="000000"/>
          <w:sz w:val="24"/>
          <w:szCs w:val="24"/>
        </w:rPr>
        <w:t xml:space="preserve"> so as to include any place and, in particular, include: </w:t>
      </w:r>
    </w:p>
    <w:p w14:paraId="10568E4A" w14:textId="77777777" w:rsidR="00E0653F" w:rsidRPr="00E0653F" w:rsidRDefault="00E0653F" w:rsidP="00BF3A8B">
      <w:pPr>
        <w:pStyle w:val="ListParagraph"/>
        <w:tabs>
          <w:tab w:val="left" w:pos="567"/>
          <w:tab w:val="left" w:pos="993"/>
          <w:tab w:val="left" w:pos="1134"/>
          <w:tab w:val="left" w:pos="1560"/>
        </w:tabs>
        <w:spacing w:line="240" w:lineRule="auto"/>
        <w:ind w:left="567" w:hanging="567"/>
        <w:rPr>
          <w:rFonts w:ascii="Arial" w:hAnsi="Arial" w:cs="Arial"/>
          <w:color w:val="000000"/>
          <w:sz w:val="24"/>
          <w:szCs w:val="24"/>
        </w:rPr>
      </w:pPr>
    </w:p>
    <w:p w14:paraId="639D6EF8" w14:textId="77777777" w:rsidR="00E0653F" w:rsidRPr="00E0653F" w:rsidRDefault="00E0653F" w:rsidP="008974A1">
      <w:pPr>
        <w:pStyle w:val="ListParagraph"/>
        <w:numPr>
          <w:ilvl w:val="0"/>
          <w:numId w:val="29"/>
        </w:numPr>
        <w:tabs>
          <w:tab w:val="left" w:pos="993"/>
          <w:tab w:val="left" w:pos="1134"/>
          <w:tab w:val="left" w:pos="1560"/>
        </w:tabs>
        <w:spacing w:line="240" w:lineRule="auto"/>
        <w:ind w:left="993" w:hanging="426"/>
        <w:rPr>
          <w:rFonts w:ascii="Arial" w:hAnsi="Arial" w:cs="Arial"/>
          <w:color w:val="000000"/>
          <w:sz w:val="24"/>
          <w:szCs w:val="24"/>
        </w:rPr>
      </w:pPr>
      <w:r w:rsidRPr="00E0653F">
        <w:rPr>
          <w:rFonts w:ascii="Arial" w:hAnsi="Arial" w:cs="Arial"/>
          <w:color w:val="000000"/>
          <w:sz w:val="24"/>
          <w:szCs w:val="24"/>
        </w:rPr>
        <w:t xml:space="preserve">any vehicle, vessel, aircraft or hovercraft; </w:t>
      </w:r>
    </w:p>
    <w:p w14:paraId="29B701E0" w14:textId="77777777" w:rsidR="00E0653F" w:rsidRPr="00E0653F" w:rsidRDefault="00E0653F" w:rsidP="008974A1">
      <w:pPr>
        <w:pStyle w:val="ListParagraph"/>
        <w:numPr>
          <w:ilvl w:val="0"/>
          <w:numId w:val="29"/>
        </w:numPr>
        <w:tabs>
          <w:tab w:val="left" w:pos="993"/>
          <w:tab w:val="left" w:pos="1134"/>
          <w:tab w:val="left" w:pos="1560"/>
        </w:tabs>
        <w:spacing w:line="240" w:lineRule="auto"/>
        <w:ind w:left="993" w:hanging="426"/>
        <w:rPr>
          <w:rFonts w:ascii="Arial" w:hAnsi="Arial" w:cs="Arial"/>
          <w:color w:val="000000"/>
          <w:sz w:val="24"/>
          <w:szCs w:val="24"/>
        </w:rPr>
      </w:pPr>
      <w:r w:rsidRPr="00E0653F">
        <w:rPr>
          <w:rFonts w:ascii="Arial" w:hAnsi="Arial" w:cs="Arial"/>
          <w:color w:val="000000"/>
          <w:sz w:val="24"/>
          <w:szCs w:val="24"/>
        </w:rPr>
        <w:t>any offshore installation within the meaning of section 1 of the Mineral Workings (Offshore Installations) Act 1971 (c. 61) and any tent or movable structure.</w:t>
      </w:r>
    </w:p>
    <w:p w14:paraId="40765D35" w14:textId="77777777" w:rsidR="00E243F0" w:rsidRPr="00A97ECC" w:rsidRDefault="00E243F0" w:rsidP="00BF3A8B">
      <w:pPr>
        <w:pStyle w:val="BodyText"/>
        <w:tabs>
          <w:tab w:val="clear" w:pos="720"/>
          <w:tab w:val="left" w:pos="567"/>
          <w:tab w:val="left" w:pos="993"/>
        </w:tabs>
        <w:spacing w:after="0"/>
        <w:ind w:left="567" w:hanging="567"/>
        <w:jc w:val="left"/>
        <w:rPr>
          <w:rFonts w:ascii="Arial" w:hAnsi="Arial" w:cs="Arial"/>
          <w:szCs w:val="24"/>
          <w:u w:val="single"/>
        </w:rPr>
      </w:pPr>
      <w:r w:rsidRPr="00A97ECC">
        <w:rPr>
          <w:rFonts w:ascii="Arial" w:hAnsi="Arial" w:cs="Arial"/>
          <w:b/>
          <w:szCs w:val="24"/>
          <w:u w:val="single"/>
        </w:rPr>
        <w:t>Status and accessibility of code</w:t>
      </w:r>
    </w:p>
    <w:p w14:paraId="17E28BDB" w14:textId="77777777" w:rsidR="00E243F0" w:rsidRPr="0031691F" w:rsidRDefault="00E243F0" w:rsidP="00BF3A8B">
      <w:pPr>
        <w:pStyle w:val="BodyText"/>
        <w:tabs>
          <w:tab w:val="clear" w:pos="720"/>
          <w:tab w:val="left" w:pos="567"/>
          <w:tab w:val="left" w:pos="993"/>
        </w:tabs>
        <w:spacing w:after="0"/>
        <w:ind w:left="567" w:hanging="567"/>
        <w:jc w:val="left"/>
        <w:rPr>
          <w:rFonts w:ascii="Arial" w:hAnsi="Arial" w:cs="Arial"/>
          <w:szCs w:val="24"/>
        </w:rPr>
      </w:pPr>
    </w:p>
    <w:p w14:paraId="691BFC9D" w14:textId="77777777" w:rsidR="00A73556" w:rsidRPr="0031691F" w:rsidRDefault="00CC3312" w:rsidP="00043AE8">
      <w:pPr>
        <w:pStyle w:val="BodyTextIndent"/>
        <w:numPr>
          <w:ilvl w:val="0"/>
          <w:numId w:val="6"/>
        </w:numPr>
        <w:tabs>
          <w:tab w:val="left" w:pos="567"/>
          <w:tab w:val="left" w:pos="993"/>
        </w:tabs>
        <w:ind w:left="567" w:hanging="567"/>
        <w:rPr>
          <w:rFonts w:cs="Arial"/>
          <w:sz w:val="24"/>
          <w:szCs w:val="24"/>
        </w:rPr>
      </w:pPr>
      <w:r w:rsidRPr="0031691F">
        <w:rPr>
          <w:rFonts w:cs="Arial"/>
          <w:sz w:val="24"/>
          <w:szCs w:val="24"/>
        </w:rPr>
        <w:t>The code is not a statement of the law</w:t>
      </w:r>
      <w:r w:rsidR="00AE66D2" w:rsidRPr="0031691F">
        <w:rPr>
          <w:rFonts w:cs="Arial"/>
          <w:sz w:val="24"/>
          <w:szCs w:val="24"/>
        </w:rPr>
        <w:t xml:space="preserve">. </w:t>
      </w:r>
      <w:r w:rsidR="004C1362" w:rsidRPr="0031691F">
        <w:rPr>
          <w:rFonts w:cs="Arial"/>
          <w:sz w:val="24"/>
          <w:szCs w:val="24"/>
        </w:rPr>
        <w:t>Proper person</w:t>
      </w:r>
      <w:r w:rsidRPr="0031691F">
        <w:rPr>
          <w:rFonts w:cs="Arial"/>
          <w:sz w:val="24"/>
          <w:szCs w:val="24"/>
        </w:rPr>
        <w:t xml:space="preserve">s must ensure that, at all times, they act in accordance with the statutory requirements </w:t>
      </w:r>
      <w:r w:rsidR="000478DB" w:rsidRPr="0031691F">
        <w:rPr>
          <w:rFonts w:cs="Arial"/>
          <w:sz w:val="24"/>
          <w:szCs w:val="24"/>
        </w:rPr>
        <w:t>in</w:t>
      </w:r>
      <w:r w:rsidRPr="0031691F">
        <w:rPr>
          <w:rFonts w:cs="Arial"/>
          <w:sz w:val="24"/>
          <w:szCs w:val="24"/>
        </w:rPr>
        <w:t xml:space="preserve"> Chapter 3 of Part 8 of POCA</w:t>
      </w:r>
      <w:r w:rsidR="001E7201" w:rsidRPr="0031691F">
        <w:rPr>
          <w:rFonts w:cs="Arial"/>
          <w:sz w:val="24"/>
          <w:szCs w:val="24"/>
        </w:rPr>
        <w:t xml:space="preserve"> (as amended)</w:t>
      </w:r>
      <w:r w:rsidRPr="0031691F">
        <w:rPr>
          <w:rFonts w:cs="Arial"/>
          <w:sz w:val="24"/>
          <w:szCs w:val="24"/>
        </w:rPr>
        <w:t xml:space="preserve">. </w:t>
      </w:r>
    </w:p>
    <w:p w14:paraId="71B70BBE" w14:textId="77777777" w:rsidR="00A73556" w:rsidRPr="0031691F" w:rsidRDefault="00A73556" w:rsidP="00BF3A8B">
      <w:pPr>
        <w:pStyle w:val="BodyTextIndent"/>
        <w:tabs>
          <w:tab w:val="left" w:pos="567"/>
          <w:tab w:val="left" w:pos="993"/>
        </w:tabs>
        <w:ind w:left="567" w:hanging="567"/>
        <w:rPr>
          <w:rFonts w:cs="Arial"/>
          <w:sz w:val="24"/>
          <w:szCs w:val="24"/>
        </w:rPr>
      </w:pPr>
    </w:p>
    <w:p w14:paraId="164A69C4" w14:textId="408F62B1" w:rsidR="00CC3312" w:rsidRDefault="00CC3312" w:rsidP="00043AE8">
      <w:pPr>
        <w:pStyle w:val="BodyTextIndent"/>
        <w:numPr>
          <w:ilvl w:val="0"/>
          <w:numId w:val="6"/>
        </w:numPr>
        <w:tabs>
          <w:tab w:val="left" w:pos="567"/>
          <w:tab w:val="left" w:pos="993"/>
        </w:tabs>
        <w:ind w:left="567" w:hanging="567"/>
        <w:rPr>
          <w:rFonts w:cs="Arial"/>
          <w:sz w:val="24"/>
          <w:szCs w:val="24"/>
        </w:rPr>
      </w:pPr>
      <w:r w:rsidRPr="0031691F">
        <w:rPr>
          <w:rFonts w:cs="Arial"/>
          <w:sz w:val="24"/>
          <w:szCs w:val="24"/>
        </w:rPr>
        <w:t xml:space="preserve">A failure by a </w:t>
      </w:r>
      <w:r w:rsidR="004C1362" w:rsidRPr="0031691F">
        <w:rPr>
          <w:rFonts w:cs="Arial"/>
          <w:sz w:val="24"/>
          <w:szCs w:val="24"/>
        </w:rPr>
        <w:t>proper person</w:t>
      </w:r>
      <w:r w:rsidRPr="0031691F">
        <w:rPr>
          <w:rFonts w:cs="Arial"/>
          <w:sz w:val="24"/>
          <w:szCs w:val="24"/>
        </w:rPr>
        <w:t xml:space="preserve"> to comply with any of the code’s provisions will not of itself </w:t>
      </w:r>
      <w:r w:rsidR="001E7201" w:rsidRPr="0031691F">
        <w:rPr>
          <w:rFonts w:cs="Arial"/>
          <w:sz w:val="24"/>
          <w:szCs w:val="24"/>
        </w:rPr>
        <w:t>give rise to</w:t>
      </w:r>
      <w:r w:rsidRPr="0031691F">
        <w:rPr>
          <w:rFonts w:cs="Arial"/>
          <w:sz w:val="24"/>
          <w:szCs w:val="24"/>
        </w:rPr>
        <w:t xml:space="preserve"> </w:t>
      </w:r>
      <w:r w:rsidR="001E7201" w:rsidRPr="0031691F">
        <w:rPr>
          <w:rFonts w:cs="Arial"/>
          <w:sz w:val="24"/>
          <w:szCs w:val="24"/>
        </w:rPr>
        <w:t xml:space="preserve">any </w:t>
      </w:r>
      <w:r w:rsidRPr="0031691F">
        <w:rPr>
          <w:rFonts w:cs="Arial"/>
          <w:sz w:val="24"/>
          <w:szCs w:val="24"/>
        </w:rPr>
        <w:t xml:space="preserve">criminal or civil </w:t>
      </w:r>
      <w:r w:rsidR="001E7201" w:rsidRPr="0031691F">
        <w:rPr>
          <w:rFonts w:cs="Arial"/>
          <w:sz w:val="24"/>
          <w:szCs w:val="24"/>
        </w:rPr>
        <w:t>liability</w:t>
      </w:r>
      <w:r w:rsidR="00AE66D2" w:rsidRPr="0031691F">
        <w:rPr>
          <w:rFonts w:cs="Arial"/>
          <w:sz w:val="24"/>
          <w:szCs w:val="24"/>
        </w:rPr>
        <w:t xml:space="preserve">. </w:t>
      </w:r>
      <w:r w:rsidRPr="0031691F">
        <w:rPr>
          <w:rFonts w:cs="Arial"/>
          <w:sz w:val="24"/>
          <w:szCs w:val="24"/>
        </w:rPr>
        <w:t xml:space="preserve">However, the code is admissible in evidence in </w:t>
      </w:r>
      <w:r w:rsidR="001E7201" w:rsidRPr="0031691F">
        <w:rPr>
          <w:rFonts w:cs="Arial"/>
          <w:sz w:val="24"/>
          <w:szCs w:val="24"/>
        </w:rPr>
        <w:t>any criminal or civil</w:t>
      </w:r>
      <w:r w:rsidRPr="0031691F">
        <w:rPr>
          <w:rFonts w:cs="Arial"/>
          <w:sz w:val="24"/>
          <w:szCs w:val="24"/>
        </w:rPr>
        <w:t xml:space="preserve"> proceedings</w:t>
      </w:r>
      <w:r w:rsidR="000478DB" w:rsidRPr="0031691F">
        <w:rPr>
          <w:rFonts w:cs="Arial"/>
          <w:sz w:val="24"/>
          <w:szCs w:val="24"/>
        </w:rPr>
        <w:t>,</w:t>
      </w:r>
      <w:r w:rsidRPr="0031691F">
        <w:rPr>
          <w:rFonts w:cs="Arial"/>
          <w:sz w:val="24"/>
          <w:szCs w:val="24"/>
        </w:rPr>
        <w:t xml:space="preserve"> and a court may take account of any non-compliance in </w:t>
      </w:r>
      <w:r w:rsidR="001E7201" w:rsidRPr="0031691F">
        <w:rPr>
          <w:rFonts w:cs="Arial"/>
          <w:sz w:val="24"/>
          <w:szCs w:val="24"/>
        </w:rPr>
        <w:t>determining any question in those</w:t>
      </w:r>
      <w:r w:rsidRPr="0031691F">
        <w:rPr>
          <w:rFonts w:cs="Arial"/>
          <w:sz w:val="24"/>
          <w:szCs w:val="24"/>
        </w:rPr>
        <w:t xml:space="preserve"> proceedings</w:t>
      </w:r>
      <w:r w:rsidRPr="0031691F">
        <w:rPr>
          <w:rStyle w:val="FootnoteReference"/>
          <w:rFonts w:cs="Arial"/>
          <w:sz w:val="24"/>
          <w:szCs w:val="24"/>
        </w:rPr>
        <w:footnoteReference w:id="13"/>
      </w:r>
      <w:r w:rsidRPr="0031691F">
        <w:rPr>
          <w:rFonts w:cs="Arial"/>
          <w:sz w:val="24"/>
          <w:szCs w:val="24"/>
        </w:rPr>
        <w:t xml:space="preserve">. </w:t>
      </w:r>
    </w:p>
    <w:p w14:paraId="57CA0035" w14:textId="77777777" w:rsidR="00404D85" w:rsidRPr="0031691F" w:rsidRDefault="00404D85" w:rsidP="00BF3A8B">
      <w:pPr>
        <w:pStyle w:val="BodyTextIndent"/>
        <w:tabs>
          <w:tab w:val="left" w:pos="567"/>
          <w:tab w:val="left" w:pos="993"/>
        </w:tabs>
        <w:ind w:left="567" w:hanging="567"/>
        <w:rPr>
          <w:rFonts w:cs="Arial"/>
          <w:sz w:val="24"/>
          <w:szCs w:val="24"/>
        </w:rPr>
      </w:pPr>
    </w:p>
    <w:p w14:paraId="0345AF43" w14:textId="5580A8E1" w:rsidR="00CC3312" w:rsidRDefault="00CC3312"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A97470">
        <w:rPr>
          <w:rFonts w:ascii="Arial" w:hAnsi="Arial" w:cs="Arial"/>
          <w:color w:val="000000"/>
          <w:szCs w:val="24"/>
        </w:rPr>
        <w:t>The code must be available to view online</w:t>
      </w:r>
      <w:r w:rsidRPr="00A97470">
        <w:rPr>
          <w:rStyle w:val="FootnoteReference"/>
          <w:rFonts w:ascii="Arial" w:hAnsi="Arial" w:cs="Arial"/>
          <w:color w:val="000000"/>
          <w:szCs w:val="24"/>
        </w:rPr>
        <w:footnoteReference w:id="14"/>
      </w:r>
      <w:r w:rsidRPr="00A97470">
        <w:rPr>
          <w:rFonts w:ascii="Arial" w:hAnsi="Arial" w:cs="Arial"/>
          <w:color w:val="000000"/>
          <w:szCs w:val="24"/>
        </w:rPr>
        <w:t xml:space="preserve"> and at all police stations in Scotland. It must also form part of the published guidance that is made available to officers of Revenue and Customs and immigration officers</w:t>
      </w:r>
      <w:r w:rsidR="00AE66D2" w:rsidRPr="00A97470">
        <w:rPr>
          <w:rFonts w:ascii="Arial" w:hAnsi="Arial" w:cs="Arial"/>
          <w:color w:val="000000"/>
          <w:szCs w:val="24"/>
        </w:rPr>
        <w:t xml:space="preserve">. </w:t>
      </w:r>
    </w:p>
    <w:p w14:paraId="43DBAE55" w14:textId="77777777" w:rsidR="000B55D2" w:rsidRDefault="000B55D2" w:rsidP="000B55D2">
      <w:pPr>
        <w:pStyle w:val="BodyText"/>
        <w:tabs>
          <w:tab w:val="clear" w:pos="720"/>
          <w:tab w:val="left" w:pos="567"/>
          <w:tab w:val="left" w:pos="993"/>
        </w:tabs>
        <w:spacing w:after="0"/>
        <w:ind w:left="567"/>
        <w:jc w:val="left"/>
        <w:rPr>
          <w:rFonts w:ascii="Arial" w:hAnsi="Arial" w:cs="Arial"/>
          <w:color w:val="000000"/>
          <w:szCs w:val="24"/>
        </w:rPr>
      </w:pPr>
    </w:p>
    <w:p w14:paraId="0F48E3AA" w14:textId="77777777" w:rsidR="00602E7C" w:rsidRDefault="00602E7C" w:rsidP="00BF3A8B">
      <w:pPr>
        <w:pStyle w:val="ListParagraph"/>
        <w:tabs>
          <w:tab w:val="left" w:pos="567"/>
          <w:tab w:val="left" w:pos="993"/>
        </w:tabs>
        <w:spacing w:after="0" w:line="240" w:lineRule="auto"/>
        <w:ind w:left="567" w:hanging="567"/>
        <w:rPr>
          <w:rFonts w:ascii="Arial" w:hAnsi="Arial" w:cs="Arial"/>
          <w:b/>
          <w:szCs w:val="24"/>
        </w:rPr>
      </w:pPr>
      <w:bookmarkStart w:id="3" w:name="Chapter2"/>
    </w:p>
    <w:p w14:paraId="10D38332" w14:textId="77777777" w:rsidR="00C35557" w:rsidRDefault="00C35557"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jc w:val="left"/>
        <w:rPr>
          <w:rFonts w:ascii="Arial" w:eastAsia="Calibri" w:hAnsi="Arial" w:cs="Arial"/>
          <w:b/>
          <w:sz w:val="22"/>
          <w:szCs w:val="24"/>
          <w:lang w:eastAsia="en-US"/>
        </w:rPr>
      </w:pPr>
      <w:r>
        <w:rPr>
          <w:rFonts w:ascii="Arial" w:hAnsi="Arial" w:cs="Arial"/>
          <w:b/>
          <w:szCs w:val="24"/>
        </w:rPr>
        <w:br w:type="page"/>
      </w:r>
    </w:p>
    <w:p w14:paraId="47159A04" w14:textId="2B93B39F" w:rsidR="005B0ED6" w:rsidRPr="002603BD" w:rsidRDefault="005B0ED6" w:rsidP="00BF3A8B">
      <w:pPr>
        <w:pStyle w:val="ListParagraph"/>
        <w:tabs>
          <w:tab w:val="left" w:pos="567"/>
          <w:tab w:val="left" w:pos="993"/>
        </w:tabs>
        <w:spacing w:after="0" w:line="240" w:lineRule="auto"/>
        <w:ind w:left="567" w:hanging="567"/>
        <w:rPr>
          <w:rFonts w:ascii="Arial" w:hAnsi="Arial" w:cs="Arial"/>
          <w:b/>
          <w:szCs w:val="24"/>
        </w:rPr>
      </w:pPr>
      <w:r w:rsidRPr="002603BD">
        <w:rPr>
          <w:rFonts w:ascii="Arial" w:hAnsi="Arial" w:cs="Arial"/>
          <w:b/>
          <w:szCs w:val="24"/>
        </w:rPr>
        <w:lastRenderedPageBreak/>
        <w:t>CHAPTER 2 - PROVISIONS RELATING TO ALL INVESTIGATIVE ORDERS AND WARRANTS</w:t>
      </w:r>
      <w:bookmarkEnd w:id="3"/>
    </w:p>
    <w:p w14:paraId="22C2631F" w14:textId="77777777" w:rsidR="00B130A8" w:rsidRPr="00A97470" w:rsidRDefault="00B130A8"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b/>
          <w:szCs w:val="24"/>
          <w:lang w:eastAsia="en-US"/>
        </w:rPr>
      </w:pPr>
    </w:p>
    <w:p w14:paraId="166163AC" w14:textId="77777777" w:rsidR="00E02211" w:rsidRPr="00A97ECC" w:rsidRDefault="00E02211" w:rsidP="00BF3A8B">
      <w:pPr>
        <w:pStyle w:val="BodyText"/>
        <w:tabs>
          <w:tab w:val="clear" w:pos="720"/>
          <w:tab w:val="left" w:pos="567"/>
          <w:tab w:val="left" w:pos="993"/>
        </w:tabs>
        <w:spacing w:after="0"/>
        <w:ind w:left="567" w:hanging="567"/>
        <w:jc w:val="left"/>
        <w:rPr>
          <w:rFonts w:ascii="Arial" w:hAnsi="Arial" w:cs="Arial"/>
          <w:b/>
          <w:szCs w:val="24"/>
          <w:u w:val="single"/>
        </w:rPr>
      </w:pPr>
      <w:r w:rsidRPr="00A97ECC">
        <w:rPr>
          <w:rFonts w:ascii="Arial" w:hAnsi="Arial" w:cs="Arial"/>
          <w:b/>
          <w:szCs w:val="24"/>
          <w:u w:val="single"/>
        </w:rPr>
        <w:t xml:space="preserve">Principles governing </w:t>
      </w:r>
      <w:r w:rsidR="005124FD" w:rsidRPr="00A97ECC">
        <w:rPr>
          <w:rFonts w:ascii="Arial" w:hAnsi="Arial" w:cs="Arial"/>
          <w:b/>
          <w:szCs w:val="24"/>
          <w:u w:val="single"/>
        </w:rPr>
        <w:t xml:space="preserve">the </w:t>
      </w:r>
      <w:r w:rsidRPr="00A97ECC">
        <w:rPr>
          <w:rFonts w:ascii="Arial" w:hAnsi="Arial" w:cs="Arial"/>
          <w:b/>
          <w:szCs w:val="24"/>
          <w:u w:val="single"/>
        </w:rPr>
        <w:t>exercise of investigatory powers</w:t>
      </w:r>
    </w:p>
    <w:p w14:paraId="313974EF" w14:textId="77777777" w:rsidR="00E02211" w:rsidRPr="00A97470" w:rsidRDefault="00E02211" w:rsidP="00BF3A8B">
      <w:pPr>
        <w:pStyle w:val="BodyText"/>
        <w:tabs>
          <w:tab w:val="clear" w:pos="720"/>
          <w:tab w:val="left" w:pos="567"/>
          <w:tab w:val="left" w:pos="993"/>
        </w:tabs>
        <w:spacing w:after="0"/>
        <w:ind w:left="567" w:hanging="567"/>
        <w:jc w:val="left"/>
        <w:rPr>
          <w:rFonts w:ascii="Arial" w:hAnsi="Arial" w:cs="Arial"/>
          <w:b/>
          <w:szCs w:val="24"/>
        </w:rPr>
      </w:pPr>
    </w:p>
    <w:p w14:paraId="0447B830" w14:textId="1AB3BC7B" w:rsidR="009C7C8F" w:rsidRPr="00A97470" w:rsidRDefault="000E3436"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A97470">
        <w:rPr>
          <w:rFonts w:ascii="Arial" w:hAnsi="Arial" w:cs="Arial"/>
          <w:color w:val="000000"/>
          <w:szCs w:val="24"/>
        </w:rPr>
        <w:t>The right to respect for private</w:t>
      </w:r>
      <w:r w:rsidR="00961001" w:rsidRPr="00A97470">
        <w:rPr>
          <w:rFonts w:ascii="Arial" w:hAnsi="Arial" w:cs="Arial"/>
          <w:color w:val="000000"/>
          <w:szCs w:val="24"/>
        </w:rPr>
        <w:t xml:space="preserve"> and family</w:t>
      </w:r>
      <w:r w:rsidRPr="00A97470">
        <w:rPr>
          <w:rFonts w:ascii="Arial" w:hAnsi="Arial" w:cs="Arial"/>
          <w:color w:val="000000"/>
          <w:szCs w:val="24"/>
        </w:rPr>
        <w:t xml:space="preserve"> life</w:t>
      </w:r>
      <w:r w:rsidR="00961001" w:rsidRPr="00A97470">
        <w:rPr>
          <w:rFonts w:ascii="Arial" w:hAnsi="Arial" w:cs="Arial"/>
          <w:color w:val="000000"/>
          <w:szCs w:val="24"/>
        </w:rPr>
        <w:t>,</w:t>
      </w:r>
      <w:r w:rsidRPr="00A97470">
        <w:rPr>
          <w:rFonts w:ascii="Arial" w:hAnsi="Arial" w:cs="Arial"/>
          <w:color w:val="000000"/>
          <w:szCs w:val="24"/>
        </w:rPr>
        <w:t xml:space="preserve"> </w:t>
      </w:r>
      <w:r w:rsidR="00961001" w:rsidRPr="00A97470">
        <w:rPr>
          <w:rFonts w:ascii="Arial" w:hAnsi="Arial" w:cs="Arial"/>
          <w:color w:val="000000"/>
          <w:szCs w:val="24"/>
        </w:rPr>
        <w:t xml:space="preserve">home </w:t>
      </w:r>
      <w:r w:rsidRPr="00A97470">
        <w:rPr>
          <w:rFonts w:ascii="Arial" w:hAnsi="Arial" w:cs="Arial"/>
          <w:color w:val="000000"/>
          <w:szCs w:val="24"/>
        </w:rPr>
        <w:t>and</w:t>
      </w:r>
      <w:r w:rsidR="00961001" w:rsidRPr="00A97470">
        <w:rPr>
          <w:rFonts w:ascii="Arial" w:hAnsi="Arial" w:cs="Arial"/>
          <w:color w:val="000000"/>
          <w:szCs w:val="24"/>
        </w:rPr>
        <w:t xml:space="preserve"> correspondence</w:t>
      </w:r>
      <w:r w:rsidRPr="00A97470">
        <w:rPr>
          <w:rFonts w:ascii="Arial" w:hAnsi="Arial" w:cs="Arial"/>
          <w:color w:val="000000"/>
          <w:szCs w:val="24"/>
        </w:rPr>
        <w:t xml:space="preserve"> and </w:t>
      </w:r>
      <w:r w:rsidR="008C1A1D" w:rsidRPr="00A97470">
        <w:rPr>
          <w:rFonts w:ascii="Arial" w:hAnsi="Arial" w:cs="Arial"/>
          <w:color w:val="000000"/>
          <w:szCs w:val="24"/>
        </w:rPr>
        <w:t xml:space="preserve">the right to </w:t>
      </w:r>
      <w:r w:rsidRPr="00A97470">
        <w:rPr>
          <w:rFonts w:ascii="Arial" w:hAnsi="Arial" w:cs="Arial"/>
          <w:color w:val="000000"/>
          <w:szCs w:val="24"/>
        </w:rPr>
        <w:t xml:space="preserve">peaceful enjoyment of possessions </w:t>
      </w:r>
      <w:r w:rsidR="00E55109" w:rsidRPr="00A97470">
        <w:rPr>
          <w:rFonts w:ascii="Arial" w:hAnsi="Arial" w:cs="Arial"/>
          <w:color w:val="000000"/>
          <w:szCs w:val="24"/>
        </w:rPr>
        <w:t xml:space="preserve">under the European Convention on Human Rights </w:t>
      </w:r>
      <w:r w:rsidRPr="00A97470">
        <w:rPr>
          <w:rFonts w:ascii="Arial" w:hAnsi="Arial" w:cs="Arial"/>
          <w:color w:val="000000"/>
          <w:szCs w:val="24"/>
        </w:rPr>
        <w:t xml:space="preserve">are </w:t>
      </w:r>
      <w:r w:rsidR="008C1A1D" w:rsidRPr="00A97470">
        <w:rPr>
          <w:rFonts w:ascii="Arial" w:hAnsi="Arial" w:cs="Arial"/>
          <w:color w:val="000000"/>
          <w:szCs w:val="24"/>
        </w:rPr>
        <w:t xml:space="preserve">both </w:t>
      </w:r>
      <w:r w:rsidRPr="00A97470">
        <w:rPr>
          <w:rFonts w:ascii="Arial" w:hAnsi="Arial" w:cs="Arial"/>
          <w:color w:val="000000"/>
          <w:szCs w:val="24"/>
        </w:rPr>
        <w:t>safeguarded by the Human Rights Act 1998</w:t>
      </w:r>
      <w:r w:rsidR="00C74B5A" w:rsidRPr="00A97470">
        <w:rPr>
          <w:rFonts w:ascii="Arial" w:hAnsi="Arial" w:cs="Arial"/>
          <w:color w:val="000000"/>
          <w:szCs w:val="24"/>
        </w:rPr>
        <w:t xml:space="preserve"> </w:t>
      </w:r>
      <w:r w:rsidR="00961001" w:rsidRPr="00A97470">
        <w:rPr>
          <w:rFonts w:ascii="Arial" w:hAnsi="Arial" w:cs="Arial"/>
          <w:color w:val="000000"/>
          <w:szCs w:val="24"/>
        </w:rPr>
        <w:t xml:space="preserve">and, so far as </w:t>
      </w:r>
      <w:r w:rsidR="00C62249">
        <w:rPr>
          <w:rFonts w:ascii="Arial" w:hAnsi="Arial" w:cs="Arial"/>
          <w:color w:val="000000"/>
          <w:szCs w:val="24"/>
        </w:rPr>
        <w:t>a</w:t>
      </w:r>
      <w:r w:rsidR="00961001" w:rsidRPr="00A97470">
        <w:rPr>
          <w:rFonts w:ascii="Arial" w:hAnsi="Arial" w:cs="Arial"/>
          <w:color w:val="000000"/>
          <w:szCs w:val="24"/>
        </w:rPr>
        <w:t xml:space="preserve">cts of the Scottish </w:t>
      </w:r>
      <w:r w:rsidR="002D31EF">
        <w:rPr>
          <w:rFonts w:ascii="Arial" w:hAnsi="Arial" w:cs="Arial"/>
          <w:color w:val="000000"/>
          <w:szCs w:val="24"/>
        </w:rPr>
        <w:t>Parliament</w:t>
      </w:r>
      <w:r w:rsidR="002D31EF" w:rsidRPr="00A97470">
        <w:rPr>
          <w:rFonts w:ascii="Arial" w:hAnsi="Arial" w:cs="Arial"/>
          <w:color w:val="000000"/>
          <w:szCs w:val="24"/>
        </w:rPr>
        <w:t xml:space="preserve"> </w:t>
      </w:r>
      <w:r w:rsidR="00961001" w:rsidRPr="00A97470">
        <w:rPr>
          <w:rFonts w:ascii="Arial" w:hAnsi="Arial" w:cs="Arial"/>
          <w:color w:val="000000"/>
          <w:szCs w:val="24"/>
        </w:rPr>
        <w:t>are concerned, the Scotland Act 1998</w:t>
      </w:r>
      <w:r w:rsidRPr="00A97470">
        <w:rPr>
          <w:rFonts w:ascii="Arial" w:hAnsi="Arial" w:cs="Arial"/>
          <w:color w:val="000000"/>
          <w:szCs w:val="24"/>
        </w:rPr>
        <w:t xml:space="preserve">. </w:t>
      </w:r>
    </w:p>
    <w:p w14:paraId="4E71C83A" w14:textId="77777777" w:rsidR="009C7C8F" w:rsidRPr="00A97470" w:rsidRDefault="009C7C8F" w:rsidP="00BF3A8B">
      <w:pPr>
        <w:pStyle w:val="BodyText"/>
        <w:tabs>
          <w:tab w:val="clear" w:pos="720"/>
          <w:tab w:val="left" w:pos="567"/>
          <w:tab w:val="left" w:pos="993"/>
        </w:tabs>
        <w:spacing w:after="0"/>
        <w:ind w:left="567" w:hanging="567"/>
        <w:jc w:val="left"/>
        <w:rPr>
          <w:rFonts w:ascii="Arial" w:hAnsi="Arial" w:cs="Arial"/>
          <w:szCs w:val="24"/>
        </w:rPr>
      </w:pPr>
    </w:p>
    <w:p w14:paraId="5F90A833" w14:textId="2A93E3C6" w:rsidR="00D761CA" w:rsidRPr="00D761CA" w:rsidRDefault="002D31EF"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A23643">
        <w:rPr>
          <w:rFonts w:ascii="Arial" w:hAnsi="Arial" w:cs="Arial"/>
        </w:rPr>
        <w:t xml:space="preserve">The powers of investigation may involve significant interference with the privacy and property of those whose premises are searched, </w:t>
      </w:r>
      <w:r w:rsidR="00692F7C">
        <w:rPr>
          <w:rFonts w:ascii="Arial" w:hAnsi="Arial" w:cs="Arial"/>
        </w:rPr>
        <w:t>from</w:t>
      </w:r>
      <w:r w:rsidR="00692F7C" w:rsidRPr="00A23643">
        <w:rPr>
          <w:rFonts w:ascii="Arial" w:hAnsi="Arial" w:cs="Arial"/>
        </w:rPr>
        <w:t xml:space="preserve"> </w:t>
      </w:r>
      <w:r w:rsidRPr="00A23643">
        <w:rPr>
          <w:rFonts w:ascii="Arial" w:hAnsi="Arial" w:cs="Arial"/>
        </w:rPr>
        <w:t>whom personal information is obtained, or whose personal information, material or documents are seen and/or seized. The powers therefore need to be fully and clearly justified before they are used. The use of the powers which impact upon individuals’ rights should be proportionate to the outcome being sought.</w:t>
      </w:r>
    </w:p>
    <w:p w14:paraId="5D3D6F35" w14:textId="77777777" w:rsidR="00D761CA" w:rsidRPr="00D761CA" w:rsidRDefault="00D761CA" w:rsidP="00BF3A8B">
      <w:pPr>
        <w:pStyle w:val="BodyText"/>
        <w:tabs>
          <w:tab w:val="clear" w:pos="720"/>
          <w:tab w:val="left" w:pos="567"/>
          <w:tab w:val="left" w:pos="993"/>
        </w:tabs>
        <w:spacing w:after="0"/>
        <w:ind w:left="567" w:hanging="567"/>
        <w:jc w:val="left"/>
        <w:rPr>
          <w:rFonts w:ascii="Arial" w:hAnsi="Arial" w:cs="Arial"/>
          <w:szCs w:val="24"/>
        </w:rPr>
      </w:pPr>
    </w:p>
    <w:p w14:paraId="7E1B3B26" w14:textId="35497EC2" w:rsidR="00F61F37" w:rsidRPr="00A97470" w:rsidRDefault="00C54777"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A97470">
        <w:rPr>
          <w:rFonts w:ascii="Arial" w:hAnsi="Arial" w:cs="Arial"/>
          <w:color w:val="000000"/>
          <w:szCs w:val="24"/>
        </w:rPr>
        <w:t>Recognising that the</w:t>
      </w:r>
      <w:r w:rsidR="00F61F37" w:rsidRPr="00A97470">
        <w:rPr>
          <w:rFonts w:ascii="Arial" w:hAnsi="Arial" w:cs="Arial"/>
          <w:color w:val="000000"/>
          <w:szCs w:val="24"/>
        </w:rPr>
        <w:t xml:space="preserve"> exercise of</w:t>
      </w:r>
      <w:r w:rsidRPr="00A97470">
        <w:rPr>
          <w:rFonts w:ascii="Arial" w:hAnsi="Arial" w:cs="Arial"/>
          <w:color w:val="000000"/>
          <w:szCs w:val="24"/>
        </w:rPr>
        <w:t xml:space="preserve"> </w:t>
      </w:r>
      <w:r w:rsidR="00A95FF2" w:rsidRPr="00A97470">
        <w:rPr>
          <w:rFonts w:ascii="Arial" w:hAnsi="Arial" w:cs="Arial"/>
          <w:color w:val="000000"/>
          <w:szCs w:val="24"/>
        </w:rPr>
        <w:t xml:space="preserve">any </w:t>
      </w:r>
      <w:r w:rsidRPr="00A97470">
        <w:rPr>
          <w:rFonts w:ascii="Arial" w:hAnsi="Arial" w:cs="Arial"/>
          <w:color w:val="000000"/>
          <w:szCs w:val="24"/>
        </w:rPr>
        <w:t xml:space="preserve">investigatory power under Chapter 3 of Part 8 of POCA </w:t>
      </w:r>
      <w:r w:rsidR="000E3436" w:rsidRPr="00A97470">
        <w:rPr>
          <w:rFonts w:ascii="Arial" w:hAnsi="Arial" w:cs="Arial"/>
          <w:color w:val="000000"/>
          <w:szCs w:val="24"/>
        </w:rPr>
        <w:t>may involve significant interference with the privacy</w:t>
      </w:r>
      <w:r w:rsidR="00C13896" w:rsidRPr="00A97470">
        <w:rPr>
          <w:rFonts w:ascii="Arial" w:hAnsi="Arial" w:cs="Arial"/>
          <w:color w:val="000000"/>
          <w:szCs w:val="24"/>
        </w:rPr>
        <w:t xml:space="preserve"> and property rights</w:t>
      </w:r>
      <w:r w:rsidR="000E3436" w:rsidRPr="00A97470">
        <w:rPr>
          <w:rFonts w:ascii="Arial" w:hAnsi="Arial" w:cs="Arial"/>
          <w:color w:val="000000"/>
          <w:szCs w:val="24"/>
        </w:rPr>
        <w:t xml:space="preserve"> of </w:t>
      </w:r>
      <w:r w:rsidR="003053D1" w:rsidRPr="00A97470">
        <w:rPr>
          <w:rFonts w:ascii="Arial" w:hAnsi="Arial" w:cs="Arial"/>
          <w:color w:val="000000"/>
          <w:szCs w:val="24"/>
        </w:rPr>
        <w:t xml:space="preserve">the individual </w:t>
      </w:r>
      <w:r w:rsidR="005B0ED6" w:rsidRPr="00A97470">
        <w:rPr>
          <w:rFonts w:ascii="Arial" w:hAnsi="Arial" w:cs="Arial"/>
          <w:color w:val="000000"/>
          <w:szCs w:val="24"/>
        </w:rPr>
        <w:t>against whom an order</w:t>
      </w:r>
      <w:r w:rsidR="003053D1" w:rsidRPr="00A97470">
        <w:rPr>
          <w:rFonts w:ascii="Arial" w:hAnsi="Arial" w:cs="Arial"/>
          <w:color w:val="000000"/>
          <w:szCs w:val="24"/>
        </w:rPr>
        <w:t>,</w:t>
      </w:r>
      <w:r w:rsidR="005B0ED6" w:rsidRPr="00A97470">
        <w:rPr>
          <w:rFonts w:ascii="Arial" w:hAnsi="Arial" w:cs="Arial"/>
          <w:color w:val="000000"/>
          <w:szCs w:val="24"/>
        </w:rPr>
        <w:t xml:space="preserve"> warrant</w:t>
      </w:r>
      <w:r w:rsidR="003053D1" w:rsidRPr="00A97470">
        <w:rPr>
          <w:rFonts w:ascii="Arial" w:hAnsi="Arial" w:cs="Arial"/>
          <w:color w:val="000000"/>
          <w:szCs w:val="24"/>
        </w:rPr>
        <w:t xml:space="preserve"> or notice</w:t>
      </w:r>
      <w:r w:rsidR="005B0ED6" w:rsidRPr="00A97470">
        <w:rPr>
          <w:rFonts w:ascii="Arial" w:hAnsi="Arial" w:cs="Arial"/>
          <w:color w:val="000000"/>
          <w:szCs w:val="24"/>
        </w:rPr>
        <w:t xml:space="preserve"> is exercised</w:t>
      </w:r>
      <w:r w:rsidR="00E55109" w:rsidRPr="00A97470">
        <w:rPr>
          <w:rFonts w:ascii="Arial" w:hAnsi="Arial" w:cs="Arial"/>
          <w:color w:val="000000"/>
          <w:szCs w:val="24"/>
        </w:rPr>
        <w:t>, or of those whose personal information is accessed and</w:t>
      </w:r>
      <w:r w:rsidR="00FF3061" w:rsidRPr="00A97470">
        <w:rPr>
          <w:rFonts w:ascii="Arial" w:hAnsi="Arial" w:cs="Arial"/>
          <w:color w:val="000000"/>
          <w:szCs w:val="24"/>
        </w:rPr>
        <w:t>/or</w:t>
      </w:r>
      <w:r w:rsidR="00E55109" w:rsidRPr="00A97470">
        <w:rPr>
          <w:rFonts w:ascii="Arial" w:hAnsi="Arial" w:cs="Arial"/>
          <w:color w:val="000000"/>
          <w:szCs w:val="24"/>
        </w:rPr>
        <w:t xml:space="preserve"> seized</w:t>
      </w:r>
      <w:r w:rsidR="009C7C8F" w:rsidRPr="00A97470">
        <w:rPr>
          <w:rFonts w:ascii="Arial" w:hAnsi="Arial" w:cs="Arial"/>
          <w:color w:val="000000"/>
          <w:szCs w:val="24"/>
        </w:rPr>
        <w:t xml:space="preserve">, </w:t>
      </w:r>
      <w:r w:rsidR="00F61F37" w:rsidRPr="00A97470">
        <w:rPr>
          <w:rFonts w:ascii="Arial" w:hAnsi="Arial" w:cs="Arial"/>
          <w:color w:val="000000"/>
          <w:szCs w:val="24"/>
        </w:rPr>
        <w:t>it</w:t>
      </w:r>
      <w:r w:rsidR="00AC7F71" w:rsidRPr="00A97470">
        <w:rPr>
          <w:rFonts w:ascii="Arial" w:hAnsi="Arial" w:cs="Arial"/>
          <w:color w:val="000000"/>
          <w:szCs w:val="24"/>
        </w:rPr>
        <w:t xml:space="preserve"> must</w:t>
      </w:r>
      <w:r w:rsidR="00E4267A" w:rsidRPr="00A97470">
        <w:rPr>
          <w:rFonts w:ascii="Arial" w:hAnsi="Arial" w:cs="Arial"/>
          <w:color w:val="000000"/>
          <w:szCs w:val="24"/>
        </w:rPr>
        <w:t xml:space="preserve"> be</w:t>
      </w:r>
      <w:r w:rsidR="00C36A48" w:rsidRPr="00A97470">
        <w:rPr>
          <w:rFonts w:ascii="Arial" w:hAnsi="Arial" w:cs="Arial"/>
          <w:color w:val="000000"/>
          <w:szCs w:val="24"/>
        </w:rPr>
        <w:t>:</w:t>
      </w:r>
    </w:p>
    <w:p w14:paraId="75B91816" w14:textId="77777777" w:rsidR="00F61F37" w:rsidRPr="00A97470" w:rsidRDefault="00F61F37" w:rsidP="00BF3A8B">
      <w:pPr>
        <w:pStyle w:val="BodyText"/>
        <w:tabs>
          <w:tab w:val="clear" w:pos="720"/>
          <w:tab w:val="left" w:pos="567"/>
          <w:tab w:val="left" w:pos="993"/>
        </w:tabs>
        <w:spacing w:after="0"/>
        <w:ind w:left="567" w:hanging="567"/>
        <w:jc w:val="left"/>
        <w:rPr>
          <w:rFonts w:ascii="Arial" w:hAnsi="Arial" w:cs="Arial"/>
          <w:szCs w:val="24"/>
        </w:rPr>
      </w:pPr>
    </w:p>
    <w:p w14:paraId="58DE0AC9" w14:textId="77777777" w:rsidR="00F61F37" w:rsidRPr="00905489" w:rsidRDefault="00F61F37" w:rsidP="00043AE8">
      <w:pPr>
        <w:pStyle w:val="ListParagraph"/>
        <w:numPr>
          <w:ilvl w:val="0"/>
          <w:numId w:val="10"/>
        </w:numPr>
        <w:tabs>
          <w:tab w:val="left" w:pos="993"/>
          <w:tab w:val="left" w:pos="1134"/>
        </w:tabs>
        <w:spacing w:after="0" w:line="240" w:lineRule="auto"/>
        <w:ind w:left="993" w:hanging="426"/>
        <w:rPr>
          <w:rFonts w:ascii="Arial" w:hAnsi="Arial" w:cs="Arial"/>
          <w:sz w:val="24"/>
          <w:szCs w:val="24"/>
        </w:rPr>
      </w:pPr>
      <w:r w:rsidRPr="00905489">
        <w:rPr>
          <w:rFonts w:ascii="Arial" w:hAnsi="Arial" w:cs="Arial"/>
          <w:b/>
          <w:color w:val="000000"/>
          <w:sz w:val="24"/>
          <w:szCs w:val="24"/>
        </w:rPr>
        <w:t>in accordance with law</w:t>
      </w:r>
      <w:r w:rsidRPr="00905489">
        <w:rPr>
          <w:rFonts w:ascii="Arial" w:hAnsi="Arial" w:cs="Arial"/>
          <w:color w:val="000000"/>
          <w:sz w:val="24"/>
          <w:szCs w:val="24"/>
        </w:rPr>
        <w:t xml:space="preserve"> – i.e. in accordance with any legal duties imposed on </w:t>
      </w:r>
      <w:r w:rsidR="00E370BE" w:rsidRPr="00905489">
        <w:rPr>
          <w:rFonts w:ascii="Arial" w:hAnsi="Arial" w:cs="Arial"/>
          <w:color w:val="000000"/>
          <w:sz w:val="24"/>
          <w:szCs w:val="24"/>
        </w:rPr>
        <w:t>proper person</w:t>
      </w:r>
      <w:r w:rsidRPr="00905489">
        <w:rPr>
          <w:rFonts w:ascii="Arial" w:hAnsi="Arial" w:cs="Arial"/>
          <w:color w:val="000000"/>
          <w:sz w:val="24"/>
          <w:szCs w:val="24"/>
        </w:rPr>
        <w:t>s, in particular under the Human Rights Act 1998, the Equality Act 2010 and Chapter 3 of Part 8 of POCA;</w:t>
      </w:r>
    </w:p>
    <w:p w14:paraId="5950B887" w14:textId="45EF13A6" w:rsidR="00D243FB" w:rsidRPr="00905489" w:rsidRDefault="007A13D6" w:rsidP="00043AE8">
      <w:pPr>
        <w:pStyle w:val="ListParagraph"/>
        <w:numPr>
          <w:ilvl w:val="0"/>
          <w:numId w:val="10"/>
        </w:numPr>
        <w:tabs>
          <w:tab w:val="left" w:pos="993"/>
          <w:tab w:val="left" w:pos="1134"/>
        </w:tabs>
        <w:spacing w:after="0" w:line="240" w:lineRule="auto"/>
        <w:ind w:left="993" w:hanging="426"/>
        <w:rPr>
          <w:rFonts w:ascii="Arial" w:hAnsi="Arial" w:cs="Arial"/>
          <w:sz w:val="24"/>
          <w:szCs w:val="24"/>
        </w:rPr>
      </w:pPr>
      <w:r w:rsidRPr="00905489">
        <w:rPr>
          <w:rFonts w:ascii="Arial" w:hAnsi="Arial" w:cs="Arial"/>
          <w:b/>
          <w:color w:val="000000"/>
          <w:sz w:val="24"/>
          <w:szCs w:val="24"/>
        </w:rPr>
        <w:t>necessary</w:t>
      </w:r>
      <w:r w:rsidRPr="00905489">
        <w:rPr>
          <w:rFonts w:ascii="Arial" w:hAnsi="Arial" w:cs="Arial"/>
          <w:color w:val="000000"/>
          <w:sz w:val="24"/>
          <w:szCs w:val="24"/>
        </w:rPr>
        <w:t xml:space="preserve"> – i.e.</w:t>
      </w:r>
      <w:r w:rsidR="00D243FB" w:rsidRPr="00905489">
        <w:rPr>
          <w:rFonts w:ascii="Arial" w:hAnsi="Arial" w:cs="Arial"/>
          <w:color w:val="000000"/>
          <w:sz w:val="24"/>
          <w:szCs w:val="24"/>
        </w:rPr>
        <w:t xml:space="preserve"> </w:t>
      </w:r>
      <w:r w:rsidR="00753DB0" w:rsidRPr="00905489">
        <w:rPr>
          <w:rFonts w:ascii="Arial" w:hAnsi="Arial" w:cs="Arial"/>
          <w:color w:val="000000"/>
          <w:sz w:val="24"/>
          <w:szCs w:val="24"/>
        </w:rPr>
        <w:t>necessary in order</w:t>
      </w:r>
      <w:r w:rsidR="00D243FB" w:rsidRPr="00905489">
        <w:rPr>
          <w:rFonts w:ascii="Arial" w:hAnsi="Arial" w:cs="Arial"/>
          <w:color w:val="000000"/>
          <w:sz w:val="24"/>
          <w:szCs w:val="24"/>
        </w:rPr>
        <w:t xml:space="preserve"> to achieve the legitimate purpose for which </w:t>
      </w:r>
      <w:r w:rsidR="00A95FF2" w:rsidRPr="00905489">
        <w:rPr>
          <w:rFonts w:ascii="Arial" w:hAnsi="Arial" w:cs="Arial"/>
          <w:color w:val="000000"/>
          <w:sz w:val="24"/>
          <w:szCs w:val="24"/>
        </w:rPr>
        <w:t>the power</w:t>
      </w:r>
      <w:r w:rsidR="00D243FB" w:rsidRPr="00905489">
        <w:rPr>
          <w:rFonts w:ascii="Arial" w:hAnsi="Arial" w:cs="Arial"/>
          <w:color w:val="000000"/>
          <w:sz w:val="24"/>
          <w:szCs w:val="24"/>
        </w:rPr>
        <w:t xml:space="preserve"> exists; and</w:t>
      </w:r>
      <w:r w:rsidR="00531983">
        <w:rPr>
          <w:rFonts w:ascii="Arial" w:hAnsi="Arial" w:cs="Arial"/>
          <w:color w:val="000000"/>
          <w:sz w:val="24"/>
          <w:szCs w:val="24"/>
        </w:rPr>
        <w:t>,</w:t>
      </w:r>
    </w:p>
    <w:p w14:paraId="08C40862" w14:textId="77777777" w:rsidR="00F61F37" w:rsidRPr="002603BD" w:rsidRDefault="00D243FB" w:rsidP="00043AE8">
      <w:pPr>
        <w:pStyle w:val="ListParagraph"/>
        <w:numPr>
          <w:ilvl w:val="0"/>
          <w:numId w:val="10"/>
        </w:numPr>
        <w:tabs>
          <w:tab w:val="left" w:pos="993"/>
          <w:tab w:val="left" w:pos="1134"/>
        </w:tabs>
        <w:spacing w:after="0" w:line="240" w:lineRule="auto"/>
        <w:ind w:left="993" w:hanging="426"/>
        <w:rPr>
          <w:rFonts w:ascii="Arial" w:hAnsi="Arial" w:cs="Arial"/>
          <w:szCs w:val="24"/>
        </w:rPr>
      </w:pPr>
      <w:r w:rsidRPr="00905489">
        <w:rPr>
          <w:rFonts w:ascii="Arial" w:hAnsi="Arial" w:cs="Arial"/>
          <w:b/>
          <w:color w:val="000000"/>
          <w:sz w:val="24"/>
          <w:szCs w:val="24"/>
        </w:rPr>
        <w:t>proportionate</w:t>
      </w:r>
      <w:r w:rsidRPr="00905489">
        <w:rPr>
          <w:rFonts w:ascii="Arial" w:hAnsi="Arial" w:cs="Arial"/>
          <w:color w:val="000000"/>
          <w:sz w:val="24"/>
          <w:szCs w:val="24"/>
        </w:rPr>
        <w:t xml:space="preserve"> – both in the decision to exercise the power and in the way in which it is e</w:t>
      </w:r>
      <w:r w:rsidR="00A95FF2" w:rsidRPr="00905489">
        <w:rPr>
          <w:rFonts w:ascii="Arial" w:hAnsi="Arial" w:cs="Arial"/>
          <w:color w:val="000000"/>
          <w:sz w:val="24"/>
          <w:szCs w:val="24"/>
        </w:rPr>
        <w:t>xercised</w:t>
      </w:r>
      <w:r w:rsidR="00AE66D2" w:rsidRPr="00905489">
        <w:rPr>
          <w:rFonts w:ascii="Arial" w:hAnsi="Arial" w:cs="Arial"/>
          <w:color w:val="000000"/>
          <w:sz w:val="24"/>
          <w:szCs w:val="24"/>
        </w:rPr>
        <w:t xml:space="preserve">. </w:t>
      </w:r>
      <w:r w:rsidR="00A95FF2" w:rsidRPr="00905489">
        <w:rPr>
          <w:rFonts w:ascii="Arial" w:hAnsi="Arial" w:cs="Arial"/>
          <w:color w:val="000000"/>
          <w:sz w:val="24"/>
          <w:szCs w:val="24"/>
        </w:rPr>
        <w:t xml:space="preserve">In every case, a </w:t>
      </w:r>
      <w:r w:rsidR="00E370BE" w:rsidRPr="00905489">
        <w:rPr>
          <w:rFonts w:ascii="Arial" w:hAnsi="Arial" w:cs="Arial"/>
          <w:color w:val="000000"/>
          <w:sz w:val="24"/>
          <w:szCs w:val="24"/>
        </w:rPr>
        <w:t>proper person</w:t>
      </w:r>
      <w:r w:rsidR="00A95FF2" w:rsidRPr="00905489">
        <w:rPr>
          <w:rFonts w:ascii="Arial" w:hAnsi="Arial" w:cs="Arial"/>
          <w:color w:val="000000"/>
          <w:sz w:val="24"/>
          <w:szCs w:val="24"/>
        </w:rPr>
        <w:t xml:space="preserve"> must balance the rights of the individual(s) concerned with the perceived benefit of exercising the power</w:t>
      </w:r>
      <w:r w:rsidR="008D68C1" w:rsidRPr="00905489">
        <w:rPr>
          <w:rFonts w:ascii="Arial" w:hAnsi="Arial" w:cs="Arial"/>
          <w:color w:val="000000"/>
          <w:sz w:val="24"/>
          <w:szCs w:val="24"/>
        </w:rPr>
        <w:t xml:space="preserve"> and, at every stage, consider whether the necessary objective</w:t>
      </w:r>
      <w:r w:rsidR="004953CF" w:rsidRPr="00905489">
        <w:rPr>
          <w:rFonts w:ascii="Arial" w:hAnsi="Arial" w:cs="Arial"/>
          <w:color w:val="000000"/>
          <w:sz w:val="24"/>
          <w:szCs w:val="24"/>
        </w:rPr>
        <w:t>(</w:t>
      </w:r>
      <w:r w:rsidR="008D68C1" w:rsidRPr="00905489">
        <w:rPr>
          <w:rFonts w:ascii="Arial" w:hAnsi="Arial" w:cs="Arial"/>
          <w:color w:val="000000"/>
          <w:sz w:val="24"/>
          <w:szCs w:val="24"/>
        </w:rPr>
        <w:t>s</w:t>
      </w:r>
      <w:r w:rsidR="004953CF" w:rsidRPr="00905489">
        <w:rPr>
          <w:rFonts w:ascii="Arial" w:hAnsi="Arial" w:cs="Arial"/>
          <w:color w:val="000000"/>
          <w:sz w:val="24"/>
          <w:szCs w:val="24"/>
        </w:rPr>
        <w:t xml:space="preserve">) </w:t>
      </w:r>
      <w:r w:rsidR="008D68C1" w:rsidRPr="00905489">
        <w:rPr>
          <w:rFonts w:ascii="Arial" w:hAnsi="Arial" w:cs="Arial"/>
          <w:color w:val="000000"/>
          <w:sz w:val="24"/>
          <w:szCs w:val="24"/>
        </w:rPr>
        <w:t>c</w:t>
      </w:r>
      <w:r w:rsidR="00FF3061" w:rsidRPr="00905489">
        <w:rPr>
          <w:rFonts w:ascii="Arial" w:hAnsi="Arial" w:cs="Arial"/>
          <w:color w:val="000000"/>
          <w:sz w:val="24"/>
          <w:szCs w:val="24"/>
        </w:rPr>
        <w:t>ould</w:t>
      </w:r>
      <w:r w:rsidR="008D68C1" w:rsidRPr="00905489">
        <w:rPr>
          <w:rFonts w:ascii="Arial" w:hAnsi="Arial" w:cs="Arial"/>
          <w:color w:val="000000"/>
          <w:sz w:val="24"/>
          <w:szCs w:val="24"/>
        </w:rPr>
        <w:t xml:space="preserve"> be achieved by less intrusive means</w:t>
      </w:r>
      <w:r w:rsidR="00AE66D2" w:rsidRPr="002603BD">
        <w:rPr>
          <w:rFonts w:ascii="Arial" w:hAnsi="Arial" w:cs="Arial"/>
          <w:color w:val="000000"/>
          <w:szCs w:val="24"/>
        </w:rPr>
        <w:t xml:space="preserve">. </w:t>
      </w:r>
    </w:p>
    <w:p w14:paraId="63825C4F" w14:textId="77777777" w:rsidR="00F61F37" w:rsidRPr="00A97470" w:rsidRDefault="00F61F37" w:rsidP="00BF3A8B">
      <w:pPr>
        <w:pStyle w:val="BodyText"/>
        <w:tabs>
          <w:tab w:val="clear" w:pos="720"/>
          <w:tab w:val="left" w:pos="567"/>
          <w:tab w:val="left" w:pos="993"/>
        </w:tabs>
        <w:spacing w:after="0"/>
        <w:ind w:left="567" w:hanging="567"/>
        <w:jc w:val="left"/>
        <w:rPr>
          <w:rFonts w:ascii="Arial" w:hAnsi="Arial" w:cs="Arial"/>
          <w:szCs w:val="24"/>
        </w:rPr>
      </w:pPr>
    </w:p>
    <w:p w14:paraId="5C070EDC" w14:textId="444213F7" w:rsidR="009D6B66" w:rsidRDefault="00E4267A"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9D6B66">
        <w:rPr>
          <w:rFonts w:ascii="Arial" w:hAnsi="Arial" w:cs="Arial"/>
          <w:color w:val="000000"/>
          <w:szCs w:val="24"/>
        </w:rPr>
        <w:t>In all cases</w:t>
      </w:r>
      <w:r w:rsidR="00D926AD" w:rsidRPr="009D6B66">
        <w:rPr>
          <w:rFonts w:ascii="Arial" w:hAnsi="Arial" w:cs="Arial"/>
          <w:color w:val="000000"/>
          <w:szCs w:val="24"/>
        </w:rPr>
        <w:t>,</w:t>
      </w:r>
      <w:r w:rsidR="001A4A4B" w:rsidRPr="009D6B66">
        <w:rPr>
          <w:rFonts w:ascii="Arial" w:hAnsi="Arial" w:cs="Arial"/>
          <w:color w:val="000000"/>
          <w:szCs w:val="24"/>
        </w:rPr>
        <w:t xml:space="preserve"> </w:t>
      </w:r>
      <w:r w:rsidR="00B551D7" w:rsidRPr="009D6B66">
        <w:rPr>
          <w:rFonts w:ascii="Arial" w:hAnsi="Arial" w:cs="Arial"/>
          <w:color w:val="000000"/>
          <w:szCs w:val="24"/>
        </w:rPr>
        <w:t>i</w:t>
      </w:r>
      <w:r w:rsidR="001564AA" w:rsidRPr="009D6B66">
        <w:rPr>
          <w:rFonts w:ascii="Arial" w:hAnsi="Arial" w:cs="Arial"/>
          <w:color w:val="000000"/>
          <w:szCs w:val="24"/>
        </w:rPr>
        <w:t>nvestigat</w:t>
      </w:r>
      <w:r w:rsidR="00F8103B" w:rsidRPr="009D6B66">
        <w:rPr>
          <w:rFonts w:ascii="Arial" w:hAnsi="Arial" w:cs="Arial"/>
          <w:color w:val="000000"/>
          <w:szCs w:val="24"/>
        </w:rPr>
        <w:t>ive</w:t>
      </w:r>
      <w:r w:rsidR="001564AA" w:rsidRPr="009D6B66">
        <w:rPr>
          <w:rFonts w:ascii="Arial" w:hAnsi="Arial" w:cs="Arial"/>
          <w:color w:val="000000"/>
          <w:szCs w:val="24"/>
        </w:rPr>
        <w:t xml:space="preserve"> </w:t>
      </w:r>
      <w:r w:rsidR="00532694" w:rsidRPr="009D6B66">
        <w:rPr>
          <w:rFonts w:ascii="Arial" w:hAnsi="Arial" w:cs="Arial"/>
          <w:color w:val="000000"/>
          <w:szCs w:val="24"/>
        </w:rPr>
        <w:t>orders</w:t>
      </w:r>
      <w:r w:rsidR="001564AA" w:rsidRPr="009D6B66">
        <w:rPr>
          <w:rFonts w:ascii="Arial" w:hAnsi="Arial" w:cs="Arial"/>
          <w:color w:val="000000"/>
          <w:szCs w:val="24"/>
        </w:rPr>
        <w:t xml:space="preserve"> </w:t>
      </w:r>
      <w:r w:rsidR="00F8103B" w:rsidRPr="009D6B66">
        <w:rPr>
          <w:rFonts w:ascii="Arial" w:hAnsi="Arial" w:cs="Arial"/>
          <w:color w:val="000000"/>
          <w:szCs w:val="24"/>
        </w:rPr>
        <w:t xml:space="preserve">and warrants </w:t>
      </w:r>
      <w:r w:rsidR="004953CF" w:rsidRPr="009D6B66">
        <w:rPr>
          <w:rFonts w:ascii="Arial" w:hAnsi="Arial" w:cs="Arial"/>
          <w:color w:val="000000"/>
          <w:szCs w:val="24"/>
        </w:rPr>
        <w:t xml:space="preserve">must </w:t>
      </w:r>
      <w:r w:rsidR="001564AA" w:rsidRPr="009D6B66">
        <w:rPr>
          <w:rFonts w:ascii="Arial" w:hAnsi="Arial" w:cs="Arial"/>
          <w:color w:val="000000"/>
          <w:szCs w:val="24"/>
        </w:rPr>
        <w:t xml:space="preserve">be </w:t>
      </w:r>
      <w:r w:rsidR="00532694" w:rsidRPr="009D6B66">
        <w:rPr>
          <w:rFonts w:ascii="Arial" w:hAnsi="Arial" w:cs="Arial"/>
          <w:color w:val="000000"/>
          <w:szCs w:val="24"/>
        </w:rPr>
        <w:t>executed</w:t>
      </w:r>
      <w:r w:rsidR="001564AA" w:rsidRPr="009D6B66">
        <w:rPr>
          <w:rFonts w:ascii="Arial" w:hAnsi="Arial" w:cs="Arial"/>
          <w:color w:val="000000"/>
          <w:szCs w:val="24"/>
        </w:rPr>
        <w:t xml:space="preserve"> </w:t>
      </w:r>
      <w:r w:rsidR="00F8103B" w:rsidRPr="009D6B66">
        <w:rPr>
          <w:rFonts w:ascii="Arial" w:hAnsi="Arial" w:cs="Arial"/>
          <w:color w:val="000000"/>
          <w:szCs w:val="24"/>
        </w:rPr>
        <w:t>fairly</w:t>
      </w:r>
      <w:r w:rsidR="005124FD" w:rsidRPr="009D6B66">
        <w:rPr>
          <w:rFonts w:ascii="Arial" w:hAnsi="Arial" w:cs="Arial"/>
          <w:color w:val="000000"/>
          <w:szCs w:val="24"/>
        </w:rPr>
        <w:t xml:space="preserve"> and impartially</w:t>
      </w:r>
      <w:r w:rsidR="00F8103B" w:rsidRPr="009D6B66">
        <w:rPr>
          <w:rFonts w:ascii="Arial" w:hAnsi="Arial" w:cs="Arial"/>
          <w:color w:val="000000"/>
          <w:szCs w:val="24"/>
        </w:rPr>
        <w:t xml:space="preserve"> (having </w:t>
      </w:r>
      <w:r w:rsidR="000C61AC" w:rsidRPr="009D6B66">
        <w:rPr>
          <w:rFonts w:ascii="Arial" w:hAnsi="Arial" w:cs="Arial"/>
          <w:color w:val="000000"/>
          <w:szCs w:val="24"/>
        </w:rPr>
        <w:t xml:space="preserve">particular </w:t>
      </w:r>
      <w:r w:rsidR="00F8103B" w:rsidRPr="009D6B66">
        <w:rPr>
          <w:rFonts w:ascii="Arial" w:hAnsi="Arial" w:cs="Arial"/>
          <w:color w:val="000000"/>
          <w:szCs w:val="24"/>
        </w:rPr>
        <w:t xml:space="preserve">regard to the public sector equality duty under section 149 of the </w:t>
      </w:r>
      <w:r w:rsidR="000C61AC" w:rsidRPr="004216CB">
        <w:rPr>
          <w:rFonts w:ascii="Arial" w:hAnsi="Arial" w:cs="Arial"/>
          <w:color w:val="000000"/>
          <w:szCs w:val="24"/>
        </w:rPr>
        <w:t>Equality Act 2010</w:t>
      </w:r>
      <w:r w:rsidR="00291783">
        <w:rPr>
          <w:rStyle w:val="FootnoteReference"/>
          <w:rFonts w:ascii="Arial" w:hAnsi="Arial" w:cs="Arial"/>
          <w:color w:val="000000"/>
          <w:szCs w:val="24"/>
        </w:rPr>
        <w:footnoteReference w:id="15"/>
      </w:r>
      <w:r w:rsidR="000C61AC" w:rsidRPr="004216CB">
        <w:rPr>
          <w:rFonts w:ascii="Arial" w:hAnsi="Arial" w:cs="Arial"/>
          <w:color w:val="000000"/>
          <w:szCs w:val="24"/>
        </w:rPr>
        <w:t>)</w:t>
      </w:r>
      <w:r w:rsidR="00AE66D2" w:rsidRPr="004216CB">
        <w:rPr>
          <w:rFonts w:ascii="Arial" w:hAnsi="Arial" w:cs="Arial"/>
          <w:color w:val="000000"/>
          <w:szCs w:val="24"/>
        </w:rPr>
        <w:t xml:space="preserve">. </w:t>
      </w:r>
      <w:r w:rsidR="005124FD" w:rsidRPr="004216CB">
        <w:rPr>
          <w:rFonts w:ascii="Arial" w:hAnsi="Arial" w:cs="Arial"/>
          <w:color w:val="000000"/>
          <w:szCs w:val="24"/>
        </w:rPr>
        <w:t xml:space="preserve">They must also be executed </w:t>
      </w:r>
      <w:r w:rsidR="001564AA" w:rsidRPr="00044C20">
        <w:rPr>
          <w:rFonts w:ascii="Arial" w:hAnsi="Arial" w:cs="Arial"/>
          <w:color w:val="000000"/>
          <w:szCs w:val="24"/>
        </w:rPr>
        <w:t>courteously</w:t>
      </w:r>
      <w:r w:rsidR="005124FD" w:rsidRPr="00044C20">
        <w:rPr>
          <w:rFonts w:ascii="Arial" w:hAnsi="Arial" w:cs="Arial"/>
          <w:color w:val="000000"/>
          <w:szCs w:val="24"/>
        </w:rPr>
        <w:t>,</w:t>
      </w:r>
      <w:r w:rsidR="001564AA" w:rsidRPr="00044C20">
        <w:rPr>
          <w:rFonts w:ascii="Arial" w:hAnsi="Arial" w:cs="Arial"/>
          <w:color w:val="000000"/>
          <w:szCs w:val="24"/>
        </w:rPr>
        <w:t xml:space="preserve"> and with respect for the persons</w:t>
      </w:r>
      <w:r w:rsidR="000C61AC" w:rsidRPr="00A56005">
        <w:rPr>
          <w:rFonts w:ascii="Arial" w:hAnsi="Arial" w:cs="Arial"/>
          <w:color w:val="000000"/>
          <w:szCs w:val="24"/>
        </w:rPr>
        <w:t xml:space="preserve"> concerned</w:t>
      </w:r>
      <w:r w:rsidR="001564AA" w:rsidRPr="00A56005">
        <w:rPr>
          <w:rFonts w:ascii="Arial" w:hAnsi="Arial" w:cs="Arial"/>
          <w:color w:val="000000"/>
          <w:szCs w:val="24"/>
        </w:rPr>
        <w:t xml:space="preserve"> and </w:t>
      </w:r>
      <w:r w:rsidR="000C61AC" w:rsidRPr="00A56005">
        <w:rPr>
          <w:rFonts w:ascii="Arial" w:hAnsi="Arial" w:cs="Arial"/>
          <w:color w:val="000000"/>
          <w:szCs w:val="24"/>
        </w:rPr>
        <w:t xml:space="preserve">their </w:t>
      </w:r>
      <w:r w:rsidR="001564AA" w:rsidRPr="00A56005">
        <w:rPr>
          <w:rFonts w:ascii="Arial" w:hAnsi="Arial" w:cs="Arial"/>
          <w:color w:val="000000"/>
          <w:szCs w:val="24"/>
        </w:rPr>
        <w:t>property</w:t>
      </w:r>
      <w:r w:rsidR="00DF6C5E" w:rsidRPr="00A56005">
        <w:rPr>
          <w:rFonts w:ascii="Arial" w:hAnsi="Arial" w:cs="Arial"/>
          <w:color w:val="000000"/>
          <w:szCs w:val="24"/>
        </w:rPr>
        <w:t xml:space="preserve"> or </w:t>
      </w:r>
      <w:r w:rsidR="000C61AC" w:rsidRPr="009D6B66">
        <w:rPr>
          <w:rFonts w:ascii="Arial" w:hAnsi="Arial" w:cs="Arial"/>
          <w:color w:val="000000"/>
          <w:szCs w:val="24"/>
        </w:rPr>
        <w:t>information</w:t>
      </w:r>
      <w:r w:rsidR="001564AA" w:rsidRPr="009D6B66">
        <w:rPr>
          <w:rFonts w:ascii="Arial" w:hAnsi="Arial" w:cs="Arial"/>
          <w:color w:val="000000"/>
          <w:szCs w:val="24"/>
        </w:rPr>
        <w:t xml:space="preserve">. </w:t>
      </w:r>
    </w:p>
    <w:p w14:paraId="5771A9F0" w14:textId="77777777" w:rsidR="009D6B66" w:rsidRPr="009D6B66" w:rsidRDefault="009D6B66" w:rsidP="00BF3A8B">
      <w:pPr>
        <w:pStyle w:val="BodyText"/>
        <w:tabs>
          <w:tab w:val="clear" w:pos="720"/>
          <w:tab w:val="left" w:pos="567"/>
          <w:tab w:val="left" w:pos="993"/>
        </w:tabs>
        <w:spacing w:after="0"/>
        <w:ind w:left="567" w:hanging="567"/>
        <w:jc w:val="left"/>
        <w:rPr>
          <w:rFonts w:ascii="Arial" w:hAnsi="Arial" w:cs="Arial"/>
          <w:szCs w:val="24"/>
        </w:rPr>
      </w:pPr>
    </w:p>
    <w:p w14:paraId="72F5ACCD" w14:textId="0243DA0C" w:rsidR="005E13D9" w:rsidRPr="00152D83" w:rsidRDefault="005E13D9" w:rsidP="004B52E9">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5E13D9">
        <w:rPr>
          <w:rFonts w:ascii="Arial" w:hAnsi="Arial" w:cs="Arial"/>
          <w:szCs w:val="24"/>
        </w:rPr>
        <w:t>Proper persons</w:t>
      </w:r>
      <w:r w:rsidRPr="00A23643">
        <w:rPr>
          <w:rFonts w:ascii="Arial" w:hAnsi="Arial" w:cs="Arial"/>
          <w:szCs w:val="24"/>
        </w:rPr>
        <w:t xml:space="preserve"> should be aware of the definition and scope of the different types of investigations under</w:t>
      </w:r>
      <w:r w:rsidRPr="005E13D9">
        <w:rPr>
          <w:rFonts w:ascii="Arial" w:hAnsi="Arial" w:cs="Arial"/>
          <w:szCs w:val="24"/>
        </w:rPr>
        <w:t xml:space="preserve"> Chapter 3 of </w:t>
      </w:r>
      <w:r w:rsidRPr="00A23643">
        <w:rPr>
          <w:rFonts w:ascii="Arial" w:hAnsi="Arial" w:cs="Arial"/>
          <w:szCs w:val="24"/>
        </w:rPr>
        <w:t>Part 8</w:t>
      </w:r>
      <w:r w:rsidR="00596432">
        <w:rPr>
          <w:rFonts w:ascii="Arial" w:hAnsi="Arial" w:cs="Arial"/>
          <w:szCs w:val="24"/>
        </w:rPr>
        <w:t xml:space="preserve"> of POCA</w:t>
      </w:r>
      <w:r w:rsidRPr="00A23643">
        <w:rPr>
          <w:rFonts w:ascii="Arial" w:hAnsi="Arial" w:cs="Arial"/>
          <w:szCs w:val="24"/>
        </w:rPr>
        <w:t>, and in this regard should have particular reference to sections 341 and 341A</w:t>
      </w:r>
      <w:r w:rsidR="002F6E21">
        <w:rPr>
          <w:rFonts w:ascii="Arial" w:hAnsi="Arial" w:cs="Arial"/>
          <w:szCs w:val="24"/>
        </w:rPr>
        <w:t xml:space="preserve"> of </w:t>
      </w:r>
      <w:r w:rsidR="00465313">
        <w:rPr>
          <w:rFonts w:ascii="Arial" w:hAnsi="Arial" w:cs="Arial"/>
          <w:szCs w:val="24"/>
        </w:rPr>
        <w:t>POCA</w:t>
      </w:r>
      <w:r w:rsidRPr="00A23643">
        <w:rPr>
          <w:rFonts w:ascii="Arial" w:hAnsi="Arial" w:cs="Arial"/>
          <w:szCs w:val="24"/>
        </w:rPr>
        <w:t>. They must be satisfied that the statutory requirements are fulfilled in relation to the type of investigation. They should also be aware of the limits to some of the individual powers in relation to the different investigations.</w:t>
      </w:r>
    </w:p>
    <w:p w14:paraId="2798143E" w14:textId="77777777" w:rsidR="00152D83" w:rsidRPr="00152D83" w:rsidRDefault="00152D83" w:rsidP="00152D83">
      <w:pPr>
        <w:pStyle w:val="BodyText"/>
        <w:tabs>
          <w:tab w:val="clear" w:pos="720"/>
          <w:tab w:val="left" w:pos="567"/>
          <w:tab w:val="left" w:pos="993"/>
        </w:tabs>
        <w:spacing w:after="0"/>
        <w:ind w:left="567"/>
        <w:jc w:val="left"/>
        <w:rPr>
          <w:rFonts w:ascii="Arial" w:hAnsi="Arial" w:cs="Arial"/>
          <w:color w:val="000000"/>
          <w:szCs w:val="24"/>
        </w:rPr>
      </w:pPr>
    </w:p>
    <w:p w14:paraId="6C46760D" w14:textId="09047CA2" w:rsidR="005E13D9" w:rsidRPr="00531983" w:rsidRDefault="005E13D9" w:rsidP="00552C86">
      <w:pPr>
        <w:pStyle w:val="ListParagraph"/>
        <w:tabs>
          <w:tab w:val="left" w:pos="993"/>
        </w:tabs>
        <w:spacing w:after="0" w:line="240" w:lineRule="auto"/>
        <w:ind w:left="0"/>
        <w:rPr>
          <w:rFonts w:ascii="Arial" w:hAnsi="Arial" w:cs="Arial"/>
          <w:b/>
          <w:color w:val="000000"/>
          <w:sz w:val="24"/>
          <w:szCs w:val="24"/>
          <w:u w:val="single"/>
        </w:rPr>
      </w:pPr>
      <w:r w:rsidRPr="00531983">
        <w:rPr>
          <w:rFonts w:ascii="Arial" w:hAnsi="Arial" w:cs="Arial"/>
          <w:b/>
          <w:color w:val="000000"/>
          <w:sz w:val="24"/>
          <w:szCs w:val="24"/>
          <w:u w:val="single"/>
        </w:rPr>
        <w:t>Reasonable grounds for suspicion</w:t>
      </w:r>
    </w:p>
    <w:p w14:paraId="11A81DD2" w14:textId="77777777" w:rsidR="005E13D9" w:rsidRPr="00531983" w:rsidRDefault="005E13D9"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5645CB36" w14:textId="4EE8B9EF" w:rsidR="005E13D9" w:rsidRPr="00164141" w:rsidRDefault="005E13D9" w:rsidP="00043AE8">
      <w:pPr>
        <w:pStyle w:val="BodyText"/>
        <w:numPr>
          <w:ilvl w:val="0"/>
          <w:numId w:val="6"/>
        </w:numPr>
        <w:tabs>
          <w:tab w:val="clear" w:pos="720"/>
          <w:tab w:val="left" w:pos="567"/>
          <w:tab w:val="left" w:pos="993"/>
        </w:tabs>
        <w:ind w:left="567" w:hanging="567"/>
        <w:jc w:val="left"/>
        <w:rPr>
          <w:rFonts w:ascii="Arial" w:hAnsi="Arial" w:cs="Arial"/>
          <w:color w:val="000000"/>
          <w:szCs w:val="24"/>
        </w:rPr>
      </w:pPr>
      <w:r w:rsidRPr="005E13D9">
        <w:rPr>
          <w:rFonts w:ascii="Arial" w:hAnsi="Arial" w:cs="Arial"/>
          <w:color w:val="000000"/>
          <w:szCs w:val="24"/>
        </w:rPr>
        <w:t xml:space="preserve">Whether reasonable grounds for suspicion </w:t>
      </w:r>
      <w:r w:rsidR="002F6E21">
        <w:rPr>
          <w:rFonts w:ascii="Arial" w:hAnsi="Arial" w:cs="Arial"/>
          <w:color w:val="000000"/>
          <w:szCs w:val="24"/>
        </w:rPr>
        <w:t xml:space="preserve">exist </w:t>
      </w:r>
      <w:r w:rsidRPr="005E13D9">
        <w:rPr>
          <w:rFonts w:ascii="Arial" w:hAnsi="Arial" w:cs="Arial"/>
          <w:color w:val="000000"/>
          <w:szCs w:val="24"/>
        </w:rPr>
        <w:t>will depend on the</w:t>
      </w:r>
      <w:r w:rsidR="002F6E21">
        <w:rPr>
          <w:rFonts w:ascii="Arial" w:hAnsi="Arial" w:cs="Arial"/>
          <w:color w:val="000000"/>
          <w:szCs w:val="24"/>
        </w:rPr>
        <w:t xml:space="preserve"> </w:t>
      </w:r>
      <w:r w:rsidRPr="005E13D9">
        <w:rPr>
          <w:rFonts w:ascii="Arial" w:hAnsi="Arial" w:cs="Arial"/>
          <w:color w:val="000000"/>
          <w:szCs w:val="24"/>
        </w:rPr>
        <w:t xml:space="preserve">circumstances in each case. There should be some objective basis for that suspicion based on facts, information and/or intelligence. The </w:t>
      </w:r>
      <w:r>
        <w:rPr>
          <w:rFonts w:ascii="Arial" w:hAnsi="Arial" w:cs="Arial"/>
          <w:color w:val="000000"/>
          <w:szCs w:val="24"/>
        </w:rPr>
        <w:t>proper person</w:t>
      </w:r>
      <w:r w:rsidRPr="005E13D9">
        <w:rPr>
          <w:rFonts w:ascii="Arial" w:hAnsi="Arial" w:cs="Arial"/>
          <w:color w:val="000000"/>
          <w:szCs w:val="24"/>
        </w:rPr>
        <w:t xml:space="preserve"> should take into account such factors as how the individual, premises or vehicle were identified, previous </w:t>
      </w:r>
      <w:r w:rsidRPr="005E13D9">
        <w:rPr>
          <w:rFonts w:ascii="Arial" w:hAnsi="Arial" w:cs="Arial"/>
          <w:color w:val="000000"/>
          <w:szCs w:val="24"/>
        </w:rPr>
        <w:lastRenderedPageBreak/>
        <w:t xml:space="preserve">intelligence regarding the person(s), vehicle(s) or premises, previous law enforcement involvement with the person(s), vehicle(s) or premises, and suspected links with criminal activities, whether in the UK or overseas. </w:t>
      </w:r>
    </w:p>
    <w:p w14:paraId="5F531C5E" w14:textId="6BCE2474" w:rsidR="005E13D9" w:rsidRPr="005E13D9" w:rsidRDefault="005E13D9"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5E13D9">
        <w:rPr>
          <w:rFonts w:ascii="Arial" w:hAnsi="Arial" w:cs="Arial"/>
          <w:color w:val="000000"/>
          <w:szCs w:val="24"/>
        </w:rPr>
        <w:t xml:space="preserve">All </w:t>
      </w:r>
      <w:r w:rsidR="00D039B5">
        <w:rPr>
          <w:rFonts w:ascii="Arial" w:hAnsi="Arial" w:cs="Arial"/>
          <w:color w:val="000000"/>
          <w:szCs w:val="24"/>
        </w:rPr>
        <w:t>proper persons</w:t>
      </w:r>
      <w:r w:rsidRPr="005E13D9">
        <w:rPr>
          <w:rFonts w:ascii="Arial" w:hAnsi="Arial" w:cs="Arial"/>
          <w:color w:val="000000"/>
          <w:szCs w:val="24"/>
        </w:rPr>
        <w:t xml:space="preserve"> should recognise that investigations are more likely to be effective and legitimate and more likely to secure public confidence when their reasonable grounds for suspicion are based on a range of objective factors</w:t>
      </w:r>
      <w:r w:rsidR="007D0CC9">
        <w:rPr>
          <w:rFonts w:ascii="Arial" w:hAnsi="Arial" w:cs="Arial"/>
          <w:color w:val="000000"/>
          <w:szCs w:val="24"/>
        </w:rPr>
        <w:t xml:space="preserve">, such as </w:t>
      </w:r>
      <w:r w:rsidRPr="005E13D9">
        <w:rPr>
          <w:rFonts w:ascii="Arial" w:hAnsi="Arial" w:cs="Arial"/>
          <w:color w:val="000000"/>
          <w:szCs w:val="24"/>
        </w:rPr>
        <w:t>up-to-date and accurate intelligence or information</w:t>
      </w:r>
      <w:r w:rsidR="007D0CC9">
        <w:rPr>
          <w:rFonts w:ascii="Arial" w:hAnsi="Arial" w:cs="Arial"/>
          <w:color w:val="000000"/>
          <w:szCs w:val="24"/>
        </w:rPr>
        <w:t>.</w:t>
      </w:r>
      <w:r w:rsidRPr="005E13D9">
        <w:rPr>
          <w:rFonts w:ascii="Arial" w:hAnsi="Arial" w:cs="Arial"/>
          <w:color w:val="000000"/>
          <w:szCs w:val="24"/>
        </w:rPr>
        <w:t xml:space="preserve"> </w:t>
      </w:r>
      <w:r w:rsidR="00D039B5">
        <w:rPr>
          <w:rFonts w:ascii="Arial" w:hAnsi="Arial" w:cs="Arial"/>
          <w:color w:val="000000"/>
          <w:szCs w:val="24"/>
        </w:rPr>
        <w:t>Proper persons</w:t>
      </w:r>
      <w:r w:rsidRPr="005E13D9">
        <w:rPr>
          <w:rFonts w:ascii="Arial" w:hAnsi="Arial" w:cs="Arial"/>
          <w:color w:val="000000"/>
          <w:szCs w:val="24"/>
        </w:rPr>
        <w:t xml:space="preserve"> should be able to explain the basis for their </w:t>
      </w:r>
      <w:r w:rsidR="007D0CC9">
        <w:rPr>
          <w:rFonts w:ascii="Arial" w:hAnsi="Arial" w:cs="Arial"/>
          <w:color w:val="000000"/>
          <w:szCs w:val="24"/>
        </w:rPr>
        <w:t>reasonable grounds</w:t>
      </w:r>
      <w:r w:rsidRPr="005E13D9">
        <w:rPr>
          <w:rFonts w:ascii="Arial" w:hAnsi="Arial" w:cs="Arial"/>
          <w:color w:val="000000"/>
          <w:szCs w:val="24"/>
        </w:rPr>
        <w:t xml:space="preserve"> by reference to intelligence or information about, or some specific behaviour by, the person concerned. </w:t>
      </w:r>
    </w:p>
    <w:p w14:paraId="428963CE" w14:textId="77777777" w:rsidR="005E13D9" w:rsidRPr="005E13D9" w:rsidRDefault="005E13D9"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4AF85F1" w14:textId="0700D146" w:rsidR="00051862" w:rsidRPr="00782EE2" w:rsidRDefault="005E13D9" w:rsidP="001F098E">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782EE2">
        <w:rPr>
          <w:rFonts w:ascii="Arial" w:hAnsi="Arial" w:cs="Arial"/>
          <w:color w:val="000000"/>
          <w:szCs w:val="24"/>
        </w:rPr>
        <w:t xml:space="preserve">Reasonable </w:t>
      </w:r>
      <w:r w:rsidR="007D0CC9" w:rsidRPr="00782EE2">
        <w:rPr>
          <w:rFonts w:ascii="Arial" w:hAnsi="Arial" w:cs="Arial"/>
          <w:color w:val="000000"/>
          <w:szCs w:val="24"/>
        </w:rPr>
        <w:t xml:space="preserve">grounds </w:t>
      </w:r>
      <w:r w:rsidRPr="00782EE2">
        <w:rPr>
          <w:rFonts w:ascii="Arial" w:hAnsi="Arial" w:cs="Arial"/>
          <w:color w:val="000000"/>
          <w:szCs w:val="24"/>
        </w:rPr>
        <w:t xml:space="preserve">can never be supported on the basis of personal factors alone without reliable supporting intelligence or information or some specific behaviour that provides an objective basis for that suspicion. </w:t>
      </w:r>
      <w:r w:rsidR="00051862" w:rsidRPr="00782EE2">
        <w:rPr>
          <w:rFonts w:ascii="Arial" w:hAnsi="Arial" w:cs="Arial"/>
          <w:color w:val="000000"/>
          <w:szCs w:val="24"/>
        </w:rPr>
        <w:t>R</w:t>
      </w:r>
      <w:r w:rsidRPr="00782EE2">
        <w:rPr>
          <w:rFonts w:ascii="Arial" w:hAnsi="Arial" w:cs="Arial"/>
          <w:color w:val="000000"/>
          <w:szCs w:val="24"/>
        </w:rPr>
        <w:t xml:space="preserve">easonable </w:t>
      </w:r>
      <w:r w:rsidR="007D0CC9" w:rsidRPr="00782EE2">
        <w:rPr>
          <w:rFonts w:ascii="Arial" w:hAnsi="Arial" w:cs="Arial"/>
          <w:color w:val="000000"/>
          <w:szCs w:val="24"/>
        </w:rPr>
        <w:t>grounds</w:t>
      </w:r>
      <w:r w:rsidRPr="00782EE2">
        <w:rPr>
          <w:rFonts w:ascii="Arial" w:hAnsi="Arial" w:cs="Arial"/>
          <w:color w:val="000000"/>
          <w:szCs w:val="24"/>
        </w:rPr>
        <w:t xml:space="preserve"> should normally be linked to accurate and current intelligence or information. </w:t>
      </w:r>
      <w:r w:rsidR="007D0CC9" w:rsidRPr="00782EE2">
        <w:rPr>
          <w:rFonts w:ascii="Arial" w:hAnsi="Arial" w:cs="Arial"/>
          <w:color w:val="000000"/>
          <w:szCs w:val="24"/>
        </w:rPr>
        <w:t>They</w:t>
      </w:r>
      <w:r w:rsidRPr="00782EE2">
        <w:rPr>
          <w:rFonts w:ascii="Arial" w:hAnsi="Arial" w:cs="Arial"/>
          <w:color w:val="000000"/>
          <w:szCs w:val="24"/>
        </w:rPr>
        <w:t xml:space="preserve"> can sometimes exist without specific information or intelligence and on the basis of some level of generali</w:t>
      </w:r>
      <w:r w:rsidR="007D0CC9" w:rsidRPr="00782EE2">
        <w:rPr>
          <w:rFonts w:ascii="Arial" w:hAnsi="Arial" w:cs="Arial"/>
          <w:color w:val="000000"/>
          <w:szCs w:val="24"/>
        </w:rPr>
        <w:t>z</w:t>
      </w:r>
      <w:r w:rsidRPr="00782EE2">
        <w:rPr>
          <w:rFonts w:ascii="Arial" w:hAnsi="Arial" w:cs="Arial"/>
          <w:color w:val="000000"/>
          <w:szCs w:val="24"/>
        </w:rPr>
        <w:t xml:space="preserve">ation stemming from the behaviour of a person. However, reasonable </w:t>
      </w:r>
      <w:r w:rsidR="007D0CC9" w:rsidRPr="00782EE2">
        <w:rPr>
          <w:rFonts w:ascii="Arial" w:hAnsi="Arial" w:cs="Arial"/>
          <w:color w:val="000000"/>
          <w:szCs w:val="24"/>
        </w:rPr>
        <w:t>grounds can</w:t>
      </w:r>
      <w:r w:rsidRPr="00782EE2">
        <w:rPr>
          <w:rFonts w:ascii="Arial" w:hAnsi="Arial" w:cs="Arial"/>
          <w:color w:val="000000"/>
          <w:szCs w:val="24"/>
        </w:rPr>
        <w:t>not be founded retrospectively.</w:t>
      </w:r>
      <w:r w:rsidR="00051862" w:rsidRPr="00782EE2">
        <w:rPr>
          <w:rFonts w:ascii="Arial" w:hAnsi="Arial" w:cs="Arial"/>
          <w:color w:val="000000"/>
          <w:szCs w:val="24"/>
        </w:rPr>
        <w:t xml:space="preserve"> </w:t>
      </w:r>
    </w:p>
    <w:p w14:paraId="62C605FB" w14:textId="77777777" w:rsidR="00051862" w:rsidRDefault="00051862" w:rsidP="00051862">
      <w:pPr>
        <w:pStyle w:val="BodyText"/>
        <w:tabs>
          <w:tab w:val="clear" w:pos="720"/>
          <w:tab w:val="left" w:pos="567"/>
          <w:tab w:val="left" w:pos="993"/>
        </w:tabs>
        <w:spacing w:after="0"/>
        <w:ind w:left="567"/>
        <w:jc w:val="left"/>
        <w:rPr>
          <w:rFonts w:ascii="Arial" w:hAnsi="Arial" w:cs="Arial"/>
          <w:color w:val="000000"/>
          <w:szCs w:val="24"/>
        </w:rPr>
      </w:pPr>
    </w:p>
    <w:p w14:paraId="4985A82F" w14:textId="77777777" w:rsidR="00051862" w:rsidRPr="000B3A89" w:rsidRDefault="00051862" w:rsidP="00051862">
      <w:pPr>
        <w:pStyle w:val="BodyText"/>
        <w:tabs>
          <w:tab w:val="clear" w:pos="720"/>
          <w:tab w:val="left" w:pos="709"/>
          <w:tab w:val="left" w:pos="993"/>
        </w:tabs>
        <w:spacing w:after="0"/>
        <w:jc w:val="left"/>
        <w:rPr>
          <w:rFonts w:ascii="Arial" w:hAnsi="Arial" w:cs="Arial"/>
          <w:b/>
          <w:color w:val="000000"/>
          <w:szCs w:val="24"/>
          <w:u w:val="single"/>
        </w:rPr>
      </w:pPr>
      <w:r w:rsidRPr="000B3A89">
        <w:rPr>
          <w:rFonts w:ascii="Arial" w:hAnsi="Arial" w:cs="Arial"/>
          <w:b/>
          <w:color w:val="000000"/>
          <w:szCs w:val="24"/>
          <w:u w:val="single"/>
        </w:rPr>
        <w:t xml:space="preserve">Record of Proceedings </w:t>
      </w:r>
    </w:p>
    <w:p w14:paraId="031C861D" w14:textId="77777777" w:rsidR="00051862" w:rsidRPr="000B3A89" w:rsidRDefault="00051862" w:rsidP="00051862">
      <w:pPr>
        <w:pStyle w:val="BodyText"/>
        <w:tabs>
          <w:tab w:val="clear" w:pos="720"/>
          <w:tab w:val="left" w:pos="567"/>
          <w:tab w:val="left" w:pos="993"/>
        </w:tabs>
        <w:spacing w:after="0"/>
        <w:ind w:left="567"/>
        <w:jc w:val="left"/>
        <w:rPr>
          <w:rFonts w:ascii="Arial" w:hAnsi="Arial" w:cs="Arial"/>
          <w:color w:val="000000"/>
          <w:szCs w:val="24"/>
        </w:rPr>
      </w:pPr>
    </w:p>
    <w:p w14:paraId="5758E7D3" w14:textId="3DEBB02F" w:rsidR="00C032EC" w:rsidRPr="000B3A89" w:rsidRDefault="000B3A89" w:rsidP="001F098E">
      <w:pPr>
        <w:pStyle w:val="ListParagraph"/>
        <w:numPr>
          <w:ilvl w:val="0"/>
          <w:numId w:val="6"/>
        </w:numPr>
        <w:tabs>
          <w:tab w:val="left" w:pos="567"/>
          <w:tab w:val="left" w:pos="993"/>
        </w:tabs>
        <w:spacing w:after="0" w:line="240" w:lineRule="auto"/>
        <w:ind w:left="567" w:hanging="567"/>
        <w:rPr>
          <w:rFonts w:ascii="Arial" w:hAnsi="Arial" w:cs="Arial"/>
          <w:sz w:val="24"/>
          <w:szCs w:val="24"/>
        </w:rPr>
      </w:pPr>
      <w:r>
        <w:rPr>
          <w:rFonts w:ascii="Arial" w:hAnsi="Arial" w:cs="Arial"/>
          <w:sz w:val="24"/>
          <w:szCs w:val="24"/>
        </w:rPr>
        <w:t>Whilst there is no statutory requirement for a written record of proceedings to be made, doing so should be regarded as good practice for the protection of all parties and in terms of legal safeguards. Proper persons should therefore consider making a</w:t>
      </w:r>
      <w:r w:rsidR="00782EE2" w:rsidRPr="000B3A89">
        <w:rPr>
          <w:rFonts w:ascii="Arial" w:hAnsi="Arial" w:cs="Arial"/>
          <w:sz w:val="24"/>
          <w:szCs w:val="24"/>
        </w:rPr>
        <w:t xml:space="preserve"> written record for each notice, order or search warrant executed, where more than one is executed at the same time.</w:t>
      </w:r>
    </w:p>
    <w:p w14:paraId="53B777C4" w14:textId="77777777" w:rsidR="00C032EC" w:rsidRPr="000B3A89" w:rsidRDefault="00C032EC" w:rsidP="00C032EC">
      <w:pPr>
        <w:pStyle w:val="ListParagraph"/>
        <w:tabs>
          <w:tab w:val="left" w:pos="567"/>
          <w:tab w:val="left" w:pos="993"/>
        </w:tabs>
        <w:spacing w:after="0" w:line="240" w:lineRule="auto"/>
        <w:ind w:left="567"/>
        <w:rPr>
          <w:rFonts w:ascii="Arial" w:hAnsi="Arial" w:cs="Arial"/>
          <w:sz w:val="24"/>
          <w:szCs w:val="24"/>
        </w:rPr>
      </w:pPr>
    </w:p>
    <w:p w14:paraId="3AE0793C" w14:textId="7B5873B3" w:rsidR="00051862" w:rsidRPr="000B3A89" w:rsidRDefault="00051862" w:rsidP="00051862">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0B3A89">
        <w:rPr>
          <w:rFonts w:ascii="Arial" w:hAnsi="Arial" w:cs="Arial"/>
          <w:color w:val="000000"/>
          <w:szCs w:val="24"/>
        </w:rPr>
        <w:t xml:space="preserve">The following information </w:t>
      </w:r>
      <w:r w:rsidR="005B572F">
        <w:rPr>
          <w:rFonts w:ascii="Arial" w:hAnsi="Arial" w:cs="Arial"/>
          <w:color w:val="000000"/>
          <w:szCs w:val="24"/>
        </w:rPr>
        <w:t xml:space="preserve">should be considered as prerequisites for inclusion </w:t>
      </w:r>
      <w:r w:rsidRPr="000B3A89">
        <w:rPr>
          <w:rFonts w:ascii="Arial" w:hAnsi="Arial" w:cs="Arial"/>
          <w:color w:val="000000"/>
          <w:szCs w:val="24"/>
        </w:rPr>
        <w:t xml:space="preserve">in the record of the </w:t>
      </w:r>
      <w:r w:rsidR="00A97ECC" w:rsidRPr="000B3A89">
        <w:rPr>
          <w:rFonts w:ascii="Arial" w:hAnsi="Arial" w:cs="Arial"/>
          <w:color w:val="000000"/>
          <w:szCs w:val="24"/>
        </w:rPr>
        <w:t xml:space="preserve">serving or </w:t>
      </w:r>
      <w:r w:rsidRPr="000B3A89">
        <w:rPr>
          <w:rFonts w:ascii="Arial" w:hAnsi="Arial" w:cs="Arial"/>
          <w:color w:val="000000"/>
          <w:szCs w:val="24"/>
        </w:rPr>
        <w:t>execution of an investigative order</w:t>
      </w:r>
      <w:r w:rsidR="00A97ECC" w:rsidRPr="000B3A89">
        <w:rPr>
          <w:rFonts w:ascii="Arial" w:hAnsi="Arial" w:cs="Arial"/>
          <w:color w:val="000000"/>
          <w:szCs w:val="24"/>
        </w:rPr>
        <w:t xml:space="preserve"> or warrant</w:t>
      </w:r>
      <w:r w:rsidRPr="000B3A89">
        <w:rPr>
          <w:rFonts w:ascii="Arial" w:hAnsi="Arial" w:cs="Arial"/>
          <w:color w:val="000000"/>
          <w:szCs w:val="24"/>
        </w:rPr>
        <w:t xml:space="preserve">: </w:t>
      </w:r>
    </w:p>
    <w:p w14:paraId="5097D614" w14:textId="77777777" w:rsidR="00051862" w:rsidRPr="000B3A89" w:rsidRDefault="00051862" w:rsidP="00051862">
      <w:pPr>
        <w:pStyle w:val="BodyText"/>
        <w:tabs>
          <w:tab w:val="clear" w:pos="720"/>
          <w:tab w:val="left" w:pos="567"/>
          <w:tab w:val="left" w:pos="993"/>
        </w:tabs>
        <w:spacing w:after="0"/>
        <w:ind w:left="567" w:hanging="567"/>
        <w:jc w:val="left"/>
        <w:rPr>
          <w:rFonts w:ascii="Arial" w:hAnsi="Arial" w:cs="Arial"/>
          <w:color w:val="000000"/>
          <w:szCs w:val="24"/>
        </w:rPr>
      </w:pPr>
      <w:r w:rsidRPr="000B3A89">
        <w:rPr>
          <w:rFonts w:ascii="Arial" w:hAnsi="Arial" w:cs="Arial"/>
          <w:color w:val="000000"/>
          <w:szCs w:val="24"/>
        </w:rPr>
        <w:t xml:space="preserve"> </w:t>
      </w:r>
    </w:p>
    <w:p w14:paraId="6BFC8A97" w14:textId="4812DB81" w:rsidR="00051862" w:rsidRPr="000B3A89" w:rsidRDefault="00051862" w:rsidP="008974A1">
      <w:pPr>
        <w:pStyle w:val="BodyText"/>
        <w:numPr>
          <w:ilvl w:val="0"/>
          <w:numId w:val="30"/>
        </w:numPr>
        <w:tabs>
          <w:tab w:val="clear" w:pos="720"/>
        </w:tabs>
        <w:spacing w:after="0"/>
        <w:ind w:left="993" w:hanging="426"/>
        <w:jc w:val="left"/>
        <w:rPr>
          <w:rFonts w:ascii="Arial" w:hAnsi="Arial" w:cs="Arial"/>
          <w:color w:val="000000"/>
          <w:szCs w:val="24"/>
        </w:rPr>
      </w:pPr>
      <w:r w:rsidRPr="000B3A89">
        <w:rPr>
          <w:rFonts w:ascii="Arial" w:hAnsi="Arial" w:cs="Arial"/>
          <w:color w:val="000000"/>
          <w:szCs w:val="24"/>
        </w:rPr>
        <w:t xml:space="preserve">a copy of the order or warrant and copies of any notices given under an order; </w:t>
      </w:r>
    </w:p>
    <w:p w14:paraId="69B5215F" w14:textId="77777777" w:rsidR="00C032EC" w:rsidRPr="000B3A89" w:rsidRDefault="00C032EC" w:rsidP="00C032EC">
      <w:pPr>
        <w:pStyle w:val="BodyText"/>
        <w:numPr>
          <w:ilvl w:val="0"/>
          <w:numId w:val="12"/>
        </w:numPr>
        <w:tabs>
          <w:tab w:val="clear" w:pos="720"/>
          <w:tab w:val="left" w:pos="993"/>
          <w:tab w:val="left" w:pos="1134"/>
        </w:tabs>
        <w:spacing w:after="0"/>
        <w:ind w:left="993" w:hanging="426"/>
        <w:jc w:val="left"/>
        <w:rPr>
          <w:rFonts w:ascii="Arial" w:hAnsi="Arial" w:cs="Arial"/>
          <w:color w:val="000000"/>
          <w:szCs w:val="24"/>
        </w:rPr>
      </w:pPr>
      <w:r w:rsidRPr="000B3A89">
        <w:rPr>
          <w:rFonts w:ascii="Arial" w:hAnsi="Arial" w:cs="Arial"/>
          <w:color w:val="000000"/>
          <w:szCs w:val="24"/>
        </w:rPr>
        <w:t>the date on which the order or notice was intimated together with any proof of intimation or the date on which the search warrant was executed;</w:t>
      </w:r>
    </w:p>
    <w:p w14:paraId="64CE39DD" w14:textId="7605CD76" w:rsidR="00C032EC" w:rsidRPr="000B3A89" w:rsidRDefault="00C032EC" w:rsidP="00C032EC">
      <w:pPr>
        <w:pStyle w:val="BodyText"/>
        <w:numPr>
          <w:ilvl w:val="0"/>
          <w:numId w:val="13"/>
        </w:numPr>
        <w:tabs>
          <w:tab w:val="clear" w:pos="720"/>
          <w:tab w:val="left" w:pos="993"/>
          <w:tab w:val="left" w:pos="1134"/>
        </w:tabs>
        <w:spacing w:after="0"/>
        <w:ind w:left="993" w:hanging="426"/>
        <w:jc w:val="left"/>
        <w:rPr>
          <w:rFonts w:ascii="Arial" w:hAnsi="Arial" w:cs="Arial"/>
          <w:color w:val="000000"/>
          <w:szCs w:val="24"/>
        </w:rPr>
      </w:pPr>
      <w:r w:rsidRPr="000B3A89">
        <w:rPr>
          <w:rFonts w:ascii="Arial" w:hAnsi="Arial" w:cs="Arial"/>
          <w:color w:val="000000"/>
          <w:szCs w:val="24"/>
        </w:rPr>
        <w:t>the date and place that the information or documents were received in response to the order; and</w:t>
      </w:r>
      <w:r w:rsidR="00531983">
        <w:rPr>
          <w:rFonts w:ascii="Arial" w:hAnsi="Arial" w:cs="Arial"/>
          <w:color w:val="000000"/>
          <w:szCs w:val="24"/>
        </w:rPr>
        <w:t>,</w:t>
      </w:r>
    </w:p>
    <w:p w14:paraId="568EB2E5" w14:textId="2A9DAF67" w:rsidR="00C032EC" w:rsidRPr="000B3A89" w:rsidRDefault="00C032EC" w:rsidP="00C032EC">
      <w:pPr>
        <w:pStyle w:val="BodyText"/>
        <w:numPr>
          <w:ilvl w:val="0"/>
          <w:numId w:val="13"/>
        </w:numPr>
        <w:tabs>
          <w:tab w:val="clear" w:pos="720"/>
          <w:tab w:val="left" w:pos="993"/>
          <w:tab w:val="left" w:pos="1134"/>
        </w:tabs>
        <w:spacing w:after="0"/>
        <w:ind w:left="993" w:hanging="426"/>
        <w:jc w:val="left"/>
        <w:rPr>
          <w:rFonts w:ascii="Arial" w:hAnsi="Arial" w:cs="Arial"/>
          <w:color w:val="000000"/>
          <w:szCs w:val="24"/>
        </w:rPr>
      </w:pPr>
      <w:r w:rsidRPr="000B3A89">
        <w:rPr>
          <w:rFonts w:ascii="Arial" w:hAnsi="Arial" w:cs="Arial"/>
          <w:color w:val="000000"/>
          <w:szCs w:val="24"/>
        </w:rPr>
        <w:t xml:space="preserve">a copy of any </w:t>
      </w:r>
      <w:r w:rsidR="001F75AC">
        <w:rPr>
          <w:rFonts w:ascii="Arial" w:hAnsi="Arial" w:cs="Arial"/>
          <w:color w:val="000000"/>
          <w:szCs w:val="24"/>
        </w:rPr>
        <w:t>records of articles or materials</w:t>
      </w:r>
      <w:r w:rsidR="001F75AC" w:rsidRPr="000B3A89">
        <w:rPr>
          <w:rFonts w:ascii="Arial" w:hAnsi="Arial" w:cs="Arial"/>
          <w:color w:val="000000"/>
          <w:szCs w:val="24"/>
        </w:rPr>
        <w:t xml:space="preserve"> </w:t>
      </w:r>
      <w:r w:rsidRPr="000B3A89">
        <w:rPr>
          <w:rFonts w:ascii="Arial" w:hAnsi="Arial" w:cs="Arial"/>
          <w:color w:val="000000"/>
          <w:szCs w:val="24"/>
        </w:rPr>
        <w:t>provided in accordance with the provisions of this code.</w:t>
      </w:r>
    </w:p>
    <w:p w14:paraId="79E49677" w14:textId="77777777" w:rsidR="00051862" w:rsidRPr="000B3A89" w:rsidRDefault="00051862"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4F409122" w14:textId="5D36B338" w:rsidR="00B130A8" w:rsidRPr="000B3A89" w:rsidRDefault="0036551C" w:rsidP="00782EE2">
      <w:pPr>
        <w:pStyle w:val="ListParagraph"/>
        <w:numPr>
          <w:ilvl w:val="0"/>
          <w:numId w:val="6"/>
        </w:numPr>
        <w:tabs>
          <w:tab w:val="left" w:pos="567"/>
          <w:tab w:val="left" w:pos="993"/>
        </w:tabs>
        <w:spacing w:after="0" w:line="240" w:lineRule="auto"/>
        <w:ind w:left="567" w:hanging="567"/>
        <w:rPr>
          <w:rFonts w:ascii="Arial" w:hAnsi="Arial" w:cs="Arial"/>
          <w:b/>
          <w:color w:val="000000"/>
          <w:sz w:val="24"/>
          <w:szCs w:val="24"/>
          <w:u w:val="single"/>
        </w:rPr>
      </w:pPr>
      <w:r w:rsidRPr="000B3A89">
        <w:rPr>
          <w:rFonts w:ascii="Arial" w:hAnsi="Arial" w:cs="Arial"/>
          <w:color w:val="000000"/>
          <w:sz w:val="24"/>
          <w:szCs w:val="24"/>
        </w:rPr>
        <w:t xml:space="preserve">Nothing in this Code requires the names of </w:t>
      </w:r>
      <w:r w:rsidR="00E370BE" w:rsidRPr="000B3A89">
        <w:rPr>
          <w:rFonts w:ascii="Arial" w:hAnsi="Arial" w:cs="Arial"/>
          <w:color w:val="000000"/>
          <w:sz w:val="24"/>
          <w:szCs w:val="24"/>
        </w:rPr>
        <w:t>proper person</w:t>
      </w:r>
      <w:r w:rsidR="00D3385B" w:rsidRPr="000B3A89">
        <w:rPr>
          <w:rFonts w:ascii="Arial" w:hAnsi="Arial" w:cs="Arial"/>
          <w:color w:val="000000"/>
          <w:sz w:val="24"/>
          <w:szCs w:val="24"/>
        </w:rPr>
        <w:t>s</w:t>
      </w:r>
      <w:r w:rsidRPr="000B3A89">
        <w:rPr>
          <w:rFonts w:ascii="Arial" w:hAnsi="Arial" w:cs="Arial"/>
          <w:color w:val="000000"/>
          <w:sz w:val="24"/>
          <w:szCs w:val="24"/>
        </w:rPr>
        <w:t xml:space="preserve"> to be shown on the record of search or any other record required to be made under this Code where a </w:t>
      </w:r>
      <w:r w:rsidR="00E370BE" w:rsidRPr="000B3A89">
        <w:rPr>
          <w:rFonts w:ascii="Arial" w:hAnsi="Arial" w:cs="Arial"/>
          <w:color w:val="000000"/>
          <w:sz w:val="24"/>
          <w:szCs w:val="24"/>
        </w:rPr>
        <w:t xml:space="preserve">proper </w:t>
      </w:r>
      <w:r w:rsidR="00782EE2" w:rsidRPr="000B3A89">
        <w:rPr>
          <w:rFonts w:ascii="Arial" w:hAnsi="Arial" w:cs="Arial"/>
          <w:color w:val="000000"/>
          <w:sz w:val="24"/>
          <w:szCs w:val="24"/>
        </w:rPr>
        <w:t>p</w:t>
      </w:r>
      <w:r w:rsidR="00E370BE" w:rsidRPr="000B3A89">
        <w:rPr>
          <w:rFonts w:ascii="Arial" w:hAnsi="Arial" w:cs="Arial"/>
          <w:color w:val="000000"/>
          <w:sz w:val="24"/>
          <w:szCs w:val="24"/>
        </w:rPr>
        <w:t>erson</w:t>
      </w:r>
      <w:r w:rsidR="00D3385B" w:rsidRPr="000B3A89">
        <w:rPr>
          <w:rFonts w:ascii="Arial" w:hAnsi="Arial" w:cs="Arial"/>
          <w:color w:val="000000"/>
          <w:sz w:val="24"/>
          <w:szCs w:val="24"/>
        </w:rPr>
        <w:t xml:space="preserve"> </w:t>
      </w:r>
      <w:r w:rsidRPr="000B3A89">
        <w:rPr>
          <w:rFonts w:ascii="Arial" w:hAnsi="Arial" w:cs="Arial"/>
          <w:color w:val="000000"/>
          <w:sz w:val="24"/>
          <w:szCs w:val="24"/>
        </w:rPr>
        <w:t xml:space="preserve">reasonably believes that disclosing names might endanger themselves or other </w:t>
      </w:r>
      <w:r w:rsidR="00A177DF" w:rsidRPr="000B3A89">
        <w:rPr>
          <w:rFonts w:ascii="Arial" w:hAnsi="Arial" w:cs="Arial"/>
          <w:color w:val="000000"/>
          <w:sz w:val="24"/>
          <w:szCs w:val="24"/>
        </w:rPr>
        <w:t>persons</w:t>
      </w:r>
      <w:r w:rsidRPr="000B3A89">
        <w:rPr>
          <w:rFonts w:ascii="Arial" w:hAnsi="Arial" w:cs="Arial"/>
          <w:color w:val="000000"/>
          <w:sz w:val="24"/>
          <w:szCs w:val="24"/>
        </w:rPr>
        <w:t>.</w:t>
      </w:r>
    </w:p>
    <w:p w14:paraId="5456F8F3" w14:textId="77777777" w:rsidR="00A97ECC" w:rsidRDefault="00A97ECC">
      <w:pPr>
        <w:tabs>
          <w:tab w:val="clear" w:pos="720"/>
          <w:tab w:val="clear" w:pos="1440"/>
          <w:tab w:val="clear" w:pos="2160"/>
          <w:tab w:val="clear" w:pos="2880"/>
          <w:tab w:val="clear" w:pos="4680"/>
          <w:tab w:val="clear" w:pos="5400"/>
          <w:tab w:val="clear" w:pos="9000"/>
        </w:tabs>
        <w:spacing w:line="240" w:lineRule="auto"/>
        <w:jc w:val="left"/>
        <w:rPr>
          <w:rFonts w:ascii="Arial" w:eastAsia="Calibri" w:hAnsi="Arial" w:cs="Arial"/>
          <w:b/>
          <w:szCs w:val="24"/>
          <w:lang w:eastAsia="en-US"/>
        </w:rPr>
      </w:pPr>
      <w:bookmarkStart w:id="4" w:name="Chapter3"/>
      <w:r>
        <w:rPr>
          <w:rFonts w:ascii="Arial" w:hAnsi="Arial" w:cs="Arial"/>
          <w:b/>
          <w:szCs w:val="24"/>
        </w:rPr>
        <w:br w:type="page"/>
      </w:r>
    </w:p>
    <w:p w14:paraId="7B0CAB40" w14:textId="0B0B876C" w:rsidR="00431796" w:rsidRPr="00E22C74" w:rsidRDefault="00431796" w:rsidP="00BF3A8B">
      <w:pPr>
        <w:pStyle w:val="ListParagraph"/>
        <w:tabs>
          <w:tab w:val="left" w:pos="567"/>
          <w:tab w:val="left" w:pos="993"/>
        </w:tabs>
        <w:spacing w:after="0" w:line="240" w:lineRule="auto"/>
        <w:ind w:left="567" w:hanging="567"/>
        <w:rPr>
          <w:rFonts w:ascii="Arial" w:hAnsi="Arial" w:cs="Arial"/>
          <w:b/>
          <w:sz w:val="24"/>
          <w:szCs w:val="24"/>
        </w:rPr>
      </w:pPr>
      <w:r w:rsidRPr="00E22C74">
        <w:rPr>
          <w:rFonts w:ascii="Arial" w:hAnsi="Arial" w:cs="Arial"/>
          <w:b/>
          <w:sz w:val="24"/>
          <w:szCs w:val="24"/>
        </w:rPr>
        <w:lastRenderedPageBreak/>
        <w:t>CHAPTER 3 - PRODUCTION ORDERS</w:t>
      </w:r>
    </w:p>
    <w:bookmarkEnd w:id="4"/>
    <w:p w14:paraId="3012B7A7" w14:textId="77777777" w:rsidR="00B130A8" w:rsidRPr="00E22C74" w:rsidRDefault="00B130A8" w:rsidP="00BF3A8B">
      <w:pPr>
        <w:tabs>
          <w:tab w:val="clear" w:pos="720"/>
          <w:tab w:val="left" w:pos="567"/>
          <w:tab w:val="left" w:pos="851"/>
          <w:tab w:val="left" w:pos="993"/>
        </w:tabs>
        <w:spacing w:line="240" w:lineRule="auto"/>
        <w:ind w:left="567" w:hanging="567"/>
        <w:jc w:val="left"/>
        <w:rPr>
          <w:rFonts w:ascii="Arial" w:hAnsi="Arial" w:cs="Arial"/>
          <w:b/>
          <w:szCs w:val="24"/>
          <w:lang w:eastAsia="en-US"/>
        </w:rPr>
      </w:pPr>
    </w:p>
    <w:p w14:paraId="591C4FD1" w14:textId="77777777" w:rsidR="00D06899" w:rsidRPr="00A97ECC" w:rsidRDefault="00D06899"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A97ECC">
        <w:rPr>
          <w:rFonts w:ascii="Arial" w:hAnsi="Arial" w:cs="Arial"/>
          <w:b/>
          <w:color w:val="000000"/>
          <w:szCs w:val="24"/>
          <w:u w:val="single"/>
        </w:rPr>
        <w:t xml:space="preserve">General </w:t>
      </w:r>
      <w:r w:rsidR="00193C99" w:rsidRPr="00A97ECC">
        <w:rPr>
          <w:rFonts w:ascii="Arial" w:hAnsi="Arial" w:cs="Arial"/>
          <w:b/>
          <w:color w:val="000000"/>
          <w:szCs w:val="24"/>
          <w:u w:val="single"/>
        </w:rPr>
        <w:t>d</w:t>
      </w:r>
      <w:r w:rsidRPr="00A97ECC">
        <w:rPr>
          <w:rFonts w:ascii="Arial" w:hAnsi="Arial" w:cs="Arial"/>
          <w:b/>
          <w:color w:val="000000"/>
          <w:szCs w:val="24"/>
          <w:u w:val="single"/>
        </w:rPr>
        <w:t>escription</w:t>
      </w:r>
    </w:p>
    <w:p w14:paraId="2E2EF013" w14:textId="77777777" w:rsidR="00FD5A67" w:rsidRPr="00E22C74" w:rsidRDefault="00FD5A67"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59BCD900" w14:textId="1A38115D" w:rsidR="00BA0686" w:rsidRPr="00E22C74" w:rsidRDefault="001564AA"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A production order</w:t>
      </w:r>
      <w:r w:rsidR="00352031" w:rsidRPr="00E22C74">
        <w:rPr>
          <w:rStyle w:val="FootnoteReference"/>
          <w:rFonts w:ascii="Arial" w:hAnsi="Arial" w:cs="Arial"/>
          <w:color w:val="000000"/>
          <w:szCs w:val="24"/>
        </w:rPr>
        <w:footnoteReference w:id="16"/>
      </w:r>
      <w:r w:rsidR="008915B1" w:rsidRPr="00E22C74">
        <w:rPr>
          <w:rFonts w:ascii="Arial" w:hAnsi="Arial" w:cs="Arial"/>
          <w:color w:val="000000"/>
          <w:szCs w:val="24"/>
        </w:rPr>
        <w:t xml:space="preserve"> </w:t>
      </w:r>
      <w:r w:rsidRPr="00E22C74">
        <w:rPr>
          <w:rFonts w:ascii="Arial" w:hAnsi="Arial" w:cs="Arial"/>
          <w:color w:val="000000"/>
          <w:szCs w:val="24"/>
        </w:rPr>
        <w:t xml:space="preserve">is an order </w:t>
      </w:r>
      <w:r w:rsidR="00A81992" w:rsidRPr="00E22C74">
        <w:rPr>
          <w:rFonts w:ascii="Arial" w:hAnsi="Arial" w:cs="Arial"/>
          <w:color w:val="000000"/>
          <w:szCs w:val="24"/>
        </w:rPr>
        <w:t xml:space="preserve">made by the </w:t>
      </w:r>
      <w:r w:rsidR="00DD0B5E" w:rsidRPr="00E22C74">
        <w:rPr>
          <w:rFonts w:ascii="Arial" w:hAnsi="Arial" w:cs="Arial"/>
          <w:color w:val="000000"/>
          <w:szCs w:val="24"/>
        </w:rPr>
        <w:t>sheriff</w:t>
      </w:r>
      <w:r w:rsidR="00FC5669" w:rsidRPr="00E22C74">
        <w:rPr>
          <w:rFonts w:ascii="Arial" w:hAnsi="Arial" w:cs="Arial"/>
          <w:color w:val="000000"/>
          <w:szCs w:val="24"/>
        </w:rPr>
        <w:t xml:space="preserve"> </w:t>
      </w:r>
      <w:r w:rsidR="00414F3F">
        <w:rPr>
          <w:rFonts w:ascii="Arial" w:hAnsi="Arial" w:cs="Arial"/>
          <w:color w:val="000000"/>
          <w:szCs w:val="24"/>
        </w:rPr>
        <w:t>on application by the appropriate person</w:t>
      </w:r>
      <w:r w:rsidR="00AC3668">
        <w:rPr>
          <w:rStyle w:val="FootnoteReference"/>
          <w:rFonts w:ascii="Arial" w:hAnsi="Arial" w:cs="Arial"/>
          <w:color w:val="000000"/>
          <w:szCs w:val="24"/>
        </w:rPr>
        <w:footnoteReference w:id="17"/>
      </w:r>
      <w:r w:rsidR="00414F3F">
        <w:rPr>
          <w:rFonts w:ascii="Arial" w:hAnsi="Arial" w:cs="Arial"/>
          <w:color w:val="000000"/>
          <w:szCs w:val="24"/>
        </w:rPr>
        <w:t xml:space="preserve"> </w:t>
      </w:r>
      <w:r w:rsidR="00732708" w:rsidRPr="00E22C74">
        <w:rPr>
          <w:rFonts w:ascii="Arial" w:hAnsi="Arial" w:cs="Arial"/>
          <w:color w:val="000000"/>
          <w:szCs w:val="24"/>
        </w:rPr>
        <w:t xml:space="preserve">for the </w:t>
      </w:r>
      <w:r w:rsidR="00B3469C" w:rsidRPr="00E22C74">
        <w:rPr>
          <w:rFonts w:ascii="Arial" w:hAnsi="Arial" w:cs="Arial"/>
          <w:color w:val="000000"/>
          <w:szCs w:val="24"/>
        </w:rPr>
        <w:t>production</w:t>
      </w:r>
      <w:r w:rsidR="00732708" w:rsidRPr="00E22C74">
        <w:rPr>
          <w:rFonts w:ascii="Arial" w:hAnsi="Arial" w:cs="Arial"/>
          <w:color w:val="000000"/>
          <w:szCs w:val="24"/>
        </w:rPr>
        <w:t xml:space="preserve"> of</w:t>
      </w:r>
      <w:r w:rsidR="003F758F" w:rsidRPr="00E22C74">
        <w:rPr>
          <w:rFonts w:ascii="Arial" w:hAnsi="Arial" w:cs="Arial"/>
          <w:color w:val="000000"/>
          <w:szCs w:val="24"/>
        </w:rPr>
        <w:t>, or allowing access to</w:t>
      </w:r>
      <w:r w:rsidR="00732708" w:rsidRPr="00E22C74">
        <w:rPr>
          <w:rFonts w:ascii="Arial" w:hAnsi="Arial" w:cs="Arial"/>
          <w:color w:val="000000"/>
          <w:szCs w:val="24"/>
        </w:rPr>
        <w:t xml:space="preserve"> material which is </w:t>
      </w:r>
      <w:r w:rsidR="0062390A" w:rsidRPr="00E22C74">
        <w:rPr>
          <w:rFonts w:ascii="Arial" w:hAnsi="Arial" w:cs="Arial"/>
          <w:color w:val="000000"/>
          <w:szCs w:val="24"/>
        </w:rPr>
        <w:t xml:space="preserve">specified in the application for the order as </w:t>
      </w:r>
      <w:r w:rsidR="00732708" w:rsidRPr="00E22C74">
        <w:rPr>
          <w:rFonts w:ascii="Arial" w:hAnsi="Arial" w:cs="Arial"/>
          <w:color w:val="000000"/>
          <w:szCs w:val="24"/>
        </w:rPr>
        <w:t>being sought for the purposes of</w:t>
      </w:r>
      <w:r w:rsidR="0062390A" w:rsidRPr="00E22C74">
        <w:rPr>
          <w:rFonts w:ascii="Arial" w:hAnsi="Arial" w:cs="Arial"/>
          <w:color w:val="000000"/>
          <w:szCs w:val="24"/>
        </w:rPr>
        <w:t>:</w:t>
      </w:r>
    </w:p>
    <w:p w14:paraId="3CDDB582" w14:textId="77777777" w:rsidR="0062390A" w:rsidRPr="00E22C74" w:rsidRDefault="0062390A" w:rsidP="00BF3A8B">
      <w:pPr>
        <w:pStyle w:val="BodyText"/>
        <w:tabs>
          <w:tab w:val="clear" w:pos="720"/>
          <w:tab w:val="left" w:pos="567"/>
          <w:tab w:val="left" w:pos="993"/>
        </w:tabs>
        <w:spacing w:after="0"/>
        <w:ind w:left="567" w:hanging="567"/>
        <w:jc w:val="left"/>
        <w:rPr>
          <w:rFonts w:ascii="Arial" w:hAnsi="Arial" w:cs="Arial"/>
          <w:color w:val="000000"/>
          <w:szCs w:val="24"/>
        </w:rPr>
      </w:pPr>
    </w:p>
    <w:p w14:paraId="20891445" w14:textId="77777777" w:rsidR="00AD1D13" w:rsidRPr="00E22C74" w:rsidRDefault="00A81992"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a confiscation investigation</w:t>
      </w:r>
      <w:r w:rsidR="00352031" w:rsidRPr="00E22C74">
        <w:rPr>
          <w:rFonts w:ascii="Arial" w:hAnsi="Arial" w:cs="Arial"/>
          <w:color w:val="000000"/>
          <w:sz w:val="24"/>
          <w:szCs w:val="24"/>
        </w:rPr>
        <w:t>;</w:t>
      </w:r>
      <w:r w:rsidRPr="00E22C74">
        <w:rPr>
          <w:rFonts w:ascii="Arial" w:hAnsi="Arial" w:cs="Arial"/>
          <w:color w:val="000000"/>
          <w:sz w:val="24"/>
          <w:szCs w:val="24"/>
        </w:rPr>
        <w:t xml:space="preserve"> </w:t>
      </w:r>
    </w:p>
    <w:p w14:paraId="45DB5EF4" w14:textId="77777777" w:rsidR="00AD1D13" w:rsidRPr="00E22C74" w:rsidRDefault="00AD1D13"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 xml:space="preserve">a </w:t>
      </w:r>
      <w:r w:rsidR="00A81992" w:rsidRPr="00E22C74">
        <w:rPr>
          <w:rFonts w:ascii="Arial" w:hAnsi="Arial" w:cs="Arial"/>
          <w:color w:val="000000"/>
          <w:sz w:val="24"/>
          <w:szCs w:val="24"/>
        </w:rPr>
        <w:t>civil recovery investigation</w:t>
      </w:r>
      <w:r w:rsidRPr="00E22C74">
        <w:rPr>
          <w:rFonts w:ascii="Arial" w:hAnsi="Arial" w:cs="Arial"/>
          <w:color w:val="000000"/>
          <w:sz w:val="24"/>
          <w:szCs w:val="24"/>
        </w:rPr>
        <w:t>;</w:t>
      </w:r>
      <w:r w:rsidR="00A81992" w:rsidRPr="00E22C74">
        <w:rPr>
          <w:rFonts w:ascii="Arial" w:hAnsi="Arial" w:cs="Arial"/>
          <w:color w:val="000000"/>
          <w:sz w:val="24"/>
          <w:szCs w:val="24"/>
        </w:rPr>
        <w:t xml:space="preserve"> </w:t>
      </w:r>
    </w:p>
    <w:p w14:paraId="0BD67FD9" w14:textId="77777777" w:rsidR="00AD1D13" w:rsidRPr="00E22C74" w:rsidRDefault="00AD1D13"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 xml:space="preserve">a </w:t>
      </w:r>
      <w:r w:rsidR="00A81992" w:rsidRPr="00E22C74">
        <w:rPr>
          <w:rFonts w:ascii="Arial" w:hAnsi="Arial" w:cs="Arial"/>
          <w:color w:val="000000"/>
          <w:sz w:val="24"/>
          <w:szCs w:val="24"/>
        </w:rPr>
        <w:t>detained cash investigation</w:t>
      </w:r>
      <w:r w:rsidRPr="00E22C74">
        <w:rPr>
          <w:rFonts w:ascii="Arial" w:hAnsi="Arial" w:cs="Arial"/>
          <w:color w:val="000000"/>
          <w:sz w:val="24"/>
          <w:szCs w:val="24"/>
        </w:rPr>
        <w:t>;</w:t>
      </w:r>
      <w:r w:rsidR="00DD0B5E" w:rsidRPr="00E22C74">
        <w:rPr>
          <w:rFonts w:ascii="Arial" w:hAnsi="Arial" w:cs="Arial"/>
          <w:color w:val="000000"/>
          <w:sz w:val="24"/>
          <w:szCs w:val="24"/>
        </w:rPr>
        <w:t xml:space="preserve"> </w:t>
      </w:r>
    </w:p>
    <w:p w14:paraId="3EF36D11" w14:textId="77777777" w:rsidR="00AD1D13" w:rsidRPr="00E22C74" w:rsidRDefault="00AD1D13"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 xml:space="preserve">a </w:t>
      </w:r>
      <w:r w:rsidR="00DD0B5E" w:rsidRPr="00E22C74">
        <w:rPr>
          <w:rFonts w:ascii="Arial" w:hAnsi="Arial" w:cs="Arial"/>
          <w:color w:val="000000"/>
          <w:sz w:val="24"/>
          <w:szCs w:val="24"/>
        </w:rPr>
        <w:t>detained property investigation</w:t>
      </w:r>
      <w:r w:rsidRPr="00E22C74">
        <w:rPr>
          <w:rFonts w:ascii="Arial" w:hAnsi="Arial" w:cs="Arial"/>
          <w:color w:val="000000"/>
          <w:sz w:val="24"/>
          <w:szCs w:val="24"/>
        </w:rPr>
        <w:t>;</w:t>
      </w:r>
      <w:r w:rsidR="00DD0B5E" w:rsidRPr="00E22C74">
        <w:rPr>
          <w:rFonts w:ascii="Arial" w:hAnsi="Arial" w:cs="Arial"/>
          <w:color w:val="000000"/>
          <w:sz w:val="24"/>
          <w:szCs w:val="24"/>
        </w:rPr>
        <w:t xml:space="preserve">  </w:t>
      </w:r>
    </w:p>
    <w:p w14:paraId="1BABF8B9" w14:textId="27933B29" w:rsidR="00AD1D13" w:rsidRPr="00E22C74" w:rsidRDefault="00DD0B5E"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a frozen funds investigation</w:t>
      </w:r>
      <w:r w:rsidR="00BA0686" w:rsidRPr="00E22C74">
        <w:rPr>
          <w:rFonts w:ascii="Arial" w:hAnsi="Arial" w:cs="Arial"/>
          <w:color w:val="000000"/>
          <w:sz w:val="24"/>
          <w:szCs w:val="24"/>
        </w:rPr>
        <w:t>; or</w:t>
      </w:r>
      <w:r w:rsidR="00531983">
        <w:rPr>
          <w:rFonts w:ascii="Arial" w:hAnsi="Arial" w:cs="Arial"/>
          <w:color w:val="000000"/>
          <w:sz w:val="24"/>
          <w:szCs w:val="24"/>
        </w:rPr>
        <w:t>,</w:t>
      </w:r>
    </w:p>
    <w:p w14:paraId="2F7198FD" w14:textId="77777777" w:rsidR="00BA0686" w:rsidRPr="00E22C74" w:rsidRDefault="00AD1D13" w:rsidP="00043AE8">
      <w:pPr>
        <w:pStyle w:val="ListParagraph"/>
        <w:numPr>
          <w:ilvl w:val="0"/>
          <w:numId w:val="14"/>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a money laundering investigation</w:t>
      </w:r>
      <w:r w:rsidR="00BA0686" w:rsidRPr="00E22C74">
        <w:rPr>
          <w:rFonts w:ascii="Arial" w:hAnsi="Arial" w:cs="Arial"/>
          <w:color w:val="000000"/>
          <w:sz w:val="24"/>
          <w:szCs w:val="24"/>
        </w:rPr>
        <w:t>.</w:t>
      </w:r>
    </w:p>
    <w:p w14:paraId="3406FC33" w14:textId="77777777" w:rsidR="00BA0686" w:rsidRPr="00E22C74" w:rsidRDefault="00BA0686" w:rsidP="00BF3A8B">
      <w:pPr>
        <w:tabs>
          <w:tab w:val="clear" w:pos="720"/>
          <w:tab w:val="clear" w:pos="1440"/>
          <w:tab w:val="clear" w:pos="2160"/>
          <w:tab w:val="clear" w:pos="2880"/>
          <w:tab w:val="left" w:pos="567"/>
          <w:tab w:val="left" w:pos="993"/>
          <w:tab w:val="left" w:pos="1134"/>
          <w:tab w:val="left" w:pos="1418"/>
          <w:tab w:val="left" w:pos="1843"/>
        </w:tabs>
        <w:spacing w:line="240" w:lineRule="auto"/>
        <w:ind w:left="567" w:hanging="567"/>
        <w:jc w:val="left"/>
        <w:rPr>
          <w:rFonts w:ascii="Arial" w:hAnsi="Arial" w:cs="Arial"/>
          <w:color w:val="000000"/>
          <w:szCs w:val="24"/>
        </w:rPr>
      </w:pPr>
    </w:p>
    <w:p w14:paraId="0B0605A6" w14:textId="77777777" w:rsidR="00732708" w:rsidRPr="00E22C74" w:rsidRDefault="00AF3C07"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I</w:t>
      </w:r>
      <w:r w:rsidR="00A81992" w:rsidRPr="00E22C74">
        <w:rPr>
          <w:rFonts w:ascii="Arial" w:hAnsi="Arial" w:cs="Arial"/>
          <w:color w:val="000000"/>
          <w:szCs w:val="24"/>
        </w:rPr>
        <w:t xml:space="preserve">t </w:t>
      </w:r>
      <w:r w:rsidR="00732708" w:rsidRPr="00E22C74">
        <w:rPr>
          <w:rFonts w:ascii="Arial" w:hAnsi="Arial" w:cs="Arial"/>
          <w:color w:val="000000"/>
          <w:szCs w:val="24"/>
        </w:rPr>
        <w:t>requires the</w:t>
      </w:r>
      <w:r w:rsidR="001564AA" w:rsidRPr="00E22C74">
        <w:rPr>
          <w:rFonts w:ascii="Arial" w:hAnsi="Arial" w:cs="Arial"/>
          <w:color w:val="000000"/>
          <w:szCs w:val="24"/>
        </w:rPr>
        <w:t xml:space="preserve"> person</w:t>
      </w:r>
      <w:r w:rsidR="00732708" w:rsidRPr="00E22C74">
        <w:rPr>
          <w:rFonts w:ascii="Arial" w:hAnsi="Arial" w:cs="Arial"/>
          <w:color w:val="000000"/>
          <w:szCs w:val="24"/>
        </w:rPr>
        <w:t xml:space="preserve"> specified in the application for the order </w:t>
      </w:r>
      <w:r w:rsidR="00472F49" w:rsidRPr="00E22C74">
        <w:rPr>
          <w:rFonts w:ascii="Arial" w:hAnsi="Arial" w:cs="Arial"/>
          <w:color w:val="000000"/>
          <w:szCs w:val="24"/>
        </w:rPr>
        <w:t>(</w:t>
      </w:r>
      <w:r w:rsidR="00732708" w:rsidRPr="00E22C74">
        <w:rPr>
          <w:rFonts w:ascii="Arial" w:hAnsi="Arial" w:cs="Arial"/>
          <w:color w:val="000000"/>
          <w:szCs w:val="24"/>
        </w:rPr>
        <w:t xml:space="preserve">as being the person </w:t>
      </w:r>
      <w:r w:rsidR="000B6020" w:rsidRPr="00E22C74">
        <w:rPr>
          <w:rFonts w:ascii="Arial" w:hAnsi="Arial" w:cs="Arial"/>
          <w:color w:val="000000"/>
          <w:szCs w:val="24"/>
        </w:rPr>
        <w:t xml:space="preserve">who appears </w:t>
      </w:r>
      <w:r w:rsidR="00732708" w:rsidRPr="00E22C74">
        <w:rPr>
          <w:rFonts w:ascii="Arial" w:hAnsi="Arial" w:cs="Arial"/>
          <w:color w:val="000000"/>
          <w:szCs w:val="24"/>
        </w:rPr>
        <w:t>to be</w:t>
      </w:r>
      <w:r w:rsidR="000B6020" w:rsidRPr="00E22C74">
        <w:rPr>
          <w:rFonts w:ascii="Arial" w:hAnsi="Arial" w:cs="Arial"/>
          <w:color w:val="000000"/>
          <w:szCs w:val="24"/>
        </w:rPr>
        <w:t xml:space="preserve"> in possession or control of </w:t>
      </w:r>
      <w:r w:rsidR="00732708" w:rsidRPr="00E22C74">
        <w:rPr>
          <w:rFonts w:ascii="Arial" w:hAnsi="Arial" w:cs="Arial"/>
          <w:color w:val="000000"/>
          <w:szCs w:val="24"/>
        </w:rPr>
        <w:t>the</w:t>
      </w:r>
      <w:r w:rsidR="000B6020" w:rsidRPr="00E22C74">
        <w:rPr>
          <w:rFonts w:ascii="Arial" w:hAnsi="Arial" w:cs="Arial"/>
          <w:color w:val="000000"/>
          <w:szCs w:val="24"/>
        </w:rPr>
        <w:t xml:space="preserve"> material</w:t>
      </w:r>
      <w:r w:rsidR="00472F49" w:rsidRPr="00E22C74">
        <w:rPr>
          <w:rFonts w:ascii="Arial" w:hAnsi="Arial" w:cs="Arial"/>
          <w:color w:val="000000"/>
          <w:szCs w:val="24"/>
        </w:rPr>
        <w:t>)</w:t>
      </w:r>
      <w:r w:rsidR="000B6020" w:rsidRPr="00E22C74">
        <w:rPr>
          <w:rFonts w:ascii="Arial" w:hAnsi="Arial" w:cs="Arial"/>
          <w:color w:val="000000"/>
          <w:szCs w:val="24"/>
        </w:rPr>
        <w:t xml:space="preserve"> either </w:t>
      </w:r>
      <w:r w:rsidR="00732708" w:rsidRPr="00E22C74">
        <w:rPr>
          <w:rFonts w:ascii="Arial" w:hAnsi="Arial" w:cs="Arial"/>
          <w:color w:val="000000"/>
          <w:szCs w:val="24"/>
        </w:rPr>
        <w:t>–</w:t>
      </w:r>
    </w:p>
    <w:p w14:paraId="011371F9" w14:textId="77777777" w:rsidR="00732708" w:rsidRPr="00E22C74" w:rsidRDefault="00732708"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91722A9" w14:textId="3F1B03E2" w:rsidR="00472F49" w:rsidRPr="00334F34" w:rsidRDefault="00732708" w:rsidP="00043AE8">
      <w:pPr>
        <w:pStyle w:val="ListParagraph"/>
        <w:numPr>
          <w:ilvl w:val="0"/>
          <w:numId w:val="15"/>
        </w:numPr>
        <w:tabs>
          <w:tab w:val="left" w:pos="993"/>
          <w:tab w:val="left" w:pos="1134"/>
        </w:tabs>
        <w:spacing w:after="0" w:line="240" w:lineRule="auto"/>
        <w:ind w:left="993" w:hanging="426"/>
        <w:rPr>
          <w:rFonts w:ascii="Arial" w:hAnsi="Arial" w:cs="Arial"/>
          <w:color w:val="000000"/>
          <w:sz w:val="24"/>
          <w:szCs w:val="24"/>
        </w:rPr>
      </w:pPr>
      <w:r w:rsidRPr="00334F34">
        <w:rPr>
          <w:rFonts w:ascii="Arial" w:hAnsi="Arial" w:cs="Arial"/>
          <w:color w:val="000000"/>
          <w:sz w:val="24"/>
          <w:szCs w:val="24"/>
        </w:rPr>
        <w:t xml:space="preserve">to </w:t>
      </w:r>
      <w:r w:rsidR="000B6020" w:rsidRPr="00334F34">
        <w:rPr>
          <w:rFonts w:ascii="Arial" w:hAnsi="Arial" w:cs="Arial"/>
          <w:color w:val="000000"/>
          <w:sz w:val="24"/>
          <w:szCs w:val="24"/>
        </w:rPr>
        <w:t>produce the material to a proper person for the proper person to take it away</w:t>
      </w:r>
      <w:r w:rsidRPr="00334F34">
        <w:rPr>
          <w:rFonts w:ascii="Arial" w:hAnsi="Arial" w:cs="Arial"/>
          <w:color w:val="000000"/>
          <w:sz w:val="24"/>
          <w:szCs w:val="24"/>
        </w:rPr>
        <w:t xml:space="preserve">; </w:t>
      </w:r>
      <w:r w:rsidR="00BF3A8B">
        <w:rPr>
          <w:rFonts w:ascii="Arial" w:hAnsi="Arial" w:cs="Arial"/>
          <w:color w:val="000000"/>
          <w:sz w:val="24"/>
          <w:szCs w:val="24"/>
        </w:rPr>
        <w:t>or</w:t>
      </w:r>
      <w:r w:rsidR="00531983">
        <w:rPr>
          <w:rFonts w:ascii="Arial" w:hAnsi="Arial" w:cs="Arial"/>
          <w:color w:val="000000"/>
          <w:sz w:val="24"/>
          <w:szCs w:val="24"/>
        </w:rPr>
        <w:t>,</w:t>
      </w:r>
    </w:p>
    <w:p w14:paraId="0BC68694" w14:textId="5A2A053C" w:rsidR="00334F34" w:rsidRDefault="00334F34" w:rsidP="00043AE8">
      <w:pPr>
        <w:pStyle w:val="ListParagraph"/>
        <w:numPr>
          <w:ilvl w:val="0"/>
          <w:numId w:val="15"/>
        </w:numPr>
        <w:tabs>
          <w:tab w:val="left" w:pos="993"/>
          <w:tab w:val="left" w:pos="1134"/>
        </w:tabs>
        <w:spacing w:after="0" w:line="240" w:lineRule="auto"/>
        <w:ind w:left="993" w:hanging="426"/>
        <w:rPr>
          <w:rFonts w:ascii="Arial" w:hAnsi="Arial" w:cs="Arial"/>
          <w:color w:val="000000"/>
          <w:sz w:val="24"/>
          <w:szCs w:val="24"/>
        </w:rPr>
      </w:pPr>
      <w:r w:rsidRPr="0022741E">
        <w:rPr>
          <w:rFonts w:ascii="Arial" w:hAnsi="Arial" w:cs="Arial"/>
          <w:color w:val="000000"/>
          <w:sz w:val="24"/>
          <w:szCs w:val="24"/>
        </w:rPr>
        <w:t xml:space="preserve">to give a proper person access to it, </w:t>
      </w:r>
    </w:p>
    <w:p w14:paraId="1917AC89" w14:textId="77777777" w:rsidR="00BF3A8B" w:rsidRPr="0022741E" w:rsidRDefault="00BF3A8B" w:rsidP="00BF3A8B">
      <w:pPr>
        <w:pStyle w:val="ListParagraph"/>
        <w:tabs>
          <w:tab w:val="left" w:pos="993"/>
          <w:tab w:val="left" w:pos="1134"/>
        </w:tabs>
        <w:spacing w:after="0" w:line="240" w:lineRule="auto"/>
        <w:ind w:left="993"/>
        <w:rPr>
          <w:rFonts w:ascii="Arial" w:hAnsi="Arial" w:cs="Arial"/>
          <w:color w:val="000000"/>
          <w:sz w:val="24"/>
          <w:szCs w:val="24"/>
        </w:rPr>
      </w:pPr>
    </w:p>
    <w:p w14:paraId="1C01EB23" w14:textId="22E81FBA" w:rsidR="00472F49" w:rsidRPr="00334F34" w:rsidRDefault="00472F49" w:rsidP="00BF3A8B">
      <w:pPr>
        <w:pStyle w:val="ListParagraph"/>
        <w:tabs>
          <w:tab w:val="left" w:pos="993"/>
          <w:tab w:val="left" w:pos="1134"/>
        </w:tabs>
        <w:spacing w:after="0" w:line="240" w:lineRule="auto"/>
        <w:ind w:left="993" w:hanging="426"/>
        <w:rPr>
          <w:rFonts w:ascii="Arial" w:hAnsi="Arial" w:cs="Arial"/>
          <w:color w:val="000000"/>
          <w:sz w:val="24"/>
          <w:szCs w:val="24"/>
        </w:rPr>
      </w:pPr>
      <w:r w:rsidRPr="00334F34">
        <w:rPr>
          <w:rFonts w:ascii="Arial" w:hAnsi="Arial" w:cs="Arial"/>
          <w:color w:val="000000"/>
          <w:sz w:val="24"/>
          <w:szCs w:val="24"/>
        </w:rPr>
        <w:t>within the period of time stated in the order (usually 7 days</w:t>
      </w:r>
      <w:r w:rsidR="005F3194">
        <w:rPr>
          <w:rFonts w:ascii="Arial" w:hAnsi="Arial" w:cs="Arial"/>
          <w:color w:val="000000"/>
          <w:sz w:val="24"/>
          <w:szCs w:val="24"/>
        </w:rPr>
        <w:t>).</w:t>
      </w:r>
      <w:r w:rsidRPr="00334F34">
        <w:rPr>
          <w:rStyle w:val="FootnoteReference"/>
          <w:rFonts w:ascii="Arial" w:hAnsi="Arial" w:cs="Arial"/>
          <w:color w:val="000000"/>
          <w:sz w:val="24"/>
          <w:szCs w:val="24"/>
        </w:rPr>
        <w:footnoteReference w:id="18"/>
      </w:r>
    </w:p>
    <w:p w14:paraId="10A66AF8" w14:textId="77777777" w:rsidR="00472F49" w:rsidRPr="00E22C74" w:rsidRDefault="00472F49" w:rsidP="00BF3A8B">
      <w:pPr>
        <w:tabs>
          <w:tab w:val="clear" w:pos="720"/>
          <w:tab w:val="clear" w:pos="1440"/>
          <w:tab w:val="left" w:pos="567"/>
          <w:tab w:val="left" w:pos="993"/>
          <w:tab w:val="left" w:pos="1134"/>
        </w:tabs>
        <w:spacing w:line="240" w:lineRule="auto"/>
        <w:ind w:left="567" w:hanging="567"/>
        <w:jc w:val="left"/>
        <w:rPr>
          <w:rFonts w:ascii="Arial" w:hAnsi="Arial" w:cs="Arial"/>
          <w:color w:val="000000"/>
          <w:szCs w:val="24"/>
        </w:rPr>
      </w:pPr>
    </w:p>
    <w:p w14:paraId="5B6269FC" w14:textId="6A195503" w:rsidR="00D91206" w:rsidRPr="00E22C74" w:rsidRDefault="00FE15E1"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A production order may be sought against any le</w:t>
      </w:r>
      <w:r w:rsidR="00AC3668">
        <w:rPr>
          <w:rFonts w:ascii="Arial" w:hAnsi="Arial" w:cs="Arial"/>
          <w:color w:val="000000"/>
          <w:szCs w:val="24"/>
        </w:rPr>
        <w:t xml:space="preserve">gal person, which includes </w:t>
      </w:r>
      <w:r w:rsidR="003F4D1C">
        <w:rPr>
          <w:rFonts w:ascii="Arial" w:hAnsi="Arial" w:cs="Arial"/>
          <w:color w:val="000000"/>
          <w:szCs w:val="24"/>
        </w:rPr>
        <w:t>bodies’</w:t>
      </w:r>
      <w:r w:rsidR="00AC3668">
        <w:rPr>
          <w:rFonts w:ascii="Arial" w:hAnsi="Arial" w:cs="Arial"/>
          <w:color w:val="000000"/>
          <w:szCs w:val="24"/>
        </w:rPr>
        <w:t xml:space="preserve"> </w:t>
      </w:r>
      <w:r w:rsidRPr="00E22C74">
        <w:rPr>
          <w:rFonts w:ascii="Arial" w:hAnsi="Arial" w:cs="Arial"/>
          <w:color w:val="000000"/>
          <w:szCs w:val="24"/>
        </w:rPr>
        <w:t>corporate and authori</w:t>
      </w:r>
      <w:r w:rsidR="006958D0">
        <w:rPr>
          <w:rFonts w:ascii="Arial" w:hAnsi="Arial" w:cs="Arial"/>
          <w:color w:val="000000"/>
          <w:szCs w:val="24"/>
        </w:rPr>
        <w:t>z</w:t>
      </w:r>
      <w:r w:rsidRPr="00E22C74">
        <w:rPr>
          <w:rFonts w:ascii="Arial" w:hAnsi="Arial" w:cs="Arial"/>
          <w:color w:val="000000"/>
          <w:szCs w:val="24"/>
        </w:rPr>
        <w:t>ed government departments. An</w:t>
      </w:r>
      <w:r w:rsidR="00414F3F">
        <w:rPr>
          <w:rFonts w:ascii="Arial" w:hAnsi="Arial" w:cs="Arial"/>
          <w:color w:val="000000"/>
          <w:szCs w:val="24"/>
        </w:rPr>
        <w:t xml:space="preserve"> </w:t>
      </w:r>
      <w:r w:rsidR="00A9048F" w:rsidRPr="00E22C74">
        <w:rPr>
          <w:rFonts w:ascii="Arial" w:hAnsi="Arial" w:cs="Arial"/>
          <w:color w:val="000000"/>
          <w:szCs w:val="24"/>
        </w:rPr>
        <w:t>authori</w:t>
      </w:r>
      <w:r w:rsidR="006958D0">
        <w:rPr>
          <w:rFonts w:ascii="Arial" w:hAnsi="Arial" w:cs="Arial"/>
          <w:color w:val="000000"/>
          <w:szCs w:val="24"/>
        </w:rPr>
        <w:t>z</w:t>
      </w:r>
      <w:r w:rsidR="00A9048F" w:rsidRPr="00E22C74">
        <w:rPr>
          <w:rFonts w:ascii="Arial" w:hAnsi="Arial" w:cs="Arial"/>
          <w:color w:val="000000"/>
          <w:szCs w:val="24"/>
        </w:rPr>
        <w:t>ed</w:t>
      </w:r>
      <w:r w:rsidRPr="00E22C74">
        <w:rPr>
          <w:rFonts w:ascii="Arial" w:hAnsi="Arial" w:cs="Arial"/>
          <w:color w:val="000000"/>
          <w:szCs w:val="24"/>
        </w:rPr>
        <w:t xml:space="preserve"> government department is</w:t>
      </w:r>
      <w:r w:rsidR="007B617D" w:rsidRPr="00E22C74">
        <w:rPr>
          <w:rFonts w:ascii="Arial" w:hAnsi="Arial" w:cs="Arial"/>
          <w:snapToGrid w:val="0"/>
          <w:color w:val="000000"/>
          <w:szCs w:val="24"/>
        </w:rPr>
        <w:t xml:space="preserve"> a government department which is an </w:t>
      </w:r>
      <w:r w:rsidR="00A9048F" w:rsidRPr="00E22C74">
        <w:rPr>
          <w:rFonts w:ascii="Arial" w:hAnsi="Arial" w:cs="Arial"/>
          <w:snapToGrid w:val="0"/>
          <w:color w:val="000000"/>
          <w:szCs w:val="24"/>
        </w:rPr>
        <w:t>authori</w:t>
      </w:r>
      <w:r w:rsidR="006958D0">
        <w:rPr>
          <w:rFonts w:ascii="Arial" w:hAnsi="Arial" w:cs="Arial"/>
          <w:snapToGrid w:val="0"/>
          <w:color w:val="000000"/>
          <w:szCs w:val="24"/>
        </w:rPr>
        <w:t>z</w:t>
      </w:r>
      <w:r w:rsidR="00A9048F" w:rsidRPr="00E22C74">
        <w:rPr>
          <w:rFonts w:ascii="Arial" w:hAnsi="Arial" w:cs="Arial"/>
          <w:snapToGrid w:val="0"/>
          <w:color w:val="000000"/>
          <w:szCs w:val="24"/>
        </w:rPr>
        <w:t>ed</w:t>
      </w:r>
      <w:r w:rsidR="007B617D" w:rsidRPr="00E22C74">
        <w:rPr>
          <w:rFonts w:ascii="Arial" w:hAnsi="Arial" w:cs="Arial"/>
          <w:snapToGrid w:val="0"/>
          <w:color w:val="000000"/>
          <w:szCs w:val="24"/>
        </w:rPr>
        <w:t xml:space="preserve"> department for the purposes of the Crown Proceedings Act 1947</w:t>
      </w:r>
      <w:r w:rsidR="007B617D" w:rsidRPr="00E22C74">
        <w:rPr>
          <w:rStyle w:val="FootnoteReference"/>
          <w:rFonts w:ascii="Arial" w:hAnsi="Arial" w:cs="Arial"/>
          <w:snapToGrid w:val="0"/>
          <w:color w:val="000000"/>
          <w:szCs w:val="24"/>
        </w:rPr>
        <w:footnoteReference w:id="19"/>
      </w:r>
      <w:r w:rsidR="007B617D" w:rsidRPr="00E22C74">
        <w:rPr>
          <w:rFonts w:ascii="Arial" w:hAnsi="Arial" w:cs="Arial"/>
          <w:snapToGrid w:val="0"/>
          <w:color w:val="000000"/>
          <w:szCs w:val="24"/>
        </w:rPr>
        <w:t xml:space="preserve"> and the Scottish Administration</w:t>
      </w:r>
      <w:r w:rsidR="00F77363" w:rsidRPr="00E22C74">
        <w:rPr>
          <w:rStyle w:val="FootnoteReference"/>
          <w:rFonts w:ascii="Arial" w:hAnsi="Arial" w:cs="Arial"/>
          <w:snapToGrid w:val="0"/>
          <w:color w:val="000000"/>
          <w:szCs w:val="24"/>
        </w:rPr>
        <w:footnoteReference w:id="20"/>
      </w:r>
      <w:r w:rsidR="007B617D" w:rsidRPr="00E22C74">
        <w:rPr>
          <w:rFonts w:ascii="Arial" w:hAnsi="Arial" w:cs="Arial"/>
          <w:snapToGrid w:val="0"/>
          <w:color w:val="000000"/>
          <w:szCs w:val="24"/>
        </w:rPr>
        <w:t>.</w:t>
      </w:r>
    </w:p>
    <w:p w14:paraId="6988C3BB" w14:textId="77777777" w:rsidR="00EC1032" w:rsidRPr="00E22C74" w:rsidRDefault="00EC103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EC9DF4F" w14:textId="2A326A3A" w:rsidR="00321386" w:rsidRPr="00E22C74" w:rsidRDefault="00F77363"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The material specified</w:t>
      </w:r>
      <w:r w:rsidR="00451DBC" w:rsidRPr="00E22C74">
        <w:rPr>
          <w:rFonts w:ascii="Arial" w:hAnsi="Arial" w:cs="Arial"/>
          <w:color w:val="000000"/>
          <w:szCs w:val="24"/>
        </w:rPr>
        <w:t xml:space="preserve"> </w:t>
      </w:r>
      <w:r w:rsidR="004A4CA1" w:rsidRPr="00E22C74">
        <w:rPr>
          <w:rFonts w:ascii="Arial" w:hAnsi="Arial" w:cs="Arial"/>
          <w:color w:val="000000"/>
          <w:szCs w:val="24"/>
        </w:rPr>
        <w:t xml:space="preserve">in an application </w:t>
      </w:r>
      <w:r w:rsidR="00451DBC" w:rsidRPr="00E22C74">
        <w:rPr>
          <w:rFonts w:ascii="Arial" w:hAnsi="Arial" w:cs="Arial"/>
          <w:color w:val="000000"/>
          <w:szCs w:val="24"/>
        </w:rPr>
        <w:t>may co</w:t>
      </w:r>
      <w:r w:rsidR="004A4CA1" w:rsidRPr="00E22C74">
        <w:rPr>
          <w:rFonts w:ascii="Arial" w:hAnsi="Arial" w:cs="Arial"/>
          <w:color w:val="000000"/>
          <w:szCs w:val="24"/>
        </w:rPr>
        <w:t>nsist of</w:t>
      </w:r>
      <w:r w:rsidR="00451DBC" w:rsidRPr="00E22C74">
        <w:rPr>
          <w:rFonts w:ascii="Arial" w:hAnsi="Arial" w:cs="Arial"/>
          <w:color w:val="000000"/>
          <w:szCs w:val="24"/>
        </w:rPr>
        <w:t xml:space="preserve"> documents, </w:t>
      </w:r>
      <w:r w:rsidR="004A4CA1" w:rsidRPr="00E22C74">
        <w:rPr>
          <w:rFonts w:ascii="Arial" w:hAnsi="Arial" w:cs="Arial"/>
          <w:color w:val="000000"/>
          <w:szCs w:val="24"/>
        </w:rPr>
        <w:t>information held on a computer</w:t>
      </w:r>
      <w:r w:rsidR="003F758F" w:rsidRPr="00E22C74">
        <w:rPr>
          <w:rFonts w:ascii="Arial" w:hAnsi="Arial" w:cs="Arial"/>
          <w:color w:val="000000"/>
          <w:szCs w:val="24"/>
        </w:rPr>
        <w:t xml:space="preserve"> or other electronic device</w:t>
      </w:r>
      <w:r w:rsidR="004A4CA1" w:rsidRPr="00E22C74">
        <w:rPr>
          <w:rFonts w:ascii="Arial" w:hAnsi="Arial" w:cs="Arial"/>
          <w:color w:val="000000"/>
          <w:szCs w:val="24"/>
        </w:rPr>
        <w:t xml:space="preserve">, a computer or other </w:t>
      </w:r>
      <w:r w:rsidR="00143BEB" w:rsidRPr="00E22C74">
        <w:rPr>
          <w:rFonts w:ascii="Arial" w:hAnsi="Arial" w:cs="Arial"/>
          <w:color w:val="000000"/>
          <w:szCs w:val="24"/>
        </w:rPr>
        <w:t>equipment</w:t>
      </w:r>
      <w:r w:rsidR="004A4CA1" w:rsidRPr="00E22C74">
        <w:rPr>
          <w:rFonts w:ascii="Arial" w:hAnsi="Arial" w:cs="Arial"/>
          <w:color w:val="000000"/>
          <w:szCs w:val="24"/>
        </w:rPr>
        <w:t xml:space="preserve"> (rather than simply the information held on </w:t>
      </w:r>
      <w:r w:rsidR="00FE15E1" w:rsidRPr="00E22C74">
        <w:rPr>
          <w:rFonts w:ascii="Arial" w:hAnsi="Arial" w:cs="Arial"/>
          <w:color w:val="000000"/>
          <w:szCs w:val="24"/>
        </w:rPr>
        <w:t>them</w:t>
      </w:r>
      <w:r w:rsidR="004A4CA1" w:rsidRPr="00E22C74">
        <w:rPr>
          <w:rFonts w:ascii="Arial" w:hAnsi="Arial" w:cs="Arial"/>
          <w:color w:val="000000"/>
          <w:szCs w:val="24"/>
        </w:rPr>
        <w:t>), or other non-documentary items</w:t>
      </w:r>
      <w:r w:rsidR="00AE66D2" w:rsidRPr="00E22C74">
        <w:rPr>
          <w:rFonts w:ascii="Arial" w:hAnsi="Arial" w:cs="Arial"/>
          <w:color w:val="000000"/>
          <w:szCs w:val="24"/>
        </w:rPr>
        <w:t xml:space="preserve">. </w:t>
      </w:r>
    </w:p>
    <w:p w14:paraId="5250773D" w14:textId="77777777" w:rsidR="00DE6FA0" w:rsidRDefault="00DE6FA0" w:rsidP="00BF3A8B">
      <w:pPr>
        <w:pStyle w:val="BodyText"/>
        <w:tabs>
          <w:tab w:val="clear" w:pos="720"/>
          <w:tab w:val="left" w:pos="567"/>
          <w:tab w:val="left" w:pos="993"/>
        </w:tabs>
        <w:spacing w:after="0"/>
        <w:ind w:left="567" w:hanging="567"/>
        <w:jc w:val="left"/>
        <w:rPr>
          <w:rFonts w:ascii="Arial" w:hAnsi="Arial" w:cs="Arial"/>
          <w:b/>
          <w:bCs/>
          <w:color w:val="000000"/>
          <w:szCs w:val="24"/>
        </w:rPr>
      </w:pPr>
    </w:p>
    <w:p w14:paraId="54AD032F" w14:textId="168220D8" w:rsidR="003F758F" w:rsidRPr="00A97ECC" w:rsidRDefault="009B1745" w:rsidP="00BF3A8B">
      <w:pPr>
        <w:pStyle w:val="BodyText"/>
        <w:tabs>
          <w:tab w:val="clear" w:pos="720"/>
          <w:tab w:val="left" w:pos="567"/>
          <w:tab w:val="left" w:pos="993"/>
        </w:tabs>
        <w:spacing w:after="0"/>
        <w:ind w:left="567" w:hanging="567"/>
        <w:jc w:val="left"/>
        <w:rPr>
          <w:rFonts w:ascii="Arial" w:hAnsi="Arial" w:cs="Arial"/>
          <w:b/>
          <w:bCs/>
          <w:color w:val="000000"/>
          <w:szCs w:val="24"/>
          <w:u w:val="single"/>
        </w:rPr>
      </w:pPr>
      <w:r>
        <w:rPr>
          <w:rFonts w:ascii="Arial" w:hAnsi="Arial" w:cs="Arial"/>
          <w:b/>
          <w:bCs/>
          <w:color w:val="000000"/>
          <w:szCs w:val="24"/>
          <w:u w:val="single"/>
        </w:rPr>
        <w:t>Applications for</w:t>
      </w:r>
      <w:r w:rsidR="00FE15E1" w:rsidRPr="00A97ECC">
        <w:rPr>
          <w:rFonts w:ascii="Arial" w:hAnsi="Arial" w:cs="Arial"/>
          <w:b/>
          <w:bCs/>
          <w:color w:val="000000"/>
          <w:szCs w:val="24"/>
          <w:u w:val="single"/>
        </w:rPr>
        <w:t xml:space="preserve"> </w:t>
      </w:r>
      <w:r w:rsidR="00CC7AB8" w:rsidRPr="00A97ECC">
        <w:rPr>
          <w:rFonts w:ascii="Arial" w:hAnsi="Arial" w:cs="Arial"/>
          <w:b/>
          <w:bCs/>
          <w:color w:val="000000"/>
          <w:szCs w:val="24"/>
          <w:u w:val="single"/>
        </w:rPr>
        <w:t>a production order</w:t>
      </w:r>
    </w:p>
    <w:p w14:paraId="0C5FFB2B" w14:textId="77777777" w:rsidR="00CC7AB8" w:rsidRPr="00E22C74" w:rsidRDefault="00CC7AB8" w:rsidP="00BF3A8B">
      <w:pPr>
        <w:pStyle w:val="BodyText"/>
        <w:tabs>
          <w:tab w:val="clear" w:pos="720"/>
          <w:tab w:val="left" w:pos="567"/>
          <w:tab w:val="left" w:pos="993"/>
        </w:tabs>
        <w:spacing w:after="0"/>
        <w:ind w:left="567" w:hanging="567"/>
        <w:jc w:val="left"/>
        <w:rPr>
          <w:rFonts w:ascii="Arial" w:hAnsi="Arial" w:cs="Arial"/>
          <w:color w:val="000000"/>
          <w:szCs w:val="24"/>
        </w:rPr>
      </w:pPr>
    </w:p>
    <w:p w14:paraId="20AB0990" w14:textId="5AAC53CF" w:rsidR="00414F3F" w:rsidRDefault="00FE15E1"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 xml:space="preserve">To obtain a production order there must be </w:t>
      </w:r>
      <w:r w:rsidR="003F758F" w:rsidRPr="00E22C74">
        <w:rPr>
          <w:rFonts w:ascii="Arial" w:hAnsi="Arial" w:cs="Arial"/>
          <w:color w:val="000000"/>
          <w:szCs w:val="24"/>
        </w:rPr>
        <w:t xml:space="preserve">reasonable </w:t>
      </w:r>
      <w:r w:rsidR="00923E53" w:rsidRPr="00E22C74">
        <w:rPr>
          <w:rFonts w:ascii="Arial" w:hAnsi="Arial" w:cs="Arial"/>
          <w:color w:val="000000"/>
          <w:szCs w:val="24"/>
        </w:rPr>
        <w:t>grounds</w:t>
      </w:r>
      <w:r w:rsidR="003F758F" w:rsidRPr="00E22C74">
        <w:rPr>
          <w:rFonts w:ascii="Arial" w:hAnsi="Arial" w:cs="Arial"/>
          <w:color w:val="000000"/>
          <w:szCs w:val="24"/>
        </w:rPr>
        <w:t xml:space="preserve"> </w:t>
      </w:r>
      <w:r w:rsidR="006F10F4" w:rsidRPr="00E22C74">
        <w:rPr>
          <w:rFonts w:ascii="Arial" w:hAnsi="Arial" w:cs="Arial"/>
          <w:color w:val="000000"/>
          <w:szCs w:val="24"/>
        </w:rPr>
        <w:t xml:space="preserve">to </w:t>
      </w:r>
      <w:r w:rsidRPr="00E22C74">
        <w:rPr>
          <w:rFonts w:ascii="Arial" w:hAnsi="Arial" w:cs="Arial"/>
          <w:color w:val="000000"/>
          <w:szCs w:val="24"/>
        </w:rPr>
        <w:t xml:space="preserve">suspect </w:t>
      </w:r>
      <w:r w:rsidR="003F758F" w:rsidRPr="00E22C74">
        <w:rPr>
          <w:rFonts w:ascii="Arial" w:hAnsi="Arial" w:cs="Arial"/>
          <w:color w:val="000000"/>
          <w:szCs w:val="24"/>
        </w:rPr>
        <w:t>that</w:t>
      </w:r>
      <w:r w:rsidR="00414F3F">
        <w:rPr>
          <w:rFonts w:ascii="Arial" w:hAnsi="Arial" w:cs="Arial"/>
          <w:color w:val="000000"/>
          <w:szCs w:val="24"/>
        </w:rPr>
        <w:t>:</w:t>
      </w:r>
    </w:p>
    <w:p w14:paraId="201805D1" w14:textId="77777777" w:rsidR="00645BE2" w:rsidRDefault="00645BE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2881826" w14:textId="6C8343D9" w:rsidR="00414F3F" w:rsidRDefault="004C500B" w:rsidP="008974A1">
      <w:pPr>
        <w:pStyle w:val="BodyText"/>
        <w:numPr>
          <w:ilvl w:val="0"/>
          <w:numId w:val="28"/>
        </w:numPr>
        <w:tabs>
          <w:tab w:val="clear" w:pos="720"/>
          <w:tab w:val="left" w:pos="993"/>
          <w:tab w:val="left" w:pos="1134"/>
        </w:tabs>
        <w:spacing w:after="0"/>
        <w:ind w:left="993" w:hanging="426"/>
        <w:jc w:val="left"/>
        <w:rPr>
          <w:rFonts w:ascii="Arial" w:hAnsi="Arial" w:cs="Arial"/>
          <w:color w:val="000000"/>
          <w:szCs w:val="24"/>
        </w:rPr>
      </w:pPr>
      <w:r>
        <w:rPr>
          <w:rFonts w:ascii="Arial" w:hAnsi="Arial" w:cs="Arial"/>
          <w:color w:val="000000"/>
          <w:szCs w:val="24"/>
        </w:rPr>
        <w:t>i</w:t>
      </w:r>
      <w:r w:rsidR="00414F3F">
        <w:rPr>
          <w:rFonts w:ascii="Arial" w:hAnsi="Arial" w:cs="Arial"/>
          <w:color w:val="000000"/>
          <w:szCs w:val="24"/>
        </w:rPr>
        <w:t>n the case of a confiscation investigation, the person specified in the application</w:t>
      </w:r>
      <w:r w:rsidR="0021698E">
        <w:rPr>
          <w:rFonts w:ascii="Arial" w:hAnsi="Arial" w:cs="Arial"/>
          <w:color w:val="000000"/>
          <w:szCs w:val="24"/>
        </w:rPr>
        <w:t xml:space="preserve"> </w:t>
      </w:r>
      <w:r w:rsidR="0021698E" w:rsidRPr="0021698E">
        <w:rPr>
          <w:rFonts w:ascii="Arial" w:hAnsi="Arial" w:cs="Arial"/>
          <w:color w:val="000000"/>
          <w:szCs w:val="24"/>
        </w:rPr>
        <w:t xml:space="preserve">as being subject to the investigation </w:t>
      </w:r>
      <w:r w:rsidR="0021698E">
        <w:rPr>
          <w:rFonts w:ascii="Arial" w:hAnsi="Arial" w:cs="Arial"/>
          <w:color w:val="000000"/>
          <w:szCs w:val="24"/>
        </w:rPr>
        <w:t>has benefitted from their criminal conduct; and</w:t>
      </w:r>
      <w:r w:rsidR="00531983">
        <w:rPr>
          <w:rFonts w:ascii="Arial" w:hAnsi="Arial" w:cs="Arial"/>
          <w:color w:val="000000"/>
          <w:szCs w:val="24"/>
        </w:rPr>
        <w:t>,</w:t>
      </w:r>
    </w:p>
    <w:p w14:paraId="53D0016B" w14:textId="2F194598" w:rsidR="0021698E" w:rsidRDefault="00FE15E1" w:rsidP="008974A1">
      <w:pPr>
        <w:pStyle w:val="BodyText"/>
        <w:numPr>
          <w:ilvl w:val="0"/>
          <w:numId w:val="28"/>
        </w:numPr>
        <w:tabs>
          <w:tab w:val="clear" w:pos="720"/>
          <w:tab w:val="left" w:pos="993"/>
          <w:tab w:val="left" w:pos="1134"/>
        </w:tabs>
        <w:spacing w:after="0"/>
        <w:ind w:left="993" w:hanging="426"/>
        <w:jc w:val="left"/>
        <w:rPr>
          <w:rFonts w:ascii="Arial" w:hAnsi="Arial" w:cs="Arial"/>
          <w:color w:val="000000"/>
          <w:szCs w:val="24"/>
        </w:rPr>
      </w:pPr>
      <w:r w:rsidRPr="00E22C74">
        <w:rPr>
          <w:rFonts w:ascii="Arial" w:hAnsi="Arial" w:cs="Arial"/>
          <w:color w:val="000000"/>
          <w:szCs w:val="24"/>
        </w:rPr>
        <w:t xml:space="preserve">in the case of a civil recovery investigation, the person </w:t>
      </w:r>
      <w:r w:rsidR="0021698E">
        <w:rPr>
          <w:rFonts w:ascii="Arial" w:hAnsi="Arial" w:cs="Arial"/>
          <w:color w:val="000000"/>
          <w:szCs w:val="24"/>
        </w:rPr>
        <w:t xml:space="preserve">specified in the </w:t>
      </w:r>
      <w:r w:rsidRPr="00E22C74">
        <w:rPr>
          <w:rFonts w:ascii="Arial" w:hAnsi="Arial" w:cs="Arial"/>
          <w:color w:val="000000"/>
          <w:szCs w:val="24"/>
        </w:rPr>
        <w:t xml:space="preserve">application as being subject to the investigation holds recoverable property or associated property, </w:t>
      </w:r>
      <w:r w:rsidR="004C500B">
        <w:rPr>
          <w:rFonts w:ascii="Arial" w:hAnsi="Arial" w:cs="Arial"/>
          <w:color w:val="000000"/>
          <w:szCs w:val="24"/>
        </w:rPr>
        <w:t xml:space="preserve">or </w:t>
      </w:r>
      <w:r w:rsidRPr="00E22C74">
        <w:rPr>
          <w:rFonts w:ascii="Arial" w:hAnsi="Arial" w:cs="Arial"/>
          <w:color w:val="000000"/>
          <w:szCs w:val="24"/>
        </w:rPr>
        <w:t xml:space="preserve">has at any time held recoverable property or associated property or </w:t>
      </w:r>
      <w:r w:rsidR="003F758F" w:rsidRPr="00E22C74">
        <w:rPr>
          <w:rFonts w:ascii="Arial" w:hAnsi="Arial" w:cs="Arial"/>
          <w:color w:val="000000"/>
          <w:szCs w:val="24"/>
        </w:rPr>
        <w:t xml:space="preserve">the property specified in the application </w:t>
      </w:r>
      <w:r w:rsidRPr="00E22C74">
        <w:rPr>
          <w:rFonts w:ascii="Arial" w:hAnsi="Arial" w:cs="Arial"/>
          <w:color w:val="000000"/>
          <w:szCs w:val="24"/>
        </w:rPr>
        <w:t xml:space="preserve">as being subject to investigation </w:t>
      </w:r>
      <w:r w:rsidR="003F758F" w:rsidRPr="00E22C74">
        <w:rPr>
          <w:rFonts w:ascii="Arial" w:hAnsi="Arial" w:cs="Arial"/>
          <w:color w:val="000000"/>
          <w:szCs w:val="24"/>
        </w:rPr>
        <w:t>is recoverable property</w:t>
      </w:r>
      <w:r w:rsidR="004C500B">
        <w:rPr>
          <w:rFonts w:ascii="Arial" w:hAnsi="Arial" w:cs="Arial"/>
          <w:color w:val="000000"/>
          <w:szCs w:val="24"/>
        </w:rPr>
        <w:t>,</w:t>
      </w:r>
      <w:r w:rsidR="003F758F" w:rsidRPr="00E22C74">
        <w:rPr>
          <w:rFonts w:ascii="Arial" w:hAnsi="Arial" w:cs="Arial"/>
          <w:color w:val="000000"/>
          <w:szCs w:val="24"/>
        </w:rPr>
        <w:t xml:space="preserve"> </w:t>
      </w:r>
      <w:r w:rsidRPr="00E22C74">
        <w:rPr>
          <w:rFonts w:ascii="Arial" w:hAnsi="Arial" w:cs="Arial"/>
          <w:color w:val="000000"/>
          <w:szCs w:val="24"/>
        </w:rPr>
        <w:t>or associated property</w:t>
      </w:r>
      <w:r w:rsidR="003F758F" w:rsidRPr="00E22C74">
        <w:rPr>
          <w:rFonts w:ascii="Arial" w:hAnsi="Arial" w:cs="Arial"/>
          <w:color w:val="000000"/>
          <w:szCs w:val="24"/>
        </w:rPr>
        <w:t>.</w:t>
      </w:r>
    </w:p>
    <w:p w14:paraId="48824906" w14:textId="322B578C" w:rsidR="0021698E" w:rsidRDefault="00531983" w:rsidP="008974A1">
      <w:pPr>
        <w:pStyle w:val="BodyText"/>
        <w:numPr>
          <w:ilvl w:val="0"/>
          <w:numId w:val="28"/>
        </w:numPr>
        <w:tabs>
          <w:tab w:val="clear" w:pos="720"/>
          <w:tab w:val="left" w:pos="993"/>
          <w:tab w:val="left" w:pos="1134"/>
        </w:tabs>
        <w:spacing w:after="0"/>
        <w:ind w:left="993" w:hanging="426"/>
        <w:jc w:val="left"/>
        <w:rPr>
          <w:rFonts w:ascii="Arial" w:hAnsi="Arial" w:cs="Arial"/>
          <w:color w:val="000000"/>
          <w:szCs w:val="24"/>
        </w:rPr>
      </w:pPr>
      <w:r>
        <w:rPr>
          <w:rFonts w:ascii="Arial" w:hAnsi="Arial" w:cs="Arial"/>
          <w:color w:val="000000"/>
          <w:szCs w:val="24"/>
        </w:rPr>
        <w:lastRenderedPageBreak/>
        <w:t>I</w:t>
      </w:r>
      <w:r w:rsidR="0021698E">
        <w:rPr>
          <w:rFonts w:ascii="Arial" w:hAnsi="Arial" w:cs="Arial"/>
          <w:color w:val="000000"/>
          <w:szCs w:val="24"/>
        </w:rPr>
        <w:t>n the case of a detained cash investigation into the derivation of cash, the property specified in the application as being subject to the investigation, or part</w:t>
      </w:r>
      <w:r>
        <w:rPr>
          <w:rFonts w:ascii="Arial" w:hAnsi="Arial" w:cs="Arial"/>
          <w:color w:val="000000"/>
          <w:szCs w:val="24"/>
        </w:rPr>
        <w:t xml:space="preserve"> of it, is recoverable property;</w:t>
      </w:r>
    </w:p>
    <w:p w14:paraId="1F77BC0A" w14:textId="41D69F37" w:rsidR="00523836" w:rsidRDefault="00531983" w:rsidP="008974A1">
      <w:pPr>
        <w:pStyle w:val="BodyText"/>
        <w:numPr>
          <w:ilvl w:val="0"/>
          <w:numId w:val="28"/>
        </w:numPr>
        <w:tabs>
          <w:tab w:val="clear" w:pos="720"/>
          <w:tab w:val="left" w:pos="993"/>
          <w:tab w:val="left" w:pos="1134"/>
        </w:tabs>
        <w:spacing w:after="0"/>
        <w:ind w:left="993" w:hanging="426"/>
        <w:jc w:val="left"/>
        <w:rPr>
          <w:rFonts w:ascii="Arial" w:hAnsi="Arial" w:cs="Arial"/>
          <w:color w:val="000000"/>
          <w:szCs w:val="24"/>
        </w:rPr>
      </w:pPr>
      <w:r>
        <w:rPr>
          <w:rFonts w:ascii="Arial" w:hAnsi="Arial" w:cs="Arial"/>
          <w:color w:val="000000"/>
          <w:szCs w:val="24"/>
        </w:rPr>
        <w:t>i</w:t>
      </w:r>
      <w:r w:rsidR="0021698E" w:rsidRPr="00645BE2">
        <w:rPr>
          <w:rFonts w:ascii="Arial" w:hAnsi="Arial" w:cs="Arial"/>
          <w:color w:val="000000"/>
          <w:szCs w:val="24"/>
        </w:rPr>
        <w:t xml:space="preserve">n the case of a detained cash investigation into the intended use </w:t>
      </w:r>
      <w:r w:rsidR="00645BE2" w:rsidRPr="00645BE2">
        <w:rPr>
          <w:rFonts w:ascii="Arial" w:hAnsi="Arial" w:cs="Arial"/>
          <w:color w:val="000000"/>
          <w:szCs w:val="24"/>
        </w:rPr>
        <w:t>of</w:t>
      </w:r>
      <w:r w:rsidR="00334F34">
        <w:rPr>
          <w:rFonts w:ascii="Arial" w:hAnsi="Arial" w:cs="Arial"/>
          <w:color w:val="000000"/>
          <w:szCs w:val="24"/>
        </w:rPr>
        <w:t xml:space="preserve"> </w:t>
      </w:r>
      <w:r w:rsidR="00645BE2" w:rsidRPr="00645BE2">
        <w:rPr>
          <w:rFonts w:ascii="Arial" w:hAnsi="Arial" w:cs="Arial"/>
          <w:color w:val="000000"/>
          <w:szCs w:val="24"/>
        </w:rPr>
        <w:t>cash, the property specified in the order as being subject to the investigation, or part of it, is intended by any person to be used in unlawful conduct;</w:t>
      </w:r>
    </w:p>
    <w:p w14:paraId="62F05D6D" w14:textId="116DF36C" w:rsidR="00523836" w:rsidRPr="00FA306E" w:rsidRDefault="00523836" w:rsidP="008974A1">
      <w:pPr>
        <w:pStyle w:val="BodyText"/>
        <w:numPr>
          <w:ilvl w:val="0"/>
          <w:numId w:val="28"/>
        </w:numPr>
        <w:tabs>
          <w:tab w:val="clear" w:pos="720"/>
          <w:tab w:val="left" w:pos="1134"/>
        </w:tabs>
        <w:spacing w:after="0"/>
        <w:ind w:left="992" w:hanging="425"/>
        <w:jc w:val="left"/>
        <w:rPr>
          <w:rFonts w:ascii="Arial" w:hAnsi="Arial" w:cs="Arial"/>
          <w:color w:val="000000"/>
          <w:szCs w:val="24"/>
        </w:rPr>
      </w:pPr>
      <w:r w:rsidRPr="00FA306E">
        <w:rPr>
          <w:rFonts w:ascii="Arial" w:hAnsi="Arial" w:cs="Arial"/>
          <w:color w:val="000000"/>
          <w:szCs w:val="24"/>
        </w:rPr>
        <w:t>in the case of a detained property investigation into the derivation of property, the</w:t>
      </w:r>
      <w:r w:rsidR="00FA306E" w:rsidRPr="00FA306E">
        <w:rPr>
          <w:rFonts w:ascii="Arial" w:hAnsi="Arial" w:cs="Arial"/>
          <w:color w:val="000000"/>
          <w:szCs w:val="24"/>
        </w:rPr>
        <w:t xml:space="preserve"> </w:t>
      </w:r>
      <w:r w:rsidRPr="00FA306E">
        <w:rPr>
          <w:rFonts w:ascii="Arial" w:hAnsi="Arial" w:cs="Arial"/>
          <w:color w:val="000000"/>
          <w:szCs w:val="24"/>
        </w:rPr>
        <w:t>property the application for the order specifies as being subject to the i</w:t>
      </w:r>
      <w:r w:rsidR="00FA306E">
        <w:rPr>
          <w:rFonts w:ascii="Arial" w:hAnsi="Arial" w:cs="Arial"/>
          <w:color w:val="000000"/>
          <w:szCs w:val="24"/>
        </w:rPr>
        <w:t>n</w:t>
      </w:r>
      <w:r w:rsidRPr="00FA306E">
        <w:rPr>
          <w:rFonts w:ascii="Arial" w:hAnsi="Arial" w:cs="Arial"/>
          <w:color w:val="000000"/>
          <w:szCs w:val="24"/>
        </w:rPr>
        <w:t>vestigation, or a</w:t>
      </w:r>
      <w:r w:rsidR="00FA306E">
        <w:rPr>
          <w:rFonts w:ascii="Arial" w:hAnsi="Arial" w:cs="Arial"/>
          <w:color w:val="000000"/>
          <w:szCs w:val="24"/>
        </w:rPr>
        <w:t xml:space="preserve"> </w:t>
      </w:r>
      <w:r w:rsidRPr="00FA306E">
        <w:rPr>
          <w:rFonts w:ascii="Arial" w:hAnsi="Arial" w:cs="Arial"/>
          <w:color w:val="000000"/>
          <w:szCs w:val="24"/>
        </w:rPr>
        <w:t>part of it, is recoverable property;</w:t>
      </w:r>
    </w:p>
    <w:p w14:paraId="0E9D608E" w14:textId="38FD6ED1" w:rsidR="00523836" w:rsidRPr="00FA306E" w:rsidRDefault="00523836" w:rsidP="008974A1">
      <w:pPr>
        <w:pStyle w:val="BodyText"/>
        <w:numPr>
          <w:ilvl w:val="0"/>
          <w:numId w:val="28"/>
        </w:numPr>
        <w:tabs>
          <w:tab w:val="clear" w:pos="720"/>
          <w:tab w:val="left" w:pos="1134"/>
        </w:tabs>
        <w:spacing w:after="0"/>
        <w:ind w:left="992" w:hanging="425"/>
        <w:jc w:val="left"/>
        <w:rPr>
          <w:rFonts w:ascii="Arial" w:hAnsi="Arial" w:cs="Arial"/>
          <w:color w:val="000000"/>
          <w:szCs w:val="24"/>
        </w:rPr>
      </w:pPr>
      <w:r w:rsidRPr="00FA306E">
        <w:rPr>
          <w:rFonts w:ascii="Arial" w:hAnsi="Arial" w:cs="Arial"/>
          <w:color w:val="000000"/>
          <w:szCs w:val="24"/>
        </w:rPr>
        <w:t>in the case of a detained property investigation into the intended use of property, the</w:t>
      </w:r>
      <w:r w:rsidR="00FA306E" w:rsidRPr="00FA306E">
        <w:rPr>
          <w:rFonts w:ascii="Arial" w:hAnsi="Arial" w:cs="Arial"/>
          <w:color w:val="000000"/>
          <w:szCs w:val="24"/>
        </w:rPr>
        <w:t xml:space="preserve"> </w:t>
      </w:r>
      <w:r w:rsidRPr="00FA306E">
        <w:rPr>
          <w:rFonts w:ascii="Arial" w:hAnsi="Arial" w:cs="Arial"/>
          <w:color w:val="000000"/>
          <w:szCs w:val="24"/>
        </w:rPr>
        <w:t>property the application for the order specifies as being subject to the investigation, or a</w:t>
      </w:r>
      <w:r w:rsidR="00FA306E">
        <w:rPr>
          <w:rFonts w:ascii="Arial" w:hAnsi="Arial" w:cs="Arial"/>
          <w:color w:val="000000"/>
          <w:szCs w:val="24"/>
        </w:rPr>
        <w:t xml:space="preserve"> </w:t>
      </w:r>
      <w:r w:rsidRPr="00FA306E">
        <w:rPr>
          <w:rFonts w:ascii="Arial" w:hAnsi="Arial" w:cs="Arial"/>
          <w:color w:val="000000"/>
          <w:szCs w:val="24"/>
        </w:rPr>
        <w:t>part of it, is intended by any person to be used in unlawful conduct;</w:t>
      </w:r>
    </w:p>
    <w:p w14:paraId="025BA4FB" w14:textId="315349B7" w:rsidR="00523836" w:rsidRPr="00FA306E" w:rsidRDefault="00523836" w:rsidP="008974A1">
      <w:pPr>
        <w:pStyle w:val="BodyText"/>
        <w:numPr>
          <w:ilvl w:val="0"/>
          <w:numId w:val="28"/>
        </w:numPr>
        <w:tabs>
          <w:tab w:val="clear" w:pos="720"/>
          <w:tab w:val="left" w:pos="1134"/>
        </w:tabs>
        <w:spacing w:after="0"/>
        <w:ind w:left="992" w:hanging="425"/>
        <w:jc w:val="left"/>
        <w:rPr>
          <w:rFonts w:ascii="Arial" w:hAnsi="Arial" w:cs="Arial"/>
          <w:color w:val="000000"/>
          <w:szCs w:val="24"/>
        </w:rPr>
      </w:pPr>
      <w:r w:rsidRPr="00FA306E">
        <w:rPr>
          <w:rFonts w:ascii="Arial" w:hAnsi="Arial" w:cs="Arial"/>
          <w:color w:val="000000"/>
          <w:szCs w:val="24"/>
        </w:rPr>
        <w:t>in the case of a frozen funds investigation into the derivation of money held in an</w:t>
      </w:r>
      <w:r w:rsidR="00FA306E" w:rsidRPr="00FA306E">
        <w:rPr>
          <w:rFonts w:ascii="Arial" w:hAnsi="Arial" w:cs="Arial"/>
          <w:color w:val="000000"/>
          <w:szCs w:val="24"/>
        </w:rPr>
        <w:t xml:space="preserve"> </w:t>
      </w:r>
      <w:r w:rsidRPr="00FA306E">
        <w:rPr>
          <w:rFonts w:ascii="Arial" w:hAnsi="Arial" w:cs="Arial"/>
          <w:color w:val="000000"/>
          <w:szCs w:val="24"/>
        </w:rPr>
        <w:t>account in relation to which an account freezing order made under section 303Z3</w:t>
      </w:r>
      <w:r w:rsidR="00392899">
        <w:rPr>
          <w:rFonts w:ascii="Arial" w:hAnsi="Arial" w:cs="Arial"/>
          <w:color w:val="000000"/>
          <w:szCs w:val="24"/>
        </w:rPr>
        <w:t xml:space="preserve"> of POCA </w:t>
      </w:r>
      <w:r w:rsidRPr="00FA306E">
        <w:rPr>
          <w:rFonts w:ascii="Arial" w:hAnsi="Arial" w:cs="Arial"/>
          <w:color w:val="000000"/>
          <w:szCs w:val="24"/>
        </w:rPr>
        <w:t>has effect</w:t>
      </w:r>
      <w:r w:rsidR="00FA306E" w:rsidRPr="00FA306E">
        <w:rPr>
          <w:rFonts w:ascii="Arial" w:hAnsi="Arial" w:cs="Arial"/>
          <w:color w:val="000000"/>
          <w:szCs w:val="24"/>
        </w:rPr>
        <w:t xml:space="preserve"> </w:t>
      </w:r>
      <w:r w:rsidRPr="00FA306E">
        <w:rPr>
          <w:rFonts w:ascii="Arial" w:hAnsi="Arial" w:cs="Arial"/>
          <w:color w:val="000000"/>
          <w:szCs w:val="24"/>
        </w:rPr>
        <w:t xml:space="preserve">(a "frozen account"), the </w:t>
      </w:r>
      <w:r w:rsidR="00552C86">
        <w:rPr>
          <w:rFonts w:ascii="Arial" w:hAnsi="Arial" w:cs="Arial"/>
          <w:color w:val="000000"/>
          <w:szCs w:val="24"/>
        </w:rPr>
        <w:t>money in the account to which</w:t>
      </w:r>
      <w:r w:rsidRPr="00FA306E">
        <w:rPr>
          <w:rFonts w:ascii="Arial" w:hAnsi="Arial" w:cs="Arial"/>
          <w:color w:val="000000"/>
          <w:szCs w:val="24"/>
        </w:rPr>
        <w:t xml:space="preserve"> the application for the order specifies as b</w:t>
      </w:r>
      <w:r w:rsidRPr="00B30ED8">
        <w:rPr>
          <w:rFonts w:ascii="Arial" w:hAnsi="Arial" w:cs="Arial"/>
          <w:color w:val="000000"/>
          <w:szCs w:val="24"/>
        </w:rPr>
        <w:t>eing subject to</w:t>
      </w:r>
      <w:r w:rsidR="00FA306E">
        <w:rPr>
          <w:rFonts w:ascii="Arial" w:hAnsi="Arial" w:cs="Arial"/>
          <w:color w:val="000000"/>
          <w:szCs w:val="24"/>
        </w:rPr>
        <w:t xml:space="preserve"> </w:t>
      </w:r>
      <w:r w:rsidRPr="00FA306E">
        <w:rPr>
          <w:rFonts w:ascii="Arial" w:hAnsi="Arial" w:cs="Arial"/>
          <w:color w:val="000000"/>
          <w:szCs w:val="24"/>
        </w:rPr>
        <w:t>the investigation, or a part of it, is recoverable property;</w:t>
      </w:r>
    </w:p>
    <w:p w14:paraId="3980A5B5" w14:textId="77777777" w:rsidR="00531983" w:rsidRDefault="00523836" w:rsidP="00EF318E">
      <w:pPr>
        <w:pStyle w:val="BodyText"/>
        <w:numPr>
          <w:ilvl w:val="0"/>
          <w:numId w:val="28"/>
        </w:numPr>
        <w:tabs>
          <w:tab w:val="clear" w:pos="720"/>
          <w:tab w:val="left" w:pos="1134"/>
        </w:tabs>
        <w:spacing w:after="0"/>
        <w:ind w:left="993" w:hanging="425"/>
        <w:jc w:val="left"/>
        <w:rPr>
          <w:rFonts w:ascii="Arial" w:hAnsi="Arial" w:cs="Arial"/>
          <w:color w:val="000000"/>
          <w:szCs w:val="24"/>
        </w:rPr>
      </w:pPr>
      <w:r w:rsidRPr="00531983">
        <w:rPr>
          <w:rFonts w:ascii="Arial" w:hAnsi="Arial" w:cs="Arial"/>
          <w:color w:val="000000"/>
          <w:szCs w:val="24"/>
        </w:rPr>
        <w:t>in the case of a frozen funds investigation into the intended use of money held in a</w:t>
      </w:r>
      <w:r w:rsidR="00FA306E" w:rsidRPr="00531983">
        <w:rPr>
          <w:rFonts w:ascii="Arial" w:hAnsi="Arial" w:cs="Arial"/>
          <w:color w:val="000000"/>
          <w:szCs w:val="24"/>
        </w:rPr>
        <w:t xml:space="preserve"> </w:t>
      </w:r>
      <w:r w:rsidRPr="00531983">
        <w:rPr>
          <w:rFonts w:ascii="Arial" w:hAnsi="Arial" w:cs="Arial"/>
          <w:color w:val="000000"/>
          <w:szCs w:val="24"/>
        </w:rPr>
        <w:t xml:space="preserve">frozen account, the </w:t>
      </w:r>
      <w:r w:rsidR="00552C86" w:rsidRPr="00531983">
        <w:rPr>
          <w:rFonts w:ascii="Arial" w:hAnsi="Arial" w:cs="Arial"/>
          <w:color w:val="000000"/>
          <w:szCs w:val="24"/>
        </w:rPr>
        <w:t>money in the account to which</w:t>
      </w:r>
      <w:r w:rsidRPr="00531983">
        <w:rPr>
          <w:rFonts w:ascii="Arial" w:hAnsi="Arial" w:cs="Arial"/>
          <w:color w:val="000000"/>
          <w:szCs w:val="24"/>
        </w:rPr>
        <w:t xml:space="preserve"> the application for the order specifies as being subject to the</w:t>
      </w:r>
      <w:r w:rsidR="00FA306E" w:rsidRPr="00531983">
        <w:rPr>
          <w:rFonts w:ascii="Arial" w:hAnsi="Arial" w:cs="Arial"/>
          <w:color w:val="000000"/>
          <w:szCs w:val="24"/>
        </w:rPr>
        <w:t xml:space="preserve"> </w:t>
      </w:r>
      <w:r w:rsidRPr="00531983">
        <w:rPr>
          <w:rFonts w:ascii="Arial" w:hAnsi="Arial" w:cs="Arial"/>
          <w:color w:val="000000"/>
          <w:szCs w:val="24"/>
        </w:rPr>
        <w:t>investigation, or a part of it, is intended by any person to be used in unlawful conduct;</w:t>
      </w:r>
    </w:p>
    <w:p w14:paraId="7903B50B" w14:textId="70DBC0CE" w:rsidR="003F758F" w:rsidRPr="00531983" w:rsidRDefault="00ED6CE5" w:rsidP="00EF318E">
      <w:pPr>
        <w:pStyle w:val="BodyText"/>
        <w:numPr>
          <w:ilvl w:val="0"/>
          <w:numId w:val="28"/>
        </w:numPr>
        <w:tabs>
          <w:tab w:val="clear" w:pos="720"/>
          <w:tab w:val="left" w:pos="1134"/>
        </w:tabs>
        <w:spacing w:after="0"/>
        <w:ind w:left="993" w:hanging="425"/>
        <w:jc w:val="left"/>
        <w:rPr>
          <w:rFonts w:ascii="Arial" w:hAnsi="Arial" w:cs="Arial"/>
          <w:color w:val="000000"/>
          <w:szCs w:val="24"/>
        </w:rPr>
      </w:pPr>
      <w:r w:rsidRPr="00531983">
        <w:rPr>
          <w:rFonts w:ascii="Arial" w:hAnsi="Arial" w:cs="Arial"/>
          <w:color w:val="000000"/>
          <w:szCs w:val="24"/>
        </w:rPr>
        <w:t>i</w:t>
      </w:r>
      <w:r w:rsidR="00645BE2" w:rsidRPr="00531983">
        <w:rPr>
          <w:rFonts w:ascii="Arial" w:hAnsi="Arial" w:cs="Arial"/>
          <w:color w:val="000000"/>
          <w:szCs w:val="24"/>
        </w:rPr>
        <w:t>n the case o</w:t>
      </w:r>
      <w:r w:rsidR="00334F34" w:rsidRPr="00531983">
        <w:rPr>
          <w:rFonts w:ascii="Arial" w:hAnsi="Arial" w:cs="Arial"/>
          <w:color w:val="000000"/>
          <w:szCs w:val="24"/>
        </w:rPr>
        <w:t>f</w:t>
      </w:r>
      <w:r w:rsidR="00645BE2" w:rsidRPr="00531983">
        <w:rPr>
          <w:rFonts w:ascii="Arial" w:hAnsi="Arial" w:cs="Arial"/>
          <w:color w:val="000000"/>
          <w:szCs w:val="24"/>
        </w:rPr>
        <w:t xml:space="preserve"> a money laundering investigation, </w:t>
      </w:r>
      <w:r w:rsidR="00334F34" w:rsidRPr="00531983">
        <w:rPr>
          <w:rFonts w:ascii="Arial" w:hAnsi="Arial" w:cs="Arial"/>
          <w:color w:val="000000"/>
          <w:szCs w:val="24"/>
        </w:rPr>
        <w:t>the</w:t>
      </w:r>
      <w:r w:rsidR="00645BE2" w:rsidRPr="00531983">
        <w:rPr>
          <w:rFonts w:ascii="Arial" w:hAnsi="Arial" w:cs="Arial"/>
          <w:color w:val="000000"/>
          <w:szCs w:val="24"/>
        </w:rPr>
        <w:t xml:space="preserve"> person specified in the order as being subject to the investigation, has committed a money laundering offence</w:t>
      </w:r>
      <w:r w:rsidR="00176793" w:rsidRPr="00531983">
        <w:rPr>
          <w:rFonts w:ascii="Arial" w:hAnsi="Arial" w:cs="Arial"/>
          <w:color w:val="000000"/>
          <w:szCs w:val="24"/>
        </w:rPr>
        <w:t xml:space="preserve">. </w:t>
      </w:r>
    </w:p>
    <w:p w14:paraId="5725D60C" w14:textId="77777777" w:rsidR="00176793" w:rsidRPr="00FA306E" w:rsidRDefault="00176793" w:rsidP="00FA306E">
      <w:pPr>
        <w:pStyle w:val="BodyText"/>
        <w:tabs>
          <w:tab w:val="clear" w:pos="720"/>
          <w:tab w:val="left" w:pos="567"/>
          <w:tab w:val="left" w:pos="1134"/>
        </w:tabs>
        <w:spacing w:after="0"/>
        <w:ind w:left="993"/>
        <w:jc w:val="left"/>
        <w:rPr>
          <w:rFonts w:ascii="Arial" w:hAnsi="Arial" w:cs="Arial"/>
          <w:color w:val="000000"/>
          <w:szCs w:val="24"/>
        </w:rPr>
      </w:pPr>
    </w:p>
    <w:p w14:paraId="2B655A9C" w14:textId="77777777" w:rsidR="001C3D60" w:rsidRDefault="00D721D8" w:rsidP="001C3D60">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Pr>
          <w:rFonts w:ascii="Arial" w:hAnsi="Arial" w:cs="Arial"/>
          <w:color w:val="000000"/>
          <w:szCs w:val="24"/>
        </w:rPr>
        <w:t>There must also be reasonable grounds for believing that the material is likely to be of substantial value (whether or not by itself) to the investigation for which the order is sought</w:t>
      </w:r>
      <w:r w:rsidR="00490EC0">
        <w:rPr>
          <w:rFonts w:ascii="Arial" w:hAnsi="Arial" w:cs="Arial"/>
          <w:color w:val="000000"/>
          <w:szCs w:val="24"/>
        </w:rPr>
        <w:t>, a</w:t>
      </w:r>
      <w:r>
        <w:rPr>
          <w:rFonts w:ascii="Arial" w:hAnsi="Arial" w:cs="Arial"/>
          <w:color w:val="000000"/>
          <w:szCs w:val="24"/>
        </w:rPr>
        <w:t>nd that it is in the public interest for the material to be produced, or for access to it being given</w:t>
      </w:r>
      <w:r w:rsidR="00E96BA3">
        <w:rPr>
          <w:rFonts w:ascii="Arial" w:hAnsi="Arial" w:cs="Arial"/>
          <w:color w:val="000000"/>
          <w:szCs w:val="24"/>
        </w:rPr>
        <w:t xml:space="preserve">, </w:t>
      </w:r>
      <w:r w:rsidR="00E96BA3" w:rsidRPr="00E96BA3">
        <w:rPr>
          <w:rFonts w:ascii="Arial" w:hAnsi="Arial" w:cs="Arial"/>
          <w:color w:val="000000"/>
          <w:szCs w:val="24"/>
        </w:rPr>
        <w:t>having regard to</w:t>
      </w:r>
      <w:r w:rsidR="001C3D60">
        <w:rPr>
          <w:rFonts w:ascii="Arial" w:hAnsi="Arial" w:cs="Arial"/>
          <w:color w:val="000000"/>
          <w:szCs w:val="24"/>
        </w:rPr>
        <w:t xml:space="preserve"> – </w:t>
      </w:r>
    </w:p>
    <w:p w14:paraId="75455581" w14:textId="414479A5" w:rsidR="00E96BA3" w:rsidRPr="001C3D60" w:rsidRDefault="00E96BA3" w:rsidP="001C3D60">
      <w:pPr>
        <w:pStyle w:val="BodyText"/>
        <w:tabs>
          <w:tab w:val="clear" w:pos="720"/>
          <w:tab w:val="left" w:pos="567"/>
          <w:tab w:val="left" w:pos="993"/>
        </w:tabs>
        <w:spacing w:after="0"/>
        <w:ind w:left="567"/>
        <w:jc w:val="left"/>
        <w:rPr>
          <w:rFonts w:ascii="Arial" w:hAnsi="Arial" w:cs="Arial"/>
          <w:color w:val="000000"/>
          <w:szCs w:val="24"/>
        </w:rPr>
      </w:pPr>
    </w:p>
    <w:p w14:paraId="7FEE3D68" w14:textId="4B03D815" w:rsidR="00E96BA3" w:rsidRPr="00E96BA3" w:rsidRDefault="00E96BA3" w:rsidP="00531983">
      <w:pPr>
        <w:pStyle w:val="BodyText"/>
        <w:tabs>
          <w:tab w:val="clear" w:pos="720"/>
          <w:tab w:val="left" w:pos="993"/>
        </w:tabs>
        <w:spacing w:after="0"/>
        <w:ind w:left="567"/>
        <w:jc w:val="left"/>
        <w:rPr>
          <w:rFonts w:ascii="Arial" w:hAnsi="Arial" w:cs="Arial"/>
          <w:color w:val="000000"/>
          <w:szCs w:val="24"/>
        </w:rPr>
      </w:pPr>
      <w:r w:rsidRPr="00E96BA3">
        <w:rPr>
          <w:rFonts w:ascii="Arial" w:hAnsi="Arial" w:cs="Arial"/>
          <w:color w:val="000000"/>
          <w:szCs w:val="24"/>
        </w:rPr>
        <w:t>(a)</w:t>
      </w:r>
      <w:r w:rsidR="00531983">
        <w:rPr>
          <w:rFonts w:ascii="Arial" w:hAnsi="Arial" w:cs="Arial"/>
          <w:color w:val="000000"/>
          <w:szCs w:val="24"/>
        </w:rPr>
        <w:tab/>
      </w:r>
      <w:r>
        <w:rPr>
          <w:rFonts w:ascii="Arial" w:hAnsi="Arial" w:cs="Arial"/>
          <w:color w:val="000000"/>
          <w:szCs w:val="24"/>
        </w:rPr>
        <w:t>t</w:t>
      </w:r>
      <w:r w:rsidRPr="00E96BA3">
        <w:rPr>
          <w:rFonts w:ascii="Arial" w:hAnsi="Arial" w:cs="Arial"/>
          <w:color w:val="000000"/>
          <w:szCs w:val="24"/>
        </w:rPr>
        <w:t>he benefit likely to accrue to the investigat</w:t>
      </w:r>
      <w:r>
        <w:rPr>
          <w:rFonts w:ascii="Arial" w:hAnsi="Arial" w:cs="Arial"/>
          <w:color w:val="000000"/>
          <w:szCs w:val="24"/>
        </w:rPr>
        <w:t xml:space="preserve">ion if the material is obtained; </w:t>
      </w:r>
      <w:r w:rsidR="0053681D">
        <w:rPr>
          <w:rFonts w:ascii="Arial" w:hAnsi="Arial" w:cs="Arial"/>
          <w:color w:val="000000"/>
          <w:szCs w:val="24"/>
        </w:rPr>
        <w:t>and,</w:t>
      </w:r>
    </w:p>
    <w:p w14:paraId="434BA16E" w14:textId="4410F404" w:rsidR="00D721D8" w:rsidRDefault="00E96BA3" w:rsidP="00531983">
      <w:pPr>
        <w:pStyle w:val="BodyText"/>
        <w:tabs>
          <w:tab w:val="clear" w:pos="720"/>
          <w:tab w:val="left" w:pos="993"/>
        </w:tabs>
        <w:spacing w:after="0"/>
        <w:ind w:left="993" w:hanging="426"/>
        <w:jc w:val="left"/>
        <w:rPr>
          <w:rFonts w:ascii="Arial" w:hAnsi="Arial" w:cs="Arial"/>
          <w:color w:val="000000"/>
          <w:szCs w:val="24"/>
        </w:rPr>
      </w:pPr>
      <w:r w:rsidRPr="00E96BA3">
        <w:rPr>
          <w:rFonts w:ascii="Arial" w:hAnsi="Arial" w:cs="Arial"/>
          <w:color w:val="000000"/>
          <w:szCs w:val="24"/>
        </w:rPr>
        <w:t xml:space="preserve">(b) </w:t>
      </w:r>
      <w:r w:rsidR="00531983">
        <w:rPr>
          <w:rFonts w:ascii="Arial" w:hAnsi="Arial" w:cs="Arial"/>
          <w:color w:val="000000"/>
          <w:szCs w:val="24"/>
        </w:rPr>
        <w:tab/>
      </w:r>
      <w:r w:rsidRPr="00E96BA3">
        <w:rPr>
          <w:rFonts w:ascii="Arial" w:hAnsi="Arial" w:cs="Arial"/>
          <w:color w:val="000000"/>
          <w:szCs w:val="24"/>
        </w:rPr>
        <w:t>the circumstances under which the person the application specifies as appearing to be</w:t>
      </w:r>
      <w:r>
        <w:rPr>
          <w:rFonts w:ascii="Arial" w:hAnsi="Arial" w:cs="Arial"/>
          <w:color w:val="000000"/>
          <w:szCs w:val="24"/>
        </w:rPr>
        <w:t xml:space="preserve"> </w:t>
      </w:r>
      <w:r w:rsidRPr="00E96BA3">
        <w:rPr>
          <w:rFonts w:ascii="Arial" w:hAnsi="Arial" w:cs="Arial"/>
          <w:color w:val="000000"/>
          <w:szCs w:val="24"/>
        </w:rPr>
        <w:t>in possession or control of the material holds it.</w:t>
      </w:r>
    </w:p>
    <w:p w14:paraId="22526EF9" w14:textId="77777777" w:rsidR="00D721D8" w:rsidRDefault="00D721D8" w:rsidP="00E96BA3">
      <w:pPr>
        <w:pStyle w:val="BodyText"/>
        <w:tabs>
          <w:tab w:val="clear" w:pos="720"/>
          <w:tab w:val="left" w:pos="567"/>
          <w:tab w:val="left" w:pos="993"/>
        </w:tabs>
        <w:spacing w:after="0"/>
        <w:ind w:left="567"/>
        <w:jc w:val="left"/>
        <w:rPr>
          <w:rFonts w:ascii="Arial" w:hAnsi="Arial" w:cs="Arial"/>
          <w:color w:val="000000"/>
          <w:szCs w:val="24"/>
        </w:rPr>
      </w:pPr>
    </w:p>
    <w:p w14:paraId="34AF5D6E" w14:textId="01BE3DF0" w:rsidR="002D79DE" w:rsidRDefault="00D721D8" w:rsidP="002D79DE">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Pr>
          <w:rFonts w:ascii="Arial" w:hAnsi="Arial" w:cs="Arial"/>
          <w:color w:val="000000"/>
          <w:szCs w:val="24"/>
        </w:rPr>
        <w:t>There must also be demonstrated reasonable grounds that the person specified in the application as being in possession of the relevant material or property is, in actual fact, in possession or control of it.</w:t>
      </w:r>
    </w:p>
    <w:p w14:paraId="1810C78B" w14:textId="5FBE76B2" w:rsidR="002D79DE" w:rsidRDefault="002D79DE" w:rsidP="002D79DE">
      <w:pPr>
        <w:pStyle w:val="BodyText"/>
        <w:tabs>
          <w:tab w:val="clear" w:pos="720"/>
          <w:tab w:val="left" w:pos="567"/>
          <w:tab w:val="left" w:pos="993"/>
        </w:tabs>
        <w:spacing w:after="0"/>
        <w:jc w:val="left"/>
        <w:rPr>
          <w:rFonts w:ascii="Arial" w:hAnsi="Arial" w:cs="Arial"/>
          <w:color w:val="000000"/>
          <w:szCs w:val="24"/>
        </w:rPr>
      </w:pPr>
    </w:p>
    <w:p w14:paraId="28DC8459" w14:textId="4EB9488F" w:rsidR="002D79DE" w:rsidRPr="00176793" w:rsidRDefault="002D79DE" w:rsidP="002D79DE">
      <w:pPr>
        <w:pStyle w:val="BodyText"/>
        <w:tabs>
          <w:tab w:val="clear" w:pos="720"/>
          <w:tab w:val="left" w:pos="567"/>
          <w:tab w:val="left" w:pos="993"/>
        </w:tabs>
        <w:spacing w:after="0"/>
        <w:jc w:val="left"/>
        <w:rPr>
          <w:rFonts w:ascii="Arial" w:hAnsi="Arial" w:cs="Arial"/>
          <w:b/>
          <w:color w:val="000000"/>
          <w:szCs w:val="24"/>
          <w:u w:val="single"/>
        </w:rPr>
      </w:pPr>
      <w:r w:rsidRPr="00176793">
        <w:rPr>
          <w:rFonts w:ascii="Arial" w:hAnsi="Arial" w:cs="Arial"/>
          <w:b/>
          <w:color w:val="000000"/>
          <w:szCs w:val="24"/>
          <w:u w:val="single"/>
        </w:rPr>
        <w:t>Serving the Order</w:t>
      </w:r>
    </w:p>
    <w:p w14:paraId="5A9E3040" w14:textId="77777777" w:rsidR="002D79DE" w:rsidRPr="00176793" w:rsidRDefault="002D79DE" w:rsidP="002D79DE">
      <w:pPr>
        <w:pStyle w:val="BodyText"/>
        <w:tabs>
          <w:tab w:val="clear" w:pos="720"/>
          <w:tab w:val="left" w:pos="567"/>
          <w:tab w:val="left" w:pos="993"/>
        </w:tabs>
        <w:spacing w:after="0"/>
        <w:jc w:val="left"/>
        <w:rPr>
          <w:rFonts w:ascii="Arial" w:hAnsi="Arial" w:cs="Arial"/>
          <w:color w:val="000000"/>
          <w:szCs w:val="24"/>
        </w:rPr>
      </w:pPr>
    </w:p>
    <w:p w14:paraId="12EDBF63" w14:textId="081F2B6C" w:rsidR="002D79DE" w:rsidRPr="00176793" w:rsidRDefault="002D79DE" w:rsidP="002D79DE">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176793">
        <w:rPr>
          <w:rFonts w:ascii="Arial" w:hAnsi="Arial" w:cs="Arial"/>
          <w:color w:val="000000"/>
          <w:szCs w:val="24"/>
        </w:rPr>
        <w:t>When serving a production order, a covering letter should be provided that includes the following information (unless it is already included in the order, search warrant or the notice):</w:t>
      </w:r>
    </w:p>
    <w:p w14:paraId="45D3F774" w14:textId="77777777" w:rsidR="002D79DE" w:rsidRPr="00176793" w:rsidRDefault="002D79DE" w:rsidP="002D79DE">
      <w:pPr>
        <w:pStyle w:val="BodyText"/>
        <w:tabs>
          <w:tab w:val="clear" w:pos="720"/>
          <w:tab w:val="left" w:pos="567"/>
          <w:tab w:val="left" w:pos="993"/>
        </w:tabs>
        <w:spacing w:after="0"/>
        <w:ind w:left="567"/>
        <w:jc w:val="left"/>
        <w:rPr>
          <w:rFonts w:ascii="Arial" w:hAnsi="Arial" w:cs="Arial"/>
          <w:color w:val="000000"/>
          <w:szCs w:val="24"/>
        </w:rPr>
      </w:pPr>
    </w:p>
    <w:p w14:paraId="6FC909B6" w14:textId="1D085CB1" w:rsidR="002D79DE" w:rsidRPr="00176793" w:rsidRDefault="002D79DE" w:rsidP="002D79DE">
      <w:pPr>
        <w:pStyle w:val="BodyText"/>
        <w:tabs>
          <w:tab w:val="clear" w:pos="720"/>
          <w:tab w:val="left" w:pos="567"/>
          <w:tab w:val="left" w:pos="993"/>
        </w:tabs>
        <w:spacing w:after="0"/>
        <w:ind w:left="567"/>
        <w:jc w:val="left"/>
        <w:rPr>
          <w:rFonts w:ascii="Arial" w:hAnsi="Arial" w:cs="Arial"/>
          <w:color w:val="000000"/>
          <w:szCs w:val="24"/>
        </w:rPr>
      </w:pPr>
      <w:r w:rsidRPr="00176793">
        <w:rPr>
          <w:rFonts w:ascii="Arial" w:hAnsi="Arial" w:cs="Arial"/>
          <w:color w:val="000000"/>
          <w:szCs w:val="24"/>
        </w:rPr>
        <w:t>•</w:t>
      </w:r>
      <w:r w:rsidRPr="00176793">
        <w:rPr>
          <w:rFonts w:ascii="Arial" w:hAnsi="Arial" w:cs="Arial"/>
          <w:color w:val="000000"/>
          <w:szCs w:val="24"/>
        </w:rPr>
        <w:tab/>
        <w:t xml:space="preserve">the name of the person </w:t>
      </w:r>
      <w:r w:rsidR="006958D0" w:rsidRPr="00176793">
        <w:rPr>
          <w:rFonts w:ascii="Arial" w:hAnsi="Arial" w:cs="Arial"/>
          <w:color w:val="000000"/>
          <w:szCs w:val="24"/>
        </w:rPr>
        <w:t xml:space="preserve">specified in the application for the </w:t>
      </w:r>
      <w:r w:rsidR="00782EE2" w:rsidRPr="00176793">
        <w:rPr>
          <w:rFonts w:ascii="Arial" w:hAnsi="Arial" w:cs="Arial"/>
          <w:color w:val="000000"/>
          <w:szCs w:val="24"/>
        </w:rPr>
        <w:t xml:space="preserve">production </w:t>
      </w:r>
      <w:r w:rsidRPr="00176793">
        <w:rPr>
          <w:rFonts w:ascii="Arial" w:hAnsi="Arial" w:cs="Arial"/>
          <w:color w:val="000000"/>
          <w:szCs w:val="24"/>
        </w:rPr>
        <w:t>order, or the name by which they are known;</w:t>
      </w:r>
    </w:p>
    <w:p w14:paraId="55FE2F9D" w14:textId="65F8A699" w:rsidR="002D79DE" w:rsidRPr="00176793" w:rsidRDefault="002D79DE" w:rsidP="002D79DE">
      <w:pPr>
        <w:pStyle w:val="BodyText"/>
        <w:tabs>
          <w:tab w:val="clear" w:pos="720"/>
          <w:tab w:val="left" w:pos="567"/>
          <w:tab w:val="left" w:pos="993"/>
        </w:tabs>
        <w:spacing w:after="0"/>
        <w:ind w:left="567"/>
        <w:jc w:val="left"/>
        <w:rPr>
          <w:rFonts w:ascii="Arial" w:hAnsi="Arial" w:cs="Arial"/>
          <w:color w:val="000000"/>
          <w:szCs w:val="24"/>
        </w:rPr>
      </w:pPr>
      <w:r w:rsidRPr="00176793">
        <w:rPr>
          <w:rFonts w:ascii="Arial" w:hAnsi="Arial" w:cs="Arial"/>
          <w:color w:val="000000"/>
          <w:szCs w:val="24"/>
        </w:rPr>
        <w:t>•</w:t>
      </w:r>
      <w:r w:rsidRPr="00176793">
        <w:rPr>
          <w:rFonts w:ascii="Arial" w:hAnsi="Arial" w:cs="Arial"/>
          <w:color w:val="000000"/>
          <w:szCs w:val="24"/>
        </w:rPr>
        <w:tab/>
        <w:t>a statement to the effect that disclosure of information about the investigation or falsifying, concealing, destroying or otherwise disposing of, or causing or permitting the falsification, concealment, destruction or disposal of documents which are relevant to the investigation may</w:t>
      </w:r>
      <w:r w:rsidR="003C2F6F" w:rsidRPr="00176793">
        <w:rPr>
          <w:rFonts w:ascii="Arial" w:hAnsi="Arial" w:cs="Arial"/>
          <w:color w:val="000000"/>
          <w:szCs w:val="24"/>
        </w:rPr>
        <w:t xml:space="preserve"> </w:t>
      </w:r>
      <w:r w:rsidRPr="00176793">
        <w:rPr>
          <w:rFonts w:ascii="Arial" w:hAnsi="Arial" w:cs="Arial"/>
          <w:color w:val="000000"/>
          <w:szCs w:val="24"/>
        </w:rPr>
        <w:t>be an offence under section 342</w:t>
      </w:r>
      <w:r w:rsidR="00392899">
        <w:rPr>
          <w:rFonts w:ascii="Arial" w:hAnsi="Arial" w:cs="Arial"/>
          <w:color w:val="000000"/>
          <w:szCs w:val="24"/>
        </w:rPr>
        <w:t xml:space="preserve"> of</w:t>
      </w:r>
      <w:r w:rsidR="0067329C">
        <w:rPr>
          <w:rFonts w:ascii="Arial" w:hAnsi="Arial" w:cs="Arial"/>
          <w:color w:val="000000"/>
          <w:szCs w:val="24"/>
        </w:rPr>
        <w:t xml:space="preserve"> POCA</w:t>
      </w:r>
      <w:r w:rsidRPr="00176793">
        <w:rPr>
          <w:rFonts w:ascii="Arial" w:hAnsi="Arial" w:cs="Arial"/>
          <w:color w:val="000000"/>
          <w:szCs w:val="24"/>
        </w:rPr>
        <w:t xml:space="preserve"> (offences of prejudicing investigation) punishable by up to five years’ imprisonment</w:t>
      </w:r>
      <w:r w:rsidR="00523836" w:rsidRPr="00176793">
        <w:rPr>
          <w:rFonts w:ascii="Arial" w:hAnsi="Arial" w:cs="Arial"/>
          <w:color w:val="000000"/>
          <w:szCs w:val="24"/>
        </w:rPr>
        <w:t xml:space="preserve">, a fine </w:t>
      </w:r>
      <w:r w:rsidR="00704A0E" w:rsidRPr="00176793">
        <w:rPr>
          <w:rFonts w:ascii="Arial" w:hAnsi="Arial" w:cs="Arial"/>
          <w:color w:val="000000"/>
          <w:szCs w:val="24"/>
        </w:rPr>
        <w:t>or both</w:t>
      </w:r>
      <w:r w:rsidRPr="00176793">
        <w:rPr>
          <w:rFonts w:ascii="Arial" w:hAnsi="Arial" w:cs="Arial"/>
          <w:color w:val="000000"/>
          <w:szCs w:val="24"/>
        </w:rPr>
        <w:t>;</w:t>
      </w:r>
      <w:r w:rsidR="005B572F" w:rsidRPr="00176793">
        <w:rPr>
          <w:rFonts w:ascii="Arial" w:hAnsi="Arial" w:cs="Arial"/>
          <w:color w:val="000000"/>
          <w:szCs w:val="24"/>
        </w:rPr>
        <w:t xml:space="preserve"> </w:t>
      </w:r>
    </w:p>
    <w:p w14:paraId="06CBFCA3" w14:textId="77777777" w:rsidR="001F75AC" w:rsidRPr="00176793" w:rsidRDefault="002D79DE" w:rsidP="001F75AC">
      <w:pPr>
        <w:pStyle w:val="BodyText"/>
        <w:tabs>
          <w:tab w:val="clear" w:pos="720"/>
          <w:tab w:val="left" w:pos="567"/>
          <w:tab w:val="left" w:pos="993"/>
        </w:tabs>
        <w:spacing w:after="0"/>
        <w:ind w:left="567"/>
        <w:jc w:val="left"/>
        <w:rPr>
          <w:rFonts w:ascii="Arial" w:hAnsi="Arial" w:cs="Arial"/>
          <w:color w:val="000000"/>
          <w:szCs w:val="24"/>
        </w:rPr>
      </w:pPr>
      <w:r w:rsidRPr="00176793">
        <w:rPr>
          <w:rFonts w:ascii="Arial" w:hAnsi="Arial" w:cs="Arial"/>
          <w:color w:val="000000"/>
          <w:szCs w:val="24"/>
        </w:rPr>
        <w:lastRenderedPageBreak/>
        <w:t>•</w:t>
      </w:r>
      <w:r w:rsidRPr="00176793">
        <w:rPr>
          <w:rFonts w:ascii="Arial" w:hAnsi="Arial" w:cs="Arial"/>
          <w:color w:val="000000"/>
          <w:szCs w:val="24"/>
        </w:rPr>
        <w:tab/>
        <w:t>that the individual may wish to seek independent legal advice</w:t>
      </w:r>
      <w:r w:rsidR="001F75AC" w:rsidRPr="00176793">
        <w:rPr>
          <w:rFonts w:ascii="Arial" w:hAnsi="Arial" w:cs="Arial"/>
          <w:color w:val="000000"/>
          <w:szCs w:val="24"/>
        </w:rPr>
        <w:t>; and,</w:t>
      </w:r>
    </w:p>
    <w:p w14:paraId="732EB58C" w14:textId="1E393DD9" w:rsidR="00176793" w:rsidRDefault="001F75AC" w:rsidP="008974A1">
      <w:pPr>
        <w:pStyle w:val="BodyText"/>
        <w:numPr>
          <w:ilvl w:val="0"/>
          <w:numId w:val="32"/>
        </w:numPr>
        <w:tabs>
          <w:tab w:val="clear" w:pos="720"/>
          <w:tab w:val="left" w:pos="993"/>
        </w:tabs>
        <w:spacing w:after="0"/>
        <w:ind w:left="567" w:firstLine="0"/>
        <w:jc w:val="left"/>
        <w:rPr>
          <w:rFonts w:ascii="Arial" w:hAnsi="Arial" w:cs="Arial"/>
          <w:color w:val="000000"/>
          <w:szCs w:val="24"/>
        </w:rPr>
      </w:pPr>
      <w:r w:rsidRPr="00176793">
        <w:rPr>
          <w:rFonts w:ascii="Arial" w:hAnsi="Arial" w:cs="Arial"/>
          <w:color w:val="000000"/>
          <w:szCs w:val="24"/>
        </w:rPr>
        <w:t>the individual’s right to make an application to the sheriff to discharge or vary</w:t>
      </w:r>
      <w:r w:rsidR="00523836" w:rsidRPr="00176793">
        <w:rPr>
          <w:rFonts w:ascii="Arial" w:hAnsi="Arial" w:cs="Arial"/>
          <w:color w:val="000000"/>
          <w:szCs w:val="24"/>
        </w:rPr>
        <w:t xml:space="preserve"> the production order or the order to grant entry.</w:t>
      </w:r>
    </w:p>
    <w:p w14:paraId="3B43DA91" w14:textId="77777777" w:rsidR="00176793" w:rsidRPr="00176793" w:rsidRDefault="00176793" w:rsidP="00176793">
      <w:pPr>
        <w:pStyle w:val="BodyText"/>
        <w:tabs>
          <w:tab w:val="clear" w:pos="720"/>
          <w:tab w:val="left" w:pos="993"/>
        </w:tabs>
        <w:spacing w:after="0"/>
        <w:jc w:val="left"/>
        <w:rPr>
          <w:rFonts w:ascii="Arial" w:hAnsi="Arial" w:cs="Arial"/>
          <w:color w:val="000000"/>
          <w:szCs w:val="24"/>
        </w:rPr>
      </w:pPr>
    </w:p>
    <w:p w14:paraId="2AA5D5CA" w14:textId="021492EB" w:rsidR="00A9048F" w:rsidRPr="00A97470" w:rsidRDefault="00A9048F" w:rsidP="00043AE8">
      <w:pPr>
        <w:numPr>
          <w:ilvl w:val="0"/>
          <w:numId w:val="6"/>
        </w:numPr>
        <w:tabs>
          <w:tab w:val="clear" w:pos="720"/>
          <w:tab w:val="clear" w:pos="1440"/>
          <w:tab w:val="clear" w:pos="2160"/>
          <w:tab w:val="clear" w:pos="2880"/>
          <w:tab w:val="clear" w:pos="4680"/>
          <w:tab w:val="clear" w:pos="5400"/>
          <w:tab w:val="clear" w:pos="9000"/>
          <w:tab w:val="left" w:pos="567"/>
          <w:tab w:val="left" w:pos="993"/>
        </w:tabs>
        <w:autoSpaceDE w:val="0"/>
        <w:autoSpaceDN w:val="0"/>
        <w:adjustRightInd w:val="0"/>
        <w:spacing w:line="240" w:lineRule="auto"/>
        <w:ind w:left="567" w:hanging="567"/>
        <w:jc w:val="left"/>
        <w:rPr>
          <w:rFonts w:ascii="Arial" w:hAnsi="Arial" w:cs="Arial"/>
          <w:color w:val="000000"/>
          <w:szCs w:val="24"/>
        </w:rPr>
      </w:pPr>
      <w:r w:rsidRPr="00A97470">
        <w:rPr>
          <w:rFonts w:ascii="Arial" w:hAnsi="Arial" w:cs="Arial"/>
          <w:color w:val="000000"/>
          <w:szCs w:val="24"/>
        </w:rPr>
        <w:t>A production order should be served on the person named in the order</w:t>
      </w:r>
      <w:r>
        <w:rPr>
          <w:rFonts w:ascii="Arial" w:hAnsi="Arial" w:cs="Arial"/>
          <w:color w:val="000000"/>
          <w:szCs w:val="24"/>
        </w:rPr>
        <w:t xml:space="preserve"> as </w:t>
      </w:r>
      <w:r w:rsidR="00102B8D">
        <w:rPr>
          <w:rFonts w:ascii="Arial" w:hAnsi="Arial" w:cs="Arial"/>
          <w:color w:val="000000"/>
          <w:szCs w:val="24"/>
        </w:rPr>
        <w:t>app</w:t>
      </w:r>
      <w:r>
        <w:rPr>
          <w:rFonts w:ascii="Arial" w:hAnsi="Arial" w:cs="Arial"/>
          <w:color w:val="000000"/>
          <w:szCs w:val="24"/>
        </w:rPr>
        <w:t>earing to be in possession of the material</w:t>
      </w:r>
      <w:r w:rsidRPr="00A97470">
        <w:rPr>
          <w:rFonts w:ascii="Arial" w:hAnsi="Arial" w:cs="Arial"/>
          <w:color w:val="000000"/>
          <w:szCs w:val="24"/>
        </w:rPr>
        <w:t xml:space="preserve">. If the order is made against a company or institution, the proper person should direct the order to a person in authority and with responsibility for the material. </w:t>
      </w:r>
    </w:p>
    <w:p w14:paraId="37077309" w14:textId="77777777" w:rsidR="00A9048F" w:rsidRPr="00A97470" w:rsidRDefault="00A9048F" w:rsidP="00BF3A8B">
      <w:pPr>
        <w:tabs>
          <w:tab w:val="clear" w:pos="720"/>
          <w:tab w:val="clear" w:pos="1440"/>
          <w:tab w:val="clear" w:pos="2160"/>
          <w:tab w:val="clear" w:pos="2880"/>
          <w:tab w:val="clear" w:pos="4680"/>
          <w:tab w:val="clear" w:pos="5400"/>
          <w:tab w:val="clear" w:pos="9000"/>
          <w:tab w:val="left" w:pos="567"/>
          <w:tab w:val="left" w:pos="993"/>
        </w:tabs>
        <w:autoSpaceDE w:val="0"/>
        <w:autoSpaceDN w:val="0"/>
        <w:adjustRightInd w:val="0"/>
        <w:spacing w:line="240" w:lineRule="auto"/>
        <w:ind w:left="567" w:hanging="567"/>
        <w:jc w:val="left"/>
        <w:rPr>
          <w:rFonts w:ascii="Arial" w:hAnsi="Arial" w:cs="Arial"/>
          <w:color w:val="000000"/>
          <w:szCs w:val="24"/>
        </w:rPr>
      </w:pPr>
    </w:p>
    <w:p w14:paraId="33D4F324" w14:textId="7D7C25F6" w:rsidR="00A9048F" w:rsidRDefault="00A9048F" w:rsidP="00043AE8">
      <w:pPr>
        <w:numPr>
          <w:ilvl w:val="0"/>
          <w:numId w:val="6"/>
        </w:numPr>
        <w:tabs>
          <w:tab w:val="clear" w:pos="720"/>
          <w:tab w:val="clear" w:pos="1440"/>
          <w:tab w:val="clear" w:pos="2160"/>
          <w:tab w:val="clear" w:pos="2880"/>
          <w:tab w:val="clear" w:pos="4680"/>
          <w:tab w:val="clear" w:pos="5400"/>
          <w:tab w:val="clear" w:pos="9000"/>
          <w:tab w:val="left" w:pos="567"/>
          <w:tab w:val="left" w:pos="993"/>
        </w:tabs>
        <w:autoSpaceDE w:val="0"/>
        <w:autoSpaceDN w:val="0"/>
        <w:adjustRightInd w:val="0"/>
        <w:spacing w:line="240" w:lineRule="auto"/>
        <w:ind w:left="567" w:hanging="567"/>
        <w:jc w:val="left"/>
        <w:rPr>
          <w:rFonts w:ascii="Arial" w:hAnsi="Arial" w:cs="Arial"/>
          <w:color w:val="000000"/>
          <w:szCs w:val="24"/>
        </w:rPr>
      </w:pPr>
      <w:r w:rsidRPr="00A97470">
        <w:rPr>
          <w:rFonts w:ascii="Arial" w:hAnsi="Arial" w:cs="Arial"/>
          <w:color w:val="000000"/>
          <w:szCs w:val="24"/>
        </w:rPr>
        <w:t xml:space="preserve">When </w:t>
      </w:r>
      <w:r w:rsidR="00013892">
        <w:rPr>
          <w:rFonts w:ascii="Arial" w:hAnsi="Arial" w:cs="Arial"/>
          <w:color w:val="000000"/>
          <w:szCs w:val="24"/>
        </w:rPr>
        <w:t>serving</w:t>
      </w:r>
      <w:r w:rsidRPr="00A97470">
        <w:rPr>
          <w:rFonts w:ascii="Arial" w:hAnsi="Arial" w:cs="Arial"/>
          <w:color w:val="000000"/>
          <w:szCs w:val="24"/>
        </w:rPr>
        <w:t xml:space="preserve"> a production order, the proper person should ask for the material specified in the production order to be produced. A proper person may take away the material covered by the production order, except where the production order is made under section 380(5)(b)</w:t>
      </w:r>
      <w:r w:rsidR="00392899">
        <w:rPr>
          <w:rFonts w:ascii="Arial" w:hAnsi="Arial" w:cs="Arial"/>
          <w:color w:val="000000"/>
          <w:szCs w:val="24"/>
        </w:rPr>
        <w:t xml:space="preserve"> of</w:t>
      </w:r>
      <w:r w:rsidRPr="00A97470">
        <w:rPr>
          <w:rFonts w:ascii="Arial" w:hAnsi="Arial" w:cs="Arial"/>
          <w:color w:val="000000"/>
          <w:szCs w:val="24"/>
        </w:rPr>
        <w:t xml:space="preserve"> </w:t>
      </w:r>
      <w:r w:rsidR="00392899">
        <w:rPr>
          <w:rFonts w:ascii="Arial" w:hAnsi="Arial" w:cs="Arial"/>
          <w:color w:val="000000"/>
          <w:szCs w:val="24"/>
        </w:rPr>
        <w:t xml:space="preserve">POCA </w:t>
      </w:r>
      <w:r w:rsidRPr="00A97470">
        <w:rPr>
          <w:rFonts w:ascii="Arial" w:hAnsi="Arial" w:cs="Arial"/>
          <w:color w:val="000000"/>
          <w:szCs w:val="24"/>
        </w:rPr>
        <w:t xml:space="preserve">and only allows access to, rather than removal of, the material. </w:t>
      </w:r>
    </w:p>
    <w:p w14:paraId="5D12219F" w14:textId="581B0D29" w:rsidR="00163999" w:rsidRPr="00E22C74" w:rsidRDefault="00163999" w:rsidP="00BF3A8B">
      <w:pPr>
        <w:pStyle w:val="BodyText"/>
        <w:tabs>
          <w:tab w:val="clear" w:pos="720"/>
          <w:tab w:val="left" w:pos="567"/>
          <w:tab w:val="left" w:pos="993"/>
        </w:tabs>
        <w:spacing w:after="0"/>
        <w:ind w:left="567" w:hanging="567"/>
        <w:jc w:val="left"/>
        <w:rPr>
          <w:rFonts w:ascii="Arial" w:hAnsi="Arial" w:cs="Arial"/>
          <w:color w:val="000000"/>
          <w:szCs w:val="24"/>
        </w:rPr>
      </w:pPr>
    </w:p>
    <w:p w14:paraId="1FBA3AD2" w14:textId="77777777" w:rsidR="00923E53" w:rsidRPr="00E22C74" w:rsidRDefault="00923E53"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E22C74">
        <w:rPr>
          <w:rFonts w:ascii="Arial" w:hAnsi="Arial" w:cs="Arial"/>
          <w:color w:val="000000"/>
          <w:szCs w:val="24"/>
        </w:rPr>
        <w:t>If any of the material so specified is information contained in a computer, then –</w:t>
      </w:r>
    </w:p>
    <w:p w14:paraId="466F50CC" w14:textId="77777777" w:rsidR="00923E53" w:rsidRPr="00E22C74" w:rsidRDefault="00923E53"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77B7907" w14:textId="526982DB" w:rsidR="00923E53" w:rsidRDefault="00923E53" w:rsidP="00043AE8">
      <w:pPr>
        <w:pStyle w:val="ListParagraph"/>
        <w:numPr>
          <w:ilvl w:val="0"/>
          <w:numId w:val="16"/>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where the order requires the material to be produced to a proper person for the proper person to take it away, the material must be produced in a form in which the proper person can take it away and in which it is visible and legible; or</w:t>
      </w:r>
    </w:p>
    <w:p w14:paraId="16DECFFF" w14:textId="77777777" w:rsidR="00923E53" w:rsidRPr="00E22C74" w:rsidRDefault="00923E53" w:rsidP="00043AE8">
      <w:pPr>
        <w:pStyle w:val="ListParagraph"/>
        <w:numPr>
          <w:ilvl w:val="0"/>
          <w:numId w:val="16"/>
        </w:numPr>
        <w:tabs>
          <w:tab w:val="left" w:pos="993"/>
          <w:tab w:val="left" w:pos="1134"/>
        </w:tabs>
        <w:spacing w:after="0" w:line="240" w:lineRule="auto"/>
        <w:ind w:left="993" w:hanging="426"/>
        <w:rPr>
          <w:rFonts w:ascii="Arial" w:hAnsi="Arial" w:cs="Arial"/>
          <w:color w:val="000000"/>
          <w:sz w:val="24"/>
          <w:szCs w:val="24"/>
        </w:rPr>
      </w:pPr>
      <w:r w:rsidRPr="00E22C74">
        <w:rPr>
          <w:rFonts w:ascii="Arial" w:hAnsi="Arial" w:cs="Arial"/>
          <w:color w:val="000000"/>
          <w:sz w:val="24"/>
          <w:szCs w:val="24"/>
        </w:rPr>
        <w:t>where the order requires a proper person to be given access to the material, the proper person must be given access to the material in a form in which it is visible and legible</w:t>
      </w:r>
      <w:r w:rsidRPr="00E22C74">
        <w:rPr>
          <w:rStyle w:val="FootnoteReference"/>
          <w:rFonts w:ascii="Arial" w:hAnsi="Arial" w:cs="Arial"/>
          <w:color w:val="000000"/>
          <w:sz w:val="24"/>
          <w:szCs w:val="24"/>
        </w:rPr>
        <w:footnoteReference w:id="21"/>
      </w:r>
      <w:r w:rsidRPr="00E22C74">
        <w:rPr>
          <w:rFonts w:ascii="Arial" w:hAnsi="Arial" w:cs="Arial"/>
          <w:color w:val="000000"/>
          <w:sz w:val="24"/>
          <w:szCs w:val="24"/>
        </w:rPr>
        <w:t xml:space="preserve">. </w:t>
      </w:r>
    </w:p>
    <w:p w14:paraId="7CDE23ED" w14:textId="77777777" w:rsidR="00377DC3" w:rsidRPr="00E22C74" w:rsidRDefault="00377DC3" w:rsidP="00BF3A8B">
      <w:pPr>
        <w:tabs>
          <w:tab w:val="clear" w:pos="720"/>
          <w:tab w:val="clear" w:pos="1440"/>
          <w:tab w:val="left" w:pos="567"/>
          <w:tab w:val="left" w:pos="851"/>
          <w:tab w:val="left" w:pos="993"/>
        </w:tabs>
        <w:spacing w:line="240" w:lineRule="auto"/>
        <w:ind w:left="567" w:hanging="567"/>
        <w:jc w:val="left"/>
        <w:rPr>
          <w:rFonts w:ascii="Arial" w:hAnsi="Arial" w:cs="Arial"/>
          <w:color w:val="000000"/>
          <w:szCs w:val="24"/>
        </w:rPr>
      </w:pPr>
    </w:p>
    <w:p w14:paraId="71154770" w14:textId="5AAEBA4D" w:rsidR="00163999" w:rsidRPr="00E22C74" w:rsidRDefault="00923E53" w:rsidP="00043AE8">
      <w:pPr>
        <w:pStyle w:val="BodyText"/>
        <w:numPr>
          <w:ilvl w:val="0"/>
          <w:numId w:val="6"/>
        </w:numPr>
        <w:tabs>
          <w:tab w:val="clear" w:pos="720"/>
          <w:tab w:val="left" w:pos="567"/>
          <w:tab w:val="left" w:pos="993"/>
        </w:tabs>
        <w:autoSpaceDE w:val="0"/>
        <w:autoSpaceDN w:val="0"/>
        <w:adjustRightInd w:val="0"/>
        <w:spacing w:after="0"/>
        <w:ind w:left="567" w:hanging="567"/>
        <w:jc w:val="left"/>
        <w:rPr>
          <w:rFonts w:ascii="Arial" w:hAnsi="Arial" w:cs="Arial"/>
          <w:szCs w:val="24"/>
        </w:rPr>
      </w:pPr>
      <w:r w:rsidRPr="00E22C74">
        <w:rPr>
          <w:rFonts w:ascii="Arial" w:hAnsi="Arial" w:cs="Arial"/>
          <w:color w:val="000000"/>
          <w:szCs w:val="24"/>
        </w:rPr>
        <w:t xml:space="preserve">However, where the material specified is the actual computer or other </w:t>
      </w:r>
      <w:r w:rsidR="00143BEB" w:rsidRPr="00E22C74">
        <w:rPr>
          <w:rFonts w:ascii="Arial" w:hAnsi="Arial" w:cs="Arial"/>
          <w:color w:val="000000"/>
          <w:szCs w:val="24"/>
        </w:rPr>
        <w:t>equipment</w:t>
      </w:r>
      <w:r w:rsidRPr="00E22C74">
        <w:rPr>
          <w:rFonts w:ascii="Arial" w:hAnsi="Arial" w:cs="Arial"/>
          <w:color w:val="000000"/>
          <w:szCs w:val="24"/>
        </w:rPr>
        <w:t xml:space="preserve"> (instead of the information held on it), a proper person must ensure that this is produced rather than information extracted from it.</w:t>
      </w:r>
      <w:r w:rsidR="00C46283" w:rsidRPr="00E22C74">
        <w:rPr>
          <w:rFonts w:ascii="Arial" w:hAnsi="Arial" w:cs="Arial"/>
          <w:color w:val="000000"/>
          <w:szCs w:val="24"/>
        </w:rPr>
        <w:t xml:space="preserve"> </w:t>
      </w:r>
      <w:r w:rsidR="00163999" w:rsidRPr="00E22C74">
        <w:rPr>
          <w:rFonts w:ascii="Arial" w:hAnsi="Arial" w:cs="Arial"/>
          <w:szCs w:val="24"/>
        </w:rPr>
        <w:t xml:space="preserve">The </w:t>
      </w:r>
      <w:r w:rsidRPr="00E22C74">
        <w:rPr>
          <w:rFonts w:ascii="Arial" w:hAnsi="Arial" w:cs="Arial"/>
          <w:szCs w:val="24"/>
        </w:rPr>
        <w:t xml:space="preserve">proper person </w:t>
      </w:r>
      <w:r w:rsidR="00163999" w:rsidRPr="00E22C74">
        <w:rPr>
          <w:rFonts w:ascii="Arial" w:hAnsi="Arial" w:cs="Arial"/>
          <w:szCs w:val="24"/>
        </w:rPr>
        <w:t xml:space="preserve">should ensure that care is taken when the </w:t>
      </w:r>
      <w:r w:rsidRPr="00E22C74">
        <w:rPr>
          <w:rFonts w:ascii="Arial" w:hAnsi="Arial" w:cs="Arial"/>
          <w:szCs w:val="24"/>
        </w:rPr>
        <w:t>individual</w:t>
      </w:r>
      <w:r w:rsidR="00163999" w:rsidRPr="00E22C74">
        <w:rPr>
          <w:rFonts w:ascii="Arial" w:hAnsi="Arial" w:cs="Arial"/>
          <w:szCs w:val="24"/>
        </w:rPr>
        <w:t xml:space="preserve"> produces the material so that the material on the computer is not, for example, deleted or corrupted (whether deliberately or accidentally). </w:t>
      </w:r>
    </w:p>
    <w:p w14:paraId="586275C4" w14:textId="77777777" w:rsidR="00C46283" w:rsidRPr="00E22C74" w:rsidRDefault="00C46283"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szCs w:val="24"/>
        </w:rPr>
      </w:pPr>
    </w:p>
    <w:p w14:paraId="544CD790" w14:textId="47C120FE" w:rsidR="00FD3FB6" w:rsidRPr="00A97ECC" w:rsidRDefault="00FD3FB6" w:rsidP="00BF3A8B">
      <w:pPr>
        <w:pStyle w:val="BodyText"/>
        <w:tabs>
          <w:tab w:val="clear" w:pos="720"/>
          <w:tab w:val="left" w:pos="0"/>
          <w:tab w:val="left" w:pos="567"/>
          <w:tab w:val="left" w:pos="993"/>
        </w:tabs>
        <w:autoSpaceDE w:val="0"/>
        <w:autoSpaceDN w:val="0"/>
        <w:adjustRightInd w:val="0"/>
        <w:spacing w:after="0"/>
        <w:ind w:left="567" w:hanging="567"/>
        <w:jc w:val="left"/>
        <w:rPr>
          <w:rFonts w:ascii="Arial" w:hAnsi="Arial" w:cs="Arial"/>
          <w:b/>
          <w:szCs w:val="24"/>
          <w:u w:val="single"/>
        </w:rPr>
      </w:pPr>
      <w:r w:rsidRPr="00A97ECC">
        <w:rPr>
          <w:rFonts w:ascii="Arial" w:hAnsi="Arial" w:cs="Arial"/>
          <w:b/>
          <w:szCs w:val="24"/>
          <w:u w:val="single"/>
        </w:rPr>
        <w:t>Copying and retention of material</w:t>
      </w:r>
    </w:p>
    <w:p w14:paraId="22F696B7" w14:textId="77777777" w:rsidR="00FD3FB6" w:rsidRPr="00E22C74" w:rsidRDefault="00FD3FB6"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szCs w:val="24"/>
        </w:rPr>
      </w:pPr>
    </w:p>
    <w:p w14:paraId="6900B76E" w14:textId="58BAE83A" w:rsidR="00931FE6" w:rsidRPr="00E22C74" w:rsidRDefault="00931FE6" w:rsidP="00043AE8">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sidRPr="00E22C74">
        <w:rPr>
          <w:rFonts w:ascii="Arial" w:hAnsi="Arial" w:cs="Arial"/>
          <w:sz w:val="24"/>
          <w:szCs w:val="24"/>
        </w:rPr>
        <w:t>A proper person may take copies of</w:t>
      </w:r>
      <w:r w:rsidR="00143BEB" w:rsidRPr="00E22C74">
        <w:rPr>
          <w:rFonts w:ascii="Arial" w:hAnsi="Arial" w:cs="Arial"/>
          <w:sz w:val="24"/>
          <w:szCs w:val="24"/>
        </w:rPr>
        <w:t xml:space="preserve">, or photograph, </w:t>
      </w:r>
      <w:r w:rsidRPr="00E22C74">
        <w:rPr>
          <w:rFonts w:ascii="Arial" w:hAnsi="Arial" w:cs="Arial"/>
          <w:sz w:val="24"/>
          <w:szCs w:val="24"/>
        </w:rPr>
        <w:t>any material which is produced, or to which access is given, in compliance with a production order. Any such m</w:t>
      </w:r>
      <w:r w:rsidR="00C46283" w:rsidRPr="00E22C74">
        <w:rPr>
          <w:rFonts w:ascii="Arial" w:hAnsi="Arial" w:cs="Arial"/>
          <w:sz w:val="24"/>
          <w:szCs w:val="24"/>
        </w:rPr>
        <w:t xml:space="preserve">aterial may </w:t>
      </w:r>
      <w:r w:rsidR="00AD3940" w:rsidRPr="00E22C74">
        <w:rPr>
          <w:rFonts w:ascii="Arial" w:hAnsi="Arial" w:cs="Arial"/>
          <w:sz w:val="24"/>
          <w:szCs w:val="24"/>
        </w:rPr>
        <w:t xml:space="preserve">also </w:t>
      </w:r>
      <w:r w:rsidR="00C46283" w:rsidRPr="00E22C74">
        <w:rPr>
          <w:rFonts w:ascii="Arial" w:hAnsi="Arial" w:cs="Arial"/>
          <w:sz w:val="24"/>
          <w:szCs w:val="24"/>
        </w:rPr>
        <w:t>be retained for as long as it is necessary (</w:t>
      </w:r>
      <w:r w:rsidRPr="00E22C74">
        <w:rPr>
          <w:rFonts w:ascii="Arial" w:hAnsi="Arial" w:cs="Arial"/>
          <w:sz w:val="24"/>
          <w:szCs w:val="24"/>
        </w:rPr>
        <w:t>in its original form</w:t>
      </w:r>
      <w:r w:rsidR="00C46283" w:rsidRPr="00E22C74">
        <w:rPr>
          <w:rFonts w:ascii="Arial" w:hAnsi="Arial" w:cs="Arial"/>
          <w:sz w:val="24"/>
          <w:szCs w:val="24"/>
        </w:rPr>
        <w:t xml:space="preserve">) in connection with the investigation for the purposes of which the order was made. </w:t>
      </w:r>
    </w:p>
    <w:p w14:paraId="5B89E5B4" w14:textId="77777777" w:rsidR="00931FE6" w:rsidRPr="00E22C74" w:rsidRDefault="00931FE6" w:rsidP="00BF3A8B">
      <w:pPr>
        <w:pStyle w:val="ListParagraph"/>
        <w:tabs>
          <w:tab w:val="left" w:pos="567"/>
          <w:tab w:val="left" w:pos="993"/>
        </w:tabs>
        <w:autoSpaceDE w:val="0"/>
        <w:autoSpaceDN w:val="0"/>
        <w:adjustRightInd w:val="0"/>
        <w:spacing w:after="0" w:line="240" w:lineRule="auto"/>
        <w:ind w:left="567" w:hanging="567"/>
        <w:rPr>
          <w:rFonts w:ascii="Arial" w:hAnsi="Arial" w:cs="Arial"/>
          <w:sz w:val="24"/>
          <w:szCs w:val="24"/>
        </w:rPr>
      </w:pPr>
    </w:p>
    <w:p w14:paraId="543E1610" w14:textId="750F7762" w:rsidR="00D2332F" w:rsidRPr="00E22C74" w:rsidRDefault="001913A9" w:rsidP="00043AE8">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sidRPr="00E22C74">
        <w:rPr>
          <w:rFonts w:ascii="Arial" w:hAnsi="Arial" w:cs="Arial"/>
          <w:sz w:val="24"/>
          <w:szCs w:val="24"/>
        </w:rPr>
        <w:t>Moreover,</w:t>
      </w:r>
      <w:r w:rsidR="00C46283" w:rsidRPr="00E22C74">
        <w:rPr>
          <w:rFonts w:ascii="Arial" w:hAnsi="Arial" w:cs="Arial"/>
          <w:sz w:val="24"/>
          <w:szCs w:val="24"/>
        </w:rPr>
        <w:t xml:space="preserve"> if the proper person has reasonable grounds for believing that the material may </w:t>
      </w:r>
      <w:r w:rsidR="00FA306E">
        <w:rPr>
          <w:rFonts w:ascii="Arial" w:hAnsi="Arial" w:cs="Arial"/>
          <w:sz w:val="24"/>
          <w:szCs w:val="24"/>
        </w:rPr>
        <w:t>need</w:t>
      </w:r>
      <w:r w:rsidR="00C46283" w:rsidRPr="00E22C74">
        <w:rPr>
          <w:rFonts w:ascii="Arial" w:hAnsi="Arial" w:cs="Arial"/>
          <w:sz w:val="24"/>
          <w:szCs w:val="24"/>
        </w:rPr>
        <w:t xml:space="preserve"> to be produced for the purposes of any legal proceedings, and that it might otherwise be unavailable for those purposes, the material</w:t>
      </w:r>
      <w:r w:rsidR="001130C3" w:rsidRPr="00E22C74">
        <w:rPr>
          <w:rFonts w:ascii="Arial" w:hAnsi="Arial" w:cs="Arial"/>
          <w:sz w:val="24"/>
          <w:szCs w:val="24"/>
        </w:rPr>
        <w:t xml:space="preserve"> may be retained until the proceedings are concluded.</w:t>
      </w:r>
      <w:r w:rsidR="00D2332F" w:rsidRPr="00E22C74">
        <w:rPr>
          <w:rFonts w:ascii="Arial" w:hAnsi="Arial" w:cs="Arial"/>
          <w:b/>
          <w:color w:val="FF0000"/>
          <w:sz w:val="24"/>
          <w:szCs w:val="24"/>
        </w:rPr>
        <w:t xml:space="preserve"> </w:t>
      </w:r>
    </w:p>
    <w:p w14:paraId="6CE13E53" w14:textId="77777777" w:rsidR="00931FE6" w:rsidRPr="00E22C74" w:rsidRDefault="00931FE6" w:rsidP="00BF3A8B">
      <w:pPr>
        <w:tabs>
          <w:tab w:val="clear" w:pos="720"/>
          <w:tab w:val="clear" w:pos="1440"/>
          <w:tab w:val="clear" w:pos="2160"/>
          <w:tab w:val="clear" w:pos="2880"/>
          <w:tab w:val="clear" w:pos="4680"/>
          <w:tab w:val="clear" w:pos="5400"/>
          <w:tab w:val="clear" w:pos="9000"/>
          <w:tab w:val="left" w:pos="567"/>
          <w:tab w:val="left" w:pos="993"/>
        </w:tabs>
        <w:autoSpaceDE w:val="0"/>
        <w:autoSpaceDN w:val="0"/>
        <w:adjustRightInd w:val="0"/>
        <w:spacing w:line="240" w:lineRule="auto"/>
        <w:ind w:left="567" w:hanging="567"/>
        <w:jc w:val="left"/>
        <w:rPr>
          <w:rFonts w:ascii="Arial" w:hAnsi="Arial" w:cs="Arial"/>
          <w:b/>
          <w:szCs w:val="24"/>
        </w:rPr>
      </w:pPr>
    </w:p>
    <w:p w14:paraId="1820E02E" w14:textId="77777777" w:rsidR="006239BE" w:rsidRPr="00A97ECC" w:rsidRDefault="006239BE" w:rsidP="00BF3A8B">
      <w:pPr>
        <w:pStyle w:val="ListParagraph"/>
        <w:tabs>
          <w:tab w:val="left" w:pos="567"/>
          <w:tab w:val="left" w:pos="993"/>
        </w:tabs>
        <w:autoSpaceDE w:val="0"/>
        <w:autoSpaceDN w:val="0"/>
        <w:adjustRightInd w:val="0"/>
        <w:spacing w:after="0" w:line="240" w:lineRule="auto"/>
        <w:ind w:left="567" w:hanging="567"/>
        <w:rPr>
          <w:rFonts w:ascii="Arial" w:hAnsi="Arial" w:cs="Arial"/>
          <w:b/>
          <w:sz w:val="24"/>
          <w:szCs w:val="24"/>
          <w:u w:val="single"/>
        </w:rPr>
      </w:pPr>
      <w:r w:rsidRPr="00A97ECC">
        <w:rPr>
          <w:rFonts w:ascii="Arial" w:hAnsi="Arial" w:cs="Arial"/>
          <w:b/>
          <w:sz w:val="24"/>
          <w:szCs w:val="24"/>
          <w:u w:val="single"/>
        </w:rPr>
        <w:t>Legal Privilege</w:t>
      </w:r>
    </w:p>
    <w:p w14:paraId="4044F916" w14:textId="77777777" w:rsidR="006239BE" w:rsidRPr="00E22C74" w:rsidRDefault="006239BE" w:rsidP="00BF3A8B">
      <w:pPr>
        <w:tabs>
          <w:tab w:val="clear" w:pos="720"/>
          <w:tab w:val="clear" w:pos="1440"/>
          <w:tab w:val="clear" w:pos="2160"/>
          <w:tab w:val="clear" w:pos="2880"/>
          <w:tab w:val="clear" w:pos="4680"/>
          <w:tab w:val="clear" w:pos="5400"/>
          <w:tab w:val="clear" w:pos="9000"/>
          <w:tab w:val="left" w:pos="567"/>
          <w:tab w:val="left" w:pos="993"/>
        </w:tabs>
        <w:autoSpaceDE w:val="0"/>
        <w:autoSpaceDN w:val="0"/>
        <w:adjustRightInd w:val="0"/>
        <w:spacing w:line="240" w:lineRule="auto"/>
        <w:ind w:left="567" w:hanging="567"/>
        <w:jc w:val="left"/>
        <w:rPr>
          <w:rFonts w:ascii="Arial" w:hAnsi="Arial" w:cs="Arial"/>
          <w:szCs w:val="24"/>
        </w:rPr>
      </w:pPr>
    </w:p>
    <w:p w14:paraId="708F56F8" w14:textId="41C99EF8" w:rsidR="007705DB" w:rsidRDefault="006239BE" w:rsidP="00043AE8">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sidRPr="00E22C74">
        <w:rPr>
          <w:rFonts w:ascii="Arial" w:hAnsi="Arial" w:cs="Arial"/>
          <w:sz w:val="24"/>
          <w:szCs w:val="24"/>
        </w:rPr>
        <w:t xml:space="preserve">A production order </w:t>
      </w:r>
      <w:r w:rsidRPr="00E22C74">
        <w:rPr>
          <w:rFonts w:ascii="Arial" w:hAnsi="Arial" w:cs="Arial"/>
          <w:b/>
          <w:sz w:val="24"/>
          <w:szCs w:val="24"/>
        </w:rPr>
        <w:t>does not</w:t>
      </w:r>
      <w:r w:rsidRPr="00E22C74">
        <w:rPr>
          <w:rFonts w:ascii="Arial" w:hAnsi="Arial" w:cs="Arial"/>
          <w:sz w:val="24"/>
          <w:szCs w:val="24"/>
        </w:rPr>
        <w:t xml:space="preserve"> require an individual to produce, or give access to, any items subject to legal privilege</w:t>
      </w:r>
      <w:r w:rsidR="0067329C">
        <w:rPr>
          <w:rFonts w:ascii="Arial" w:hAnsi="Arial" w:cs="Arial"/>
          <w:sz w:val="24"/>
          <w:szCs w:val="24"/>
        </w:rPr>
        <w:t xml:space="preserve"> (see paragraphs 7</w:t>
      </w:r>
      <w:r w:rsidR="00E663C8">
        <w:rPr>
          <w:rFonts w:ascii="Arial" w:hAnsi="Arial" w:cs="Arial"/>
          <w:sz w:val="24"/>
          <w:szCs w:val="24"/>
        </w:rPr>
        <w:t xml:space="preserve"> -</w:t>
      </w:r>
      <w:r w:rsidR="005B572F">
        <w:rPr>
          <w:rFonts w:ascii="Arial" w:hAnsi="Arial" w:cs="Arial"/>
          <w:sz w:val="24"/>
          <w:szCs w:val="24"/>
        </w:rPr>
        <w:t xml:space="preserve"> </w:t>
      </w:r>
      <w:r w:rsidR="0067329C">
        <w:rPr>
          <w:rFonts w:ascii="Arial" w:hAnsi="Arial" w:cs="Arial"/>
          <w:sz w:val="24"/>
          <w:szCs w:val="24"/>
        </w:rPr>
        <w:t>1</w:t>
      </w:r>
      <w:r w:rsidR="00596432">
        <w:rPr>
          <w:rFonts w:ascii="Arial" w:hAnsi="Arial" w:cs="Arial"/>
          <w:sz w:val="24"/>
          <w:szCs w:val="24"/>
        </w:rPr>
        <w:t>3</w:t>
      </w:r>
      <w:r w:rsidR="00465313">
        <w:rPr>
          <w:rFonts w:ascii="Arial" w:hAnsi="Arial" w:cs="Arial"/>
          <w:sz w:val="24"/>
          <w:szCs w:val="24"/>
        </w:rPr>
        <w:t>)</w:t>
      </w:r>
      <w:r w:rsidRPr="00E22C74">
        <w:rPr>
          <w:rFonts w:ascii="Arial" w:hAnsi="Arial" w:cs="Arial"/>
          <w:sz w:val="24"/>
          <w:szCs w:val="24"/>
        </w:rPr>
        <w:t>.</w:t>
      </w:r>
    </w:p>
    <w:p w14:paraId="7757D52A" w14:textId="77777777" w:rsidR="00C35557" w:rsidRPr="00645BE2" w:rsidRDefault="00C35557" w:rsidP="00BF3A8B">
      <w:pPr>
        <w:pStyle w:val="ListParagraph"/>
        <w:tabs>
          <w:tab w:val="left" w:pos="567"/>
          <w:tab w:val="left" w:pos="993"/>
        </w:tabs>
        <w:autoSpaceDE w:val="0"/>
        <w:autoSpaceDN w:val="0"/>
        <w:adjustRightInd w:val="0"/>
        <w:spacing w:after="0" w:line="240" w:lineRule="auto"/>
        <w:ind w:left="567" w:hanging="567"/>
        <w:rPr>
          <w:rFonts w:ascii="Arial" w:hAnsi="Arial" w:cs="Arial"/>
          <w:sz w:val="24"/>
          <w:szCs w:val="24"/>
        </w:rPr>
      </w:pPr>
    </w:p>
    <w:p w14:paraId="3F273B6A" w14:textId="77777777" w:rsidR="00531983" w:rsidRDefault="00531983"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b/>
          <w:szCs w:val="24"/>
          <w:u w:val="single"/>
        </w:rPr>
      </w:pPr>
    </w:p>
    <w:p w14:paraId="51827B64" w14:textId="77777777" w:rsidR="00531983" w:rsidRDefault="00531983"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b/>
          <w:szCs w:val="24"/>
          <w:u w:val="single"/>
        </w:rPr>
      </w:pPr>
    </w:p>
    <w:p w14:paraId="46085650" w14:textId="5BB5336B" w:rsidR="00CC7AB8" w:rsidRPr="00A97ECC" w:rsidRDefault="00CC7AB8"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b/>
          <w:szCs w:val="24"/>
          <w:u w:val="single"/>
        </w:rPr>
      </w:pPr>
      <w:r w:rsidRPr="00A97ECC">
        <w:rPr>
          <w:rFonts w:ascii="Arial" w:hAnsi="Arial" w:cs="Arial"/>
          <w:b/>
          <w:szCs w:val="24"/>
          <w:u w:val="single"/>
        </w:rPr>
        <w:lastRenderedPageBreak/>
        <w:t>Written record of proceedings</w:t>
      </w:r>
    </w:p>
    <w:p w14:paraId="48E41C65" w14:textId="77777777" w:rsidR="00CC7AB8" w:rsidRPr="00E22C74" w:rsidRDefault="00CC7AB8" w:rsidP="00BF3A8B">
      <w:pPr>
        <w:pStyle w:val="BodyText"/>
        <w:tabs>
          <w:tab w:val="clear" w:pos="720"/>
          <w:tab w:val="left" w:pos="567"/>
          <w:tab w:val="left" w:pos="993"/>
        </w:tabs>
        <w:autoSpaceDE w:val="0"/>
        <w:autoSpaceDN w:val="0"/>
        <w:adjustRightInd w:val="0"/>
        <w:spacing w:after="0"/>
        <w:ind w:left="567" w:hanging="567"/>
        <w:jc w:val="left"/>
        <w:rPr>
          <w:rFonts w:ascii="Arial" w:hAnsi="Arial" w:cs="Arial"/>
          <w:szCs w:val="24"/>
        </w:rPr>
      </w:pPr>
    </w:p>
    <w:p w14:paraId="4062A706" w14:textId="083C3AA2" w:rsidR="00013892" w:rsidRDefault="00163999" w:rsidP="001F098E">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sidRPr="00013892">
        <w:rPr>
          <w:rFonts w:ascii="Arial" w:hAnsi="Arial" w:cs="Arial"/>
          <w:sz w:val="24"/>
          <w:szCs w:val="24"/>
        </w:rPr>
        <w:t xml:space="preserve">In cases where a </w:t>
      </w:r>
      <w:r w:rsidR="00990373" w:rsidRPr="00013892">
        <w:rPr>
          <w:rFonts w:ascii="Arial" w:hAnsi="Arial" w:cs="Arial"/>
          <w:sz w:val="24"/>
          <w:szCs w:val="24"/>
        </w:rPr>
        <w:t>proper person</w:t>
      </w:r>
      <w:r w:rsidRPr="00013892">
        <w:rPr>
          <w:rFonts w:ascii="Arial" w:hAnsi="Arial" w:cs="Arial"/>
          <w:sz w:val="24"/>
          <w:szCs w:val="24"/>
        </w:rPr>
        <w:t xml:space="preserve"> </w:t>
      </w:r>
      <w:r w:rsidR="005E135B" w:rsidRPr="00013892">
        <w:rPr>
          <w:rFonts w:ascii="Arial" w:hAnsi="Arial" w:cs="Arial"/>
          <w:sz w:val="24"/>
          <w:szCs w:val="24"/>
        </w:rPr>
        <w:t xml:space="preserve">intimates in person </w:t>
      </w:r>
      <w:r w:rsidRPr="00013892">
        <w:rPr>
          <w:rFonts w:ascii="Arial" w:hAnsi="Arial" w:cs="Arial"/>
          <w:sz w:val="24"/>
          <w:szCs w:val="24"/>
        </w:rPr>
        <w:t xml:space="preserve">a production order </w:t>
      </w:r>
      <w:r w:rsidR="005E135B" w:rsidRPr="00013892">
        <w:rPr>
          <w:rFonts w:ascii="Arial" w:hAnsi="Arial" w:cs="Arial"/>
          <w:sz w:val="24"/>
          <w:szCs w:val="24"/>
        </w:rPr>
        <w:t>authori</w:t>
      </w:r>
      <w:r w:rsidR="00A9048F" w:rsidRPr="00013892">
        <w:rPr>
          <w:rFonts w:ascii="Arial" w:hAnsi="Arial" w:cs="Arial"/>
          <w:sz w:val="24"/>
          <w:szCs w:val="24"/>
        </w:rPr>
        <w:t>s</w:t>
      </w:r>
      <w:r w:rsidR="005E135B" w:rsidRPr="00013892">
        <w:rPr>
          <w:rFonts w:ascii="Arial" w:hAnsi="Arial" w:cs="Arial"/>
          <w:sz w:val="24"/>
          <w:szCs w:val="24"/>
        </w:rPr>
        <w:t xml:space="preserve">ing access to material, </w:t>
      </w:r>
      <w:r w:rsidRPr="00013892">
        <w:rPr>
          <w:rFonts w:ascii="Arial" w:hAnsi="Arial" w:cs="Arial"/>
          <w:sz w:val="24"/>
          <w:szCs w:val="24"/>
        </w:rPr>
        <w:t xml:space="preserve">they should </w:t>
      </w:r>
      <w:r w:rsidR="00013892" w:rsidRPr="00013892">
        <w:rPr>
          <w:rFonts w:ascii="Arial" w:hAnsi="Arial" w:cs="Arial"/>
          <w:sz w:val="24"/>
          <w:szCs w:val="24"/>
        </w:rPr>
        <w:t xml:space="preserve">make, or </w:t>
      </w:r>
      <w:r w:rsidR="00A97ECC">
        <w:rPr>
          <w:rFonts w:ascii="Arial" w:hAnsi="Arial" w:cs="Arial"/>
          <w:sz w:val="24"/>
          <w:szCs w:val="24"/>
        </w:rPr>
        <w:t xml:space="preserve">cause to </w:t>
      </w:r>
      <w:r w:rsidR="00013892" w:rsidRPr="00013892">
        <w:rPr>
          <w:rFonts w:ascii="Arial" w:hAnsi="Arial" w:cs="Arial"/>
          <w:sz w:val="24"/>
          <w:szCs w:val="24"/>
        </w:rPr>
        <w:t>have made, a record of the articles</w:t>
      </w:r>
      <w:r w:rsidR="006958D0">
        <w:rPr>
          <w:rFonts w:ascii="Arial" w:hAnsi="Arial" w:cs="Arial"/>
          <w:sz w:val="24"/>
          <w:szCs w:val="24"/>
        </w:rPr>
        <w:t xml:space="preserve"> and material</w:t>
      </w:r>
      <w:r w:rsidR="00013892" w:rsidRPr="00013892">
        <w:rPr>
          <w:rFonts w:ascii="Arial" w:hAnsi="Arial" w:cs="Arial"/>
          <w:sz w:val="24"/>
          <w:szCs w:val="24"/>
        </w:rPr>
        <w:t xml:space="preserve"> removed and/or accessed in compliance with a production order</w:t>
      </w:r>
      <w:r w:rsidRPr="00013892">
        <w:rPr>
          <w:rFonts w:ascii="Arial" w:hAnsi="Arial" w:cs="Arial"/>
          <w:sz w:val="24"/>
          <w:szCs w:val="24"/>
        </w:rPr>
        <w:t>, unless it is impracticable to do so</w:t>
      </w:r>
      <w:r w:rsidR="004A41DD" w:rsidRPr="00013892">
        <w:rPr>
          <w:rFonts w:ascii="Arial" w:hAnsi="Arial" w:cs="Arial"/>
          <w:sz w:val="24"/>
          <w:szCs w:val="24"/>
        </w:rPr>
        <w:t xml:space="preserve">. A copy of this </w:t>
      </w:r>
      <w:r w:rsidR="00013892">
        <w:rPr>
          <w:rFonts w:ascii="Arial" w:hAnsi="Arial" w:cs="Arial"/>
          <w:sz w:val="24"/>
          <w:szCs w:val="24"/>
        </w:rPr>
        <w:t xml:space="preserve">record </w:t>
      </w:r>
      <w:r w:rsidR="00013892" w:rsidRPr="00013892">
        <w:rPr>
          <w:rFonts w:ascii="Arial" w:hAnsi="Arial" w:cs="Arial"/>
          <w:sz w:val="24"/>
          <w:szCs w:val="24"/>
        </w:rPr>
        <w:t>should be made available to the subject of the order upon request.</w:t>
      </w:r>
    </w:p>
    <w:p w14:paraId="0D052F8B" w14:textId="77777777" w:rsidR="00013892" w:rsidRDefault="00013892" w:rsidP="00013892">
      <w:pPr>
        <w:pStyle w:val="ListParagraph"/>
        <w:tabs>
          <w:tab w:val="left" w:pos="567"/>
          <w:tab w:val="left" w:pos="993"/>
        </w:tabs>
        <w:autoSpaceDE w:val="0"/>
        <w:autoSpaceDN w:val="0"/>
        <w:adjustRightInd w:val="0"/>
        <w:spacing w:after="0" w:line="240" w:lineRule="auto"/>
        <w:ind w:left="567"/>
        <w:rPr>
          <w:rFonts w:ascii="Arial" w:hAnsi="Arial" w:cs="Arial"/>
          <w:sz w:val="24"/>
          <w:szCs w:val="24"/>
        </w:rPr>
      </w:pPr>
    </w:p>
    <w:p w14:paraId="79DE56D3" w14:textId="0089BD8E" w:rsidR="00013892" w:rsidRDefault="00013892" w:rsidP="001F098E">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Pr>
          <w:rFonts w:ascii="Arial" w:hAnsi="Arial" w:cs="Arial"/>
          <w:sz w:val="24"/>
          <w:szCs w:val="24"/>
        </w:rPr>
        <w:t>The subject of the order must be informed that the record of proceedings will be made available to them upon request.</w:t>
      </w:r>
    </w:p>
    <w:p w14:paraId="740CE51D" w14:textId="77777777" w:rsidR="00013892" w:rsidRDefault="00013892" w:rsidP="00013892">
      <w:pPr>
        <w:pStyle w:val="ListParagraph"/>
        <w:tabs>
          <w:tab w:val="left" w:pos="567"/>
          <w:tab w:val="left" w:pos="993"/>
        </w:tabs>
        <w:autoSpaceDE w:val="0"/>
        <w:autoSpaceDN w:val="0"/>
        <w:adjustRightInd w:val="0"/>
        <w:spacing w:after="0" w:line="240" w:lineRule="auto"/>
        <w:ind w:left="567"/>
        <w:rPr>
          <w:rFonts w:ascii="Arial" w:hAnsi="Arial" w:cs="Arial"/>
          <w:sz w:val="24"/>
          <w:szCs w:val="24"/>
        </w:rPr>
      </w:pPr>
    </w:p>
    <w:p w14:paraId="722226A8" w14:textId="71E43709" w:rsidR="00163999" w:rsidRPr="00013892" w:rsidRDefault="00013892" w:rsidP="001F098E">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Pr>
          <w:rFonts w:ascii="Arial" w:hAnsi="Arial" w:cs="Arial"/>
          <w:sz w:val="24"/>
          <w:szCs w:val="24"/>
        </w:rPr>
        <w:t>I</w:t>
      </w:r>
      <w:r w:rsidR="00163999" w:rsidRPr="00013892">
        <w:rPr>
          <w:rFonts w:ascii="Arial" w:hAnsi="Arial" w:cs="Arial"/>
          <w:sz w:val="24"/>
          <w:szCs w:val="24"/>
        </w:rPr>
        <w:t>f appropriate</w:t>
      </w:r>
      <w:r>
        <w:rPr>
          <w:rFonts w:ascii="Arial" w:hAnsi="Arial" w:cs="Arial"/>
          <w:sz w:val="24"/>
          <w:szCs w:val="24"/>
        </w:rPr>
        <w:t xml:space="preserve"> (</w:t>
      </w:r>
      <w:r w:rsidR="00163999" w:rsidRPr="00013892">
        <w:rPr>
          <w:rFonts w:ascii="Arial" w:hAnsi="Arial" w:cs="Arial"/>
          <w:sz w:val="24"/>
          <w:szCs w:val="24"/>
        </w:rPr>
        <w:t xml:space="preserve">usually where an order to grant entry is made) </w:t>
      </w:r>
      <w:r>
        <w:rPr>
          <w:rFonts w:ascii="Arial" w:hAnsi="Arial" w:cs="Arial"/>
          <w:sz w:val="24"/>
          <w:szCs w:val="24"/>
        </w:rPr>
        <w:t xml:space="preserve">the proper person should provide </w:t>
      </w:r>
      <w:r w:rsidR="00163999" w:rsidRPr="00013892">
        <w:rPr>
          <w:rFonts w:ascii="Arial" w:hAnsi="Arial" w:cs="Arial"/>
          <w:sz w:val="24"/>
          <w:szCs w:val="24"/>
        </w:rPr>
        <w:t>a receipt to the owner or occupier</w:t>
      </w:r>
      <w:r w:rsidR="004A41DD" w:rsidRPr="00013892">
        <w:rPr>
          <w:rFonts w:ascii="Arial" w:hAnsi="Arial" w:cs="Arial"/>
          <w:sz w:val="24"/>
          <w:szCs w:val="24"/>
        </w:rPr>
        <w:t xml:space="preserve"> of the premises </w:t>
      </w:r>
      <w:r>
        <w:rPr>
          <w:rFonts w:ascii="Arial" w:hAnsi="Arial" w:cs="Arial"/>
          <w:sz w:val="24"/>
          <w:szCs w:val="24"/>
        </w:rPr>
        <w:t xml:space="preserve">entered </w:t>
      </w:r>
      <w:r w:rsidR="004A41DD" w:rsidRPr="00013892">
        <w:rPr>
          <w:rFonts w:ascii="Arial" w:hAnsi="Arial" w:cs="Arial"/>
          <w:sz w:val="24"/>
          <w:szCs w:val="24"/>
        </w:rPr>
        <w:t>and</w:t>
      </w:r>
      <w:r>
        <w:rPr>
          <w:rFonts w:ascii="Arial" w:hAnsi="Arial" w:cs="Arial"/>
          <w:sz w:val="24"/>
          <w:szCs w:val="24"/>
        </w:rPr>
        <w:t xml:space="preserve"> to</w:t>
      </w:r>
      <w:r w:rsidR="004A41DD" w:rsidRPr="00013892">
        <w:rPr>
          <w:rFonts w:ascii="Arial" w:hAnsi="Arial" w:cs="Arial"/>
          <w:sz w:val="24"/>
          <w:szCs w:val="24"/>
        </w:rPr>
        <w:t xml:space="preserve"> the subject of the order</w:t>
      </w:r>
      <w:r w:rsidR="00163999" w:rsidRPr="00013892">
        <w:rPr>
          <w:rFonts w:ascii="Arial" w:hAnsi="Arial" w:cs="Arial"/>
          <w:sz w:val="24"/>
          <w:szCs w:val="24"/>
        </w:rPr>
        <w:t xml:space="preserve"> </w:t>
      </w:r>
      <w:r w:rsidR="004A41DD" w:rsidRPr="00013892">
        <w:rPr>
          <w:rFonts w:ascii="Arial" w:hAnsi="Arial" w:cs="Arial"/>
          <w:sz w:val="24"/>
          <w:szCs w:val="24"/>
        </w:rPr>
        <w:t>(</w:t>
      </w:r>
      <w:r w:rsidR="00163999" w:rsidRPr="00013892">
        <w:rPr>
          <w:rFonts w:ascii="Arial" w:hAnsi="Arial" w:cs="Arial"/>
          <w:sz w:val="24"/>
          <w:szCs w:val="24"/>
        </w:rPr>
        <w:t>if present</w:t>
      </w:r>
      <w:r w:rsidR="004A41DD" w:rsidRPr="00013892">
        <w:rPr>
          <w:rFonts w:ascii="Arial" w:hAnsi="Arial" w:cs="Arial"/>
          <w:sz w:val="24"/>
          <w:szCs w:val="24"/>
        </w:rPr>
        <w:t>)</w:t>
      </w:r>
      <w:r w:rsidR="00163999" w:rsidRPr="00013892">
        <w:rPr>
          <w:rFonts w:ascii="Arial" w:hAnsi="Arial" w:cs="Arial"/>
          <w:sz w:val="24"/>
          <w:szCs w:val="24"/>
        </w:rPr>
        <w:t xml:space="preserve"> before leaving the premises. </w:t>
      </w:r>
    </w:p>
    <w:p w14:paraId="0F254150" w14:textId="1B164A6D" w:rsidR="00A97ECC" w:rsidRDefault="00A97ECC">
      <w:pPr>
        <w:tabs>
          <w:tab w:val="clear" w:pos="720"/>
          <w:tab w:val="clear" w:pos="1440"/>
          <w:tab w:val="clear" w:pos="2160"/>
          <w:tab w:val="clear" w:pos="2880"/>
          <w:tab w:val="clear" w:pos="4680"/>
          <w:tab w:val="clear" w:pos="5400"/>
          <w:tab w:val="clear" w:pos="9000"/>
        </w:tabs>
        <w:spacing w:line="240" w:lineRule="auto"/>
        <w:jc w:val="left"/>
        <w:rPr>
          <w:rFonts w:ascii="Arial" w:hAnsi="Arial" w:cs="Arial"/>
          <w:b/>
          <w:color w:val="000000"/>
          <w:szCs w:val="24"/>
          <w:lang w:eastAsia="en-US"/>
        </w:rPr>
      </w:pPr>
    </w:p>
    <w:p w14:paraId="4B2A7077" w14:textId="3B6BD95C" w:rsidR="00AF0431" w:rsidRPr="00A97ECC" w:rsidRDefault="00AF0431" w:rsidP="00BF3A8B">
      <w:pPr>
        <w:pStyle w:val="BodyText"/>
        <w:tabs>
          <w:tab w:val="clear" w:pos="720"/>
          <w:tab w:val="left" w:pos="567"/>
          <w:tab w:val="left" w:pos="993"/>
        </w:tabs>
        <w:spacing w:after="0"/>
        <w:ind w:left="567" w:hanging="567"/>
        <w:jc w:val="left"/>
        <w:rPr>
          <w:rFonts w:ascii="Arial" w:hAnsi="Arial" w:cs="Arial"/>
          <w:color w:val="000000"/>
          <w:szCs w:val="24"/>
          <w:u w:val="single"/>
        </w:rPr>
      </w:pPr>
      <w:r w:rsidRPr="00A97ECC">
        <w:rPr>
          <w:rFonts w:ascii="Arial" w:hAnsi="Arial" w:cs="Arial"/>
          <w:b/>
          <w:color w:val="000000"/>
          <w:szCs w:val="24"/>
          <w:u w:val="single"/>
        </w:rPr>
        <w:t>Ancillary order to grant entry</w:t>
      </w:r>
    </w:p>
    <w:p w14:paraId="3629510F" w14:textId="77777777" w:rsidR="00AF0431" w:rsidRPr="00E22C74" w:rsidRDefault="00AF0431"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A177F65" w14:textId="67AD6B7C" w:rsidR="00AF0431" w:rsidRPr="006958D0" w:rsidRDefault="00AF0431"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6958D0">
        <w:rPr>
          <w:rFonts w:ascii="Arial" w:hAnsi="Arial" w:cs="Arial"/>
          <w:snapToGrid w:val="0"/>
          <w:color w:val="000000"/>
          <w:szCs w:val="24"/>
        </w:rPr>
        <w:t xml:space="preserve">Where </w:t>
      </w:r>
      <w:r w:rsidR="00076B5B" w:rsidRPr="006958D0">
        <w:rPr>
          <w:rFonts w:ascii="Arial" w:hAnsi="Arial" w:cs="Arial"/>
          <w:snapToGrid w:val="0"/>
          <w:color w:val="000000"/>
          <w:szCs w:val="24"/>
        </w:rPr>
        <w:t>a</w:t>
      </w:r>
      <w:r w:rsidR="004E1A46" w:rsidRPr="006958D0">
        <w:rPr>
          <w:rFonts w:ascii="Arial" w:hAnsi="Arial" w:cs="Arial"/>
          <w:snapToGrid w:val="0"/>
          <w:color w:val="000000"/>
          <w:szCs w:val="24"/>
        </w:rPr>
        <w:t xml:space="preserve"> production</w:t>
      </w:r>
      <w:r w:rsidR="00076B5B" w:rsidRPr="006958D0">
        <w:rPr>
          <w:rFonts w:ascii="Arial" w:hAnsi="Arial" w:cs="Arial"/>
          <w:snapToGrid w:val="0"/>
          <w:color w:val="000000"/>
          <w:szCs w:val="24"/>
        </w:rPr>
        <w:t xml:space="preserve"> order</w:t>
      </w:r>
      <w:r w:rsidR="0067329C">
        <w:rPr>
          <w:rFonts w:ascii="Arial" w:hAnsi="Arial" w:cs="Arial"/>
          <w:snapToGrid w:val="0"/>
          <w:color w:val="000000"/>
          <w:szCs w:val="24"/>
        </w:rPr>
        <w:t xml:space="preserve"> is granted by the court</w:t>
      </w:r>
      <w:r w:rsidR="004E1A46" w:rsidRPr="006958D0">
        <w:rPr>
          <w:rFonts w:ascii="Arial" w:hAnsi="Arial" w:cs="Arial"/>
          <w:snapToGrid w:val="0"/>
          <w:color w:val="000000"/>
          <w:szCs w:val="24"/>
        </w:rPr>
        <w:t xml:space="preserve"> requir</w:t>
      </w:r>
      <w:r w:rsidR="008F55D3" w:rsidRPr="006958D0">
        <w:rPr>
          <w:rFonts w:ascii="Arial" w:hAnsi="Arial" w:cs="Arial"/>
          <w:snapToGrid w:val="0"/>
          <w:color w:val="000000"/>
          <w:szCs w:val="24"/>
        </w:rPr>
        <w:t>ing</w:t>
      </w:r>
      <w:r w:rsidR="004E1A46" w:rsidRPr="006958D0">
        <w:rPr>
          <w:rFonts w:ascii="Arial" w:hAnsi="Arial" w:cs="Arial"/>
          <w:snapToGrid w:val="0"/>
          <w:color w:val="000000"/>
          <w:szCs w:val="24"/>
        </w:rPr>
        <w:t xml:space="preserve"> a person to give a proper person access to</w:t>
      </w:r>
      <w:r w:rsidR="0067329C">
        <w:rPr>
          <w:rFonts w:ascii="Arial" w:hAnsi="Arial" w:cs="Arial"/>
          <w:snapToGrid w:val="0"/>
          <w:color w:val="000000"/>
          <w:szCs w:val="24"/>
        </w:rPr>
        <w:t xml:space="preserve"> material on any premises, the court</w:t>
      </w:r>
      <w:r w:rsidR="004E1A46" w:rsidRPr="006958D0">
        <w:rPr>
          <w:rFonts w:ascii="Arial" w:hAnsi="Arial" w:cs="Arial"/>
          <w:snapToGrid w:val="0"/>
          <w:color w:val="000000"/>
          <w:szCs w:val="24"/>
        </w:rPr>
        <w:t xml:space="preserve"> may also make an order</w:t>
      </w:r>
      <w:r w:rsidR="00076B5B" w:rsidRPr="006958D0">
        <w:rPr>
          <w:rFonts w:ascii="Arial" w:hAnsi="Arial" w:cs="Arial"/>
          <w:snapToGrid w:val="0"/>
          <w:color w:val="000000"/>
          <w:szCs w:val="24"/>
        </w:rPr>
        <w:t xml:space="preserve"> </w:t>
      </w:r>
      <w:r w:rsidR="00472F49" w:rsidRPr="006958D0">
        <w:rPr>
          <w:rFonts w:ascii="Arial" w:hAnsi="Arial" w:cs="Arial"/>
          <w:snapToGrid w:val="0"/>
          <w:color w:val="000000"/>
          <w:szCs w:val="24"/>
        </w:rPr>
        <w:t xml:space="preserve">(under section 382 of POCA) </w:t>
      </w:r>
      <w:r w:rsidR="004E1A46" w:rsidRPr="006958D0">
        <w:rPr>
          <w:rFonts w:ascii="Arial" w:hAnsi="Arial" w:cs="Arial"/>
          <w:snapToGrid w:val="0"/>
          <w:color w:val="000000"/>
          <w:szCs w:val="24"/>
        </w:rPr>
        <w:t>to grant entry to the premises</w:t>
      </w:r>
      <w:r w:rsidR="00AE66D2" w:rsidRPr="006958D0">
        <w:rPr>
          <w:rFonts w:ascii="Arial" w:hAnsi="Arial" w:cs="Arial"/>
          <w:snapToGrid w:val="0"/>
          <w:color w:val="000000"/>
          <w:szCs w:val="24"/>
        </w:rPr>
        <w:t xml:space="preserve">. </w:t>
      </w:r>
      <w:r w:rsidR="00197122" w:rsidRPr="006958D0">
        <w:rPr>
          <w:rFonts w:ascii="Arial" w:hAnsi="Arial" w:cs="Arial"/>
          <w:snapToGrid w:val="0"/>
          <w:color w:val="000000"/>
          <w:szCs w:val="24"/>
        </w:rPr>
        <w:t xml:space="preserve">This is an order </w:t>
      </w:r>
      <w:r w:rsidR="00472F49" w:rsidRPr="006958D0">
        <w:rPr>
          <w:rFonts w:ascii="Arial" w:hAnsi="Arial" w:cs="Arial"/>
          <w:snapToGrid w:val="0"/>
          <w:color w:val="000000"/>
          <w:szCs w:val="24"/>
        </w:rPr>
        <w:t>requiring a</w:t>
      </w:r>
      <w:r w:rsidR="00197122" w:rsidRPr="006958D0">
        <w:rPr>
          <w:rFonts w:ascii="Arial" w:hAnsi="Arial" w:cs="Arial"/>
          <w:snapToGrid w:val="0"/>
          <w:color w:val="000000"/>
          <w:szCs w:val="24"/>
        </w:rPr>
        <w:t>ny</w:t>
      </w:r>
      <w:r w:rsidR="00472F49" w:rsidRPr="006958D0">
        <w:rPr>
          <w:rFonts w:ascii="Arial" w:hAnsi="Arial" w:cs="Arial"/>
          <w:snapToGrid w:val="0"/>
          <w:color w:val="000000"/>
          <w:szCs w:val="24"/>
        </w:rPr>
        <w:t xml:space="preserve"> person</w:t>
      </w:r>
      <w:r w:rsidR="00197122" w:rsidRPr="006958D0">
        <w:rPr>
          <w:rFonts w:ascii="Arial" w:hAnsi="Arial" w:cs="Arial"/>
          <w:snapToGrid w:val="0"/>
          <w:color w:val="000000"/>
          <w:szCs w:val="24"/>
        </w:rPr>
        <w:t xml:space="preserve"> who appears </w:t>
      </w:r>
      <w:r w:rsidR="00176793">
        <w:rPr>
          <w:rFonts w:ascii="Arial" w:hAnsi="Arial" w:cs="Arial"/>
          <w:snapToGrid w:val="0"/>
          <w:color w:val="000000"/>
          <w:szCs w:val="24"/>
        </w:rPr>
        <w:t xml:space="preserve">to the appropriate person </w:t>
      </w:r>
      <w:r w:rsidR="00197122" w:rsidRPr="006958D0">
        <w:rPr>
          <w:rFonts w:ascii="Arial" w:hAnsi="Arial" w:cs="Arial"/>
          <w:snapToGrid w:val="0"/>
          <w:color w:val="000000"/>
          <w:szCs w:val="24"/>
        </w:rPr>
        <w:t>to be entitled</w:t>
      </w:r>
      <w:r w:rsidR="00472F49" w:rsidRPr="006958D0">
        <w:rPr>
          <w:rFonts w:ascii="Arial" w:hAnsi="Arial" w:cs="Arial"/>
          <w:snapToGrid w:val="0"/>
          <w:color w:val="000000"/>
          <w:szCs w:val="24"/>
        </w:rPr>
        <w:t xml:space="preserve"> </w:t>
      </w:r>
      <w:r w:rsidR="00076B5B" w:rsidRPr="006958D0">
        <w:rPr>
          <w:rFonts w:ascii="Arial" w:hAnsi="Arial" w:cs="Arial"/>
          <w:snapToGrid w:val="0"/>
          <w:color w:val="000000"/>
          <w:szCs w:val="24"/>
        </w:rPr>
        <w:t xml:space="preserve">to grant access to </w:t>
      </w:r>
      <w:r w:rsidR="00197122" w:rsidRPr="006958D0">
        <w:rPr>
          <w:rFonts w:ascii="Arial" w:hAnsi="Arial" w:cs="Arial"/>
          <w:snapToGrid w:val="0"/>
          <w:color w:val="000000"/>
          <w:szCs w:val="24"/>
        </w:rPr>
        <w:t xml:space="preserve">the </w:t>
      </w:r>
      <w:r w:rsidR="00076B5B" w:rsidRPr="006958D0">
        <w:rPr>
          <w:rFonts w:ascii="Arial" w:hAnsi="Arial" w:cs="Arial"/>
          <w:snapToGrid w:val="0"/>
          <w:color w:val="000000"/>
          <w:szCs w:val="24"/>
        </w:rPr>
        <w:t xml:space="preserve">premises to </w:t>
      </w:r>
      <w:r w:rsidR="00197122" w:rsidRPr="006958D0">
        <w:rPr>
          <w:rFonts w:ascii="Arial" w:hAnsi="Arial" w:cs="Arial"/>
          <w:snapToGrid w:val="0"/>
          <w:color w:val="000000"/>
          <w:szCs w:val="24"/>
        </w:rPr>
        <w:t>allow</w:t>
      </w:r>
      <w:r w:rsidR="00076B5B" w:rsidRPr="006958D0">
        <w:rPr>
          <w:rFonts w:ascii="Arial" w:hAnsi="Arial" w:cs="Arial"/>
          <w:snapToGrid w:val="0"/>
          <w:color w:val="000000"/>
          <w:szCs w:val="24"/>
        </w:rPr>
        <w:t xml:space="preserve"> a proper person to </w:t>
      </w:r>
      <w:r w:rsidR="00197122" w:rsidRPr="006958D0">
        <w:rPr>
          <w:rFonts w:ascii="Arial" w:hAnsi="Arial" w:cs="Arial"/>
          <w:snapToGrid w:val="0"/>
          <w:color w:val="000000"/>
          <w:szCs w:val="24"/>
        </w:rPr>
        <w:t xml:space="preserve">enter the premises to obtain </w:t>
      </w:r>
      <w:r w:rsidR="00076B5B" w:rsidRPr="006958D0">
        <w:rPr>
          <w:rFonts w:ascii="Arial" w:hAnsi="Arial" w:cs="Arial"/>
          <w:snapToGrid w:val="0"/>
          <w:color w:val="000000"/>
          <w:szCs w:val="24"/>
        </w:rPr>
        <w:t xml:space="preserve">access </w:t>
      </w:r>
      <w:r w:rsidR="00197122" w:rsidRPr="006958D0">
        <w:rPr>
          <w:rFonts w:ascii="Arial" w:hAnsi="Arial" w:cs="Arial"/>
          <w:snapToGrid w:val="0"/>
          <w:color w:val="000000"/>
          <w:szCs w:val="24"/>
        </w:rPr>
        <w:t xml:space="preserve">to the </w:t>
      </w:r>
      <w:r w:rsidR="00076B5B" w:rsidRPr="006958D0">
        <w:rPr>
          <w:rFonts w:ascii="Arial" w:hAnsi="Arial" w:cs="Arial"/>
          <w:snapToGrid w:val="0"/>
          <w:color w:val="000000"/>
          <w:szCs w:val="24"/>
        </w:rPr>
        <w:t>material</w:t>
      </w:r>
      <w:r w:rsidR="00AE66D2" w:rsidRPr="006958D0">
        <w:rPr>
          <w:rFonts w:ascii="Arial" w:hAnsi="Arial" w:cs="Arial"/>
          <w:snapToGrid w:val="0"/>
          <w:color w:val="000000"/>
          <w:szCs w:val="24"/>
        </w:rPr>
        <w:t xml:space="preserve">. </w:t>
      </w:r>
    </w:p>
    <w:p w14:paraId="227F2274" w14:textId="77777777" w:rsidR="002A3CB1" w:rsidRPr="00E22C74" w:rsidRDefault="002A3CB1"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12A5047" w14:textId="77777777" w:rsidR="00AF3C07" w:rsidRPr="00E22C74" w:rsidRDefault="00AF3C07" w:rsidP="00BF3A8B">
      <w:pPr>
        <w:pStyle w:val="BodyText"/>
        <w:tabs>
          <w:tab w:val="clear" w:pos="720"/>
          <w:tab w:val="left" w:pos="567"/>
          <w:tab w:val="left" w:pos="993"/>
        </w:tabs>
        <w:spacing w:after="0"/>
        <w:ind w:left="567" w:hanging="567"/>
        <w:jc w:val="left"/>
        <w:rPr>
          <w:rFonts w:ascii="Arial" w:hAnsi="Arial" w:cs="Arial"/>
          <w:color w:val="000000"/>
          <w:szCs w:val="24"/>
        </w:rPr>
      </w:pPr>
    </w:p>
    <w:p w14:paraId="73FD8E9E" w14:textId="68FB0EB1" w:rsidR="00501FE7" w:rsidRPr="008E4786" w:rsidRDefault="00F363F9" w:rsidP="00BF3A8B">
      <w:pPr>
        <w:pStyle w:val="ListParagraph"/>
        <w:tabs>
          <w:tab w:val="left" w:pos="567"/>
          <w:tab w:val="left" w:pos="993"/>
        </w:tabs>
        <w:spacing w:after="0" w:line="240" w:lineRule="auto"/>
        <w:ind w:left="567" w:hanging="567"/>
        <w:rPr>
          <w:rFonts w:ascii="Arial" w:hAnsi="Arial" w:cs="Arial"/>
          <w:b/>
          <w:szCs w:val="24"/>
        </w:rPr>
      </w:pPr>
      <w:r w:rsidRPr="008E4786">
        <w:rPr>
          <w:rFonts w:ascii="Arial" w:hAnsi="Arial" w:cs="Arial"/>
          <w:b/>
          <w:color w:val="000000"/>
          <w:sz w:val="24"/>
          <w:szCs w:val="24"/>
          <w:u w:val="single"/>
        </w:rPr>
        <w:br w:type="page"/>
      </w:r>
      <w:bookmarkStart w:id="5" w:name="Chapter4"/>
      <w:r w:rsidR="00501FE7" w:rsidRPr="008E4786">
        <w:rPr>
          <w:rFonts w:ascii="Arial" w:hAnsi="Arial" w:cs="Arial"/>
          <w:b/>
          <w:szCs w:val="24"/>
        </w:rPr>
        <w:lastRenderedPageBreak/>
        <w:t>CHAPTER 4 - SEARCH WARRANTS</w:t>
      </w:r>
    </w:p>
    <w:bookmarkEnd w:id="5"/>
    <w:p w14:paraId="615549AB" w14:textId="77777777" w:rsidR="00501FE7" w:rsidRPr="00A97470" w:rsidRDefault="00501FE7"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Cs w:val="24"/>
          <w:lang w:eastAsia="en-US"/>
        </w:rPr>
      </w:pPr>
    </w:p>
    <w:p w14:paraId="1FF81225" w14:textId="77777777" w:rsidR="001564AA" w:rsidRPr="00A97ECC" w:rsidRDefault="00076B5B"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A97ECC">
        <w:rPr>
          <w:rFonts w:ascii="Arial" w:hAnsi="Arial" w:cs="Arial"/>
          <w:b/>
          <w:color w:val="000000"/>
          <w:szCs w:val="24"/>
          <w:u w:val="single"/>
        </w:rPr>
        <w:t xml:space="preserve">General </w:t>
      </w:r>
      <w:r w:rsidR="00193C99" w:rsidRPr="00A97ECC">
        <w:rPr>
          <w:rFonts w:ascii="Arial" w:hAnsi="Arial" w:cs="Arial"/>
          <w:b/>
          <w:color w:val="000000"/>
          <w:szCs w:val="24"/>
          <w:u w:val="single"/>
        </w:rPr>
        <w:t>d</w:t>
      </w:r>
      <w:r w:rsidRPr="00A97ECC">
        <w:rPr>
          <w:rFonts w:ascii="Arial" w:hAnsi="Arial" w:cs="Arial"/>
          <w:b/>
          <w:color w:val="000000"/>
          <w:szCs w:val="24"/>
          <w:u w:val="single"/>
        </w:rPr>
        <w:t>escription</w:t>
      </w:r>
    </w:p>
    <w:p w14:paraId="0ADCD3EF" w14:textId="77777777" w:rsidR="0004310E" w:rsidRPr="008E4786" w:rsidRDefault="0004310E"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54BB3E08" w14:textId="55C21918" w:rsidR="00C36A48" w:rsidRPr="008E4786" w:rsidRDefault="00892963"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8E4786">
        <w:rPr>
          <w:rFonts w:ascii="Arial" w:hAnsi="Arial" w:cs="Arial"/>
          <w:szCs w:val="24"/>
        </w:rPr>
        <w:t>A</w:t>
      </w:r>
      <w:r w:rsidR="00AC6472" w:rsidRPr="008E4786">
        <w:rPr>
          <w:rFonts w:ascii="Arial" w:hAnsi="Arial" w:cs="Arial"/>
          <w:szCs w:val="24"/>
        </w:rPr>
        <w:t xml:space="preserve"> search warrant</w:t>
      </w:r>
      <w:r w:rsidR="00073D0C" w:rsidRPr="008E4786">
        <w:rPr>
          <w:rStyle w:val="FootnoteReference"/>
          <w:rFonts w:ascii="Arial" w:hAnsi="Arial" w:cs="Arial"/>
          <w:szCs w:val="24"/>
        </w:rPr>
        <w:footnoteReference w:id="22"/>
      </w:r>
      <w:r w:rsidR="00AC6472" w:rsidRPr="008E4786">
        <w:rPr>
          <w:rFonts w:ascii="Arial" w:hAnsi="Arial" w:cs="Arial"/>
          <w:szCs w:val="24"/>
        </w:rPr>
        <w:t xml:space="preserve"> </w:t>
      </w:r>
      <w:r w:rsidRPr="008E4786">
        <w:rPr>
          <w:rFonts w:ascii="Arial" w:hAnsi="Arial" w:cs="Arial"/>
          <w:szCs w:val="24"/>
        </w:rPr>
        <w:t>is a</w:t>
      </w:r>
      <w:r w:rsidR="00726493" w:rsidRPr="008E4786">
        <w:rPr>
          <w:rFonts w:ascii="Arial" w:hAnsi="Arial" w:cs="Arial"/>
          <w:szCs w:val="24"/>
        </w:rPr>
        <w:t xml:space="preserve"> warrant </w:t>
      </w:r>
      <w:r w:rsidR="00C36A48" w:rsidRPr="008E4786">
        <w:rPr>
          <w:rFonts w:ascii="Arial" w:hAnsi="Arial" w:cs="Arial"/>
          <w:szCs w:val="24"/>
        </w:rPr>
        <w:t>issu</w:t>
      </w:r>
      <w:r w:rsidR="00726493" w:rsidRPr="008E4786">
        <w:rPr>
          <w:rFonts w:ascii="Arial" w:hAnsi="Arial" w:cs="Arial"/>
          <w:szCs w:val="24"/>
        </w:rPr>
        <w:t>ed by</w:t>
      </w:r>
      <w:r w:rsidRPr="008E4786">
        <w:rPr>
          <w:rFonts w:ascii="Arial" w:hAnsi="Arial" w:cs="Arial"/>
          <w:szCs w:val="24"/>
        </w:rPr>
        <w:t xml:space="preserve"> the </w:t>
      </w:r>
      <w:r w:rsidR="00DD0B5E" w:rsidRPr="008E4786">
        <w:rPr>
          <w:rFonts w:ascii="Arial" w:hAnsi="Arial" w:cs="Arial"/>
          <w:szCs w:val="24"/>
        </w:rPr>
        <w:t>sheriff</w:t>
      </w:r>
      <w:r w:rsidR="00227217" w:rsidRPr="008E4786">
        <w:rPr>
          <w:rFonts w:ascii="Arial" w:hAnsi="Arial" w:cs="Arial"/>
          <w:szCs w:val="24"/>
        </w:rPr>
        <w:t>, on application by the appropriate person</w:t>
      </w:r>
      <w:r w:rsidR="004A41DD">
        <w:rPr>
          <w:rStyle w:val="FootnoteReference"/>
          <w:rFonts w:ascii="Arial" w:hAnsi="Arial" w:cs="Arial"/>
          <w:szCs w:val="24"/>
        </w:rPr>
        <w:footnoteReference w:id="23"/>
      </w:r>
      <w:r w:rsidR="00227217" w:rsidRPr="008E4786">
        <w:rPr>
          <w:rFonts w:ascii="Arial" w:hAnsi="Arial" w:cs="Arial"/>
          <w:szCs w:val="24"/>
        </w:rPr>
        <w:t>, and where the requirements at section 388 of POCA are fulfilled,</w:t>
      </w:r>
      <w:r w:rsidR="00DD0B5E" w:rsidRPr="008E4786">
        <w:rPr>
          <w:rFonts w:ascii="Arial" w:hAnsi="Arial" w:cs="Arial"/>
          <w:szCs w:val="24"/>
        </w:rPr>
        <w:t xml:space="preserve"> </w:t>
      </w:r>
      <w:r w:rsidR="00C36A48" w:rsidRPr="008E4786">
        <w:rPr>
          <w:rFonts w:ascii="Arial" w:hAnsi="Arial" w:cs="Arial"/>
          <w:szCs w:val="24"/>
        </w:rPr>
        <w:t>in relation to:</w:t>
      </w:r>
    </w:p>
    <w:p w14:paraId="2E479A50" w14:textId="77777777" w:rsidR="00C36A48" w:rsidRPr="008E4786" w:rsidRDefault="00C36A48" w:rsidP="00BF3A8B">
      <w:pPr>
        <w:pStyle w:val="BodyText"/>
        <w:tabs>
          <w:tab w:val="clear" w:pos="720"/>
          <w:tab w:val="left" w:pos="567"/>
          <w:tab w:val="left" w:pos="993"/>
        </w:tabs>
        <w:spacing w:after="0"/>
        <w:ind w:left="567" w:hanging="567"/>
        <w:jc w:val="left"/>
        <w:rPr>
          <w:rFonts w:ascii="Arial" w:hAnsi="Arial" w:cs="Arial"/>
          <w:szCs w:val="24"/>
        </w:rPr>
      </w:pPr>
    </w:p>
    <w:p w14:paraId="0BF7CE00" w14:textId="77777777" w:rsidR="00C36A48" w:rsidRPr="008E4786" w:rsidRDefault="00C36A48"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 xml:space="preserve">a confiscation investigation; </w:t>
      </w:r>
    </w:p>
    <w:p w14:paraId="3CA68ECC" w14:textId="77777777" w:rsidR="00C36A48" w:rsidRPr="008E4786" w:rsidRDefault="00C36A48"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 xml:space="preserve">a civil recovery investigation; </w:t>
      </w:r>
    </w:p>
    <w:p w14:paraId="0081C598" w14:textId="77777777" w:rsidR="00044C20" w:rsidRPr="008E4786" w:rsidRDefault="00C36A48"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 xml:space="preserve">a detained cash investigation; </w:t>
      </w:r>
    </w:p>
    <w:p w14:paraId="1D82A0B0" w14:textId="77777777" w:rsidR="00044C20" w:rsidRPr="008E4786" w:rsidRDefault="00044C20"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a detained property investigation;</w:t>
      </w:r>
    </w:p>
    <w:p w14:paraId="5CC0F5CF" w14:textId="7F34E480" w:rsidR="00C36A48" w:rsidRPr="008E4786" w:rsidRDefault="00044C20"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 xml:space="preserve">a frozen funds investigation; </w:t>
      </w:r>
      <w:r w:rsidR="00C36A48" w:rsidRPr="008E4786">
        <w:rPr>
          <w:rFonts w:ascii="Arial" w:hAnsi="Arial" w:cs="Arial"/>
          <w:color w:val="000000"/>
          <w:sz w:val="24"/>
          <w:szCs w:val="24"/>
        </w:rPr>
        <w:t>or</w:t>
      </w:r>
      <w:r w:rsidR="00531983">
        <w:rPr>
          <w:rFonts w:ascii="Arial" w:hAnsi="Arial" w:cs="Arial"/>
          <w:color w:val="000000"/>
          <w:sz w:val="24"/>
          <w:szCs w:val="24"/>
        </w:rPr>
        <w:t>,</w:t>
      </w:r>
    </w:p>
    <w:p w14:paraId="71A2EDE6" w14:textId="05CB9685" w:rsidR="00C36A48" w:rsidRDefault="00C36A48" w:rsidP="00043AE8">
      <w:pPr>
        <w:pStyle w:val="ListParagraph"/>
        <w:numPr>
          <w:ilvl w:val="0"/>
          <w:numId w:val="17"/>
        </w:numPr>
        <w:tabs>
          <w:tab w:val="left" w:pos="993"/>
        </w:tabs>
        <w:spacing w:after="0" w:line="240" w:lineRule="auto"/>
        <w:ind w:left="993" w:hanging="426"/>
        <w:rPr>
          <w:rFonts w:ascii="Arial" w:hAnsi="Arial" w:cs="Arial"/>
          <w:color w:val="000000"/>
          <w:sz w:val="24"/>
          <w:szCs w:val="24"/>
        </w:rPr>
      </w:pPr>
      <w:r w:rsidRPr="008E4786">
        <w:rPr>
          <w:rFonts w:ascii="Arial" w:hAnsi="Arial" w:cs="Arial"/>
          <w:color w:val="000000"/>
          <w:sz w:val="24"/>
          <w:szCs w:val="24"/>
        </w:rPr>
        <w:t>a money laundering investigation.</w:t>
      </w:r>
    </w:p>
    <w:p w14:paraId="6E5A154D" w14:textId="1A0945E9" w:rsidR="003916C2" w:rsidRDefault="003916C2" w:rsidP="00BF3A8B">
      <w:pPr>
        <w:tabs>
          <w:tab w:val="clear" w:pos="720"/>
          <w:tab w:val="left" w:pos="567"/>
          <w:tab w:val="left" w:pos="993"/>
        </w:tabs>
        <w:spacing w:line="240" w:lineRule="auto"/>
        <w:ind w:left="567" w:hanging="567"/>
        <w:rPr>
          <w:rFonts w:ascii="Arial" w:hAnsi="Arial" w:cs="Arial"/>
          <w:color w:val="000000"/>
          <w:szCs w:val="24"/>
        </w:rPr>
      </w:pPr>
    </w:p>
    <w:p w14:paraId="70CBB8EF" w14:textId="5AA53686" w:rsidR="003916C2" w:rsidRPr="003916C2" w:rsidRDefault="003916C2" w:rsidP="004A41DD">
      <w:pPr>
        <w:tabs>
          <w:tab w:val="clear" w:pos="720"/>
          <w:tab w:val="left" w:pos="567"/>
          <w:tab w:val="left" w:pos="993"/>
        </w:tabs>
        <w:spacing w:line="240" w:lineRule="auto"/>
        <w:ind w:left="567"/>
        <w:rPr>
          <w:rFonts w:ascii="Arial" w:hAnsi="Arial" w:cs="Arial"/>
          <w:color w:val="000000"/>
          <w:szCs w:val="24"/>
        </w:rPr>
      </w:pPr>
      <w:r>
        <w:rPr>
          <w:rFonts w:ascii="Arial" w:hAnsi="Arial" w:cs="Arial"/>
          <w:color w:val="000000"/>
          <w:szCs w:val="24"/>
        </w:rPr>
        <w:t>Appropriate persons should ensure that they are familiar with, and that the application complies with, the provisions of section 388 of POCA.</w:t>
      </w:r>
    </w:p>
    <w:p w14:paraId="128D7962" w14:textId="125DDA53" w:rsidR="00DF3628" w:rsidRDefault="00DF3628" w:rsidP="00BF3A8B">
      <w:pPr>
        <w:pStyle w:val="BodyText"/>
        <w:tabs>
          <w:tab w:val="clear" w:pos="720"/>
          <w:tab w:val="left" w:pos="567"/>
          <w:tab w:val="left" w:pos="993"/>
        </w:tabs>
        <w:spacing w:after="0"/>
        <w:ind w:left="567" w:hanging="567"/>
        <w:jc w:val="left"/>
        <w:rPr>
          <w:rFonts w:ascii="Arial" w:hAnsi="Arial" w:cs="Arial"/>
          <w:szCs w:val="24"/>
        </w:rPr>
      </w:pPr>
    </w:p>
    <w:p w14:paraId="58765C92" w14:textId="7489FFBD" w:rsidR="00580548" w:rsidRPr="008E4786" w:rsidRDefault="00DF3628" w:rsidP="00043AE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8E4786">
        <w:rPr>
          <w:rFonts w:ascii="Arial" w:hAnsi="Arial" w:cs="Arial"/>
          <w:szCs w:val="24"/>
        </w:rPr>
        <w:t>A search warrant</w:t>
      </w:r>
      <w:r w:rsidR="00580548" w:rsidRPr="008E4786">
        <w:rPr>
          <w:rFonts w:ascii="Arial" w:hAnsi="Arial" w:cs="Arial"/>
          <w:szCs w:val="24"/>
        </w:rPr>
        <w:t xml:space="preserve"> author</w:t>
      </w:r>
      <w:r w:rsidR="004B3124" w:rsidRPr="008E4786">
        <w:rPr>
          <w:rFonts w:ascii="Arial" w:hAnsi="Arial" w:cs="Arial"/>
          <w:szCs w:val="24"/>
        </w:rPr>
        <w:t>i</w:t>
      </w:r>
      <w:r w:rsidR="005A5AB8">
        <w:rPr>
          <w:rFonts w:ascii="Arial" w:hAnsi="Arial" w:cs="Arial"/>
          <w:szCs w:val="24"/>
        </w:rPr>
        <w:t>s</w:t>
      </w:r>
      <w:r w:rsidR="004B3124" w:rsidRPr="008E4786">
        <w:rPr>
          <w:rFonts w:ascii="Arial" w:hAnsi="Arial" w:cs="Arial"/>
          <w:szCs w:val="24"/>
        </w:rPr>
        <w:t>e</w:t>
      </w:r>
      <w:r w:rsidR="00580548" w:rsidRPr="008E4786">
        <w:rPr>
          <w:rFonts w:ascii="Arial" w:hAnsi="Arial" w:cs="Arial"/>
          <w:szCs w:val="24"/>
        </w:rPr>
        <w:t>s</w:t>
      </w:r>
      <w:r w:rsidR="00996622" w:rsidRPr="008E4786">
        <w:rPr>
          <w:rFonts w:ascii="Arial" w:hAnsi="Arial" w:cs="Arial"/>
          <w:szCs w:val="24"/>
        </w:rPr>
        <w:t xml:space="preserve"> </w:t>
      </w:r>
      <w:r w:rsidR="00076B5B" w:rsidRPr="008E4786">
        <w:rPr>
          <w:rFonts w:ascii="Arial" w:hAnsi="Arial" w:cs="Arial"/>
          <w:szCs w:val="24"/>
        </w:rPr>
        <w:t>a</w:t>
      </w:r>
      <w:r w:rsidR="00996622" w:rsidRPr="008E4786">
        <w:rPr>
          <w:rFonts w:ascii="Arial" w:hAnsi="Arial" w:cs="Arial"/>
          <w:szCs w:val="24"/>
        </w:rPr>
        <w:t xml:space="preserve"> proper person to</w:t>
      </w:r>
      <w:r w:rsidR="00C36A48" w:rsidRPr="008E4786">
        <w:rPr>
          <w:rFonts w:ascii="Arial" w:hAnsi="Arial" w:cs="Arial"/>
          <w:szCs w:val="24"/>
        </w:rPr>
        <w:t>:</w:t>
      </w:r>
    </w:p>
    <w:p w14:paraId="4FCA412D" w14:textId="77777777" w:rsidR="00580548" w:rsidRPr="008E4786" w:rsidRDefault="00580548" w:rsidP="00BF3A8B">
      <w:pPr>
        <w:pStyle w:val="BodyText"/>
        <w:tabs>
          <w:tab w:val="clear" w:pos="720"/>
          <w:tab w:val="left" w:pos="567"/>
          <w:tab w:val="left" w:pos="993"/>
        </w:tabs>
        <w:spacing w:after="0"/>
        <w:ind w:left="567" w:hanging="567"/>
        <w:jc w:val="left"/>
        <w:rPr>
          <w:rFonts w:ascii="Arial" w:hAnsi="Arial" w:cs="Arial"/>
          <w:szCs w:val="24"/>
        </w:rPr>
      </w:pPr>
    </w:p>
    <w:p w14:paraId="1D334A05" w14:textId="39D666F8" w:rsidR="00580548" w:rsidRPr="008E4786" w:rsidRDefault="00996622" w:rsidP="00043AE8">
      <w:pPr>
        <w:pStyle w:val="ListParagraph"/>
        <w:numPr>
          <w:ilvl w:val="0"/>
          <w:numId w:val="18"/>
        </w:numPr>
        <w:tabs>
          <w:tab w:val="left" w:pos="993"/>
        </w:tabs>
        <w:spacing w:after="0" w:line="240" w:lineRule="auto"/>
        <w:ind w:left="993" w:hanging="426"/>
        <w:rPr>
          <w:rFonts w:ascii="Arial" w:hAnsi="Arial" w:cs="Arial"/>
          <w:sz w:val="24"/>
          <w:szCs w:val="24"/>
        </w:rPr>
      </w:pPr>
      <w:r w:rsidRPr="008E4786">
        <w:rPr>
          <w:rFonts w:ascii="Arial" w:hAnsi="Arial" w:cs="Arial"/>
          <w:sz w:val="24"/>
          <w:szCs w:val="24"/>
        </w:rPr>
        <w:t xml:space="preserve">enter and search the premises </w:t>
      </w:r>
      <w:r w:rsidR="00580548" w:rsidRPr="008E4786">
        <w:rPr>
          <w:rFonts w:ascii="Arial" w:hAnsi="Arial" w:cs="Arial"/>
          <w:sz w:val="24"/>
          <w:szCs w:val="24"/>
        </w:rPr>
        <w:t xml:space="preserve">specified in the application for the </w:t>
      </w:r>
      <w:r w:rsidR="00581F8E" w:rsidRPr="008E4786">
        <w:rPr>
          <w:rFonts w:ascii="Arial" w:hAnsi="Arial" w:cs="Arial"/>
          <w:sz w:val="24"/>
          <w:szCs w:val="24"/>
        </w:rPr>
        <w:t xml:space="preserve">search </w:t>
      </w:r>
      <w:r w:rsidR="00580548" w:rsidRPr="008E4786">
        <w:rPr>
          <w:rFonts w:ascii="Arial" w:hAnsi="Arial" w:cs="Arial"/>
          <w:sz w:val="24"/>
          <w:szCs w:val="24"/>
        </w:rPr>
        <w:t>warrant; and</w:t>
      </w:r>
      <w:r w:rsidR="00EB0DE2">
        <w:rPr>
          <w:rFonts w:ascii="Arial" w:hAnsi="Arial" w:cs="Arial"/>
          <w:sz w:val="24"/>
          <w:szCs w:val="24"/>
        </w:rPr>
        <w:t>,</w:t>
      </w:r>
    </w:p>
    <w:p w14:paraId="53AB6028" w14:textId="3D575035" w:rsidR="00356EBA" w:rsidRPr="008E4786" w:rsidRDefault="00580548" w:rsidP="00043AE8">
      <w:pPr>
        <w:pStyle w:val="ListParagraph"/>
        <w:numPr>
          <w:ilvl w:val="0"/>
          <w:numId w:val="18"/>
        </w:numPr>
        <w:tabs>
          <w:tab w:val="left" w:pos="993"/>
        </w:tabs>
        <w:spacing w:after="0" w:line="240" w:lineRule="auto"/>
        <w:ind w:left="993" w:hanging="426"/>
        <w:rPr>
          <w:rFonts w:ascii="Arial" w:hAnsi="Arial" w:cs="Arial"/>
          <w:sz w:val="24"/>
          <w:szCs w:val="24"/>
        </w:rPr>
      </w:pPr>
      <w:r w:rsidRPr="008E4786">
        <w:rPr>
          <w:rFonts w:ascii="Arial" w:hAnsi="Arial" w:cs="Arial"/>
          <w:sz w:val="24"/>
          <w:szCs w:val="24"/>
        </w:rPr>
        <w:t>seize and retain any material</w:t>
      </w:r>
      <w:r w:rsidR="00AC6472" w:rsidRPr="008E4786">
        <w:rPr>
          <w:rFonts w:ascii="Arial" w:hAnsi="Arial" w:cs="Arial"/>
          <w:sz w:val="24"/>
          <w:szCs w:val="24"/>
        </w:rPr>
        <w:t xml:space="preserve"> </w:t>
      </w:r>
      <w:r w:rsidR="00076B5B" w:rsidRPr="008E4786">
        <w:rPr>
          <w:rFonts w:ascii="Arial" w:hAnsi="Arial" w:cs="Arial"/>
          <w:sz w:val="24"/>
          <w:szCs w:val="24"/>
        </w:rPr>
        <w:t>specified</w:t>
      </w:r>
      <w:r w:rsidR="00AC6472" w:rsidRPr="008E4786">
        <w:rPr>
          <w:rFonts w:ascii="Arial" w:hAnsi="Arial" w:cs="Arial"/>
          <w:sz w:val="24"/>
          <w:szCs w:val="24"/>
        </w:rPr>
        <w:t xml:space="preserve"> </w:t>
      </w:r>
      <w:r w:rsidRPr="008E4786">
        <w:rPr>
          <w:rFonts w:ascii="Arial" w:hAnsi="Arial" w:cs="Arial"/>
          <w:sz w:val="24"/>
          <w:szCs w:val="24"/>
        </w:rPr>
        <w:t xml:space="preserve">in the </w:t>
      </w:r>
      <w:r w:rsidR="00581F8E" w:rsidRPr="008E4786">
        <w:rPr>
          <w:rFonts w:ascii="Arial" w:hAnsi="Arial" w:cs="Arial"/>
          <w:sz w:val="24"/>
          <w:szCs w:val="24"/>
        </w:rPr>
        <w:t xml:space="preserve">search </w:t>
      </w:r>
      <w:r w:rsidRPr="008E4786">
        <w:rPr>
          <w:rFonts w:ascii="Arial" w:hAnsi="Arial" w:cs="Arial"/>
          <w:sz w:val="24"/>
          <w:szCs w:val="24"/>
        </w:rPr>
        <w:t>warrant which is found there</w:t>
      </w:r>
      <w:r w:rsidR="00D33629" w:rsidRPr="008E4786">
        <w:rPr>
          <w:rFonts w:ascii="Arial" w:hAnsi="Arial" w:cs="Arial"/>
          <w:sz w:val="24"/>
          <w:szCs w:val="24"/>
        </w:rPr>
        <w:t>,</w:t>
      </w:r>
      <w:r w:rsidRPr="008E4786">
        <w:rPr>
          <w:rFonts w:ascii="Arial" w:hAnsi="Arial" w:cs="Arial"/>
          <w:sz w:val="24"/>
          <w:szCs w:val="24"/>
        </w:rPr>
        <w:t xml:space="preserve"> and which is likely to be of substantial value</w:t>
      </w:r>
      <w:r w:rsidR="00F10D3B">
        <w:rPr>
          <w:rFonts w:ascii="Arial" w:hAnsi="Arial" w:cs="Arial"/>
          <w:sz w:val="24"/>
          <w:szCs w:val="24"/>
        </w:rPr>
        <w:t xml:space="preserve"> (whether or not by itself)</w:t>
      </w:r>
      <w:r w:rsidRPr="008E4786">
        <w:rPr>
          <w:rFonts w:ascii="Arial" w:hAnsi="Arial" w:cs="Arial"/>
          <w:sz w:val="24"/>
          <w:szCs w:val="24"/>
        </w:rPr>
        <w:t xml:space="preserve"> to</w:t>
      </w:r>
      <w:r w:rsidR="00C36A48" w:rsidRPr="008E4786">
        <w:rPr>
          <w:rFonts w:ascii="Arial" w:hAnsi="Arial" w:cs="Arial"/>
          <w:sz w:val="24"/>
          <w:szCs w:val="24"/>
        </w:rPr>
        <w:t xml:space="preserve"> the investigation</w:t>
      </w:r>
      <w:r w:rsidR="001130C3" w:rsidRPr="008E4786">
        <w:rPr>
          <w:rFonts w:ascii="Arial" w:hAnsi="Arial" w:cs="Arial"/>
          <w:sz w:val="24"/>
          <w:szCs w:val="24"/>
        </w:rPr>
        <w:t xml:space="preserve"> for the purposes of which the application is made</w:t>
      </w:r>
      <w:r w:rsidR="004051A6" w:rsidRPr="008E4786">
        <w:rPr>
          <w:rFonts w:ascii="Arial" w:hAnsi="Arial" w:cs="Arial"/>
          <w:sz w:val="24"/>
          <w:szCs w:val="24"/>
        </w:rPr>
        <w:t xml:space="preserve">. </w:t>
      </w:r>
    </w:p>
    <w:p w14:paraId="7094BD2A" w14:textId="77777777" w:rsidR="00C035BC" w:rsidRPr="008E4786" w:rsidRDefault="00C035BC" w:rsidP="00BF3A8B">
      <w:pPr>
        <w:pStyle w:val="BodyText"/>
        <w:tabs>
          <w:tab w:val="clear" w:pos="720"/>
          <w:tab w:val="left" w:pos="567"/>
          <w:tab w:val="left" w:pos="993"/>
        </w:tabs>
        <w:spacing w:after="0"/>
        <w:ind w:left="567" w:hanging="567"/>
        <w:jc w:val="left"/>
        <w:rPr>
          <w:rFonts w:ascii="Arial" w:hAnsi="Arial" w:cs="Arial"/>
          <w:szCs w:val="24"/>
        </w:rPr>
      </w:pPr>
    </w:p>
    <w:p w14:paraId="1529DDE9" w14:textId="7855F9D0" w:rsidR="00C035BC" w:rsidRPr="008E4786" w:rsidRDefault="001A7222" w:rsidP="00043AE8">
      <w:pPr>
        <w:pStyle w:val="ListParagraph"/>
        <w:numPr>
          <w:ilvl w:val="0"/>
          <w:numId w:val="6"/>
        </w:numPr>
        <w:tabs>
          <w:tab w:val="left" w:pos="567"/>
          <w:tab w:val="left" w:pos="993"/>
        </w:tabs>
        <w:spacing w:after="0" w:line="240" w:lineRule="auto"/>
        <w:ind w:left="567" w:hanging="567"/>
        <w:rPr>
          <w:rFonts w:ascii="Arial" w:hAnsi="Arial" w:cs="Arial"/>
          <w:sz w:val="24"/>
          <w:szCs w:val="24"/>
        </w:rPr>
      </w:pPr>
      <w:r w:rsidRPr="008E4786">
        <w:rPr>
          <w:rFonts w:ascii="Arial" w:hAnsi="Arial" w:cs="Arial"/>
          <w:sz w:val="24"/>
          <w:szCs w:val="24"/>
        </w:rPr>
        <w:t>T</w:t>
      </w:r>
      <w:r w:rsidR="00C035BC" w:rsidRPr="008E4786">
        <w:rPr>
          <w:rFonts w:ascii="Arial" w:hAnsi="Arial" w:cs="Arial"/>
          <w:sz w:val="24"/>
          <w:szCs w:val="24"/>
        </w:rPr>
        <w:t xml:space="preserve">he material specified in a search warrant application may consist of documents, information held on a computer, a computer or other </w:t>
      </w:r>
      <w:r w:rsidR="005E135B" w:rsidRPr="008E4786">
        <w:rPr>
          <w:rFonts w:ascii="Arial" w:hAnsi="Arial" w:cs="Arial"/>
          <w:sz w:val="24"/>
          <w:szCs w:val="24"/>
        </w:rPr>
        <w:t>equipment</w:t>
      </w:r>
      <w:r w:rsidR="00C035BC" w:rsidRPr="008E4786">
        <w:rPr>
          <w:rFonts w:ascii="Arial" w:hAnsi="Arial" w:cs="Arial"/>
          <w:sz w:val="24"/>
          <w:szCs w:val="24"/>
        </w:rPr>
        <w:t xml:space="preserve"> (rather than simply the information held on it), or other non-documentary items. </w:t>
      </w:r>
    </w:p>
    <w:p w14:paraId="0232EB9F" w14:textId="65E3BE1D" w:rsidR="00DA4F50" w:rsidRPr="008E4786" w:rsidRDefault="00DA4F50" w:rsidP="00BF3A8B">
      <w:pPr>
        <w:tabs>
          <w:tab w:val="clear" w:pos="720"/>
          <w:tab w:val="clear" w:pos="1440"/>
          <w:tab w:val="left" w:pos="567"/>
          <w:tab w:val="left" w:pos="993"/>
          <w:tab w:val="left" w:pos="1134"/>
        </w:tabs>
        <w:spacing w:line="240" w:lineRule="auto"/>
        <w:ind w:left="567" w:hanging="567"/>
        <w:jc w:val="left"/>
        <w:rPr>
          <w:rFonts w:ascii="Arial" w:hAnsi="Arial" w:cs="Arial"/>
          <w:szCs w:val="24"/>
        </w:rPr>
      </w:pPr>
    </w:p>
    <w:p w14:paraId="57CC8346" w14:textId="63775FB5" w:rsidR="001F098E" w:rsidRDefault="00D33629" w:rsidP="001F098E">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8E4786">
        <w:rPr>
          <w:rFonts w:ascii="Arial" w:hAnsi="Arial" w:cs="Arial"/>
          <w:szCs w:val="24"/>
        </w:rPr>
        <w:t>S</w:t>
      </w:r>
      <w:r w:rsidR="00961001" w:rsidRPr="008E4786">
        <w:rPr>
          <w:rFonts w:ascii="Arial" w:hAnsi="Arial" w:cs="Arial"/>
          <w:szCs w:val="24"/>
        </w:rPr>
        <w:t>earch warrants</w:t>
      </w:r>
      <w:r w:rsidR="00C36A48" w:rsidRPr="008E4786">
        <w:rPr>
          <w:rFonts w:ascii="Arial" w:hAnsi="Arial" w:cs="Arial"/>
          <w:szCs w:val="24"/>
        </w:rPr>
        <w:t xml:space="preserve"> </w:t>
      </w:r>
      <w:r w:rsidRPr="008E4786">
        <w:rPr>
          <w:rFonts w:ascii="Arial" w:hAnsi="Arial" w:cs="Arial"/>
          <w:szCs w:val="24"/>
        </w:rPr>
        <w:t>under</w:t>
      </w:r>
      <w:r w:rsidR="00C36A48" w:rsidRPr="008E4786">
        <w:rPr>
          <w:rFonts w:ascii="Arial" w:hAnsi="Arial" w:cs="Arial"/>
          <w:szCs w:val="24"/>
        </w:rPr>
        <w:t xml:space="preserve"> Chapter 3 of Part 8 of POCA</w:t>
      </w:r>
      <w:r w:rsidR="00B57433" w:rsidRPr="008E4786">
        <w:rPr>
          <w:rFonts w:ascii="Arial" w:hAnsi="Arial" w:cs="Arial"/>
          <w:szCs w:val="24"/>
        </w:rPr>
        <w:t xml:space="preserve"> only </w:t>
      </w:r>
      <w:r w:rsidRPr="008E4786">
        <w:rPr>
          <w:rFonts w:ascii="Arial" w:hAnsi="Arial" w:cs="Arial"/>
          <w:szCs w:val="24"/>
        </w:rPr>
        <w:t>author</w:t>
      </w:r>
      <w:r w:rsidR="004B3124" w:rsidRPr="008E4786">
        <w:rPr>
          <w:rFonts w:ascii="Arial" w:hAnsi="Arial" w:cs="Arial"/>
          <w:szCs w:val="24"/>
        </w:rPr>
        <w:t>i</w:t>
      </w:r>
      <w:r w:rsidR="00EB0DE2">
        <w:rPr>
          <w:rFonts w:ascii="Arial" w:hAnsi="Arial" w:cs="Arial"/>
          <w:szCs w:val="24"/>
        </w:rPr>
        <w:t>z</w:t>
      </w:r>
      <w:r w:rsidR="004B3124" w:rsidRPr="008E4786">
        <w:rPr>
          <w:rFonts w:ascii="Arial" w:hAnsi="Arial" w:cs="Arial"/>
          <w:szCs w:val="24"/>
        </w:rPr>
        <w:t>e</w:t>
      </w:r>
      <w:r w:rsidRPr="008E4786">
        <w:rPr>
          <w:rFonts w:ascii="Arial" w:hAnsi="Arial" w:cs="Arial"/>
          <w:szCs w:val="24"/>
        </w:rPr>
        <w:t xml:space="preserve"> the</w:t>
      </w:r>
      <w:r w:rsidR="00B57433" w:rsidRPr="008E4786">
        <w:rPr>
          <w:rFonts w:ascii="Arial" w:hAnsi="Arial" w:cs="Arial"/>
          <w:szCs w:val="24"/>
        </w:rPr>
        <w:t xml:space="preserve"> search</w:t>
      </w:r>
      <w:r w:rsidRPr="008E4786">
        <w:rPr>
          <w:rFonts w:ascii="Arial" w:hAnsi="Arial" w:cs="Arial"/>
          <w:szCs w:val="24"/>
        </w:rPr>
        <w:t>ing</w:t>
      </w:r>
      <w:r w:rsidR="00B57433" w:rsidRPr="008E4786">
        <w:rPr>
          <w:rFonts w:ascii="Arial" w:hAnsi="Arial" w:cs="Arial"/>
          <w:szCs w:val="24"/>
        </w:rPr>
        <w:t xml:space="preserve"> of premises</w:t>
      </w:r>
      <w:r w:rsidR="001F098E">
        <w:rPr>
          <w:rFonts w:ascii="Arial" w:hAnsi="Arial" w:cs="Arial"/>
          <w:szCs w:val="24"/>
        </w:rPr>
        <w:t xml:space="preserve">, </w:t>
      </w:r>
      <w:r w:rsidRPr="008E4786">
        <w:rPr>
          <w:rFonts w:ascii="Arial" w:hAnsi="Arial" w:cs="Arial"/>
          <w:szCs w:val="24"/>
        </w:rPr>
        <w:t>not persons</w:t>
      </w:r>
      <w:r w:rsidR="00392899">
        <w:rPr>
          <w:rFonts w:ascii="Arial" w:hAnsi="Arial" w:cs="Arial"/>
          <w:szCs w:val="24"/>
        </w:rPr>
        <w:t>.</w:t>
      </w:r>
    </w:p>
    <w:p w14:paraId="080FB8A9" w14:textId="30F3EC11" w:rsidR="00B65F09" w:rsidRPr="008E4786" w:rsidRDefault="00B65F09" w:rsidP="001F098E">
      <w:pPr>
        <w:pStyle w:val="BodyText"/>
        <w:tabs>
          <w:tab w:val="clear" w:pos="720"/>
          <w:tab w:val="left" w:pos="567"/>
          <w:tab w:val="left" w:pos="993"/>
        </w:tabs>
        <w:spacing w:after="0"/>
        <w:ind w:left="567"/>
        <w:jc w:val="left"/>
        <w:rPr>
          <w:rFonts w:ascii="Arial" w:hAnsi="Arial" w:cs="Arial"/>
          <w:szCs w:val="24"/>
        </w:rPr>
      </w:pPr>
    </w:p>
    <w:p w14:paraId="5E2BDA60" w14:textId="77777777" w:rsidR="001564AA" w:rsidRPr="00A97ECC" w:rsidRDefault="00E03833"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A97ECC">
        <w:rPr>
          <w:rFonts w:ascii="Arial" w:hAnsi="Arial" w:cs="Arial"/>
          <w:b/>
          <w:color w:val="000000"/>
          <w:szCs w:val="24"/>
          <w:u w:val="single"/>
        </w:rPr>
        <w:t xml:space="preserve">Steps to be taken </w:t>
      </w:r>
      <w:r w:rsidR="00CC7AB8" w:rsidRPr="00A97ECC">
        <w:rPr>
          <w:rFonts w:ascii="Arial" w:hAnsi="Arial" w:cs="Arial"/>
          <w:b/>
          <w:color w:val="000000"/>
          <w:szCs w:val="24"/>
          <w:u w:val="single"/>
        </w:rPr>
        <w:t>when</w:t>
      </w:r>
      <w:r w:rsidRPr="00A97ECC">
        <w:rPr>
          <w:rFonts w:ascii="Arial" w:hAnsi="Arial" w:cs="Arial"/>
          <w:b/>
          <w:color w:val="000000"/>
          <w:szCs w:val="24"/>
          <w:u w:val="single"/>
        </w:rPr>
        <w:t xml:space="preserve"> e</w:t>
      </w:r>
      <w:r w:rsidR="00CF54AA" w:rsidRPr="00A97ECC">
        <w:rPr>
          <w:rFonts w:ascii="Arial" w:hAnsi="Arial" w:cs="Arial"/>
          <w:b/>
          <w:color w:val="000000"/>
          <w:szCs w:val="24"/>
          <w:u w:val="single"/>
        </w:rPr>
        <w:t>xecuti</w:t>
      </w:r>
      <w:r w:rsidRPr="00A97ECC">
        <w:rPr>
          <w:rFonts w:ascii="Arial" w:hAnsi="Arial" w:cs="Arial"/>
          <w:b/>
          <w:color w:val="000000"/>
          <w:szCs w:val="24"/>
          <w:u w:val="single"/>
        </w:rPr>
        <w:t>ng a</w:t>
      </w:r>
      <w:r w:rsidR="00697DC9" w:rsidRPr="00A97ECC">
        <w:rPr>
          <w:rFonts w:ascii="Arial" w:hAnsi="Arial" w:cs="Arial"/>
          <w:b/>
          <w:color w:val="000000"/>
          <w:szCs w:val="24"/>
          <w:u w:val="single"/>
        </w:rPr>
        <w:t xml:space="preserve"> search</w:t>
      </w:r>
      <w:r w:rsidR="001564AA" w:rsidRPr="00A97ECC">
        <w:rPr>
          <w:rFonts w:ascii="Arial" w:hAnsi="Arial" w:cs="Arial"/>
          <w:b/>
          <w:color w:val="000000"/>
          <w:szCs w:val="24"/>
          <w:u w:val="single"/>
        </w:rPr>
        <w:t xml:space="preserve"> warrant</w:t>
      </w:r>
      <w:r w:rsidR="00CF54AA" w:rsidRPr="00A97ECC">
        <w:rPr>
          <w:rFonts w:ascii="Arial" w:hAnsi="Arial" w:cs="Arial"/>
          <w:b/>
          <w:color w:val="000000"/>
          <w:szCs w:val="24"/>
          <w:u w:val="single"/>
        </w:rPr>
        <w:t xml:space="preserve"> </w:t>
      </w:r>
    </w:p>
    <w:p w14:paraId="53656A71" w14:textId="77777777" w:rsidR="00AF3C07" w:rsidRPr="008E4786" w:rsidRDefault="00AF3C07"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74B15B85" w14:textId="19714C40" w:rsidR="00A4682C" w:rsidRPr="00A53872" w:rsidRDefault="001564AA" w:rsidP="001F098E">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A53872">
        <w:rPr>
          <w:rFonts w:ascii="Arial" w:hAnsi="Arial" w:cs="Arial"/>
          <w:color w:val="000000"/>
          <w:szCs w:val="24"/>
        </w:rPr>
        <w:t>Before entering the premises</w:t>
      </w:r>
      <w:r w:rsidR="00E03833" w:rsidRPr="00A53872">
        <w:rPr>
          <w:rFonts w:ascii="Arial" w:hAnsi="Arial" w:cs="Arial"/>
          <w:color w:val="000000"/>
          <w:szCs w:val="24"/>
        </w:rPr>
        <w:t xml:space="preserve"> in respect of which the search warrant is issued</w:t>
      </w:r>
      <w:r w:rsidRPr="00A53872">
        <w:rPr>
          <w:rFonts w:ascii="Arial" w:hAnsi="Arial" w:cs="Arial"/>
          <w:color w:val="000000"/>
          <w:szCs w:val="24"/>
        </w:rPr>
        <w:t xml:space="preserve">, </w:t>
      </w:r>
      <w:r w:rsidR="00FD5A67" w:rsidRPr="00A53872">
        <w:rPr>
          <w:rFonts w:ascii="Arial" w:hAnsi="Arial" w:cs="Arial"/>
          <w:color w:val="000000"/>
          <w:szCs w:val="24"/>
        </w:rPr>
        <w:t>a</w:t>
      </w:r>
      <w:r w:rsidRPr="00A53872">
        <w:rPr>
          <w:rFonts w:ascii="Arial" w:hAnsi="Arial" w:cs="Arial"/>
          <w:color w:val="000000"/>
          <w:szCs w:val="24"/>
        </w:rPr>
        <w:t xml:space="preserve"> proper person must first attempt to communicate with the occupier, or any other person entitled to grant access to the premises, </w:t>
      </w:r>
      <w:r w:rsidR="00A53872" w:rsidRPr="00A53872">
        <w:rPr>
          <w:rFonts w:ascii="Arial" w:hAnsi="Arial" w:cs="Arial"/>
          <w:color w:val="000000"/>
          <w:szCs w:val="24"/>
        </w:rPr>
        <w:t>in order to identify themselves, state the purpose of the search and the grounds for undertaking it and to</w:t>
      </w:r>
      <w:r w:rsidRPr="00A53872">
        <w:rPr>
          <w:rFonts w:ascii="Arial" w:hAnsi="Arial" w:cs="Arial"/>
          <w:color w:val="000000"/>
          <w:szCs w:val="24"/>
        </w:rPr>
        <w:t xml:space="preserve"> explain the authority under which entry is sought to the premises and asking the occupier to allow entry</w:t>
      </w:r>
      <w:r w:rsidR="00AE66D2" w:rsidRPr="00A53872">
        <w:rPr>
          <w:rFonts w:ascii="Arial" w:hAnsi="Arial" w:cs="Arial"/>
          <w:color w:val="000000"/>
          <w:szCs w:val="24"/>
        </w:rPr>
        <w:t xml:space="preserve">. </w:t>
      </w:r>
    </w:p>
    <w:p w14:paraId="531101CA" w14:textId="77777777" w:rsidR="00A4682C" w:rsidRPr="008E4786" w:rsidRDefault="00A4682C" w:rsidP="00BF3A8B">
      <w:pPr>
        <w:pStyle w:val="BodyText"/>
        <w:tabs>
          <w:tab w:val="clear" w:pos="720"/>
          <w:tab w:val="left" w:pos="567"/>
          <w:tab w:val="left" w:pos="993"/>
        </w:tabs>
        <w:spacing w:after="0"/>
        <w:ind w:left="567" w:hanging="567"/>
        <w:jc w:val="left"/>
        <w:rPr>
          <w:rFonts w:ascii="Arial" w:hAnsi="Arial" w:cs="Arial"/>
          <w:color w:val="000000"/>
          <w:szCs w:val="24"/>
        </w:rPr>
      </w:pPr>
    </w:p>
    <w:p w14:paraId="4E7E819E" w14:textId="77777777" w:rsidR="001564AA" w:rsidRPr="008E4786" w:rsidRDefault="00A4682C"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8E4786">
        <w:rPr>
          <w:rFonts w:ascii="Arial" w:hAnsi="Arial" w:cs="Arial"/>
          <w:color w:val="000000"/>
          <w:szCs w:val="24"/>
        </w:rPr>
        <w:t>However, a proper person does not need to do this</w:t>
      </w:r>
      <w:r w:rsidR="00E03833" w:rsidRPr="008E4786">
        <w:rPr>
          <w:rFonts w:ascii="Arial" w:hAnsi="Arial" w:cs="Arial"/>
          <w:color w:val="000000"/>
          <w:szCs w:val="24"/>
        </w:rPr>
        <w:t xml:space="preserve"> if</w:t>
      </w:r>
      <w:r w:rsidR="001564AA" w:rsidRPr="008E4786">
        <w:rPr>
          <w:rFonts w:ascii="Arial" w:hAnsi="Arial" w:cs="Arial"/>
          <w:color w:val="000000"/>
          <w:szCs w:val="24"/>
        </w:rPr>
        <w:t>:</w:t>
      </w:r>
    </w:p>
    <w:p w14:paraId="663F5F11" w14:textId="77777777" w:rsidR="00AF3C07" w:rsidRPr="008E4786" w:rsidRDefault="00AF3C07" w:rsidP="00BF3A8B">
      <w:pPr>
        <w:pStyle w:val="BodyText"/>
        <w:tabs>
          <w:tab w:val="clear" w:pos="720"/>
          <w:tab w:val="left" w:pos="567"/>
          <w:tab w:val="left" w:pos="993"/>
        </w:tabs>
        <w:spacing w:after="0"/>
        <w:ind w:left="567" w:hanging="567"/>
        <w:jc w:val="left"/>
        <w:rPr>
          <w:rFonts w:ascii="Arial" w:hAnsi="Arial" w:cs="Arial"/>
          <w:color w:val="000000"/>
          <w:szCs w:val="24"/>
        </w:rPr>
      </w:pPr>
    </w:p>
    <w:p w14:paraId="282EF2C2" w14:textId="77777777" w:rsidR="001564AA" w:rsidRPr="008E4786" w:rsidRDefault="001564AA" w:rsidP="00043AE8">
      <w:pPr>
        <w:pStyle w:val="ListParagraph"/>
        <w:numPr>
          <w:ilvl w:val="0"/>
          <w:numId w:val="19"/>
        </w:numPr>
        <w:tabs>
          <w:tab w:val="left" w:pos="993"/>
          <w:tab w:val="left" w:pos="1134"/>
        </w:tabs>
        <w:spacing w:after="0" w:line="240" w:lineRule="auto"/>
        <w:ind w:left="993" w:hanging="426"/>
        <w:rPr>
          <w:rFonts w:ascii="Arial" w:hAnsi="Arial" w:cs="Arial"/>
          <w:sz w:val="24"/>
          <w:szCs w:val="24"/>
        </w:rPr>
      </w:pPr>
      <w:r w:rsidRPr="008E4786">
        <w:rPr>
          <w:rFonts w:ascii="Arial" w:hAnsi="Arial" w:cs="Arial"/>
          <w:sz w:val="24"/>
          <w:szCs w:val="24"/>
        </w:rPr>
        <w:t>the premises to be searched are known to be unoccupied</w:t>
      </w:r>
      <w:r w:rsidR="00172784" w:rsidRPr="008E4786">
        <w:rPr>
          <w:rFonts w:ascii="Arial" w:hAnsi="Arial" w:cs="Arial"/>
          <w:sz w:val="24"/>
          <w:szCs w:val="24"/>
        </w:rPr>
        <w:t>;</w:t>
      </w:r>
    </w:p>
    <w:p w14:paraId="2C23BF50" w14:textId="0A755E51" w:rsidR="001564AA" w:rsidRPr="008E4786" w:rsidRDefault="001564AA" w:rsidP="00043AE8">
      <w:pPr>
        <w:pStyle w:val="ListParagraph"/>
        <w:numPr>
          <w:ilvl w:val="0"/>
          <w:numId w:val="19"/>
        </w:numPr>
        <w:tabs>
          <w:tab w:val="left" w:pos="993"/>
          <w:tab w:val="left" w:pos="1134"/>
        </w:tabs>
        <w:spacing w:after="0" w:line="240" w:lineRule="auto"/>
        <w:ind w:left="993" w:hanging="426"/>
        <w:rPr>
          <w:rFonts w:ascii="Arial" w:hAnsi="Arial" w:cs="Arial"/>
          <w:sz w:val="24"/>
          <w:szCs w:val="24"/>
        </w:rPr>
      </w:pPr>
      <w:r w:rsidRPr="008E4786">
        <w:rPr>
          <w:rFonts w:ascii="Arial" w:hAnsi="Arial" w:cs="Arial"/>
          <w:sz w:val="24"/>
          <w:szCs w:val="24"/>
        </w:rPr>
        <w:t>the occupier and any other person entitled to grant access are known to be absent</w:t>
      </w:r>
      <w:r w:rsidR="00392899">
        <w:rPr>
          <w:rFonts w:ascii="Arial" w:hAnsi="Arial" w:cs="Arial"/>
          <w:sz w:val="24"/>
          <w:szCs w:val="24"/>
        </w:rPr>
        <w:t>;</w:t>
      </w:r>
      <w:r w:rsidRPr="008E4786">
        <w:rPr>
          <w:rFonts w:ascii="Arial" w:hAnsi="Arial" w:cs="Arial"/>
          <w:sz w:val="24"/>
          <w:szCs w:val="24"/>
        </w:rPr>
        <w:t xml:space="preserve"> or</w:t>
      </w:r>
      <w:r w:rsidR="00392899">
        <w:rPr>
          <w:rFonts w:ascii="Arial" w:hAnsi="Arial" w:cs="Arial"/>
          <w:sz w:val="24"/>
          <w:szCs w:val="24"/>
        </w:rPr>
        <w:t>,</w:t>
      </w:r>
    </w:p>
    <w:p w14:paraId="726F3ACC" w14:textId="77777777" w:rsidR="001564AA" w:rsidRPr="008E4786" w:rsidRDefault="001564AA" w:rsidP="00043AE8">
      <w:pPr>
        <w:pStyle w:val="ListParagraph"/>
        <w:numPr>
          <w:ilvl w:val="0"/>
          <w:numId w:val="19"/>
        </w:numPr>
        <w:tabs>
          <w:tab w:val="left" w:pos="993"/>
          <w:tab w:val="left" w:pos="1134"/>
        </w:tabs>
        <w:spacing w:after="0" w:line="240" w:lineRule="auto"/>
        <w:ind w:left="993" w:hanging="426"/>
        <w:rPr>
          <w:rFonts w:ascii="Arial" w:hAnsi="Arial" w:cs="Arial"/>
          <w:sz w:val="24"/>
          <w:szCs w:val="24"/>
        </w:rPr>
      </w:pPr>
      <w:r w:rsidRPr="008E4786">
        <w:rPr>
          <w:rFonts w:ascii="Arial" w:hAnsi="Arial" w:cs="Arial"/>
          <w:sz w:val="24"/>
          <w:szCs w:val="24"/>
        </w:rPr>
        <w:lastRenderedPageBreak/>
        <w:t xml:space="preserve">there are reasonable grounds for believing that </w:t>
      </w:r>
      <w:r w:rsidR="00A4682C" w:rsidRPr="008E4786">
        <w:rPr>
          <w:rFonts w:ascii="Arial" w:hAnsi="Arial" w:cs="Arial"/>
          <w:sz w:val="24"/>
          <w:szCs w:val="24"/>
        </w:rPr>
        <w:t xml:space="preserve">any such attempt </w:t>
      </w:r>
      <w:r w:rsidRPr="008E4786">
        <w:rPr>
          <w:rFonts w:ascii="Arial" w:hAnsi="Arial" w:cs="Arial"/>
          <w:sz w:val="24"/>
          <w:szCs w:val="24"/>
        </w:rPr>
        <w:t xml:space="preserve">to </w:t>
      </w:r>
      <w:r w:rsidR="009B2598" w:rsidRPr="008E4786">
        <w:rPr>
          <w:rFonts w:ascii="Arial" w:hAnsi="Arial" w:cs="Arial"/>
          <w:sz w:val="24"/>
          <w:szCs w:val="24"/>
        </w:rPr>
        <w:t>en</w:t>
      </w:r>
      <w:r w:rsidR="00A4682C" w:rsidRPr="008E4786">
        <w:rPr>
          <w:rFonts w:ascii="Arial" w:hAnsi="Arial" w:cs="Arial"/>
          <w:sz w:val="24"/>
          <w:szCs w:val="24"/>
        </w:rPr>
        <w:t>gage with</w:t>
      </w:r>
      <w:r w:rsidRPr="008E4786">
        <w:rPr>
          <w:rFonts w:ascii="Arial" w:hAnsi="Arial" w:cs="Arial"/>
          <w:sz w:val="24"/>
          <w:szCs w:val="24"/>
        </w:rPr>
        <w:t xml:space="preserve"> the occupier</w:t>
      </w:r>
      <w:r w:rsidR="00A4682C" w:rsidRPr="008E4786">
        <w:rPr>
          <w:rFonts w:ascii="Arial" w:hAnsi="Arial" w:cs="Arial"/>
          <w:sz w:val="24"/>
          <w:szCs w:val="24"/>
        </w:rPr>
        <w:t>,</w:t>
      </w:r>
      <w:r w:rsidRPr="008E4786">
        <w:rPr>
          <w:rFonts w:ascii="Arial" w:hAnsi="Arial" w:cs="Arial"/>
          <w:sz w:val="24"/>
          <w:szCs w:val="24"/>
        </w:rPr>
        <w:t xml:space="preserve"> or any other person entitled to grant access</w:t>
      </w:r>
      <w:r w:rsidR="00A4682C" w:rsidRPr="008E4786">
        <w:rPr>
          <w:rFonts w:ascii="Arial" w:hAnsi="Arial" w:cs="Arial"/>
          <w:sz w:val="24"/>
          <w:szCs w:val="24"/>
        </w:rPr>
        <w:t>,</w:t>
      </w:r>
      <w:r w:rsidRPr="008E4786">
        <w:rPr>
          <w:rFonts w:ascii="Arial" w:hAnsi="Arial" w:cs="Arial"/>
          <w:sz w:val="24"/>
          <w:szCs w:val="24"/>
        </w:rPr>
        <w:t xml:space="preserve"> would frustrate the object of the search or endanger the proper person or </w:t>
      </w:r>
      <w:r w:rsidR="00A4682C" w:rsidRPr="008E4786">
        <w:rPr>
          <w:rFonts w:ascii="Arial" w:hAnsi="Arial" w:cs="Arial"/>
          <w:sz w:val="24"/>
          <w:szCs w:val="24"/>
        </w:rPr>
        <w:t xml:space="preserve">any </w:t>
      </w:r>
      <w:r w:rsidRPr="008E4786">
        <w:rPr>
          <w:rFonts w:ascii="Arial" w:hAnsi="Arial" w:cs="Arial"/>
          <w:sz w:val="24"/>
          <w:szCs w:val="24"/>
        </w:rPr>
        <w:t xml:space="preserve">other </w:t>
      </w:r>
      <w:r w:rsidR="00A4682C" w:rsidRPr="008E4786">
        <w:rPr>
          <w:rFonts w:ascii="Arial" w:hAnsi="Arial" w:cs="Arial"/>
          <w:sz w:val="24"/>
          <w:szCs w:val="24"/>
        </w:rPr>
        <w:t>person(s)</w:t>
      </w:r>
      <w:r w:rsidRPr="008E4786">
        <w:rPr>
          <w:rFonts w:ascii="Arial" w:hAnsi="Arial" w:cs="Arial"/>
          <w:sz w:val="24"/>
          <w:szCs w:val="24"/>
        </w:rPr>
        <w:t>.</w:t>
      </w:r>
    </w:p>
    <w:p w14:paraId="480FDBDA" w14:textId="3D8B7347" w:rsidR="003916C2" w:rsidRDefault="003916C2" w:rsidP="00BF3A8B">
      <w:pPr>
        <w:pStyle w:val="ListParagraph"/>
        <w:tabs>
          <w:tab w:val="left" w:pos="567"/>
          <w:tab w:val="left" w:pos="993"/>
        </w:tabs>
        <w:spacing w:after="0" w:line="240" w:lineRule="auto"/>
        <w:ind w:left="567" w:hanging="567"/>
        <w:rPr>
          <w:rFonts w:ascii="Arial" w:hAnsi="Arial" w:cs="Arial"/>
          <w:sz w:val="24"/>
          <w:szCs w:val="24"/>
          <w:u w:val="single"/>
        </w:rPr>
      </w:pPr>
    </w:p>
    <w:p w14:paraId="29D24096" w14:textId="3EDBA1A0" w:rsidR="00882707" w:rsidRPr="00176793" w:rsidRDefault="00882707" w:rsidP="00BF3A8B">
      <w:pPr>
        <w:pStyle w:val="ListParagraph"/>
        <w:tabs>
          <w:tab w:val="left" w:pos="567"/>
          <w:tab w:val="left" w:pos="993"/>
        </w:tabs>
        <w:spacing w:after="0" w:line="240" w:lineRule="auto"/>
        <w:ind w:left="567" w:hanging="567"/>
        <w:rPr>
          <w:rFonts w:ascii="Arial" w:hAnsi="Arial" w:cs="Arial"/>
          <w:b/>
          <w:sz w:val="24"/>
          <w:szCs w:val="24"/>
          <w:u w:val="single"/>
        </w:rPr>
      </w:pPr>
      <w:r w:rsidRPr="00176793">
        <w:rPr>
          <w:rFonts w:ascii="Arial" w:hAnsi="Arial" w:cs="Arial"/>
          <w:b/>
          <w:sz w:val="24"/>
          <w:szCs w:val="24"/>
          <w:u w:val="single"/>
        </w:rPr>
        <w:t>Exe</w:t>
      </w:r>
      <w:r w:rsidR="002D79DE" w:rsidRPr="00176793">
        <w:rPr>
          <w:rFonts w:ascii="Arial" w:hAnsi="Arial" w:cs="Arial"/>
          <w:b/>
          <w:sz w:val="24"/>
          <w:szCs w:val="24"/>
          <w:u w:val="single"/>
        </w:rPr>
        <w:t>cuting</w:t>
      </w:r>
      <w:r w:rsidRPr="00176793">
        <w:rPr>
          <w:rFonts w:ascii="Arial" w:hAnsi="Arial" w:cs="Arial"/>
          <w:b/>
          <w:sz w:val="24"/>
          <w:szCs w:val="24"/>
          <w:u w:val="single"/>
        </w:rPr>
        <w:t xml:space="preserve"> </w:t>
      </w:r>
      <w:r w:rsidR="002D79DE" w:rsidRPr="00176793">
        <w:rPr>
          <w:rFonts w:ascii="Arial" w:hAnsi="Arial" w:cs="Arial"/>
          <w:b/>
          <w:sz w:val="24"/>
          <w:szCs w:val="24"/>
          <w:u w:val="single"/>
        </w:rPr>
        <w:t>a search</w:t>
      </w:r>
      <w:r w:rsidRPr="00176793">
        <w:rPr>
          <w:rFonts w:ascii="Arial" w:hAnsi="Arial" w:cs="Arial"/>
          <w:b/>
          <w:sz w:val="24"/>
          <w:szCs w:val="24"/>
          <w:u w:val="single"/>
        </w:rPr>
        <w:t xml:space="preserve"> warrant</w:t>
      </w:r>
    </w:p>
    <w:p w14:paraId="74F91865" w14:textId="77777777" w:rsidR="00882707" w:rsidRPr="00176793" w:rsidRDefault="00882707" w:rsidP="00BF3A8B">
      <w:pPr>
        <w:pStyle w:val="ListParagraph"/>
        <w:tabs>
          <w:tab w:val="left" w:pos="567"/>
          <w:tab w:val="left" w:pos="993"/>
        </w:tabs>
        <w:spacing w:after="0" w:line="240" w:lineRule="auto"/>
        <w:ind w:left="567" w:hanging="567"/>
        <w:rPr>
          <w:rFonts w:ascii="Arial" w:hAnsi="Arial" w:cs="Arial"/>
          <w:sz w:val="24"/>
          <w:szCs w:val="24"/>
          <w:u w:val="single"/>
        </w:rPr>
      </w:pPr>
    </w:p>
    <w:p w14:paraId="52C27137" w14:textId="53AEF4DF" w:rsidR="00882707" w:rsidRPr="00176793" w:rsidRDefault="00882707" w:rsidP="00882707">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176793">
        <w:rPr>
          <w:rFonts w:ascii="Arial" w:hAnsi="Arial" w:cs="Arial"/>
          <w:color w:val="000000"/>
          <w:szCs w:val="24"/>
        </w:rPr>
        <w:t>When executing a search warrant, a covering letter should be provided that includes the following information (unless it is already included in the search warrant):</w:t>
      </w:r>
    </w:p>
    <w:p w14:paraId="087E2D5D" w14:textId="217CE0A4" w:rsidR="00882707" w:rsidRPr="00176793" w:rsidRDefault="00882707" w:rsidP="00102B8D">
      <w:pPr>
        <w:pStyle w:val="BodyText"/>
        <w:tabs>
          <w:tab w:val="clear" w:pos="720"/>
          <w:tab w:val="left" w:pos="3030"/>
        </w:tabs>
        <w:spacing w:after="0"/>
        <w:ind w:left="567" w:hanging="567"/>
        <w:jc w:val="left"/>
        <w:rPr>
          <w:rFonts w:ascii="Arial" w:hAnsi="Arial" w:cs="Arial"/>
          <w:color w:val="000000"/>
          <w:szCs w:val="24"/>
        </w:rPr>
      </w:pPr>
    </w:p>
    <w:p w14:paraId="6B9F0F37" w14:textId="49E0AB04" w:rsidR="00882707" w:rsidRPr="00176793" w:rsidRDefault="00882707" w:rsidP="00882707">
      <w:pPr>
        <w:pStyle w:val="BodyText"/>
        <w:numPr>
          <w:ilvl w:val="0"/>
          <w:numId w:val="11"/>
        </w:numPr>
        <w:tabs>
          <w:tab w:val="clear" w:pos="720"/>
          <w:tab w:val="left" w:pos="993"/>
        </w:tabs>
        <w:spacing w:after="0"/>
        <w:ind w:left="993" w:hanging="426"/>
        <w:jc w:val="left"/>
        <w:rPr>
          <w:rFonts w:ascii="Arial" w:hAnsi="Arial" w:cs="Arial"/>
          <w:color w:val="000000"/>
          <w:szCs w:val="24"/>
        </w:rPr>
      </w:pPr>
      <w:r w:rsidRPr="00176793">
        <w:rPr>
          <w:rFonts w:ascii="Arial" w:hAnsi="Arial" w:cs="Arial"/>
          <w:color w:val="000000"/>
          <w:szCs w:val="24"/>
        </w:rPr>
        <w:t xml:space="preserve">the name of the person </w:t>
      </w:r>
      <w:r w:rsidR="006958D0" w:rsidRPr="00176793">
        <w:rPr>
          <w:rFonts w:ascii="Arial" w:hAnsi="Arial" w:cs="Arial"/>
          <w:color w:val="000000"/>
          <w:szCs w:val="24"/>
        </w:rPr>
        <w:t>specified in the application for the warrant</w:t>
      </w:r>
      <w:r w:rsidRPr="00176793">
        <w:rPr>
          <w:rFonts w:ascii="Arial" w:hAnsi="Arial" w:cs="Arial"/>
          <w:color w:val="000000"/>
          <w:szCs w:val="24"/>
        </w:rPr>
        <w:t>, or the name by which they are known;</w:t>
      </w:r>
    </w:p>
    <w:p w14:paraId="0FAC4479" w14:textId="5222345D" w:rsidR="00102B8D" w:rsidRDefault="00882707" w:rsidP="00102B8D">
      <w:pPr>
        <w:pStyle w:val="BodyText"/>
        <w:numPr>
          <w:ilvl w:val="0"/>
          <w:numId w:val="11"/>
        </w:numPr>
        <w:tabs>
          <w:tab w:val="clear" w:pos="720"/>
          <w:tab w:val="left" w:pos="993"/>
        </w:tabs>
        <w:spacing w:after="0"/>
        <w:ind w:left="993" w:hanging="426"/>
        <w:jc w:val="left"/>
        <w:rPr>
          <w:rFonts w:ascii="Arial" w:hAnsi="Arial" w:cs="Arial"/>
          <w:color w:val="000000"/>
          <w:szCs w:val="24"/>
        </w:rPr>
      </w:pPr>
      <w:r w:rsidRPr="00176793">
        <w:rPr>
          <w:rFonts w:ascii="Arial" w:hAnsi="Arial" w:cs="Arial"/>
          <w:color w:val="000000"/>
          <w:szCs w:val="24"/>
        </w:rPr>
        <w:t>a statement to the effect that disclosure of information about the investigation or falsifying, concealing, destroying or otherwise disposing of, or causing or permitting the falsification, concealment, destruction or disposal of documents which are relevant to the investigation may</w:t>
      </w:r>
      <w:r w:rsidR="00176793" w:rsidRPr="00176793">
        <w:rPr>
          <w:rFonts w:ascii="Arial" w:hAnsi="Arial" w:cs="Arial"/>
          <w:color w:val="000000"/>
          <w:szCs w:val="24"/>
        </w:rPr>
        <w:t xml:space="preserve"> </w:t>
      </w:r>
      <w:r w:rsidRPr="00176793">
        <w:rPr>
          <w:rFonts w:ascii="Arial" w:hAnsi="Arial" w:cs="Arial"/>
          <w:color w:val="000000"/>
          <w:szCs w:val="24"/>
        </w:rPr>
        <w:t>be an offence under section 342</w:t>
      </w:r>
      <w:r w:rsidR="0067329C">
        <w:rPr>
          <w:rFonts w:ascii="Arial" w:hAnsi="Arial" w:cs="Arial"/>
          <w:color w:val="000000"/>
          <w:szCs w:val="24"/>
        </w:rPr>
        <w:t xml:space="preserve"> </w:t>
      </w:r>
      <w:r w:rsidR="00392899">
        <w:rPr>
          <w:rFonts w:ascii="Arial" w:hAnsi="Arial" w:cs="Arial"/>
          <w:color w:val="000000"/>
          <w:szCs w:val="24"/>
        </w:rPr>
        <w:t xml:space="preserve">of </w:t>
      </w:r>
      <w:r w:rsidR="0067329C">
        <w:rPr>
          <w:rFonts w:ascii="Arial" w:hAnsi="Arial" w:cs="Arial"/>
          <w:color w:val="000000"/>
          <w:szCs w:val="24"/>
        </w:rPr>
        <w:t>POCA</w:t>
      </w:r>
      <w:r w:rsidRPr="00176793">
        <w:rPr>
          <w:rFonts w:ascii="Arial" w:hAnsi="Arial" w:cs="Arial"/>
          <w:color w:val="000000"/>
          <w:szCs w:val="24"/>
        </w:rPr>
        <w:t xml:space="preserve"> (offences of prejudicing investigation) punishable by up to five years’ imprisonment</w:t>
      </w:r>
      <w:r w:rsidR="00B30ED8" w:rsidRPr="00176793">
        <w:rPr>
          <w:rFonts w:ascii="Arial" w:hAnsi="Arial" w:cs="Arial"/>
          <w:color w:val="000000"/>
          <w:szCs w:val="24"/>
        </w:rPr>
        <w:t xml:space="preserve">, a fine or </w:t>
      </w:r>
      <w:r w:rsidR="00176793" w:rsidRPr="00176793">
        <w:rPr>
          <w:rFonts w:ascii="Arial" w:hAnsi="Arial" w:cs="Arial"/>
          <w:color w:val="000000"/>
          <w:szCs w:val="24"/>
        </w:rPr>
        <w:t>b</w:t>
      </w:r>
      <w:r w:rsidR="00B30ED8" w:rsidRPr="00176793">
        <w:rPr>
          <w:rFonts w:ascii="Arial" w:hAnsi="Arial" w:cs="Arial"/>
          <w:color w:val="000000"/>
          <w:szCs w:val="24"/>
        </w:rPr>
        <w:t>oth</w:t>
      </w:r>
      <w:r w:rsidRPr="00176793">
        <w:rPr>
          <w:rFonts w:ascii="Arial" w:hAnsi="Arial" w:cs="Arial"/>
          <w:color w:val="000000"/>
          <w:szCs w:val="24"/>
        </w:rPr>
        <w:t>;</w:t>
      </w:r>
      <w:r w:rsidR="00914435" w:rsidRPr="00176793">
        <w:rPr>
          <w:rFonts w:ascii="Arial" w:hAnsi="Arial" w:cs="Arial"/>
          <w:color w:val="000000"/>
          <w:szCs w:val="24"/>
        </w:rPr>
        <w:t xml:space="preserve"> </w:t>
      </w:r>
      <w:r w:rsidR="00176793" w:rsidRPr="00176793">
        <w:rPr>
          <w:rFonts w:ascii="Arial" w:hAnsi="Arial" w:cs="Arial"/>
          <w:color w:val="000000"/>
          <w:szCs w:val="24"/>
        </w:rPr>
        <w:t>and</w:t>
      </w:r>
      <w:r w:rsidR="00102B8D">
        <w:rPr>
          <w:rFonts w:ascii="Arial" w:hAnsi="Arial" w:cs="Arial"/>
          <w:color w:val="000000"/>
          <w:szCs w:val="24"/>
        </w:rPr>
        <w:t>,</w:t>
      </w:r>
    </w:p>
    <w:p w14:paraId="7844B91A" w14:textId="760FC5EF" w:rsidR="00882707" w:rsidRPr="00ED6CE5" w:rsidRDefault="00882707" w:rsidP="00102B8D">
      <w:pPr>
        <w:pStyle w:val="BodyText"/>
        <w:numPr>
          <w:ilvl w:val="0"/>
          <w:numId w:val="11"/>
        </w:numPr>
        <w:tabs>
          <w:tab w:val="clear" w:pos="720"/>
          <w:tab w:val="left" w:pos="993"/>
        </w:tabs>
        <w:spacing w:after="0"/>
        <w:ind w:left="993" w:hanging="426"/>
        <w:jc w:val="left"/>
        <w:rPr>
          <w:rFonts w:ascii="Arial" w:hAnsi="Arial" w:cs="Arial"/>
          <w:color w:val="000000"/>
          <w:szCs w:val="24"/>
        </w:rPr>
      </w:pPr>
      <w:r w:rsidRPr="00ED6CE5">
        <w:rPr>
          <w:rFonts w:ascii="Arial" w:hAnsi="Arial" w:cs="Arial"/>
          <w:color w:val="000000"/>
          <w:szCs w:val="24"/>
        </w:rPr>
        <w:t>that the individual may wish to seek independent legal advice</w:t>
      </w:r>
      <w:r w:rsidR="00176793" w:rsidRPr="00ED6CE5">
        <w:rPr>
          <w:rFonts w:ascii="Arial" w:hAnsi="Arial" w:cs="Arial"/>
          <w:color w:val="000000"/>
          <w:szCs w:val="24"/>
        </w:rPr>
        <w:t>.</w:t>
      </w:r>
    </w:p>
    <w:p w14:paraId="0D74B648" w14:textId="77777777" w:rsidR="00176793" w:rsidRPr="003A1908" w:rsidRDefault="00176793" w:rsidP="00882707">
      <w:pPr>
        <w:pStyle w:val="BodyText"/>
        <w:tabs>
          <w:tab w:val="clear" w:pos="720"/>
          <w:tab w:val="left" w:pos="993"/>
        </w:tabs>
        <w:spacing w:after="0"/>
        <w:ind w:left="993"/>
        <w:jc w:val="left"/>
        <w:rPr>
          <w:rFonts w:ascii="Arial" w:hAnsi="Arial" w:cs="Arial"/>
          <w:color w:val="000000"/>
          <w:szCs w:val="24"/>
        </w:rPr>
      </w:pPr>
    </w:p>
    <w:p w14:paraId="3668B205" w14:textId="5234A0F6" w:rsidR="001564AA" w:rsidRPr="00A97ECC" w:rsidRDefault="001564AA" w:rsidP="00BF3A8B">
      <w:pPr>
        <w:pStyle w:val="ListParagraph"/>
        <w:tabs>
          <w:tab w:val="left" w:pos="567"/>
          <w:tab w:val="left" w:pos="993"/>
        </w:tabs>
        <w:spacing w:after="0" w:line="240" w:lineRule="auto"/>
        <w:ind w:left="567" w:hanging="567"/>
        <w:rPr>
          <w:rFonts w:ascii="Arial" w:hAnsi="Arial" w:cs="Arial"/>
          <w:b/>
          <w:sz w:val="24"/>
          <w:szCs w:val="24"/>
          <w:u w:val="single"/>
        </w:rPr>
      </w:pPr>
      <w:r w:rsidRPr="00A97ECC">
        <w:rPr>
          <w:rFonts w:ascii="Arial" w:hAnsi="Arial" w:cs="Arial"/>
          <w:b/>
          <w:sz w:val="24"/>
          <w:szCs w:val="24"/>
          <w:u w:val="single"/>
        </w:rPr>
        <w:t>Conduct of searches</w:t>
      </w:r>
    </w:p>
    <w:p w14:paraId="69824740" w14:textId="77777777" w:rsidR="001564AA" w:rsidRPr="008E4786" w:rsidRDefault="001564AA" w:rsidP="00BF3A8B">
      <w:pPr>
        <w:pStyle w:val="OneFlush"/>
        <w:tabs>
          <w:tab w:val="left" w:pos="567"/>
          <w:tab w:val="left" w:pos="993"/>
        </w:tabs>
        <w:spacing w:before="0" w:after="0"/>
        <w:ind w:left="567" w:hanging="567"/>
        <w:jc w:val="left"/>
        <w:rPr>
          <w:rFonts w:ascii="Arial" w:hAnsi="Arial" w:cs="Arial"/>
          <w:sz w:val="24"/>
          <w:szCs w:val="24"/>
        </w:rPr>
      </w:pPr>
    </w:p>
    <w:p w14:paraId="45F44F7F" w14:textId="5BE07FC6" w:rsidR="00EC38D2" w:rsidRPr="008E4786" w:rsidRDefault="00EC38D2"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All search warrants issued under section 387 of POCA are time-limited</w:t>
      </w:r>
      <w:r w:rsidR="00AE66D2" w:rsidRPr="008E4786">
        <w:rPr>
          <w:rFonts w:ascii="Arial" w:hAnsi="Arial" w:cs="Arial"/>
          <w:sz w:val="24"/>
          <w:szCs w:val="24"/>
        </w:rPr>
        <w:t xml:space="preserve">. </w:t>
      </w:r>
      <w:r w:rsidRPr="008E4786">
        <w:rPr>
          <w:rFonts w:ascii="Arial" w:hAnsi="Arial" w:cs="Arial"/>
          <w:sz w:val="24"/>
          <w:szCs w:val="24"/>
        </w:rPr>
        <w:t xml:space="preserve">A proper person must therefore execute a search warrant within one month of it being </w:t>
      </w:r>
      <w:r w:rsidR="001F6931" w:rsidRPr="008E4786">
        <w:rPr>
          <w:rFonts w:ascii="Arial" w:hAnsi="Arial" w:cs="Arial"/>
          <w:sz w:val="24"/>
          <w:szCs w:val="24"/>
        </w:rPr>
        <w:t>issued;</w:t>
      </w:r>
      <w:r w:rsidRPr="008E4786">
        <w:rPr>
          <w:rFonts w:ascii="Arial" w:hAnsi="Arial" w:cs="Arial"/>
          <w:sz w:val="24"/>
          <w:szCs w:val="24"/>
        </w:rPr>
        <w:t xml:space="preserve"> otherwise it will no longer be in force</w:t>
      </w:r>
      <w:r w:rsidR="004C500B">
        <w:rPr>
          <w:rFonts w:ascii="Arial" w:hAnsi="Arial" w:cs="Arial"/>
          <w:sz w:val="24"/>
          <w:szCs w:val="24"/>
        </w:rPr>
        <w:t>.</w:t>
      </w:r>
      <w:r w:rsidRPr="008E4786">
        <w:rPr>
          <w:rStyle w:val="FootnoteReference"/>
          <w:rFonts w:ascii="Arial" w:hAnsi="Arial" w:cs="Arial"/>
          <w:sz w:val="24"/>
          <w:szCs w:val="24"/>
        </w:rPr>
        <w:footnoteReference w:id="24"/>
      </w:r>
    </w:p>
    <w:p w14:paraId="489A8E88" w14:textId="77777777" w:rsidR="00EC38D2" w:rsidRPr="008E4786" w:rsidRDefault="00EC38D2" w:rsidP="00BF3A8B">
      <w:pPr>
        <w:pStyle w:val="OneFlush"/>
        <w:tabs>
          <w:tab w:val="left" w:pos="567"/>
          <w:tab w:val="left" w:pos="993"/>
        </w:tabs>
        <w:spacing w:before="0" w:after="0"/>
        <w:ind w:left="567" w:hanging="567"/>
        <w:jc w:val="left"/>
        <w:rPr>
          <w:rFonts w:ascii="Arial" w:hAnsi="Arial" w:cs="Arial"/>
          <w:sz w:val="24"/>
          <w:szCs w:val="24"/>
        </w:rPr>
      </w:pPr>
    </w:p>
    <w:p w14:paraId="6C5AD79D" w14:textId="1FE7A964" w:rsidR="001564AA" w:rsidRPr="008E4786" w:rsidRDefault="001564AA"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Premises may be searched only to the extent necessary to achieve the object of the search, having regard to the size and nature of whatever is sought. No search may continue once the proper person is satisfied that whatever is being sought is not on the premises. This does not prevent a further search of the same premises if additional grounds come to light which support the grant</w:t>
      </w:r>
      <w:r w:rsidR="00D2332F" w:rsidRPr="008E4786">
        <w:rPr>
          <w:rFonts w:ascii="Arial" w:hAnsi="Arial" w:cs="Arial"/>
          <w:sz w:val="24"/>
          <w:szCs w:val="24"/>
        </w:rPr>
        <w:t>ing</w:t>
      </w:r>
      <w:r w:rsidRPr="008E4786">
        <w:rPr>
          <w:rFonts w:ascii="Arial" w:hAnsi="Arial" w:cs="Arial"/>
          <w:sz w:val="24"/>
          <w:szCs w:val="24"/>
        </w:rPr>
        <w:t xml:space="preserve"> of a further search warrant</w:t>
      </w:r>
      <w:r w:rsidR="00680072" w:rsidRPr="008E4786">
        <w:rPr>
          <w:rFonts w:ascii="Arial" w:hAnsi="Arial" w:cs="Arial"/>
          <w:sz w:val="24"/>
          <w:szCs w:val="24"/>
        </w:rPr>
        <w:t xml:space="preserve"> </w:t>
      </w:r>
      <w:r w:rsidR="003916C2">
        <w:rPr>
          <w:rFonts w:ascii="Arial" w:hAnsi="Arial" w:cs="Arial"/>
          <w:sz w:val="24"/>
          <w:szCs w:val="24"/>
        </w:rPr>
        <w:t>-</w:t>
      </w:r>
      <w:r w:rsidR="00680072" w:rsidRPr="008E4786">
        <w:rPr>
          <w:rFonts w:ascii="Arial" w:hAnsi="Arial" w:cs="Arial"/>
          <w:sz w:val="24"/>
          <w:szCs w:val="24"/>
        </w:rPr>
        <w:t xml:space="preserve"> e.g</w:t>
      </w:r>
      <w:r w:rsidR="004051A6" w:rsidRPr="008E4786">
        <w:rPr>
          <w:rFonts w:ascii="Arial" w:hAnsi="Arial" w:cs="Arial"/>
          <w:sz w:val="24"/>
          <w:szCs w:val="24"/>
        </w:rPr>
        <w:t>.</w:t>
      </w:r>
      <w:r w:rsidR="003916C2">
        <w:rPr>
          <w:rFonts w:ascii="Arial" w:hAnsi="Arial" w:cs="Arial"/>
          <w:sz w:val="24"/>
          <w:szCs w:val="24"/>
        </w:rPr>
        <w:t>,</w:t>
      </w:r>
      <w:r w:rsidR="004051A6" w:rsidRPr="008E4786">
        <w:rPr>
          <w:rFonts w:ascii="Arial" w:hAnsi="Arial" w:cs="Arial"/>
          <w:sz w:val="24"/>
          <w:szCs w:val="24"/>
        </w:rPr>
        <w:t xml:space="preserve"> </w:t>
      </w:r>
      <w:r w:rsidRPr="008E4786">
        <w:rPr>
          <w:rFonts w:ascii="Arial" w:hAnsi="Arial" w:cs="Arial"/>
          <w:sz w:val="24"/>
          <w:szCs w:val="24"/>
        </w:rPr>
        <w:t>when</w:t>
      </w:r>
      <w:r w:rsidR="00680072" w:rsidRPr="008E4786">
        <w:rPr>
          <w:rFonts w:ascii="Arial" w:hAnsi="Arial" w:cs="Arial"/>
          <w:sz w:val="24"/>
          <w:szCs w:val="24"/>
        </w:rPr>
        <w:t>,</w:t>
      </w:r>
      <w:r w:rsidRPr="008E4786">
        <w:rPr>
          <w:rFonts w:ascii="Arial" w:hAnsi="Arial" w:cs="Arial"/>
          <w:sz w:val="24"/>
          <w:szCs w:val="24"/>
        </w:rPr>
        <w:t xml:space="preserve"> as a result of new information, it is believed that </w:t>
      </w:r>
      <w:r w:rsidR="00680072" w:rsidRPr="008E4786">
        <w:rPr>
          <w:rFonts w:ascii="Arial" w:hAnsi="Arial" w:cs="Arial"/>
          <w:sz w:val="24"/>
          <w:szCs w:val="24"/>
        </w:rPr>
        <w:t>material</w:t>
      </w:r>
      <w:r w:rsidRPr="008E4786">
        <w:rPr>
          <w:rFonts w:ascii="Arial" w:hAnsi="Arial" w:cs="Arial"/>
          <w:sz w:val="24"/>
          <w:szCs w:val="24"/>
        </w:rPr>
        <w:t xml:space="preserve"> previously not found or additional </w:t>
      </w:r>
      <w:r w:rsidR="00680072" w:rsidRPr="008E4786">
        <w:rPr>
          <w:rFonts w:ascii="Arial" w:hAnsi="Arial" w:cs="Arial"/>
          <w:sz w:val="24"/>
          <w:szCs w:val="24"/>
        </w:rPr>
        <w:t>material is</w:t>
      </w:r>
      <w:r w:rsidRPr="008E4786">
        <w:rPr>
          <w:rFonts w:ascii="Arial" w:hAnsi="Arial" w:cs="Arial"/>
          <w:sz w:val="24"/>
          <w:szCs w:val="24"/>
        </w:rPr>
        <w:t xml:space="preserve"> on the premises. </w:t>
      </w:r>
    </w:p>
    <w:p w14:paraId="740E8490" w14:textId="77777777" w:rsidR="001564AA" w:rsidRPr="008E4786" w:rsidRDefault="001564AA" w:rsidP="00BF3A8B">
      <w:pPr>
        <w:pStyle w:val="OneFlush"/>
        <w:tabs>
          <w:tab w:val="left" w:pos="567"/>
          <w:tab w:val="left" w:pos="993"/>
        </w:tabs>
        <w:spacing w:before="0" w:after="0"/>
        <w:ind w:left="567" w:hanging="567"/>
        <w:jc w:val="left"/>
        <w:rPr>
          <w:rFonts w:ascii="Arial" w:hAnsi="Arial" w:cs="Arial"/>
          <w:sz w:val="24"/>
          <w:szCs w:val="24"/>
        </w:rPr>
      </w:pPr>
    </w:p>
    <w:p w14:paraId="6C00831E" w14:textId="77777777" w:rsidR="00021F9C" w:rsidRPr="008E4786" w:rsidRDefault="00021F9C"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All s</w:t>
      </w:r>
      <w:r w:rsidR="001564AA" w:rsidRPr="008E4786">
        <w:rPr>
          <w:rFonts w:ascii="Arial" w:hAnsi="Arial" w:cs="Arial"/>
          <w:sz w:val="24"/>
          <w:szCs w:val="24"/>
        </w:rPr>
        <w:t xml:space="preserve">earches must be conducted </w:t>
      </w:r>
      <w:r w:rsidRPr="008E4786">
        <w:rPr>
          <w:rFonts w:ascii="Arial" w:hAnsi="Arial" w:cs="Arial"/>
          <w:sz w:val="24"/>
          <w:szCs w:val="24"/>
        </w:rPr>
        <w:t xml:space="preserve">fairly, </w:t>
      </w:r>
      <w:r w:rsidR="001564AA" w:rsidRPr="008E4786">
        <w:rPr>
          <w:rFonts w:ascii="Arial" w:hAnsi="Arial" w:cs="Arial"/>
          <w:sz w:val="24"/>
          <w:szCs w:val="24"/>
        </w:rPr>
        <w:t xml:space="preserve">with due consideration </w:t>
      </w:r>
      <w:r w:rsidRPr="008E4786">
        <w:rPr>
          <w:rFonts w:ascii="Arial" w:hAnsi="Arial" w:cs="Arial"/>
          <w:sz w:val="24"/>
          <w:szCs w:val="24"/>
        </w:rPr>
        <w:t xml:space="preserve">and respect </w:t>
      </w:r>
      <w:r w:rsidR="001564AA" w:rsidRPr="008E4786">
        <w:rPr>
          <w:rFonts w:ascii="Arial" w:hAnsi="Arial" w:cs="Arial"/>
          <w:sz w:val="24"/>
          <w:szCs w:val="24"/>
        </w:rPr>
        <w:t>for the property and privacy of the occupier of the premises searched</w:t>
      </w:r>
      <w:r w:rsidRPr="008E4786">
        <w:rPr>
          <w:rFonts w:ascii="Arial" w:hAnsi="Arial" w:cs="Arial"/>
          <w:sz w:val="24"/>
          <w:szCs w:val="24"/>
        </w:rPr>
        <w:t>,</w:t>
      </w:r>
      <w:r w:rsidR="001564AA" w:rsidRPr="008E4786">
        <w:rPr>
          <w:rFonts w:ascii="Arial" w:hAnsi="Arial" w:cs="Arial"/>
          <w:sz w:val="24"/>
          <w:szCs w:val="24"/>
        </w:rPr>
        <w:t xml:space="preserve"> and with no more disturbance than necessary</w:t>
      </w:r>
      <w:r w:rsidR="004051A6" w:rsidRPr="008E4786">
        <w:rPr>
          <w:rFonts w:ascii="Arial" w:hAnsi="Arial" w:cs="Arial"/>
          <w:sz w:val="24"/>
          <w:szCs w:val="24"/>
        </w:rPr>
        <w:t xml:space="preserve">. </w:t>
      </w:r>
    </w:p>
    <w:p w14:paraId="6AB30B02" w14:textId="77777777" w:rsidR="00021F9C" w:rsidRPr="008E4786" w:rsidRDefault="00021F9C" w:rsidP="00BF3A8B">
      <w:pPr>
        <w:pStyle w:val="OneFlush"/>
        <w:tabs>
          <w:tab w:val="left" w:pos="567"/>
          <w:tab w:val="left" w:pos="993"/>
        </w:tabs>
        <w:spacing w:before="0" w:after="0"/>
        <w:ind w:left="567" w:hanging="567"/>
        <w:jc w:val="left"/>
        <w:rPr>
          <w:rFonts w:ascii="Arial" w:hAnsi="Arial" w:cs="Arial"/>
          <w:sz w:val="24"/>
          <w:szCs w:val="24"/>
        </w:rPr>
      </w:pPr>
    </w:p>
    <w:p w14:paraId="71BA4854" w14:textId="52203E7D" w:rsidR="00A80463" w:rsidRPr="008E4786" w:rsidRDefault="00021F9C"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A p</w:t>
      </w:r>
      <w:r w:rsidR="001564AA" w:rsidRPr="008E4786">
        <w:rPr>
          <w:rFonts w:ascii="Arial" w:hAnsi="Arial" w:cs="Arial"/>
          <w:sz w:val="24"/>
          <w:szCs w:val="24"/>
        </w:rPr>
        <w:t>roper person</w:t>
      </w:r>
      <w:r w:rsidRPr="008E4786">
        <w:rPr>
          <w:rFonts w:ascii="Arial" w:hAnsi="Arial" w:cs="Arial"/>
          <w:sz w:val="24"/>
          <w:szCs w:val="24"/>
        </w:rPr>
        <w:t xml:space="preserve"> may, if necess</w:t>
      </w:r>
      <w:r w:rsidR="00A90BD6" w:rsidRPr="008E4786">
        <w:rPr>
          <w:rFonts w:ascii="Arial" w:hAnsi="Arial" w:cs="Arial"/>
          <w:sz w:val="24"/>
          <w:szCs w:val="24"/>
        </w:rPr>
        <w:t>ary, use reasonable force when executing a search warrant</w:t>
      </w:r>
      <w:r w:rsidR="00907E86">
        <w:rPr>
          <w:rFonts w:ascii="Arial" w:hAnsi="Arial" w:cs="Arial"/>
          <w:sz w:val="24"/>
          <w:szCs w:val="24"/>
        </w:rPr>
        <w:t>.</w:t>
      </w:r>
      <w:r w:rsidR="00A90BD6" w:rsidRPr="008E4786">
        <w:rPr>
          <w:rStyle w:val="FootnoteReference"/>
          <w:rFonts w:ascii="Arial" w:hAnsi="Arial" w:cs="Arial"/>
          <w:sz w:val="24"/>
          <w:szCs w:val="24"/>
        </w:rPr>
        <w:footnoteReference w:id="25"/>
      </w:r>
      <w:r w:rsidR="00AE66D2" w:rsidRPr="008E4786">
        <w:rPr>
          <w:rFonts w:ascii="Arial" w:hAnsi="Arial" w:cs="Arial"/>
          <w:sz w:val="24"/>
          <w:szCs w:val="24"/>
        </w:rPr>
        <w:t xml:space="preserve"> </w:t>
      </w:r>
      <w:r w:rsidR="00A90BD6" w:rsidRPr="008E4786">
        <w:rPr>
          <w:rFonts w:ascii="Arial" w:hAnsi="Arial" w:cs="Arial"/>
          <w:sz w:val="24"/>
          <w:szCs w:val="24"/>
        </w:rPr>
        <w:t>This means using the minimum amount of force required to achieve the lawful objective of the search</w:t>
      </w:r>
      <w:r w:rsidR="00AE66D2" w:rsidRPr="008E4786">
        <w:rPr>
          <w:rFonts w:ascii="Arial" w:hAnsi="Arial" w:cs="Arial"/>
          <w:sz w:val="24"/>
          <w:szCs w:val="24"/>
        </w:rPr>
        <w:t xml:space="preserve">. </w:t>
      </w:r>
      <w:r w:rsidR="00A90BD6" w:rsidRPr="008E4786">
        <w:rPr>
          <w:rFonts w:ascii="Arial" w:hAnsi="Arial" w:cs="Arial"/>
          <w:sz w:val="24"/>
          <w:szCs w:val="24"/>
        </w:rPr>
        <w:t>Accordingly,</w:t>
      </w:r>
      <w:r w:rsidR="001564AA" w:rsidRPr="008E4786">
        <w:rPr>
          <w:rFonts w:ascii="Arial" w:hAnsi="Arial" w:cs="Arial"/>
          <w:sz w:val="24"/>
          <w:szCs w:val="24"/>
        </w:rPr>
        <w:t xml:space="preserve"> the us</w:t>
      </w:r>
      <w:r w:rsidR="00A90BD6" w:rsidRPr="008E4786">
        <w:rPr>
          <w:rFonts w:ascii="Arial" w:hAnsi="Arial" w:cs="Arial"/>
          <w:sz w:val="24"/>
          <w:szCs w:val="24"/>
        </w:rPr>
        <w:t>e of</w:t>
      </w:r>
      <w:r w:rsidR="001564AA" w:rsidRPr="008E4786">
        <w:rPr>
          <w:rFonts w:ascii="Arial" w:hAnsi="Arial" w:cs="Arial"/>
          <w:sz w:val="24"/>
          <w:szCs w:val="24"/>
        </w:rPr>
        <w:t xml:space="preserve"> reasonable force </w:t>
      </w:r>
      <w:r w:rsidR="00A90BD6" w:rsidRPr="008E4786">
        <w:rPr>
          <w:rFonts w:ascii="Arial" w:hAnsi="Arial" w:cs="Arial"/>
          <w:sz w:val="24"/>
          <w:szCs w:val="24"/>
        </w:rPr>
        <w:t xml:space="preserve">should generally be considered </w:t>
      </w:r>
      <w:r w:rsidR="001564AA" w:rsidRPr="008E4786">
        <w:rPr>
          <w:rFonts w:ascii="Arial" w:hAnsi="Arial" w:cs="Arial"/>
          <w:sz w:val="24"/>
          <w:szCs w:val="24"/>
        </w:rPr>
        <w:t>as a last resort if this appears to be the only way to give effect to the search</w:t>
      </w:r>
      <w:r w:rsidR="00A90BD6" w:rsidRPr="008E4786">
        <w:rPr>
          <w:rFonts w:ascii="Arial" w:hAnsi="Arial" w:cs="Arial"/>
          <w:sz w:val="24"/>
          <w:szCs w:val="24"/>
        </w:rPr>
        <w:t xml:space="preserve"> warrant</w:t>
      </w:r>
      <w:r w:rsidR="00AE66D2" w:rsidRPr="008E4786">
        <w:rPr>
          <w:rFonts w:ascii="Arial" w:hAnsi="Arial" w:cs="Arial"/>
          <w:sz w:val="24"/>
          <w:szCs w:val="24"/>
        </w:rPr>
        <w:t xml:space="preserve">. </w:t>
      </w:r>
    </w:p>
    <w:p w14:paraId="1275C158" w14:textId="77777777" w:rsidR="00AC6472" w:rsidRPr="008E4786" w:rsidRDefault="00AC6472" w:rsidP="00BF3A8B">
      <w:pPr>
        <w:pStyle w:val="OneFlush"/>
        <w:tabs>
          <w:tab w:val="left" w:pos="567"/>
          <w:tab w:val="left" w:pos="993"/>
        </w:tabs>
        <w:spacing w:before="0" w:after="0"/>
        <w:ind w:left="567" w:hanging="567"/>
        <w:jc w:val="left"/>
        <w:rPr>
          <w:rFonts w:ascii="Arial" w:hAnsi="Arial" w:cs="Arial"/>
          <w:sz w:val="24"/>
          <w:szCs w:val="24"/>
        </w:rPr>
      </w:pPr>
    </w:p>
    <w:p w14:paraId="4A870624" w14:textId="1276AC27" w:rsidR="00127E7E" w:rsidRPr="008E4786" w:rsidRDefault="00127E7E"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Where a search warrant is issued i</w:t>
      </w:r>
      <w:r w:rsidR="001564AA" w:rsidRPr="008E4786">
        <w:rPr>
          <w:rFonts w:ascii="Arial" w:hAnsi="Arial" w:cs="Arial"/>
          <w:sz w:val="24"/>
          <w:szCs w:val="24"/>
        </w:rPr>
        <w:t xml:space="preserve">n </w:t>
      </w:r>
      <w:r w:rsidRPr="008E4786">
        <w:rPr>
          <w:rFonts w:ascii="Arial" w:hAnsi="Arial" w:cs="Arial"/>
          <w:sz w:val="24"/>
          <w:szCs w:val="24"/>
        </w:rPr>
        <w:t xml:space="preserve">relation to a </w:t>
      </w:r>
      <w:r w:rsidR="00AC6472" w:rsidRPr="008E4786">
        <w:rPr>
          <w:rFonts w:ascii="Arial" w:hAnsi="Arial" w:cs="Arial"/>
          <w:sz w:val="24"/>
          <w:szCs w:val="24"/>
        </w:rPr>
        <w:t>civil recovery investigation</w:t>
      </w:r>
      <w:r w:rsidR="00227217" w:rsidRPr="008E4786">
        <w:rPr>
          <w:rFonts w:ascii="Arial" w:hAnsi="Arial" w:cs="Arial"/>
          <w:sz w:val="24"/>
          <w:szCs w:val="24"/>
        </w:rPr>
        <w:t xml:space="preserve"> or</w:t>
      </w:r>
      <w:r w:rsidRPr="008E4786">
        <w:rPr>
          <w:rFonts w:ascii="Arial" w:hAnsi="Arial" w:cs="Arial"/>
          <w:sz w:val="24"/>
          <w:szCs w:val="24"/>
        </w:rPr>
        <w:t xml:space="preserve"> a detained cash investigation</w:t>
      </w:r>
      <w:r w:rsidR="00044C20" w:rsidRPr="008E4786">
        <w:rPr>
          <w:rFonts w:ascii="Arial" w:hAnsi="Arial" w:cs="Arial"/>
          <w:sz w:val="24"/>
          <w:szCs w:val="24"/>
        </w:rPr>
        <w:t>, a detained property investigation or a frozen funds investigation</w:t>
      </w:r>
      <w:r w:rsidRPr="008E4786">
        <w:rPr>
          <w:rFonts w:ascii="Arial" w:hAnsi="Arial" w:cs="Arial"/>
          <w:sz w:val="24"/>
          <w:szCs w:val="24"/>
        </w:rPr>
        <w:t>, a proper person</w:t>
      </w:r>
      <w:r w:rsidR="001564AA" w:rsidRPr="008E4786">
        <w:rPr>
          <w:rFonts w:ascii="Arial" w:hAnsi="Arial" w:cs="Arial"/>
          <w:sz w:val="24"/>
          <w:szCs w:val="24"/>
        </w:rPr>
        <w:t xml:space="preserve"> </w:t>
      </w:r>
      <w:r w:rsidRPr="008E4786">
        <w:rPr>
          <w:rFonts w:ascii="Arial" w:hAnsi="Arial" w:cs="Arial"/>
          <w:sz w:val="24"/>
          <w:szCs w:val="24"/>
        </w:rPr>
        <w:t xml:space="preserve">should </w:t>
      </w:r>
      <w:r w:rsidR="00B945F8" w:rsidRPr="008E4786">
        <w:rPr>
          <w:rFonts w:ascii="Arial" w:hAnsi="Arial" w:cs="Arial"/>
          <w:sz w:val="24"/>
          <w:szCs w:val="24"/>
        </w:rPr>
        <w:t xml:space="preserve">check the terms of the </w:t>
      </w:r>
      <w:r w:rsidR="00581F8E" w:rsidRPr="008E4786">
        <w:rPr>
          <w:rFonts w:ascii="Arial" w:hAnsi="Arial" w:cs="Arial"/>
          <w:sz w:val="24"/>
          <w:szCs w:val="24"/>
        </w:rPr>
        <w:t xml:space="preserve">search </w:t>
      </w:r>
      <w:r w:rsidR="00B945F8" w:rsidRPr="008E4786">
        <w:rPr>
          <w:rFonts w:ascii="Arial" w:hAnsi="Arial" w:cs="Arial"/>
          <w:sz w:val="24"/>
          <w:szCs w:val="24"/>
        </w:rPr>
        <w:t>warrant and act in accordance</w:t>
      </w:r>
      <w:r w:rsidRPr="008E4786">
        <w:rPr>
          <w:rFonts w:ascii="Arial" w:hAnsi="Arial" w:cs="Arial"/>
          <w:sz w:val="24"/>
          <w:szCs w:val="24"/>
        </w:rPr>
        <w:t xml:space="preserve"> with:</w:t>
      </w:r>
    </w:p>
    <w:p w14:paraId="39035D42" w14:textId="77777777" w:rsidR="00127E7E" w:rsidRPr="008E4786" w:rsidRDefault="00127E7E" w:rsidP="00BF3A8B">
      <w:pPr>
        <w:pStyle w:val="OneFlush"/>
        <w:tabs>
          <w:tab w:val="left" w:pos="567"/>
          <w:tab w:val="left" w:pos="993"/>
        </w:tabs>
        <w:spacing w:before="0" w:after="0"/>
        <w:ind w:left="567" w:hanging="567"/>
        <w:jc w:val="left"/>
        <w:rPr>
          <w:rFonts w:ascii="Arial" w:hAnsi="Arial" w:cs="Arial"/>
          <w:sz w:val="24"/>
          <w:szCs w:val="24"/>
        </w:rPr>
      </w:pPr>
    </w:p>
    <w:p w14:paraId="511D8012" w14:textId="77777777" w:rsidR="00127E7E" w:rsidRPr="008E4786" w:rsidRDefault="00127E7E" w:rsidP="008974A1">
      <w:pPr>
        <w:pStyle w:val="ListParagraph"/>
        <w:numPr>
          <w:ilvl w:val="0"/>
          <w:numId w:val="20"/>
        </w:numPr>
        <w:tabs>
          <w:tab w:val="left" w:pos="993"/>
          <w:tab w:val="left" w:pos="1134"/>
        </w:tabs>
        <w:spacing w:after="0" w:line="240" w:lineRule="auto"/>
        <w:ind w:left="993" w:hanging="426"/>
        <w:rPr>
          <w:rFonts w:ascii="Arial" w:hAnsi="Arial" w:cs="Arial"/>
          <w:sz w:val="24"/>
          <w:szCs w:val="24"/>
        </w:rPr>
      </w:pPr>
      <w:r w:rsidRPr="008E4786">
        <w:rPr>
          <w:rFonts w:ascii="Arial" w:hAnsi="Arial" w:cs="Arial"/>
          <w:sz w:val="24"/>
          <w:szCs w:val="24"/>
        </w:rPr>
        <w:t>any condition(s) specified; or</w:t>
      </w:r>
    </w:p>
    <w:p w14:paraId="73C71D3C" w14:textId="77777777" w:rsidR="00D81863" w:rsidRPr="008E4786" w:rsidRDefault="00127E7E" w:rsidP="008974A1">
      <w:pPr>
        <w:pStyle w:val="ListParagraph"/>
        <w:numPr>
          <w:ilvl w:val="0"/>
          <w:numId w:val="20"/>
        </w:numPr>
        <w:tabs>
          <w:tab w:val="left" w:pos="993"/>
          <w:tab w:val="left" w:pos="1134"/>
        </w:tabs>
        <w:spacing w:after="0" w:line="240" w:lineRule="auto"/>
        <w:ind w:left="993" w:hanging="426"/>
        <w:rPr>
          <w:rFonts w:ascii="Arial" w:hAnsi="Arial" w:cs="Arial"/>
          <w:sz w:val="24"/>
          <w:szCs w:val="24"/>
        </w:rPr>
      </w:pPr>
      <w:r w:rsidRPr="008E4786">
        <w:rPr>
          <w:rFonts w:ascii="Arial" w:hAnsi="Arial" w:cs="Arial"/>
          <w:sz w:val="24"/>
          <w:szCs w:val="24"/>
        </w:rPr>
        <w:lastRenderedPageBreak/>
        <w:t xml:space="preserve">any provision(s) authorising the proper person to do certain other things </w:t>
      </w:r>
      <w:r w:rsidR="001564AA" w:rsidRPr="008E4786">
        <w:rPr>
          <w:rFonts w:ascii="Arial" w:hAnsi="Arial" w:cs="Arial"/>
          <w:sz w:val="24"/>
          <w:szCs w:val="24"/>
        </w:rPr>
        <w:t xml:space="preserve">which need to be done to give effect to the </w:t>
      </w:r>
      <w:r w:rsidR="00581F8E" w:rsidRPr="008E4786">
        <w:rPr>
          <w:rFonts w:ascii="Arial" w:hAnsi="Arial" w:cs="Arial"/>
          <w:sz w:val="24"/>
          <w:szCs w:val="24"/>
        </w:rPr>
        <w:t xml:space="preserve">search </w:t>
      </w:r>
      <w:r w:rsidR="001564AA" w:rsidRPr="008E4786">
        <w:rPr>
          <w:rFonts w:ascii="Arial" w:hAnsi="Arial" w:cs="Arial"/>
          <w:sz w:val="24"/>
          <w:szCs w:val="24"/>
        </w:rPr>
        <w:t>warrant</w:t>
      </w:r>
      <w:r w:rsidR="006B2ACB" w:rsidRPr="008E4786">
        <w:rPr>
          <w:rStyle w:val="FootnoteReference"/>
          <w:rFonts w:ascii="Arial" w:hAnsi="Arial" w:cs="Arial"/>
          <w:sz w:val="24"/>
          <w:szCs w:val="24"/>
        </w:rPr>
        <w:footnoteReference w:id="26"/>
      </w:r>
      <w:r w:rsidR="00963738" w:rsidRPr="008E4786">
        <w:rPr>
          <w:rFonts w:ascii="Arial" w:hAnsi="Arial" w:cs="Arial"/>
          <w:sz w:val="24"/>
          <w:szCs w:val="24"/>
        </w:rPr>
        <w:t xml:space="preserve"> (e.g. to open lockfast places)</w:t>
      </w:r>
      <w:r w:rsidR="001564AA" w:rsidRPr="008E4786">
        <w:rPr>
          <w:rFonts w:ascii="Arial" w:hAnsi="Arial" w:cs="Arial"/>
          <w:sz w:val="24"/>
          <w:szCs w:val="24"/>
        </w:rPr>
        <w:t>.</w:t>
      </w:r>
      <w:r w:rsidR="00DD23AA" w:rsidRPr="008E4786">
        <w:rPr>
          <w:rFonts w:ascii="Arial" w:hAnsi="Arial" w:cs="Arial"/>
          <w:sz w:val="24"/>
          <w:szCs w:val="24"/>
        </w:rPr>
        <w:t xml:space="preserve"> </w:t>
      </w:r>
    </w:p>
    <w:p w14:paraId="38B979D0" w14:textId="77777777" w:rsidR="00D06B82" w:rsidRPr="008E4786" w:rsidRDefault="00D06B82" w:rsidP="00BF3A8B">
      <w:pPr>
        <w:pStyle w:val="BodyText"/>
        <w:tabs>
          <w:tab w:val="clear" w:pos="720"/>
          <w:tab w:val="left" w:pos="567"/>
          <w:tab w:val="left" w:pos="993"/>
        </w:tabs>
        <w:spacing w:after="0"/>
        <w:ind w:left="567" w:hanging="567"/>
        <w:jc w:val="left"/>
        <w:rPr>
          <w:rFonts w:ascii="Arial" w:hAnsi="Arial" w:cs="Arial"/>
          <w:b/>
          <w:szCs w:val="24"/>
        </w:rPr>
      </w:pPr>
    </w:p>
    <w:p w14:paraId="3E82F382" w14:textId="77777777" w:rsidR="0058198B" w:rsidRPr="00A97ECC" w:rsidRDefault="003A1D80"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A97ECC">
        <w:rPr>
          <w:rFonts w:ascii="Arial" w:hAnsi="Arial" w:cs="Arial"/>
          <w:b/>
          <w:szCs w:val="24"/>
          <w:u w:val="single"/>
        </w:rPr>
        <w:t xml:space="preserve">Seizure of </w:t>
      </w:r>
      <w:r w:rsidR="0058198B" w:rsidRPr="00A97ECC">
        <w:rPr>
          <w:rFonts w:ascii="Arial" w:hAnsi="Arial" w:cs="Arial"/>
          <w:b/>
          <w:szCs w:val="24"/>
          <w:u w:val="single"/>
        </w:rPr>
        <w:t>c</w:t>
      </w:r>
      <w:r w:rsidR="0058198B" w:rsidRPr="00A97ECC">
        <w:rPr>
          <w:rFonts w:ascii="Arial" w:hAnsi="Arial" w:cs="Arial"/>
          <w:b/>
          <w:color w:val="000000"/>
          <w:szCs w:val="24"/>
          <w:u w:val="single"/>
        </w:rPr>
        <w:t>omputer information and computers etc.</w:t>
      </w:r>
    </w:p>
    <w:p w14:paraId="40C49EFD" w14:textId="77777777" w:rsidR="003A1D80" w:rsidRPr="008E4786" w:rsidRDefault="003A1D80" w:rsidP="00BF3A8B">
      <w:pPr>
        <w:pStyle w:val="Heading4"/>
        <w:tabs>
          <w:tab w:val="left" w:pos="567"/>
          <w:tab w:val="left" w:pos="993"/>
        </w:tabs>
        <w:spacing w:line="240" w:lineRule="auto"/>
        <w:ind w:left="567" w:hanging="567"/>
        <w:rPr>
          <w:rFonts w:ascii="Arial" w:hAnsi="Arial" w:cs="Arial"/>
          <w:szCs w:val="24"/>
        </w:rPr>
      </w:pPr>
    </w:p>
    <w:p w14:paraId="521424CE" w14:textId="77777777" w:rsidR="0058198B" w:rsidRPr="008E4786" w:rsidRDefault="003A1D80"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 xml:space="preserve">Where a proper person </w:t>
      </w:r>
      <w:r w:rsidR="0058198B" w:rsidRPr="008E4786">
        <w:rPr>
          <w:rFonts w:ascii="Arial" w:hAnsi="Arial" w:cs="Arial"/>
          <w:sz w:val="24"/>
          <w:szCs w:val="24"/>
        </w:rPr>
        <w:t>believes</w:t>
      </w:r>
      <w:r w:rsidRPr="008E4786">
        <w:rPr>
          <w:rFonts w:ascii="Arial" w:hAnsi="Arial" w:cs="Arial"/>
          <w:sz w:val="24"/>
          <w:szCs w:val="24"/>
        </w:rPr>
        <w:t xml:space="preserve"> that information which is held in a computer and is accessible from the premises specified in the </w:t>
      </w:r>
      <w:r w:rsidR="00581F8E" w:rsidRPr="008E4786">
        <w:rPr>
          <w:rFonts w:ascii="Arial" w:hAnsi="Arial" w:cs="Arial"/>
          <w:sz w:val="24"/>
          <w:szCs w:val="24"/>
        </w:rPr>
        <w:t xml:space="preserve">search </w:t>
      </w:r>
      <w:r w:rsidRPr="008E4786">
        <w:rPr>
          <w:rFonts w:ascii="Arial" w:hAnsi="Arial" w:cs="Arial"/>
          <w:sz w:val="24"/>
          <w:szCs w:val="24"/>
        </w:rPr>
        <w:t>warrant</w:t>
      </w:r>
      <w:r w:rsidR="0058198B" w:rsidRPr="008E4786">
        <w:rPr>
          <w:rFonts w:ascii="Arial" w:hAnsi="Arial" w:cs="Arial"/>
          <w:sz w:val="24"/>
          <w:szCs w:val="24"/>
        </w:rPr>
        <w:t xml:space="preserve"> application</w:t>
      </w:r>
      <w:r w:rsidRPr="008E4786">
        <w:rPr>
          <w:rFonts w:ascii="Arial" w:hAnsi="Arial" w:cs="Arial"/>
          <w:sz w:val="24"/>
          <w:szCs w:val="24"/>
        </w:rPr>
        <w:t xml:space="preserve"> is relevant to the investigation, the proper person may require the information to be produced in a form </w:t>
      </w:r>
      <w:r w:rsidR="0058198B" w:rsidRPr="008E4786">
        <w:rPr>
          <w:rFonts w:ascii="Arial" w:hAnsi="Arial" w:cs="Arial"/>
          <w:sz w:val="24"/>
          <w:szCs w:val="24"/>
        </w:rPr>
        <w:t xml:space="preserve">in </w:t>
      </w:r>
      <w:r w:rsidRPr="008E4786">
        <w:rPr>
          <w:rFonts w:ascii="Arial" w:hAnsi="Arial" w:cs="Arial"/>
          <w:sz w:val="24"/>
          <w:szCs w:val="24"/>
        </w:rPr>
        <w:t>which</w:t>
      </w:r>
      <w:r w:rsidR="0058198B" w:rsidRPr="008E4786">
        <w:rPr>
          <w:rFonts w:ascii="Arial" w:hAnsi="Arial" w:cs="Arial"/>
          <w:sz w:val="24"/>
          <w:szCs w:val="24"/>
        </w:rPr>
        <w:t xml:space="preserve"> –</w:t>
      </w:r>
    </w:p>
    <w:p w14:paraId="69D4C4F5" w14:textId="77777777" w:rsidR="0058198B" w:rsidRPr="008E4786" w:rsidRDefault="0058198B" w:rsidP="00BF3A8B">
      <w:pPr>
        <w:pStyle w:val="OneFlush"/>
        <w:tabs>
          <w:tab w:val="left" w:pos="567"/>
          <w:tab w:val="left" w:pos="993"/>
        </w:tabs>
        <w:spacing w:before="0" w:after="0"/>
        <w:ind w:left="567" w:hanging="567"/>
        <w:jc w:val="left"/>
        <w:rPr>
          <w:rFonts w:ascii="Arial" w:hAnsi="Arial" w:cs="Arial"/>
          <w:sz w:val="24"/>
          <w:szCs w:val="24"/>
        </w:rPr>
      </w:pPr>
    </w:p>
    <w:p w14:paraId="2294C7D8" w14:textId="59C9AD9E" w:rsidR="0058198B" w:rsidRPr="008E4786" w:rsidRDefault="0058198B" w:rsidP="008974A1">
      <w:pPr>
        <w:pStyle w:val="ListParagraph"/>
        <w:numPr>
          <w:ilvl w:val="0"/>
          <w:numId w:val="21"/>
        </w:numPr>
        <w:tabs>
          <w:tab w:val="left" w:pos="993"/>
        </w:tabs>
        <w:spacing w:after="0" w:line="240" w:lineRule="auto"/>
        <w:ind w:left="993" w:hanging="426"/>
        <w:rPr>
          <w:rFonts w:ascii="Arial" w:hAnsi="Arial" w:cs="Arial"/>
          <w:sz w:val="24"/>
          <w:szCs w:val="24"/>
        </w:rPr>
      </w:pPr>
      <w:r w:rsidRPr="008E4786">
        <w:rPr>
          <w:rFonts w:ascii="Arial" w:hAnsi="Arial" w:cs="Arial"/>
          <w:sz w:val="24"/>
          <w:szCs w:val="24"/>
        </w:rPr>
        <w:t xml:space="preserve">it </w:t>
      </w:r>
      <w:r w:rsidR="003A1D80" w:rsidRPr="008E4786">
        <w:rPr>
          <w:rFonts w:ascii="Arial" w:hAnsi="Arial" w:cs="Arial"/>
          <w:sz w:val="24"/>
          <w:szCs w:val="24"/>
        </w:rPr>
        <w:t>can be taken away</w:t>
      </w:r>
      <w:r w:rsidRPr="008E4786">
        <w:rPr>
          <w:rFonts w:ascii="Arial" w:hAnsi="Arial" w:cs="Arial"/>
          <w:sz w:val="24"/>
          <w:szCs w:val="24"/>
        </w:rPr>
        <w:t>; and</w:t>
      </w:r>
      <w:r w:rsidR="00531983">
        <w:rPr>
          <w:rFonts w:ascii="Arial" w:hAnsi="Arial" w:cs="Arial"/>
          <w:sz w:val="24"/>
          <w:szCs w:val="24"/>
        </w:rPr>
        <w:t>,</w:t>
      </w:r>
    </w:p>
    <w:p w14:paraId="40C35EF8" w14:textId="77777777" w:rsidR="006D6082" w:rsidRPr="008E4786" w:rsidRDefault="0058198B" w:rsidP="008974A1">
      <w:pPr>
        <w:pStyle w:val="ListParagraph"/>
        <w:numPr>
          <w:ilvl w:val="0"/>
          <w:numId w:val="21"/>
        </w:numPr>
        <w:tabs>
          <w:tab w:val="left" w:pos="993"/>
        </w:tabs>
        <w:spacing w:after="0" w:line="240" w:lineRule="auto"/>
        <w:ind w:left="993" w:hanging="426"/>
        <w:rPr>
          <w:rFonts w:ascii="Arial" w:hAnsi="Arial" w:cs="Arial"/>
          <w:sz w:val="24"/>
          <w:szCs w:val="24"/>
        </w:rPr>
      </w:pPr>
      <w:r w:rsidRPr="008E4786">
        <w:rPr>
          <w:rFonts w:ascii="Arial" w:hAnsi="Arial" w:cs="Arial"/>
          <w:sz w:val="24"/>
          <w:szCs w:val="24"/>
        </w:rPr>
        <w:t>it is visible and legible</w:t>
      </w:r>
      <w:r w:rsidR="00AE66D2" w:rsidRPr="008E4786">
        <w:rPr>
          <w:rFonts w:ascii="Arial" w:hAnsi="Arial" w:cs="Arial"/>
          <w:sz w:val="24"/>
          <w:szCs w:val="24"/>
        </w:rPr>
        <w:t>.</w:t>
      </w:r>
    </w:p>
    <w:p w14:paraId="221F1E19" w14:textId="6733A675" w:rsidR="00D33629" w:rsidRPr="008E4786" w:rsidRDefault="00D33629" w:rsidP="00BF3A8B">
      <w:pPr>
        <w:tabs>
          <w:tab w:val="clear" w:pos="720"/>
          <w:tab w:val="clear" w:pos="1440"/>
          <w:tab w:val="left" w:pos="567"/>
          <w:tab w:val="left" w:pos="851"/>
          <w:tab w:val="left" w:pos="993"/>
        </w:tabs>
        <w:spacing w:line="240" w:lineRule="auto"/>
        <w:ind w:left="567" w:hanging="567"/>
        <w:jc w:val="left"/>
        <w:rPr>
          <w:rFonts w:ascii="Arial" w:hAnsi="Arial" w:cs="Arial"/>
          <w:szCs w:val="24"/>
        </w:rPr>
      </w:pPr>
    </w:p>
    <w:p w14:paraId="1491A352" w14:textId="01036E95" w:rsidR="00A23643" w:rsidRDefault="0058198B"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 xml:space="preserve">So, even </w:t>
      </w:r>
      <w:r w:rsidR="00FF6093" w:rsidRPr="008E4786">
        <w:rPr>
          <w:rFonts w:ascii="Arial" w:hAnsi="Arial" w:cs="Arial"/>
          <w:sz w:val="24"/>
          <w:szCs w:val="24"/>
        </w:rPr>
        <w:t>where such information</w:t>
      </w:r>
      <w:r w:rsidRPr="008E4786">
        <w:rPr>
          <w:rFonts w:ascii="Arial" w:hAnsi="Arial" w:cs="Arial"/>
          <w:sz w:val="24"/>
          <w:szCs w:val="24"/>
        </w:rPr>
        <w:t xml:space="preserve"> is held on a server </w:t>
      </w:r>
      <w:r w:rsidR="00FF6093" w:rsidRPr="008E4786">
        <w:rPr>
          <w:rFonts w:ascii="Arial" w:hAnsi="Arial" w:cs="Arial"/>
          <w:sz w:val="24"/>
          <w:szCs w:val="24"/>
        </w:rPr>
        <w:t xml:space="preserve">located </w:t>
      </w:r>
      <w:r w:rsidRPr="008E4786">
        <w:rPr>
          <w:rFonts w:ascii="Arial" w:hAnsi="Arial" w:cs="Arial"/>
          <w:sz w:val="24"/>
          <w:szCs w:val="24"/>
        </w:rPr>
        <w:t>on different premises</w:t>
      </w:r>
      <w:r w:rsidR="00FF6093" w:rsidRPr="008E4786">
        <w:rPr>
          <w:rFonts w:ascii="Arial" w:hAnsi="Arial" w:cs="Arial"/>
          <w:sz w:val="24"/>
          <w:szCs w:val="24"/>
        </w:rPr>
        <w:t xml:space="preserve">, a proper person may still seize and retain the information so long as it is accessible from the premises in respect of which the search warrant was issued. </w:t>
      </w:r>
      <w:r w:rsidR="00E64CCC" w:rsidRPr="008E4786">
        <w:rPr>
          <w:rFonts w:ascii="Arial" w:hAnsi="Arial" w:cs="Arial"/>
          <w:color w:val="000000"/>
          <w:sz w:val="24"/>
          <w:szCs w:val="24"/>
        </w:rPr>
        <w:t xml:space="preserve">However, where the material specified in the warrant application is the actual computer (instead of the information held on it), </w:t>
      </w:r>
      <w:r w:rsidR="00FD5A67" w:rsidRPr="008E4786">
        <w:rPr>
          <w:rFonts w:ascii="Arial" w:hAnsi="Arial" w:cs="Arial"/>
          <w:color w:val="000000"/>
          <w:sz w:val="24"/>
          <w:szCs w:val="24"/>
        </w:rPr>
        <w:t>a</w:t>
      </w:r>
      <w:r w:rsidR="00E64CCC" w:rsidRPr="008E4786">
        <w:rPr>
          <w:rFonts w:ascii="Arial" w:hAnsi="Arial" w:cs="Arial"/>
          <w:color w:val="000000"/>
          <w:sz w:val="24"/>
          <w:szCs w:val="24"/>
        </w:rPr>
        <w:t xml:space="preserve"> proper person must seize this rather than any information extracted from it.</w:t>
      </w:r>
      <w:r w:rsidR="00CC7AB8" w:rsidRPr="008E4786">
        <w:rPr>
          <w:rFonts w:ascii="Arial" w:hAnsi="Arial" w:cs="Arial"/>
          <w:sz w:val="24"/>
          <w:szCs w:val="24"/>
        </w:rPr>
        <w:t xml:space="preserve"> </w:t>
      </w:r>
    </w:p>
    <w:p w14:paraId="7BB5FC54" w14:textId="77777777" w:rsidR="002D2A88" w:rsidRPr="002D2A88" w:rsidRDefault="002D2A88" w:rsidP="00BF3A8B">
      <w:pPr>
        <w:pStyle w:val="OneFlush"/>
        <w:tabs>
          <w:tab w:val="left" w:pos="567"/>
          <w:tab w:val="left" w:pos="993"/>
        </w:tabs>
        <w:spacing w:before="0" w:after="0"/>
        <w:ind w:left="567" w:hanging="567"/>
        <w:jc w:val="left"/>
        <w:rPr>
          <w:rFonts w:ascii="Arial" w:hAnsi="Arial" w:cs="Arial"/>
          <w:sz w:val="24"/>
          <w:szCs w:val="24"/>
        </w:rPr>
      </w:pPr>
    </w:p>
    <w:p w14:paraId="0BBFC785" w14:textId="39FF5CA3" w:rsidR="00CC7AB8" w:rsidRPr="00A97ECC" w:rsidRDefault="00CC7AB8" w:rsidP="00BF3A8B">
      <w:pPr>
        <w:pStyle w:val="ListParagraph"/>
        <w:tabs>
          <w:tab w:val="left" w:pos="567"/>
          <w:tab w:val="left" w:pos="993"/>
        </w:tabs>
        <w:spacing w:after="0" w:line="240" w:lineRule="auto"/>
        <w:ind w:left="567" w:hanging="567"/>
        <w:rPr>
          <w:rFonts w:ascii="Arial" w:hAnsi="Arial" w:cs="Arial"/>
          <w:b/>
          <w:sz w:val="24"/>
          <w:szCs w:val="24"/>
          <w:u w:val="single"/>
        </w:rPr>
      </w:pPr>
      <w:r w:rsidRPr="00A97ECC">
        <w:rPr>
          <w:rFonts w:ascii="Arial" w:hAnsi="Arial" w:cs="Arial"/>
          <w:b/>
          <w:sz w:val="24"/>
          <w:szCs w:val="24"/>
          <w:u w:val="single"/>
        </w:rPr>
        <w:t>Leaving premises</w:t>
      </w:r>
    </w:p>
    <w:p w14:paraId="5756000C" w14:textId="77777777" w:rsidR="00CC7AB8" w:rsidRPr="008E4786" w:rsidRDefault="00CC7AB8" w:rsidP="00BF3A8B">
      <w:pPr>
        <w:tabs>
          <w:tab w:val="clear" w:pos="720"/>
          <w:tab w:val="left" w:pos="567"/>
          <w:tab w:val="left" w:pos="993"/>
        </w:tabs>
        <w:spacing w:line="240" w:lineRule="auto"/>
        <w:ind w:left="567" w:hanging="567"/>
        <w:jc w:val="left"/>
        <w:rPr>
          <w:rFonts w:ascii="Arial" w:hAnsi="Arial" w:cs="Arial"/>
          <w:szCs w:val="24"/>
        </w:rPr>
      </w:pPr>
    </w:p>
    <w:p w14:paraId="194CB82F" w14:textId="77777777" w:rsidR="00CC7AB8" w:rsidRPr="008E4786" w:rsidRDefault="00CC7AB8" w:rsidP="00043AE8">
      <w:pPr>
        <w:pStyle w:val="OneFlush"/>
        <w:numPr>
          <w:ilvl w:val="0"/>
          <w:numId w:val="6"/>
        </w:numPr>
        <w:tabs>
          <w:tab w:val="left" w:pos="567"/>
          <w:tab w:val="left" w:pos="993"/>
        </w:tabs>
        <w:spacing w:before="0" w:after="0"/>
        <w:ind w:left="567" w:hanging="567"/>
        <w:jc w:val="left"/>
        <w:rPr>
          <w:rFonts w:ascii="Arial" w:hAnsi="Arial" w:cs="Arial"/>
          <w:sz w:val="24"/>
          <w:szCs w:val="24"/>
        </w:rPr>
      </w:pPr>
      <w:r w:rsidRPr="008E4786">
        <w:rPr>
          <w:rFonts w:ascii="Arial" w:hAnsi="Arial" w:cs="Arial"/>
          <w:sz w:val="24"/>
          <w:szCs w:val="24"/>
        </w:rPr>
        <w:t xml:space="preserve">If a proper person enters any premises by force, the proper person should ensure that the premises are secured before leaving. </w:t>
      </w:r>
    </w:p>
    <w:p w14:paraId="2F42A52A" w14:textId="77777777" w:rsidR="00377DC3" w:rsidRPr="008E4786" w:rsidRDefault="00377DC3"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jc w:val="left"/>
        <w:rPr>
          <w:rFonts w:ascii="Arial" w:hAnsi="Arial" w:cs="Arial"/>
          <w:b/>
          <w:color w:val="000000"/>
          <w:szCs w:val="24"/>
          <w:lang w:eastAsia="en-US"/>
        </w:rPr>
      </w:pPr>
    </w:p>
    <w:p w14:paraId="2AC6F7AD" w14:textId="77777777" w:rsidR="00FD3FB6" w:rsidRPr="00A97ECC" w:rsidRDefault="00FD3FB6"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A97ECC">
        <w:rPr>
          <w:rFonts w:ascii="Arial" w:hAnsi="Arial" w:cs="Arial"/>
          <w:b/>
          <w:color w:val="000000"/>
          <w:szCs w:val="24"/>
          <w:u w:val="single"/>
        </w:rPr>
        <w:t>Copying and retention of material</w:t>
      </w:r>
    </w:p>
    <w:p w14:paraId="2E188343" w14:textId="77777777" w:rsidR="00FD3FB6" w:rsidRPr="008E4786" w:rsidRDefault="00FD3FB6" w:rsidP="00BF3A8B">
      <w:pPr>
        <w:pStyle w:val="BodyText"/>
        <w:tabs>
          <w:tab w:val="clear" w:pos="720"/>
          <w:tab w:val="left" w:pos="567"/>
          <w:tab w:val="left" w:pos="993"/>
        </w:tabs>
        <w:spacing w:after="0"/>
        <w:ind w:left="567" w:hanging="567"/>
        <w:jc w:val="left"/>
        <w:rPr>
          <w:rFonts w:ascii="Arial" w:hAnsi="Arial" w:cs="Arial"/>
          <w:color w:val="000000"/>
          <w:szCs w:val="24"/>
        </w:rPr>
      </w:pPr>
    </w:p>
    <w:p w14:paraId="7D706BE4" w14:textId="77777777" w:rsidR="00DF0FB7" w:rsidRPr="008E4786" w:rsidRDefault="00DF0FB7" w:rsidP="00043AE8">
      <w:pPr>
        <w:pStyle w:val="ListParagraph"/>
        <w:numPr>
          <w:ilvl w:val="0"/>
          <w:numId w:val="6"/>
        </w:numPr>
        <w:tabs>
          <w:tab w:val="left" w:pos="567"/>
          <w:tab w:val="left" w:pos="993"/>
        </w:tabs>
        <w:autoSpaceDE w:val="0"/>
        <w:autoSpaceDN w:val="0"/>
        <w:adjustRightInd w:val="0"/>
        <w:spacing w:after="0" w:line="240" w:lineRule="auto"/>
        <w:ind w:left="567" w:hanging="567"/>
        <w:rPr>
          <w:rFonts w:ascii="Arial" w:hAnsi="Arial" w:cs="Arial"/>
          <w:sz w:val="24"/>
          <w:szCs w:val="24"/>
        </w:rPr>
      </w:pPr>
      <w:r w:rsidRPr="008E4786">
        <w:rPr>
          <w:rFonts w:ascii="Arial" w:hAnsi="Arial" w:cs="Arial"/>
          <w:sz w:val="24"/>
          <w:szCs w:val="24"/>
        </w:rPr>
        <w:t xml:space="preserve">A proper person may take copies of any material which is produced, or to which access is given, in compliance with a production order. Any such material produced may also be retained for as long as it is necessary (in its original form) in connection with the investigation for the purposes of which the order was made. </w:t>
      </w:r>
    </w:p>
    <w:p w14:paraId="5CE7FFC4" w14:textId="77777777" w:rsidR="00DF0FB7" w:rsidRPr="008E4786" w:rsidRDefault="00DF0FB7" w:rsidP="00BF3A8B">
      <w:pPr>
        <w:pStyle w:val="ListParagraph"/>
        <w:tabs>
          <w:tab w:val="left" w:pos="567"/>
          <w:tab w:val="left" w:pos="993"/>
        </w:tabs>
        <w:autoSpaceDE w:val="0"/>
        <w:autoSpaceDN w:val="0"/>
        <w:adjustRightInd w:val="0"/>
        <w:spacing w:after="0" w:line="240" w:lineRule="auto"/>
        <w:ind w:left="567" w:hanging="567"/>
        <w:rPr>
          <w:rFonts w:ascii="Arial" w:hAnsi="Arial" w:cs="Arial"/>
          <w:sz w:val="24"/>
          <w:szCs w:val="24"/>
        </w:rPr>
      </w:pPr>
    </w:p>
    <w:p w14:paraId="4B4BD872" w14:textId="40B7FF1E" w:rsidR="00DF0FB7" w:rsidRDefault="00DF0FB7" w:rsidP="00043AE8">
      <w:pPr>
        <w:pStyle w:val="ListParagraph"/>
        <w:numPr>
          <w:ilvl w:val="0"/>
          <w:numId w:val="6"/>
        </w:numPr>
        <w:tabs>
          <w:tab w:val="left" w:pos="567"/>
          <w:tab w:val="left" w:pos="993"/>
        </w:tabs>
        <w:spacing w:after="0" w:line="240" w:lineRule="auto"/>
        <w:ind w:left="567" w:hanging="567"/>
        <w:rPr>
          <w:rFonts w:ascii="Arial" w:hAnsi="Arial" w:cs="Arial"/>
          <w:b/>
          <w:color w:val="FF0000"/>
          <w:sz w:val="24"/>
          <w:szCs w:val="24"/>
        </w:rPr>
      </w:pPr>
      <w:r w:rsidRPr="008E4786">
        <w:rPr>
          <w:rFonts w:ascii="Arial" w:hAnsi="Arial" w:cs="Arial"/>
          <w:sz w:val="24"/>
          <w:szCs w:val="24"/>
        </w:rPr>
        <w:t xml:space="preserve">Moreover, if the proper person has reasonable grounds for believing that the material may </w:t>
      </w:r>
      <w:r w:rsidR="00C15C01">
        <w:rPr>
          <w:rFonts w:ascii="Arial" w:hAnsi="Arial" w:cs="Arial"/>
          <w:sz w:val="24"/>
          <w:szCs w:val="24"/>
        </w:rPr>
        <w:t>need</w:t>
      </w:r>
      <w:r w:rsidRPr="008E4786">
        <w:rPr>
          <w:rFonts w:ascii="Arial" w:hAnsi="Arial" w:cs="Arial"/>
          <w:sz w:val="24"/>
          <w:szCs w:val="24"/>
        </w:rPr>
        <w:t xml:space="preserve"> to be produced for the purposes of any legal proceedings, and that it might otherwise be unavailable for those purposes, the material may be retained until the proceedings are concluded.</w:t>
      </w:r>
      <w:r w:rsidRPr="008E4786">
        <w:rPr>
          <w:rFonts w:ascii="Arial" w:hAnsi="Arial" w:cs="Arial"/>
          <w:b/>
          <w:color w:val="FF0000"/>
          <w:sz w:val="24"/>
          <w:szCs w:val="24"/>
        </w:rPr>
        <w:t xml:space="preserve"> </w:t>
      </w:r>
    </w:p>
    <w:p w14:paraId="4CFF3D20" w14:textId="08F50E66" w:rsidR="008E4786" w:rsidRDefault="008E4786" w:rsidP="00BF3A8B">
      <w:pPr>
        <w:pStyle w:val="ListParagraph"/>
        <w:tabs>
          <w:tab w:val="left" w:pos="567"/>
          <w:tab w:val="left" w:pos="993"/>
        </w:tabs>
        <w:spacing w:after="0" w:line="240" w:lineRule="auto"/>
        <w:ind w:left="567" w:hanging="567"/>
        <w:rPr>
          <w:rFonts w:ascii="Arial" w:hAnsi="Arial" w:cs="Arial"/>
          <w:b/>
          <w:color w:val="FF0000"/>
          <w:sz w:val="24"/>
          <w:szCs w:val="24"/>
        </w:rPr>
      </w:pPr>
    </w:p>
    <w:p w14:paraId="3C3602F2" w14:textId="1187FC25" w:rsidR="00882707" w:rsidRPr="00492473" w:rsidRDefault="00882707" w:rsidP="00BF3A8B">
      <w:pPr>
        <w:pStyle w:val="ListParagraph"/>
        <w:tabs>
          <w:tab w:val="left" w:pos="567"/>
          <w:tab w:val="left" w:pos="993"/>
        </w:tabs>
        <w:spacing w:after="0" w:line="240" w:lineRule="auto"/>
        <w:ind w:left="567" w:hanging="567"/>
        <w:rPr>
          <w:rFonts w:ascii="Arial" w:hAnsi="Arial" w:cs="Arial"/>
          <w:b/>
          <w:sz w:val="24"/>
          <w:szCs w:val="24"/>
          <w:u w:val="single"/>
        </w:rPr>
      </w:pPr>
      <w:r w:rsidRPr="00492473">
        <w:rPr>
          <w:rFonts w:ascii="Arial" w:hAnsi="Arial" w:cs="Arial"/>
          <w:b/>
          <w:sz w:val="24"/>
          <w:szCs w:val="24"/>
          <w:u w:val="single"/>
        </w:rPr>
        <w:t>Written Record</w:t>
      </w:r>
    </w:p>
    <w:p w14:paraId="5DB1C10E" w14:textId="77777777" w:rsidR="00882707" w:rsidRPr="008E4786" w:rsidRDefault="00882707" w:rsidP="00BF3A8B">
      <w:pPr>
        <w:pStyle w:val="ListParagraph"/>
        <w:tabs>
          <w:tab w:val="left" w:pos="567"/>
          <w:tab w:val="left" w:pos="993"/>
        </w:tabs>
        <w:spacing w:after="0" w:line="240" w:lineRule="auto"/>
        <w:ind w:left="567" w:hanging="567"/>
        <w:rPr>
          <w:rFonts w:ascii="Arial" w:hAnsi="Arial" w:cs="Arial"/>
          <w:b/>
          <w:color w:val="FF0000"/>
          <w:sz w:val="24"/>
          <w:szCs w:val="24"/>
        </w:rPr>
      </w:pPr>
    </w:p>
    <w:p w14:paraId="0D4A85A7" w14:textId="3AF1F850" w:rsidR="001F098E" w:rsidRPr="001F098E" w:rsidRDefault="0075315C" w:rsidP="00B30ED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8E4786">
        <w:rPr>
          <w:rFonts w:ascii="Arial" w:hAnsi="Arial" w:cs="Arial"/>
          <w:szCs w:val="24"/>
        </w:rPr>
        <w:t xml:space="preserve">Where premises have been searched under a warrant issued under Chapter 3 of Part 8 of </w:t>
      </w:r>
      <w:r w:rsidR="00392899">
        <w:rPr>
          <w:rFonts w:ascii="Arial" w:hAnsi="Arial" w:cs="Arial"/>
          <w:szCs w:val="24"/>
        </w:rPr>
        <w:t>POCA</w:t>
      </w:r>
      <w:r w:rsidRPr="008E4786">
        <w:rPr>
          <w:rFonts w:ascii="Arial" w:hAnsi="Arial" w:cs="Arial"/>
          <w:szCs w:val="24"/>
        </w:rPr>
        <w:t xml:space="preserve">, a proper person must make, or </w:t>
      </w:r>
      <w:r w:rsidR="001F098E">
        <w:rPr>
          <w:rFonts w:ascii="Arial" w:hAnsi="Arial" w:cs="Arial"/>
          <w:szCs w:val="24"/>
        </w:rPr>
        <w:t xml:space="preserve">cause to </w:t>
      </w:r>
      <w:r w:rsidRPr="008E4786">
        <w:rPr>
          <w:rFonts w:ascii="Arial" w:hAnsi="Arial" w:cs="Arial"/>
          <w:szCs w:val="24"/>
        </w:rPr>
        <w:t>have made, a record of the search and make such a record available if requested to do so unless circumstances make it impracticable to do so.</w:t>
      </w:r>
      <w:r w:rsidR="001F098E" w:rsidRPr="001F098E">
        <w:t xml:space="preserve"> </w:t>
      </w:r>
    </w:p>
    <w:p w14:paraId="7E89A1DE" w14:textId="77777777" w:rsidR="001F098E" w:rsidRPr="001F098E" w:rsidRDefault="001F098E" w:rsidP="00B30ED8">
      <w:pPr>
        <w:pStyle w:val="BodyText"/>
        <w:tabs>
          <w:tab w:val="clear" w:pos="720"/>
          <w:tab w:val="left" w:pos="567"/>
          <w:tab w:val="left" w:pos="993"/>
        </w:tabs>
        <w:spacing w:after="0"/>
        <w:ind w:left="567"/>
        <w:jc w:val="left"/>
        <w:rPr>
          <w:rFonts w:ascii="Arial" w:hAnsi="Arial" w:cs="Arial"/>
          <w:szCs w:val="24"/>
        </w:rPr>
      </w:pPr>
    </w:p>
    <w:p w14:paraId="19A0ACC3" w14:textId="606B2854" w:rsidR="001F098E" w:rsidRDefault="001F098E" w:rsidP="00B30ED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1F098E">
        <w:rPr>
          <w:rFonts w:ascii="Arial" w:hAnsi="Arial" w:cs="Arial"/>
          <w:szCs w:val="24"/>
        </w:rPr>
        <w:t xml:space="preserve">There may be situations in which it is not practicable to obtain all the information required to complete a written record, but the proper person must make every reasonable effort to do so and, if necessary, make a partial record of the search. If a written record is not made at the time, the proper person must make one as soon as reasonably practicable afterwards and also note the reasons for the delay. </w:t>
      </w:r>
    </w:p>
    <w:p w14:paraId="09F6FE94" w14:textId="77777777" w:rsidR="001F098E" w:rsidRDefault="001F098E" w:rsidP="00B30ED8">
      <w:pPr>
        <w:pStyle w:val="BodyText"/>
        <w:tabs>
          <w:tab w:val="clear" w:pos="720"/>
          <w:tab w:val="left" w:pos="567"/>
          <w:tab w:val="left" w:pos="993"/>
        </w:tabs>
        <w:spacing w:after="0"/>
        <w:ind w:left="567"/>
        <w:jc w:val="left"/>
        <w:rPr>
          <w:rFonts w:ascii="Arial" w:hAnsi="Arial" w:cs="Arial"/>
          <w:szCs w:val="24"/>
        </w:rPr>
      </w:pPr>
    </w:p>
    <w:p w14:paraId="1FA04EFD" w14:textId="0FD5D6DE" w:rsidR="0075315C" w:rsidRPr="008E4786" w:rsidRDefault="0075315C" w:rsidP="00B30ED8">
      <w:pPr>
        <w:pStyle w:val="BodyText"/>
        <w:numPr>
          <w:ilvl w:val="0"/>
          <w:numId w:val="6"/>
        </w:numPr>
        <w:tabs>
          <w:tab w:val="clear" w:pos="720"/>
          <w:tab w:val="left" w:pos="567"/>
          <w:tab w:val="left" w:pos="993"/>
        </w:tabs>
        <w:spacing w:after="0"/>
        <w:ind w:left="567" w:hanging="567"/>
        <w:jc w:val="left"/>
        <w:rPr>
          <w:rFonts w:ascii="Arial" w:hAnsi="Arial" w:cs="Arial"/>
          <w:szCs w:val="24"/>
        </w:rPr>
      </w:pPr>
      <w:r w:rsidRPr="008E4786">
        <w:rPr>
          <w:rFonts w:ascii="Arial" w:hAnsi="Arial" w:cs="Arial"/>
          <w:szCs w:val="24"/>
        </w:rPr>
        <w:t>The following information should always be included in the record of a search:</w:t>
      </w:r>
    </w:p>
    <w:p w14:paraId="64030272" w14:textId="77777777" w:rsidR="0075315C" w:rsidRPr="008E4786" w:rsidRDefault="0075315C" w:rsidP="00B30ED8">
      <w:pPr>
        <w:pStyle w:val="BodyText"/>
        <w:tabs>
          <w:tab w:val="clear" w:pos="720"/>
          <w:tab w:val="left" w:pos="567"/>
          <w:tab w:val="left" w:pos="993"/>
        </w:tabs>
        <w:spacing w:after="0"/>
        <w:ind w:left="567" w:hanging="567"/>
        <w:jc w:val="left"/>
        <w:rPr>
          <w:rFonts w:ascii="Arial" w:hAnsi="Arial" w:cs="Arial"/>
          <w:szCs w:val="24"/>
        </w:rPr>
      </w:pPr>
    </w:p>
    <w:p w14:paraId="6281B4A4"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the address of the premises searched (and if relevant and possible the part of those premises searched);</w:t>
      </w:r>
    </w:p>
    <w:p w14:paraId="24FBE0A1"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 xml:space="preserve">the grounds for making the search; </w:t>
      </w:r>
    </w:p>
    <w:p w14:paraId="6DE54D4A"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 xml:space="preserve">the date, time and duration of the search; </w:t>
      </w:r>
    </w:p>
    <w:p w14:paraId="10D2F0B2"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the authority under which the search was made;</w:t>
      </w:r>
    </w:p>
    <w:p w14:paraId="076883DB"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the name of the officer in charge of the search and the names of all other proper persons who conducted the search;</w:t>
      </w:r>
    </w:p>
    <w:p w14:paraId="4F971BF5" w14:textId="77777777"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the names of any people on the premises if they are known;</w:t>
      </w:r>
    </w:p>
    <w:p w14:paraId="73187711" w14:textId="01095EEB" w:rsidR="0075315C" w:rsidRPr="008E4786"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szCs w:val="24"/>
        </w:rPr>
      </w:pPr>
      <w:r w:rsidRPr="008E4786">
        <w:rPr>
          <w:rFonts w:ascii="Arial" w:hAnsi="Arial" w:cs="Arial"/>
          <w:szCs w:val="24"/>
        </w:rPr>
        <w:t>details of any damage caused during the search and the circumstances in which it was caused; and</w:t>
      </w:r>
      <w:r w:rsidR="00531983">
        <w:rPr>
          <w:rFonts w:ascii="Arial" w:hAnsi="Arial" w:cs="Arial"/>
          <w:szCs w:val="24"/>
        </w:rPr>
        <w:t>,</w:t>
      </w:r>
    </w:p>
    <w:p w14:paraId="0C9CCB0E" w14:textId="77777777" w:rsidR="0075315C" w:rsidRPr="00397F3F" w:rsidRDefault="0075315C" w:rsidP="008974A1">
      <w:pPr>
        <w:pStyle w:val="BodyText"/>
        <w:numPr>
          <w:ilvl w:val="0"/>
          <w:numId w:val="22"/>
        </w:numPr>
        <w:tabs>
          <w:tab w:val="clear" w:pos="720"/>
          <w:tab w:val="left" w:pos="993"/>
          <w:tab w:val="left" w:pos="1134"/>
        </w:tabs>
        <w:spacing w:after="0"/>
        <w:ind w:left="993" w:hanging="426"/>
        <w:jc w:val="left"/>
        <w:rPr>
          <w:rFonts w:ascii="Arial" w:hAnsi="Arial" w:cs="Arial"/>
          <w:b/>
          <w:color w:val="000000"/>
          <w:szCs w:val="24"/>
        </w:rPr>
      </w:pPr>
      <w:r w:rsidRPr="00397F3F">
        <w:rPr>
          <w:rFonts w:ascii="Arial" w:hAnsi="Arial" w:cs="Arial"/>
          <w:szCs w:val="24"/>
        </w:rPr>
        <w:t>the outcome of the search (e.g., recovery of material, no further action).</w:t>
      </w:r>
    </w:p>
    <w:p w14:paraId="76267F92" w14:textId="77777777" w:rsidR="0075315C" w:rsidRPr="00397F3F" w:rsidRDefault="0075315C">
      <w:pPr>
        <w:pStyle w:val="BodyText"/>
        <w:tabs>
          <w:tab w:val="clear" w:pos="720"/>
          <w:tab w:val="left" w:pos="993"/>
        </w:tabs>
        <w:spacing w:after="0"/>
        <w:ind w:left="993" w:hanging="426"/>
        <w:jc w:val="left"/>
        <w:rPr>
          <w:rFonts w:ascii="Arial" w:hAnsi="Arial" w:cs="Arial"/>
          <w:b/>
          <w:szCs w:val="24"/>
          <w:u w:val="single"/>
        </w:rPr>
      </w:pPr>
    </w:p>
    <w:p w14:paraId="3DF8F9AD" w14:textId="77777777" w:rsidR="0075315C" w:rsidRPr="00397F3F" w:rsidRDefault="0075315C">
      <w:pPr>
        <w:pStyle w:val="ListParagraph"/>
        <w:numPr>
          <w:ilvl w:val="0"/>
          <w:numId w:val="6"/>
        </w:numPr>
        <w:tabs>
          <w:tab w:val="left" w:pos="567"/>
          <w:tab w:val="left" w:pos="993"/>
        </w:tabs>
        <w:spacing w:after="0" w:line="240" w:lineRule="auto"/>
        <w:ind w:left="567" w:hanging="567"/>
        <w:rPr>
          <w:rFonts w:ascii="Arial" w:hAnsi="Arial" w:cs="Arial"/>
          <w:sz w:val="24"/>
          <w:szCs w:val="24"/>
        </w:rPr>
      </w:pPr>
      <w:r w:rsidRPr="00397F3F">
        <w:rPr>
          <w:rFonts w:ascii="Arial" w:hAnsi="Arial" w:cs="Arial"/>
          <w:sz w:val="24"/>
          <w:szCs w:val="24"/>
        </w:rPr>
        <w:t>Unless it is impracticable to do so, or it would jeopardize a wider, on-going operation or investigation, a copy of the record should be given immediately to the person in charge of the premises searched. If a record cannot be made at the time, the individual should be informed how they can apply for a copy of the record once it is made. This applies to records made electronically as well as in writing.</w:t>
      </w:r>
    </w:p>
    <w:p w14:paraId="138F4295" w14:textId="61CBE2E2" w:rsidR="0075315C" w:rsidRDefault="0075315C">
      <w:pPr>
        <w:tabs>
          <w:tab w:val="clear" w:pos="720"/>
          <w:tab w:val="left" w:pos="567"/>
          <w:tab w:val="left" w:pos="993"/>
        </w:tabs>
        <w:spacing w:line="240" w:lineRule="auto"/>
        <w:ind w:left="567" w:hanging="567"/>
        <w:rPr>
          <w:rFonts w:ascii="Arial" w:hAnsi="Arial" w:cs="Arial"/>
          <w:b/>
          <w:color w:val="000000"/>
          <w:szCs w:val="24"/>
        </w:rPr>
      </w:pPr>
    </w:p>
    <w:p w14:paraId="2470D1F9" w14:textId="77777777" w:rsidR="0075315C" w:rsidRPr="00492473" w:rsidRDefault="0075315C">
      <w:pPr>
        <w:pStyle w:val="ListParagraph"/>
        <w:tabs>
          <w:tab w:val="left" w:pos="567"/>
          <w:tab w:val="left" w:pos="993"/>
        </w:tabs>
        <w:spacing w:after="0" w:line="240" w:lineRule="auto"/>
        <w:ind w:left="567" w:hanging="567"/>
        <w:rPr>
          <w:rFonts w:ascii="Arial" w:hAnsi="Arial" w:cs="Arial"/>
          <w:b/>
          <w:color w:val="000000"/>
          <w:sz w:val="24"/>
          <w:szCs w:val="24"/>
          <w:u w:val="single"/>
        </w:rPr>
      </w:pPr>
      <w:r w:rsidRPr="00492473">
        <w:rPr>
          <w:rFonts w:ascii="Arial" w:hAnsi="Arial" w:cs="Arial"/>
          <w:b/>
          <w:color w:val="000000"/>
          <w:sz w:val="24"/>
          <w:szCs w:val="24"/>
          <w:u w:val="single"/>
        </w:rPr>
        <w:t>Legal Privilege</w:t>
      </w:r>
    </w:p>
    <w:p w14:paraId="2CB80F9F" w14:textId="77777777" w:rsidR="0075315C" w:rsidRPr="00397F3F" w:rsidRDefault="0075315C">
      <w:pPr>
        <w:tabs>
          <w:tab w:val="clear" w:pos="720"/>
          <w:tab w:val="left" w:pos="567"/>
          <w:tab w:val="left" w:pos="993"/>
        </w:tabs>
        <w:spacing w:line="240" w:lineRule="auto"/>
        <w:ind w:left="567" w:hanging="567"/>
        <w:rPr>
          <w:rFonts w:ascii="Arial" w:hAnsi="Arial" w:cs="Arial"/>
          <w:b/>
          <w:color w:val="000000"/>
          <w:szCs w:val="24"/>
        </w:rPr>
      </w:pPr>
    </w:p>
    <w:p w14:paraId="0F7C33AF" w14:textId="38F9F30A" w:rsidR="001564AA" w:rsidRPr="00A53872" w:rsidRDefault="00637D7F">
      <w:pPr>
        <w:pStyle w:val="ListParagraph"/>
        <w:numPr>
          <w:ilvl w:val="0"/>
          <w:numId w:val="6"/>
        </w:numPr>
        <w:tabs>
          <w:tab w:val="left" w:pos="567"/>
          <w:tab w:val="left" w:pos="993"/>
        </w:tabs>
        <w:spacing w:after="0" w:line="240" w:lineRule="auto"/>
        <w:ind w:left="567" w:hanging="567"/>
        <w:rPr>
          <w:rFonts w:ascii="Arial" w:hAnsi="Arial" w:cs="Arial"/>
          <w:b/>
          <w:color w:val="000000"/>
          <w:sz w:val="24"/>
          <w:szCs w:val="24"/>
        </w:rPr>
      </w:pPr>
      <w:r w:rsidRPr="008E4786">
        <w:rPr>
          <w:rFonts w:ascii="Arial" w:hAnsi="Arial" w:cs="Arial"/>
          <w:color w:val="000000"/>
          <w:sz w:val="24"/>
          <w:szCs w:val="24"/>
        </w:rPr>
        <w:t xml:space="preserve">A search warrant </w:t>
      </w:r>
      <w:r w:rsidRPr="008E4786">
        <w:rPr>
          <w:rFonts w:ascii="Arial" w:hAnsi="Arial" w:cs="Arial"/>
          <w:b/>
          <w:color w:val="000000"/>
          <w:sz w:val="24"/>
          <w:szCs w:val="24"/>
        </w:rPr>
        <w:t>does not</w:t>
      </w:r>
      <w:r w:rsidRPr="008E4786">
        <w:rPr>
          <w:rFonts w:ascii="Arial" w:hAnsi="Arial" w:cs="Arial"/>
          <w:color w:val="000000"/>
          <w:sz w:val="24"/>
          <w:szCs w:val="24"/>
        </w:rPr>
        <w:t xml:space="preserve"> confer any right to seize any items subject to legal </w:t>
      </w:r>
      <w:r w:rsidRPr="00A53872">
        <w:rPr>
          <w:rFonts w:ascii="Arial" w:hAnsi="Arial" w:cs="Arial"/>
          <w:color w:val="000000"/>
          <w:sz w:val="24"/>
          <w:szCs w:val="24"/>
        </w:rPr>
        <w:t>privilege</w:t>
      </w:r>
      <w:r w:rsidR="001564AA" w:rsidRPr="00A53872">
        <w:rPr>
          <w:rFonts w:ascii="Arial" w:hAnsi="Arial" w:cs="Arial"/>
          <w:color w:val="000000"/>
          <w:sz w:val="24"/>
          <w:szCs w:val="24"/>
        </w:rPr>
        <w:t xml:space="preserve"> of </w:t>
      </w:r>
      <w:r w:rsidR="00CC7AB8" w:rsidRPr="00A53872">
        <w:rPr>
          <w:rFonts w:ascii="Arial" w:hAnsi="Arial" w:cs="Arial"/>
          <w:color w:val="000000"/>
          <w:sz w:val="24"/>
          <w:szCs w:val="24"/>
        </w:rPr>
        <w:t>proceedings</w:t>
      </w:r>
      <w:r w:rsidR="00E663C8" w:rsidRPr="00A53872">
        <w:rPr>
          <w:rFonts w:ascii="Arial" w:hAnsi="Arial" w:cs="Arial"/>
          <w:color w:val="000000"/>
          <w:sz w:val="24"/>
          <w:szCs w:val="24"/>
        </w:rPr>
        <w:t xml:space="preserve"> (see paragraphs </w:t>
      </w:r>
      <w:r w:rsidR="005B51B7">
        <w:rPr>
          <w:rFonts w:ascii="Arial" w:hAnsi="Arial" w:cs="Arial"/>
          <w:color w:val="000000"/>
          <w:sz w:val="24"/>
          <w:szCs w:val="24"/>
        </w:rPr>
        <w:t>7</w:t>
      </w:r>
      <w:r w:rsidR="00E663C8" w:rsidRPr="00A53872">
        <w:rPr>
          <w:rFonts w:ascii="Arial" w:hAnsi="Arial" w:cs="Arial"/>
          <w:color w:val="000000"/>
          <w:sz w:val="24"/>
          <w:szCs w:val="24"/>
        </w:rPr>
        <w:t xml:space="preserve"> – </w:t>
      </w:r>
      <w:r w:rsidR="00C22908">
        <w:rPr>
          <w:rFonts w:ascii="Arial" w:hAnsi="Arial" w:cs="Arial"/>
          <w:color w:val="000000"/>
          <w:sz w:val="24"/>
          <w:szCs w:val="24"/>
        </w:rPr>
        <w:t>1</w:t>
      </w:r>
      <w:r w:rsidR="00596432">
        <w:rPr>
          <w:rFonts w:ascii="Arial" w:hAnsi="Arial" w:cs="Arial"/>
          <w:color w:val="000000"/>
          <w:sz w:val="24"/>
          <w:szCs w:val="24"/>
        </w:rPr>
        <w:t>3</w:t>
      </w:r>
      <w:r w:rsidR="005B572F">
        <w:rPr>
          <w:rFonts w:ascii="Arial" w:hAnsi="Arial" w:cs="Arial"/>
          <w:color w:val="000000"/>
          <w:sz w:val="24"/>
          <w:szCs w:val="24"/>
        </w:rPr>
        <w:t>)</w:t>
      </w:r>
      <w:r w:rsidR="00E663C8" w:rsidRPr="00A53872">
        <w:rPr>
          <w:rFonts w:ascii="Arial" w:hAnsi="Arial" w:cs="Arial"/>
          <w:color w:val="000000"/>
          <w:sz w:val="24"/>
          <w:szCs w:val="24"/>
        </w:rPr>
        <w:t>.</w:t>
      </w:r>
    </w:p>
    <w:p w14:paraId="2AD76E0F" w14:textId="77777777" w:rsidR="00AF3C07" w:rsidRPr="008E4786" w:rsidRDefault="00AF3C07"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09A27883" w14:textId="77777777" w:rsidR="00882707" w:rsidRDefault="00882707"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jc w:val="left"/>
        <w:rPr>
          <w:rFonts w:ascii="Arial" w:hAnsi="Arial" w:cs="Arial"/>
          <w:b/>
          <w:color w:val="000000"/>
          <w:szCs w:val="24"/>
        </w:rPr>
      </w:pPr>
      <w:bookmarkStart w:id="6" w:name="Chapter5"/>
    </w:p>
    <w:p w14:paraId="60111526" w14:textId="77777777" w:rsidR="00882707" w:rsidRDefault="00882707"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jc w:val="left"/>
        <w:rPr>
          <w:rFonts w:ascii="Arial" w:hAnsi="Arial" w:cs="Arial"/>
          <w:b/>
          <w:color w:val="000000"/>
          <w:szCs w:val="24"/>
        </w:rPr>
      </w:pPr>
    </w:p>
    <w:p w14:paraId="79483C2D" w14:textId="77777777" w:rsidR="00914435" w:rsidRDefault="00914435">
      <w:pPr>
        <w:tabs>
          <w:tab w:val="clear" w:pos="720"/>
          <w:tab w:val="clear" w:pos="1440"/>
          <w:tab w:val="clear" w:pos="2160"/>
          <w:tab w:val="clear" w:pos="2880"/>
          <w:tab w:val="clear" w:pos="4680"/>
          <w:tab w:val="clear" w:pos="5400"/>
          <w:tab w:val="clear" w:pos="9000"/>
        </w:tabs>
        <w:spacing w:line="240" w:lineRule="auto"/>
        <w:jc w:val="left"/>
        <w:rPr>
          <w:rFonts w:ascii="Arial" w:eastAsia="Calibri" w:hAnsi="Arial" w:cs="Arial"/>
          <w:b/>
          <w:szCs w:val="24"/>
          <w:lang w:eastAsia="en-US"/>
        </w:rPr>
      </w:pPr>
      <w:bookmarkStart w:id="7" w:name="Chapter7"/>
      <w:bookmarkEnd w:id="6"/>
      <w:r>
        <w:rPr>
          <w:rFonts w:ascii="Arial" w:hAnsi="Arial" w:cs="Arial"/>
          <w:b/>
          <w:szCs w:val="24"/>
        </w:rPr>
        <w:br w:type="page"/>
      </w:r>
    </w:p>
    <w:p w14:paraId="07E2787A" w14:textId="10C539D4" w:rsidR="00501FE7" w:rsidRPr="002A3292" w:rsidRDefault="00501FE7" w:rsidP="00BF3A8B">
      <w:pPr>
        <w:pStyle w:val="ListParagraph"/>
        <w:tabs>
          <w:tab w:val="left" w:pos="567"/>
          <w:tab w:val="left" w:pos="851"/>
          <w:tab w:val="left" w:pos="993"/>
        </w:tabs>
        <w:spacing w:after="0" w:line="240" w:lineRule="auto"/>
        <w:ind w:left="567" w:hanging="567"/>
        <w:rPr>
          <w:rFonts w:ascii="Arial" w:hAnsi="Arial" w:cs="Arial"/>
          <w:b/>
          <w:sz w:val="24"/>
          <w:szCs w:val="24"/>
        </w:rPr>
      </w:pPr>
      <w:r w:rsidRPr="002A3292">
        <w:rPr>
          <w:rFonts w:ascii="Arial" w:hAnsi="Arial" w:cs="Arial"/>
          <w:b/>
          <w:sz w:val="24"/>
          <w:szCs w:val="24"/>
        </w:rPr>
        <w:lastRenderedPageBreak/>
        <w:t xml:space="preserve">CHAPTER </w:t>
      </w:r>
      <w:r w:rsidR="0057752A">
        <w:rPr>
          <w:rFonts w:ascii="Arial" w:hAnsi="Arial" w:cs="Arial"/>
          <w:b/>
          <w:sz w:val="24"/>
          <w:szCs w:val="24"/>
        </w:rPr>
        <w:t>5</w:t>
      </w:r>
      <w:r w:rsidRPr="002A3292">
        <w:rPr>
          <w:rFonts w:ascii="Arial" w:hAnsi="Arial" w:cs="Arial"/>
          <w:b/>
          <w:sz w:val="24"/>
          <w:szCs w:val="24"/>
        </w:rPr>
        <w:t xml:space="preserve"> - CUSTOMER INFORMATION ORDERS</w:t>
      </w:r>
    </w:p>
    <w:bookmarkEnd w:id="7"/>
    <w:p w14:paraId="16348650" w14:textId="77777777" w:rsidR="00501FE7" w:rsidRPr="002A3292" w:rsidRDefault="00501FE7" w:rsidP="00BF3A8B">
      <w:pPr>
        <w:tabs>
          <w:tab w:val="clear" w:pos="720"/>
          <w:tab w:val="clear" w:pos="1440"/>
          <w:tab w:val="clear" w:pos="2160"/>
          <w:tab w:val="clear" w:pos="2880"/>
          <w:tab w:val="clear" w:pos="4680"/>
          <w:tab w:val="clear" w:pos="5400"/>
          <w:tab w:val="clear" w:pos="9000"/>
          <w:tab w:val="left" w:pos="567"/>
          <w:tab w:val="left" w:pos="851"/>
          <w:tab w:val="left" w:pos="993"/>
        </w:tabs>
        <w:spacing w:line="240" w:lineRule="auto"/>
        <w:ind w:left="567" w:hanging="567"/>
        <w:contextualSpacing/>
        <w:jc w:val="left"/>
        <w:rPr>
          <w:rFonts w:ascii="Arial" w:hAnsi="Arial" w:cs="Arial"/>
          <w:b/>
          <w:szCs w:val="24"/>
          <w:lang w:eastAsia="en-US"/>
        </w:rPr>
      </w:pPr>
    </w:p>
    <w:p w14:paraId="7811620F" w14:textId="77777777" w:rsidR="001564AA" w:rsidRPr="00492473" w:rsidRDefault="00260240"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 xml:space="preserve">General </w:t>
      </w:r>
      <w:r w:rsidR="00A40BB6" w:rsidRPr="00492473">
        <w:rPr>
          <w:rFonts w:ascii="Arial" w:hAnsi="Arial" w:cs="Arial"/>
          <w:b/>
          <w:color w:val="000000"/>
          <w:szCs w:val="24"/>
          <w:u w:val="single"/>
        </w:rPr>
        <w:t>d</w:t>
      </w:r>
      <w:r w:rsidRPr="00492473">
        <w:rPr>
          <w:rFonts w:ascii="Arial" w:hAnsi="Arial" w:cs="Arial"/>
          <w:b/>
          <w:color w:val="000000"/>
          <w:szCs w:val="24"/>
          <w:u w:val="single"/>
        </w:rPr>
        <w:t>escription</w:t>
      </w:r>
    </w:p>
    <w:p w14:paraId="4DEBBFBA" w14:textId="77777777" w:rsidR="00AF3C07" w:rsidRPr="002A3292" w:rsidRDefault="00AF3C07" w:rsidP="00BF3A8B">
      <w:pPr>
        <w:pStyle w:val="BodyText"/>
        <w:tabs>
          <w:tab w:val="clear" w:pos="720"/>
          <w:tab w:val="left" w:pos="567"/>
          <w:tab w:val="left" w:pos="993"/>
        </w:tabs>
        <w:spacing w:after="0"/>
        <w:ind w:left="567" w:hanging="567"/>
        <w:jc w:val="left"/>
        <w:rPr>
          <w:rFonts w:ascii="Arial" w:hAnsi="Arial" w:cs="Arial"/>
          <w:b/>
          <w:color w:val="000000"/>
          <w:szCs w:val="24"/>
        </w:rPr>
      </w:pPr>
    </w:p>
    <w:p w14:paraId="4EDE3D04" w14:textId="77777777" w:rsidR="004C500B" w:rsidRDefault="004C500B"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Pr>
          <w:rFonts w:ascii="Arial" w:hAnsi="Arial" w:cs="Arial"/>
          <w:color w:val="000000"/>
          <w:szCs w:val="24"/>
        </w:rPr>
        <w:t xml:space="preserve">A customer information order </w:t>
      </w:r>
      <w:r w:rsidRPr="002A3292">
        <w:rPr>
          <w:rFonts w:ascii="Arial" w:hAnsi="Arial" w:cs="Arial"/>
          <w:color w:val="000000"/>
          <w:szCs w:val="24"/>
        </w:rPr>
        <w:t>is an order made by the sheriff, on application by the appropriate person</w:t>
      </w:r>
      <w:r w:rsidRPr="002A3292">
        <w:rPr>
          <w:rStyle w:val="FootnoteReference"/>
          <w:rFonts w:ascii="Arial" w:hAnsi="Arial" w:cs="Arial"/>
          <w:color w:val="000000"/>
          <w:szCs w:val="24"/>
        </w:rPr>
        <w:footnoteReference w:id="27"/>
      </w:r>
      <w:r w:rsidRPr="002A3292">
        <w:rPr>
          <w:rFonts w:ascii="Arial" w:hAnsi="Arial" w:cs="Arial"/>
          <w:color w:val="000000"/>
          <w:szCs w:val="24"/>
        </w:rPr>
        <w:t>, for the provision of certain customer information</w:t>
      </w:r>
      <w:r w:rsidRPr="002A3292">
        <w:rPr>
          <w:rStyle w:val="FootnoteReference"/>
          <w:rFonts w:ascii="Arial" w:hAnsi="Arial" w:cs="Arial"/>
          <w:color w:val="000000"/>
          <w:szCs w:val="24"/>
        </w:rPr>
        <w:footnoteReference w:id="28"/>
      </w:r>
      <w:r w:rsidRPr="002A3292">
        <w:rPr>
          <w:rFonts w:ascii="Arial" w:hAnsi="Arial" w:cs="Arial"/>
          <w:color w:val="000000"/>
          <w:szCs w:val="24"/>
        </w:rPr>
        <w:t xml:space="preserve"> for the purposes of:</w:t>
      </w:r>
    </w:p>
    <w:p w14:paraId="3ED7A49C" w14:textId="77777777" w:rsidR="004C500B" w:rsidRPr="002A3292" w:rsidRDefault="004C500B" w:rsidP="00BF3A8B">
      <w:pPr>
        <w:pStyle w:val="BodyText"/>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 </w:t>
      </w:r>
    </w:p>
    <w:p w14:paraId="71D2CC8F" w14:textId="77777777" w:rsidR="004C500B" w:rsidRPr="002A3292" w:rsidRDefault="004C500B" w:rsidP="008974A1">
      <w:pPr>
        <w:pStyle w:val="ListParagraph"/>
        <w:numPr>
          <w:ilvl w:val="0"/>
          <w:numId w:val="23"/>
        </w:numPr>
        <w:tabs>
          <w:tab w:val="left" w:pos="993"/>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a confiscation investigation;</w:t>
      </w:r>
    </w:p>
    <w:p w14:paraId="3EFE8CA0" w14:textId="4B94F62B" w:rsidR="004C500B" w:rsidRPr="002A3292" w:rsidRDefault="004C500B" w:rsidP="008974A1">
      <w:pPr>
        <w:pStyle w:val="ListParagraph"/>
        <w:numPr>
          <w:ilvl w:val="0"/>
          <w:numId w:val="23"/>
        </w:numPr>
        <w:tabs>
          <w:tab w:val="left" w:pos="993"/>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a civil recovery investigation; or</w:t>
      </w:r>
      <w:r w:rsidR="00531983">
        <w:rPr>
          <w:rFonts w:ascii="Arial" w:hAnsi="Arial" w:cs="Arial"/>
          <w:color w:val="000000"/>
          <w:sz w:val="24"/>
          <w:szCs w:val="24"/>
        </w:rPr>
        <w:t>,</w:t>
      </w:r>
    </w:p>
    <w:p w14:paraId="4665A792" w14:textId="611A0EED" w:rsidR="004C500B" w:rsidRDefault="004C500B" w:rsidP="008974A1">
      <w:pPr>
        <w:pStyle w:val="ListParagraph"/>
        <w:numPr>
          <w:ilvl w:val="0"/>
          <w:numId w:val="23"/>
        </w:numPr>
        <w:tabs>
          <w:tab w:val="left" w:pos="993"/>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a money laundering investigation.</w:t>
      </w:r>
    </w:p>
    <w:p w14:paraId="3FBB737D" w14:textId="77777777" w:rsidR="004C500B" w:rsidRPr="002A3292" w:rsidRDefault="004C500B" w:rsidP="00BF3A8B">
      <w:pPr>
        <w:pStyle w:val="ListParagraph"/>
        <w:tabs>
          <w:tab w:val="left" w:pos="567"/>
          <w:tab w:val="left" w:pos="993"/>
        </w:tabs>
        <w:spacing w:after="0" w:line="240" w:lineRule="auto"/>
        <w:ind w:left="567" w:hanging="567"/>
        <w:rPr>
          <w:rFonts w:ascii="Arial" w:hAnsi="Arial" w:cs="Arial"/>
          <w:color w:val="000000"/>
          <w:sz w:val="24"/>
          <w:szCs w:val="24"/>
        </w:rPr>
      </w:pPr>
    </w:p>
    <w:p w14:paraId="4211535F" w14:textId="08D9D57E" w:rsidR="004C500B" w:rsidRDefault="004C500B"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A customer information order is not available in relation to a detained cash investigation, a detained property investigation or a frozen funds investigation.</w:t>
      </w:r>
    </w:p>
    <w:p w14:paraId="27E004B6" w14:textId="77777777" w:rsidR="004C500B" w:rsidRPr="002A3292" w:rsidRDefault="004C500B"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B93F141" w14:textId="21887C4D" w:rsidR="00C35557" w:rsidRDefault="001564AA"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A customer information order</w:t>
      </w:r>
      <w:r w:rsidR="003C660E" w:rsidRPr="002A3292">
        <w:rPr>
          <w:rStyle w:val="FootnoteReference"/>
          <w:rFonts w:ascii="Arial" w:hAnsi="Arial" w:cs="Arial"/>
          <w:color w:val="000000"/>
          <w:szCs w:val="24"/>
        </w:rPr>
        <w:footnoteReference w:id="29"/>
      </w:r>
      <w:r w:rsidRPr="002A3292">
        <w:rPr>
          <w:rFonts w:ascii="Arial" w:hAnsi="Arial" w:cs="Arial"/>
          <w:color w:val="000000"/>
          <w:szCs w:val="24"/>
        </w:rPr>
        <w:t xml:space="preserve"> </w:t>
      </w:r>
      <w:r w:rsidR="00BD4F26">
        <w:rPr>
          <w:rFonts w:ascii="Arial" w:hAnsi="Arial" w:cs="Arial"/>
          <w:color w:val="000000"/>
          <w:szCs w:val="24"/>
        </w:rPr>
        <w:t xml:space="preserve">requires that </w:t>
      </w:r>
      <w:r w:rsidR="00AE492E" w:rsidRPr="002A3292">
        <w:rPr>
          <w:rFonts w:ascii="Arial" w:hAnsi="Arial" w:cs="Arial"/>
          <w:color w:val="000000"/>
          <w:szCs w:val="24"/>
        </w:rPr>
        <w:t>a financial institution covered by the application for the order</w:t>
      </w:r>
      <w:r w:rsidR="00BD4F26">
        <w:rPr>
          <w:rFonts w:ascii="Arial" w:hAnsi="Arial" w:cs="Arial"/>
          <w:color w:val="000000"/>
          <w:szCs w:val="24"/>
        </w:rPr>
        <w:t xml:space="preserve"> must</w:t>
      </w:r>
      <w:r w:rsidR="00AE492E">
        <w:rPr>
          <w:rFonts w:ascii="Arial" w:hAnsi="Arial" w:cs="Arial"/>
          <w:color w:val="000000"/>
          <w:szCs w:val="24"/>
        </w:rPr>
        <w:t>,</w:t>
      </w:r>
      <w:r w:rsidR="00AE492E" w:rsidRPr="002A3292">
        <w:rPr>
          <w:rStyle w:val="FootnoteReference"/>
          <w:rFonts w:ascii="Arial" w:hAnsi="Arial" w:cs="Arial"/>
          <w:color w:val="000000"/>
          <w:szCs w:val="24"/>
        </w:rPr>
        <w:footnoteReference w:id="30"/>
      </w:r>
      <w:r w:rsidR="00AE492E" w:rsidRPr="002A3292">
        <w:rPr>
          <w:rFonts w:ascii="Arial" w:hAnsi="Arial" w:cs="Arial"/>
          <w:color w:val="000000"/>
          <w:szCs w:val="24"/>
        </w:rPr>
        <w:t xml:space="preserve"> on being required to do so by notice in writing given by the appropriate person, provide any such information it has relating to the person specified in the application. The information must be provided to a proper person in such manner, and at or by such time, as that person requires</w:t>
      </w:r>
      <w:r w:rsidR="00AE492E">
        <w:rPr>
          <w:rFonts w:ascii="Arial" w:hAnsi="Arial" w:cs="Arial"/>
          <w:color w:val="000000"/>
          <w:szCs w:val="24"/>
        </w:rPr>
        <w:t>.</w:t>
      </w:r>
    </w:p>
    <w:p w14:paraId="1A3BAD50" w14:textId="5BF89C60" w:rsidR="00C35557" w:rsidRDefault="00AE492E" w:rsidP="00BF3A8B">
      <w:pPr>
        <w:pStyle w:val="BodyText"/>
        <w:tabs>
          <w:tab w:val="clear" w:pos="720"/>
          <w:tab w:val="left" w:pos="567"/>
          <w:tab w:val="left" w:pos="993"/>
        </w:tabs>
        <w:spacing w:after="0"/>
        <w:ind w:left="567" w:hanging="567"/>
        <w:jc w:val="left"/>
        <w:rPr>
          <w:rFonts w:ascii="Arial" w:hAnsi="Arial" w:cs="Arial"/>
          <w:color w:val="000000"/>
          <w:szCs w:val="24"/>
        </w:rPr>
      </w:pPr>
      <w:r>
        <w:rPr>
          <w:rFonts w:ascii="Arial" w:hAnsi="Arial" w:cs="Arial"/>
          <w:color w:val="000000"/>
          <w:szCs w:val="24"/>
        </w:rPr>
        <w:t xml:space="preserve"> </w:t>
      </w:r>
    </w:p>
    <w:p w14:paraId="0D457EED" w14:textId="2D540969" w:rsidR="0021465E" w:rsidRPr="00492473" w:rsidRDefault="004C500B"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S</w:t>
      </w:r>
      <w:r w:rsidR="00A40BB6" w:rsidRPr="00492473">
        <w:rPr>
          <w:rFonts w:ascii="Arial" w:hAnsi="Arial" w:cs="Arial"/>
          <w:b/>
          <w:color w:val="000000"/>
          <w:szCs w:val="24"/>
          <w:u w:val="single"/>
        </w:rPr>
        <w:t>teps</w:t>
      </w:r>
      <w:r w:rsidR="007B5425" w:rsidRPr="00492473">
        <w:rPr>
          <w:rFonts w:ascii="Arial" w:hAnsi="Arial" w:cs="Arial"/>
          <w:b/>
          <w:color w:val="000000"/>
          <w:szCs w:val="24"/>
          <w:u w:val="single"/>
        </w:rPr>
        <w:t xml:space="preserve"> to be taken </w:t>
      </w:r>
      <w:r w:rsidR="00A40BB6" w:rsidRPr="00492473">
        <w:rPr>
          <w:rFonts w:ascii="Arial" w:hAnsi="Arial" w:cs="Arial"/>
          <w:b/>
          <w:color w:val="000000"/>
          <w:szCs w:val="24"/>
          <w:u w:val="single"/>
        </w:rPr>
        <w:t xml:space="preserve">when </w:t>
      </w:r>
      <w:r w:rsidR="00C74E4D" w:rsidRPr="00492473">
        <w:rPr>
          <w:rFonts w:ascii="Arial" w:hAnsi="Arial" w:cs="Arial"/>
          <w:b/>
          <w:color w:val="000000"/>
          <w:szCs w:val="24"/>
          <w:u w:val="single"/>
        </w:rPr>
        <w:t>serving</w:t>
      </w:r>
      <w:r w:rsidR="007B5425" w:rsidRPr="00492473">
        <w:rPr>
          <w:rFonts w:ascii="Arial" w:hAnsi="Arial" w:cs="Arial"/>
          <w:b/>
          <w:color w:val="000000"/>
          <w:szCs w:val="24"/>
          <w:u w:val="single"/>
        </w:rPr>
        <w:t xml:space="preserve"> a customer information order</w:t>
      </w:r>
    </w:p>
    <w:p w14:paraId="3E22F961" w14:textId="77777777" w:rsidR="00AF3C07" w:rsidRPr="002A3292" w:rsidRDefault="00AF3C07" w:rsidP="00BF3A8B">
      <w:pPr>
        <w:pStyle w:val="BodyText"/>
        <w:tabs>
          <w:tab w:val="clear" w:pos="720"/>
          <w:tab w:val="left" w:pos="567"/>
          <w:tab w:val="left" w:pos="993"/>
        </w:tabs>
        <w:spacing w:after="0"/>
        <w:ind w:left="567" w:hanging="567"/>
        <w:jc w:val="left"/>
        <w:rPr>
          <w:rFonts w:ascii="Arial" w:hAnsi="Arial" w:cs="Arial"/>
          <w:color w:val="000000"/>
          <w:szCs w:val="24"/>
        </w:rPr>
      </w:pPr>
    </w:p>
    <w:p w14:paraId="16938148" w14:textId="31271BFB" w:rsidR="00397F3F" w:rsidRPr="00397F3F" w:rsidRDefault="00397F3F" w:rsidP="00043AE8">
      <w:pPr>
        <w:pStyle w:val="ListParagraph"/>
        <w:numPr>
          <w:ilvl w:val="0"/>
          <w:numId w:val="6"/>
        </w:numPr>
        <w:tabs>
          <w:tab w:val="left" w:pos="567"/>
          <w:tab w:val="left" w:pos="993"/>
        </w:tabs>
        <w:spacing w:after="0" w:line="240" w:lineRule="auto"/>
        <w:ind w:left="567" w:hanging="567"/>
        <w:rPr>
          <w:rFonts w:ascii="Arial" w:eastAsia="Times New Roman" w:hAnsi="Arial" w:cs="Arial"/>
          <w:color w:val="000000"/>
          <w:sz w:val="24"/>
          <w:szCs w:val="24"/>
        </w:rPr>
      </w:pPr>
      <w:r w:rsidRPr="00397F3F">
        <w:rPr>
          <w:rFonts w:ascii="Arial" w:eastAsia="Times New Roman" w:hAnsi="Arial" w:cs="Arial"/>
          <w:color w:val="000000"/>
          <w:sz w:val="24"/>
          <w:szCs w:val="24"/>
        </w:rPr>
        <w:t xml:space="preserve">When serving a </w:t>
      </w:r>
      <w:r>
        <w:rPr>
          <w:rFonts w:ascii="Arial" w:eastAsia="Times New Roman" w:hAnsi="Arial" w:cs="Arial"/>
          <w:color w:val="000000"/>
          <w:sz w:val="24"/>
          <w:szCs w:val="24"/>
        </w:rPr>
        <w:t xml:space="preserve">customer information </w:t>
      </w:r>
      <w:r w:rsidRPr="00397F3F">
        <w:rPr>
          <w:rFonts w:ascii="Arial" w:eastAsia="Times New Roman" w:hAnsi="Arial" w:cs="Arial"/>
          <w:color w:val="000000"/>
          <w:sz w:val="24"/>
          <w:szCs w:val="24"/>
        </w:rPr>
        <w:t>order, a covering letter should be provided that includes the following information (unless it is already included in the order):</w:t>
      </w:r>
    </w:p>
    <w:p w14:paraId="44694739" w14:textId="77777777" w:rsidR="00397F3F" w:rsidRPr="00397F3F" w:rsidRDefault="00397F3F" w:rsidP="00BF3A8B">
      <w:pPr>
        <w:pStyle w:val="ListParagraph"/>
        <w:tabs>
          <w:tab w:val="left" w:pos="567"/>
          <w:tab w:val="left" w:pos="993"/>
        </w:tabs>
        <w:spacing w:after="0" w:line="240" w:lineRule="auto"/>
        <w:ind w:left="567" w:hanging="567"/>
        <w:rPr>
          <w:rFonts w:ascii="Arial" w:eastAsia="Times New Roman" w:hAnsi="Arial" w:cs="Arial"/>
          <w:color w:val="000000"/>
          <w:sz w:val="24"/>
          <w:szCs w:val="24"/>
        </w:rPr>
      </w:pPr>
    </w:p>
    <w:p w14:paraId="4CDE4DD1" w14:textId="61ECDE83" w:rsidR="002D79DE" w:rsidRDefault="002D79DE" w:rsidP="008974A1">
      <w:pPr>
        <w:pStyle w:val="ListParagraph"/>
        <w:numPr>
          <w:ilvl w:val="0"/>
          <w:numId w:val="31"/>
        </w:numPr>
        <w:spacing w:after="0" w:line="240" w:lineRule="auto"/>
        <w:ind w:left="993" w:hanging="426"/>
        <w:rPr>
          <w:rFonts w:ascii="Arial" w:hAnsi="Arial" w:cs="Arial"/>
          <w:color w:val="000000"/>
          <w:sz w:val="24"/>
          <w:szCs w:val="24"/>
        </w:rPr>
      </w:pPr>
      <w:r w:rsidRPr="002D79DE">
        <w:rPr>
          <w:rFonts w:ascii="Arial" w:hAnsi="Arial" w:cs="Arial"/>
          <w:color w:val="000000"/>
          <w:sz w:val="24"/>
          <w:szCs w:val="24"/>
        </w:rPr>
        <w:t>the name of the person</w:t>
      </w:r>
      <w:r w:rsidR="00A53872">
        <w:rPr>
          <w:rFonts w:ascii="Arial" w:hAnsi="Arial" w:cs="Arial"/>
          <w:color w:val="000000"/>
          <w:sz w:val="24"/>
          <w:szCs w:val="24"/>
        </w:rPr>
        <w:t xml:space="preserve"> specified in</w:t>
      </w:r>
      <w:r w:rsidR="00C52B85">
        <w:rPr>
          <w:rFonts w:ascii="Arial" w:hAnsi="Arial" w:cs="Arial"/>
          <w:color w:val="000000"/>
          <w:sz w:val="24"/>
          <w:szCs w:val="24"/>
        </w:rPr>
        <w:t xml:space="preserve"> the application for the </w:t>
      </w:r>
      <w:r w:rsidRPr="002D79DE">
        <w:rPr>
          <w:rFonts w:ascii="Arial" w:hAnsi="Arial" w:cs="Arial"/>
          <w:color w:val="000000"/>
          <w:sz w:val="24"/>
          <w:szCs w:val="24"/>
        </w:rPr>
        <w:t>order, or the name by which they are known;</w:t>
      </w:r>
    </w:p>
    <w:p w14:paraId="3EC3EAB6" w14:textId="57A1E55E" w:rsidR="00914435" w:rsidRPr="00914435" w:rsidRDefault="00397F3F" w:rsidP="008974A1">
      <w:pPr>
        <w:pStyle w:val="ListParagraph"/>
        <w:numPr>
          <w:ilvl w:val="0"/>
          <w:numId w:val="31"/>
        </w:numPr>
        <w:spacing w:after="0" w:line="240" w:lineRule="auto"/>
        <w:ind w:left="993" w:hanging="426"/>
        <w:rPr>
          <w:rFonts w:ascii="Arial" w:hAnsi="Arial" w:cs="Arial"/>
          <w:color w:val="000000"/>
          <w:szCs w:val="24"/>
        </w:rPr>
      </w:pPr>
      <w:r w:rsidRPr="00914435">
        <w:rPr>
          <w:rFonts w:ascii="Arial" w:hAnsi="Arial" w:cs="Arial"/>
          <w:color w:val="000000"/>
          <w:sz w:val="24"/>
          <w:szCs w:val="24"/>
        </w:rPr>
        <w:t xml:space="preserve">a statement setting out the effect of section </w:t>
      </w:r>
      <w:r w:rsidR="00951975" w:rsidRPr="00914435">
        <w:rPr>
          <w:rFonts w:ascii="Arial" w:hAnsi="Arial" w:cs="Arial"/>
          <w:color w:val="000000"/>
          <w:sz w:val="24"/>
          <w:szCs w:val="24"/>
        </w:rPr>
        <w:t>400(1) and (3)</w:t>
      </w:r>
      <w:r w:rsidR="00392899">
        <w:rPr>
          <w:rFonts w:ascii="Arial" w:hAnsi="Arial" w:cs="Arial"/>
          <w:color w:val="000000"/>
          <w:sz w:val="24"/>
          <w:szCs w:val="24"/>
        </w:rPr>
        <w:t xml:space="preserve"> of POCA</w:t>
      </w:r>
      <w:r w:rsidR="00951975" w:rsidRPr="00914435">
        <w:rPr>
          <w:rFonts w:ascii="Arial" w:hAnsi="Arial" w:cs="Arial"/>
          <w:color w:val="000000"/>
          <w:sz w:val="24"/>
          <w:szCs w:val="24"/>
        </w:rPr>
        <w:t xml:space="preserve">; namely, that a warning be given that failure without reasonable excuse to comply with the requirement, or knowingly or recklessly providing a false or misleading statement for the purpose of purported compliance, may be an offence </w:t>
      </w:r>
      <w:r w:rsidRPr="00914435">
        <w:rPr>
          <w:rFonts w:ascii="Arial" w:hAnsi="Arial" w:cs="Arial"/>
          <w:color w:val="000000"/>
          <w:sz w:val="24"/>
          <w:szCs w:val="24"/>
        </w:rPr>
        <w:t>and could result in prosecution</w:t>
      </w:r>
      <w:r w:rsidR="00914435">
        <w:rPr>
          <w:rFonts w:ascii="Arial" w:hAnsi="Arial" w:cs="Arial"/>
          <w:color w:val="000000"/>
          <w:sz w:val="24"/>
          <w:szCs w:val="24"/>
        </w:rPr>
        <w:t>;</w:t>
      </w:r>
      <w:r w:rsidR="00CD5C39">
        <w:rPr>
          <w:rFonts w:ascii="Arial" w:hAnsi="Arial" w:cs="Arial"/>
          <w:color w:val="000000"/>
          <w:sz w:val="24"/>
          <w:szCs w:val="24"/>
        </w:rPr>
        <w:t xml:space="preserve"> and,</w:t>
      </w:r>
    </w:p>
    <w:p w14:paraId="005CE66D" w14:textId="397D9F5B" w:rsidR="00C15C01" w:rsidRDefault="00914435" w:rsidP="008974A1">
      <w:pPr>
        <w:pStyle w:val="ListParagraph"/>
        <w:numPr>
          <w:ilvl w:val="0"/>
          <w:numId w:val="31"/>
        </w:numPr>
        <w:spacing w:after="0" w:line="240" w:lineRule="auto"/>
        <w:ind w:left="992" w:hanging="425"/>
        <w:rPr>
          <w:rFonts w:ascii="Arial" w:hAnsi="Arial" w:cs="Arial"/>
          <w:color w:val="000000"/>
          <w:sz w:val="24"/>
          <w:szCs w:val="24"/>
        </w:rPr>
      </w:pPr>
      <w:r w:rsidRPr="00914435">
        <w:rPr>
          <w:rFonts w:ascii="Arial" w:hAnsi="Arial" w:cs="Arial"/>
          <w:color w:val="000000"/>
          <w:sz w:val="24"/>
          <w:szCs w:val="24"/>
        </w:rPr>
        <w:t>a statement to the effect that disclosure of information about the investigation or falsifying, concealing, destroying or otherwise disposing of, or causing or permitting the falsification, concealment, destruction or disposal of documents which are relevant to the investigation may</w:t>
      </w:r>
      <w:r w:rsidR="005B51B7">
        <w:rPr>
          <w:rFonts w:ascii="Arial" w:hAnsi="Arial" w:cs="Arial"/>
          <w:color w:val="000000"/>
          <w:sz w:val="24"/>
          <w:szCs w:val="24"/>
        </w:rPr>
        <w:t>be an offence under section 342 </w:t>
      </w:r>
      <w:r w:rsidR="00392899">
        <w:rPr>
          <w:rFonts w:ascii="Arial" w:hAnsi="Arial" w:cs="Arial"/>
          <w:color w:val="000000"/>
          <w:sz w:val="24"/>
          <w:szCs w:val="24"/>
        </w:rPr>
        <w:t xml:space="preserve">of </w:t>
      </w:r>
      <w:r w:rsidR="005B51B7">
        <w:rPr>
          <w:rFonts w:ascii="Arial" w:hAnsi="Arial" w:cs="Arial"/>
          <w:color w:val="000000"/>
          <w:sz w:val="24"/>
          <w:szCs w:val="24"/>
        </w:rPr>
        <w:t xml:space="preserve">POCA </w:t>
      </w:r>
      <w:r w:rsidRPr="00914435">
        <w:rPr>
          <w:rFonts w:ascii="Arial" w:hAnsi="Arial" w:cs="Arial"/>
          <w:color w:val="000000"/>
          <w:sz w:val="24"/>
          <w:szCs w:val="24"/>
        </w:rPr>
        <w:t>(offences of prejudicing investigation) punishable by</w:t>
      </w:r>
      <w:r w:rsidR="00CD5C39">
        <w:rPr>
          <w:rFonts w:ascii="Arial" w:hAnsi="Arial" w:cs="Arial"/>
          <w:color w:val="000000"/>
          <w:sz w:val="24"/>
          <w:szCs w:val="24"/>
        </w:rPr>
        <w:t xml:space="preserve"> up to five years’ imprisonment</w:t>
      </w:r>
      <w:r w:rsidR="006A5ECA">
        <w:rPr>
          <w:rFonts w:ascii="Arial" w:hAnsi="Arial" w:cs="Arial"/>
          <w:color w:val="000000"/>
          <w:sz w:val="24"/>
          <w:szCs w:val="24"/>
        </w:rPr>
        <w:t xml:space="preserve">, a fine, or both; </w:t>
      </w:r>
      <w:r w:rsidR="00C15C01">
        <w:rPr>
          <w:rFonts w:ascii="Arial" w:hAnsi="Arial" w:cs="Arial"/>
          <w:color w:val="000000"/>
          <w:sz w:val="24"/>
          <w:szCs w:val="24"/>
        </w:rPr>
        <w:t>and,</w:t>
      </w:r>
    </w:p>
    <w:p w14:paraId="20B097AC" w14:textId="574BEE5A" w:rsidR="00914435" w:rsidRPr="00C15C01" w:rsidRDefault="00C15C01" w:rsidP="008974A1">
      <w:pPr>
        <w:pStyle w:val="ListParagraph"/>
        <w:numPr>
          <w:ilvl w:val="0"/>
          <w:numId w:val="31"/>
        </w:numPr>
        <w:spacing w:after="0" w:line="240" w:lineRule="auto"/>
        <w:ind w:left="992" w:hanging="425"/>
        <w:rPr>
          <w:rFonts w:ascii="Arial" w:hAnsi="Arial" w:cs="Arial"/>
          <w:color w:val="000000"/>
          <w:sz w:val="24"/>
          <w:szCs w:val="24"/>
        </w:rPr>
      </w:pPr>
      <w:r w:rsidRPr="00C15C01">
        <w:rPr>
          <w:rFonts w:ascii="Arial" w:hAnsi="Arial" w:cs="Arial"/>
          <w:color w:val="000000"/>
          <w:sz w:val="24"/>
          <w:szCs w:val="24"/>
        </w:rPr>
        <w:t xml:space="preserve">the </w:t>
      </w:r>
      <w:r w:rsidR="009F224A">
        <w:rPr>
          <w:rFonts w:ascii="Arial" w:hAnsi="Arial" w:cs="Arial"/>
          <w:color w:val="000000"/>
          <w:sz w:val="24"/>
          <w:szCs w:val="24"/>
        </w:rPr>
        <w:t>financial institution’s</w:t>
      </w:r>
      <w:r w:rsidR="009F224A" w:rsidRPr="00C15C01">
        <w:rPr>
          <w:rFonts w:ascii="Arial" w:hAnsi="Arial" w:cs="Arial"/>
          <w:color w:val="000000"/>
          <w:sz w:val="24"/>
          <w:szCs w:val="24"/>
        </w:rPr>
        <w:t xml:space="preserve"> </w:t>
      </w:r>
      <w:r w:rsidRPr="00C15C01">
        <w:rPr>
          <w:rFonts w:ascii="Arial" w:hAnsi="Arial" w:cs="Arial"/>
          <w:color w:val="000000"/>
          <w:sz w:val="24"/>
          <w:szCs w:val="24"/>
        </w:rPr>
        <w:t xml:space="preserve">right to make an application to the sheriff to discharge or vary the </w:t>
      </w:r>
      <w:r w:rsidR="006A5ECA">
        <w:rPr>
          <w:rFonts w:ascii="Arial" w:hAnsi="Arial" w:cs="Arial"/>
          <w:color w:val="000000"/>
          <w:sz w:val="24"/>
          <w:szCs w:val="24"/>
        </w:rPr>
        <w:t>customer information order</w:t>
      </w:r>
      <w:r w:rsidRPr="00C15C01">
        <w:rPr>
          <w:rFonts w:ascii="Arial" w:hAnsi="Arial" w:cs="Arial"/>
          <w:color w:val="000000"/>
          <w:sz w:val="24"/>
          <w:szCs w:val="24"/>
        </w:rPr>
        <w:t>.</w:t>
      </w:r>
    </w:p>
    <w:p w14:paraId="61E2ADA6" w14:textId="77777777" w:rsidR="00914435" w:rsidRPr="00914435" w:rsidRDefault="00914435" w:rsidP="006A5ECA">
      <w:pPr>
        <w:spacing w:line="240" w:lineRule="auto"/>
        <w:ind w:left="993" w:hanging="426"/>
        <w:rPr>
          <w:rFonts w:ascii="Arial" w:hAnsi="Arial" w:cs="Arial"/>
          <w:color w:val="000000"/>
          <w:szCs w:val="24"/>
        </w:rPr>
      </w:pPr>
    </w:p>
    <w:p w14:paraId="5EC5C951" w14:textId="13388894" w:rsidR="009A7678" w:rsidRPr="00914435" w:rsidRDefault="00975768" w:rsidP="00914435">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914435">
        <w:rPr>
          <w:rFonts w:ascii="Arial" w:hAnsi="Arial" w:cs="Arial"/>
          <w:color w:val="000000"/>
          <w:szCs w:val="24"/>
        </w:rPr>
        <w:t>The appropriate person must</w:t>
      </w:r>
      <w:r w:rsidR="009A7678" w:rsidRPr="00914435">
        <w:rPr>
          <w:rFonts w:ascii="Arial" w:hAnsi="Arial" w:cs="Arial"/>
          <w:color w:val="000000"/>
          <w:szCs w:val="24"/>
        </w:rPr>
        <w:t xml:space="preserve"> give notice in writing to the financial institution, specifying the customer information that is required</w:t>
      </w:r>
      <w:r w:rsidR="0021465E" w:rsidRPr="00914435">
        <w:rPr>
          <w:rFonts w:ascii="Arial" w:hAnsi="Arial" w:cs="Arial"/>
          <w:color w:val="000000"/>
          <w:szCs w:val="24"/>
        </w:rPr>
        <w:t xml:space="preserve"> </w:t>
      </w:r>
      <w:r w:rsidR="00872742" w:rsidRPr="00914435">
        <w:rPr>
          <w:rFonts w:ascii="Arial" w:hAnsi="Arial" w:cs="Arial"/>
          <w:color w:val="000000"/>
          <w:szCs w:val="24"/>
        </w:rPr>
        <w:t>in accordance with section 398 (1</w:t>
      </w:r>
      <w:r w:rsidR="00552423" w:rsidRPr="00914435">
        <w:rPr>
          <w:rFonts w:ascii="Arial" w:hAnsi="Arial" w:cs="Arial"/>
          <w:color w:val="000000"/>
          <w:szCs w:val="24"/>
        </w:rPr>
        <w:t>)(a)</w:t>
      </w:r>
      <w:r w:rsidR="00872742" w:rsidRPr="00914435">
        <w:rPr>
          <w:rFonts w:ascii="Arial" w:hAnsi="Arial" w:cs="Arial"/>
          <w:color w:val="000000"/>
          <w:szCs w:val="24"/>
        </w:rPr>
        <w:t xml:space="preserve"> and/or (</w:t>
      </w:r>
      <w:r w:rsidR="00552423" w:rsidRPr="00914435">
        <w:rPr>
          <w:rFonts w:ascii="Arial" w:hAnsi="Arial" w:cs="Arial"/>
          <w:color w:val="000000"/>
          <w:szCs w:val="24"/>
        </w:rPr>
        <w:t>1)(b)</w:t>
      </w:r>
      <w:r w:rsidR="00C35557" w:rsidRPr="00914435">
        <w:rPr>
          <w:rFonts w:ascii="Arial" w:hAnsi="Arial" w:cs="Arial"/>
          <w:color w:val="000000"/>
          <w:szCs w:val="24"/>
        </w:rPr>
        <w:t xml:space="preserve"> of POCA</w:t>
      </w:r>
      <w:r w:rsidR="00872742" w:rsidRPr="00914435">
        <w:rPr>
          <w:rFonts w:ascii="Arial" w:hAnsi="Arial" w:cs="Arial"/>
          <w:color w:val="000000"/>
          <w:szCs w:val="24"/>
        </w:rPr>
        <w:t xml:space="preserve">, </w:t>
      </w:r>
      <w:r w:rsidR="00831011" w:rsidRPr="00914435">
        <w:rPr>
          <w:rFonts w:ascii="Arial" w:hAnsi="Arial" w:cs="Arial"/>
          <w:color w:val="000000"/>
          <w:szCs w:val="24"/>
        </w:rPr>
        <w:t xml:space="preserve">and the name and address of the proper person to </w:t>
      </w:r>
      <w:r w:rsidR="00831011" w:rsidRPr="00914435">
        <w:rPr>
          <w:rFonts w:ascii="Arial" w:hAnsi="Arial" w:cs="Arial"/>
          <w:color w:val="000000"/>
          <w:szCs w:val="24"/>
        </w:rPr>
        <w:lastRenderedPageBreak/>
        <w:t>whom the information must be produced</w:t>
      </w:r>
      <w:r w:rsidR="003A5666" w:rsidRPr="00914435">
        <w:rPr>
          <w:rFonts w:ascii="Arial" w:hAnsi="Arial" w:cs="Arial"/>
          <w:color w:val="000000"/>
          <w:szCs w:val="24"/>
        </w:rPr>
        <w:t>.</w:t>
      </w:r>
      <w:r w:rsidR="00B504D6" w:rsidRPr="00914435">
        <w:rPr>
          <w:rFonts w:ascii="Arial" w:hAnsi="Arial" w:cs="Arial"/>
          <w:color w:val="000000"/>
          <w:szCs w:val="24"/>
        </w:rPr>
        <w:t xml:space="preserve"> </w:t>
      </w:r>
      <w:r w:rsidR="009A7678" w:rsidRPr="00914435">
        <w:rPr>
          <w:rFonts w:ascii="Arial" w:hAnsi="Arial" w:cs="Arial"/>
          <w:color w:val="000000"/>
          <w:szCs w:val="24"/>
        </w:rPr>
        <w:t xml:space="preserve">The </w:t>
      </w:r>
      <w:r w:rsidRPr="00914435">
        <w:rPr>
          <w:rFonts w:ascii="Arial" w:hAnsi="Arial" w:cs="Arial"/>
          <w:color w:val="000000"/>
          <w:szCs w:val="24"/>
        </w:rPr>
        <w:t>appropriate pe</w:t>
      </w:r>
      <w:r w:rsidR="00E370BE" w:rsidRPr="00914435">
        <w:rPr>
          <w:rFonts w:ascii="Arial" w:hAnsi="Arial" w:cs="Arial"/>
          <w:color w:val="000000"/>
          <w:szCs w:val="24"/>
        </w:rPr>
        <w:t>rson</w:t>
      </w:r>
      <w:r w:rsidR="009A7678" w:rsidRPr="00914435">
        <w:rPr>
          <w:rFonts w:ascii="Arial" w:hAnsi="Arial" w:cs="Arial"/>
          <w:color w:val="000000"/>
          <w:szCs w:val="24"/>
        </w:rPr>
        <w:t xml:space="preserve"> will specify a reasonable time limit</w:t>
      </w:r>
      <w:r w:rsidR="00831011" w:rsidRPr="00914435">
        <w:rPr>
          <w:rFonts w:ascii="Arial" w:hAnsi="Arial" w:cs="Arial"/>
          <w:color w:val="000000"/>
          <w:szCs w:val="24"/>
        </w:rPr>
        <w:t xml:space="preserve"> for production of the information</w:t>
      </w:r>
      <w:r w:rsidR="009A7678" w:rsidRPr="00914435">
        <w:rPr>
          <w:rFonts w:ascii="Arial" w:hAnsi="Arial" w:cs="Arial"/>
          <w:color w:val="000000"/>
          <w:szCs w:val="24"/>
        </w:rPr>
        <w:t xml:space="preserve"> depending on the nature of the institution and the information which is requested. </w:t>
      </w:r>
    </w:p>
    <w:p w14:paraId="64C9026A" w14:textId="77777777" w:rsidR="00AF3C07" w:rsidRPr="002A3292" w:rsidRDefault="00AF3C07"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E6E7C1F" w14:textId="6ED2430E" w:rsidR="00872742" w:rsidRPr="002A3292" w:rsidRDefault="00F97AAF"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A financial institution </w:t>
      </w:r>
      <w:r w:rsidR="006575A5" w:rsidRPr="002A3292">
        <w:rPr>
          <w:rFonts w:ascii="Arial" w:hAnsi="Arial" w:cs="Arial"/>
          <w:color w:val="000000"/>
          <w:szCs w:val="24"/>
        </w:rPr>
        <w:t>which receives</w:t>
      </w:r>
      <w:r w:rsidR="00617DAA" w:rsidRPr="002A3292">
        <w:rPr>
          <w:rFonts w:ascii="Arial" w:hAnsi="Arial" w:cs="Arial"/>
          <w:color w:val="000000"/>
          <w:szCs w:val="24"/>
        </w:rPr>
        <w:t xml:space="preserve"> </w:t>
      </w:r>
      <w:r w:rsidRPr="002A3292">
        <w:rPr>
          <w:rFonts w:ascii="Arial" w:hAnsi="Arial" w:cs="Arial"/>
          <w:color w:val="000000"/>
          <w:szCs w:val="24"/>
        </w:rPr>
        <w:t xml:space="preserve">a notice given </w:t>
      </w:r>
      <w:r w:rsidR="006575A5" w:rsidRPr="002A3292">
        <w:rPr>
          <w:rFonts w:ascii="Arial" w:hAnsi="Arial" w:cs="Arial"/>
          <w:color w:val="000000"/>
          <w:szCs w:val="24"/>
        </w:rPr>
        <w:t xml:space="preserve">under </w:t>
      </w:r>
      <w:r w:rsidRPr="002A3292">
        <w:rPr>
          <w:rFonts w:ascii="Arial" w:hAnsi="Arial" w:cs="Arial"/>
          <w:color w:val="000000"/>
          <w:szCs w:val="24"/>
        </w:rPr>
        <w:t>a customer information notice</w:t>
      </w:r>
      <w:r w:rsidR="006575A5" w:rsidRPr="002A3292">
        <w:rPr>
          <w:rFonts w:ascii="Arial" w:hAnsi="Arial" w:cs="Arial"/>
          <w:color w:val="000000"/>
          <w:szCs w:val="24"/>
        </w:rPr>
        <w:t xml:space="preserve"> may require </w:t>
      </w:r>
      <w:r w:rsidR="00C13C65">
        <w:rPr>
          <w:rFonts w:ascii="Arial" w:hAnsi="Arial" w:cs="Arial"/>
          <w:color w:val="000000"/>
          <w:szCs w:val="24"/>
        </w:rPr>
        <w:t>to see</w:t>
      </w:r>
      <w:r w:rsidR="00C13C65" w:rsidRPr="002A3292">
        <w:rPr>
          <w:rFonts w:ascii="Arial" w:hAnsi="Arial" w:cs="Arial"/>
          <w:color w:val="000000"/>
          <w:szCs w:val="24"/>
        </w:rPr>
        <w:t xml:space="preserve"> </w:t>
      </w:r>
      <w:r w:rsidR="006575A5" w:rsidRPr="002A3292">
        <w:rPr>
          <w:rFonts w:ascii="Arial" w:hAnsi="Arial" w:cs="Arial"/>
          <w:color w:val="000000"/>
          <w:szCs w:val="24"/>
        </w:rPr>
        <w:t xml:space="preserve">evidence </w:t>
      </w:r>
      <w:r w:rsidR="00617DAA" w:rsidRPr="002A3292">
        <w:rPr>
          <w:rFonts w:ascii="Arial" w:hAnsi="Arial" w:cs="Arial"/>
          <w:color w:val="000000"/>
          <w:szCs w:val="24"/>
        </w:rPr>
        <w:t xml:space="preserve">of the authority </w:t>
      </w:r>
      <w:r w:rsidR="006575A5" w:rsidRPr="002A3292">
        <w:rPr>
          <w:rFonts w:ascii="Arial" w:hAnsi="Arial" w:cs="Arial"/>
          <w:color w:val="000000"/>
          <w:szCs w:val="24"/>
        </w:rPr>
        <w:t>to give such notice</w:t>
      </w:r>
      <w:r w:rsidR="00AE66D2" w:rsidRPr="002A3292">
        <w:rPr>
          <w:rFonts w:ascii="Arial" w:hAnsi="Arial" w:cs="Arial"/>
          <w:color w:val="000000"/>
          <w:szCs w:val="24"/>
        </w:rPr>
        <w:t xml:space="preserve">. </w:t>
      </w:r>
      <w:r w:rsidR="006575A5" w:rsidRPr="002A3292">
        <w:rPr>
          <w:rFonts w:ascii="Arial" w:hAnsi="Arial" w:cs="Arial"/>
          <w:color w:val="000000"/>
          <w:szCs w:val="24"/>
        </w:rPr>
        <w:t>Where it does so, it is not bound to comply with a requirement imposed by the notice unless such evidence has been produced</w:t>
      </w:r>
      <w:r w:rsidR="00AE66D2" w:rsidRPr="002A3292">
        <w:rPr>
          <w:rFonts w:ascii="Arial" w:hAnsi="Arial" w:cs="Arial"/>
          <w:color w:val="000000"/>
          <w:szCs w:val="24"/>
        </w:rPr>
        <w:t>.</w:t>
      </w:r>
      <w:r w:rsidR="00300B4D" w:rsidRPr="002A3292">
        <w:rPr>
          <w:rFonts w:ascii="Arial" w:hAnsi="Arial" w:cs="Arial"/>
          <w:szCs w:val="24"/>
        </w:rPr>
        <w:t xml:space="preserve"> </w:t>
      </w:r>
      <w:r w:rsidR="00300B4D" w:rsidRPr="002A3292">
        <w:rPr>
          <w:rFonts w:ascii="Arial" w:hAnsi="Arial" w:cs="Arial"/>
          <w:color w:val="000000"/>
          <w:szCs w:val="24"/>
        </w:rPr>
        <w:t xml:space="preserve">Accordingly, when the </w:t>
      </w:r>
      <w:r w:rsidR="00975768" w:rsidRPr="002A3292">
        <w:rPr>
          <w:rFonts w:ascii="Arial" w:hAnsi="Arial" w:cs="Arial"/>
          <w:color w:val="000000"/>
          <w:szCs w:val="24"/>
        </w:rPr>
        <w:t>appropriate person</w:t>
      </w:r>
      <w:r w:rsidR="00300B4D" w:rsidRPr="002A3292">
        <w:rPr>
          <w:rFonts w:ascii="Arial" w:hAnsi="Arial" w:cs="Arial"/>
          <w:color w:val="000000"/>
          <w:szCs w:val="24"/>
        </w:rPr>
        <w:t xml:space="preserve"> give</w:t>
      </w:r>
      <w:r w:rsidR="00975768" w:rsidRPr="002A3292">
        <w:rPr>
          <w:rFonts w:ascii="Arial" w:hAnsi="Arial" w:cs="Arial"/>
          <w:color w:val="000000"/>
          <w:szCs w:val="24"/>
        </w:rPr>
        <w:t>s</w:t>
      </w:r>
      <w:r w:rsidR="00300B4D" w:rsidRPr="002A3292">
        <w:rPr>
          <w:rFonts w:ascii="Arial" w:hAnsi="Arial" w:cs="Arial"/>
          <w:color w:val="000000"/>
          <w:szCs w:val="24"/>
        </w:rPr>
        <w:t xml:space="preserve"> a financial institution notice under a customer information order, the notice must be accompanied by a certified copy of the interlocutor</w:t>
      </w:r>
      <w:r w:rsidR="008837C4">
        <w:rPr>
          <w:rFonts w:ascii="Arial" w:hAnsi="Arial" w:cs="Arial"/>
          <w:color w:val="000000"/>
          <w:szCs w:val="24"/>
        </w:rPr>
        <w:t>, or a copy thereof,</w:t>
      </w:r>
      <w:r w:rsidR="00300B4D" w:rsidRPr="002A3292">
        <w:rPr>
          <w:rFonts w:ascii="Arial" w:hAnsi="Arial" w:cs="Arial"/>
          <w:color w:val="000000"/>
          <w:szCs w:val="24"/>
        </w:rPr>
        <w:t xml:space="preserve"> granting the customer information order.</w:t>
      </w:r>
    </w:p>
    <w:p w14:paraId="3F9C5C0C" w14:textId="77777777" w:rsidR="00DE5B5A" w:rsidRPr="002A3292" w:rsidRDefault="00DE5B5A"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C840755" w14:textId="77777777" w:rsidR="00DE5B5A" w:rsidRPr="00492473" w:rsidRDefault="00DE5B5A"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Statutory requirements</w:t>
      </w:r>
    </w:p>
    <w:p w14:paraId="201A32F4" w14:textId="77777777" w:rsidR="00DE5B5A" w:rsidRPr="002A3292" w:rsidRDefault="00DE5B5A" w:rsidP="00BF3A8B">
      <w:pPr>
        <w:pStyle w:val="BodyText"/>
        <w:tabs>
          <w:tab w:val="clear" w:pos="720"/>
          <w:tab w:val="left" w:pos="567"/>
          <w:tab w:val="left" w:pos="993"/>
        </w:tabs>
        <w:spacing w:after="0"/>
        <w:ind w:left="567" w:hanging="567"/>
        <w:jc w:val="left"/>
        <w:rPr>
          <w:rFonts w:ascii="Arial" w:hAnsi="Arial" w:cs="Arial"/>
          <w:color w:val="000000"/>
          <w:szCs w:val="24"/>
        </w:rPr>
      </w:pPr>
    </w:p>
    <w:p w14:paraId="282183D9" w14:textId="77777777" w:rsidR="00DE5B5A" w:rsidRPr="002A3292" w:rsidRDefault="00DE5B5A"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The application for a Customer Information Order must state that:</w:t>
      </w:r>
    </w:p>
    <w:p w14:paraId="28CBE111" w14:textId="77777777" w:rsidR="00DE5B5A" w:rsidRPr="002A3292" w:rsidRDefault="00DE5B5A"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0861CB9" w14:textId="4DCFC326" w:rsidR="00DE5B5A" w:rsidRPr="002A3292" w:rsidRDefault="00DE5B5A" w:rsidP="008974A1">
      <w:pPr>
        <w:pStyle w:val="BodyText"/>
        <w:numPr>
          <w:ilvl w:val="0"/>
          <w:numId w:val="24"/>
        </w:numPr>
        <w:tabs>
          <w:tab w:val="clear" w:pos="720"/>
          <w:tab w:val="left" w:pos="993"/>
          <w:tab w:val="left" w:pos="1134"/>
        </w:tabs>
        <w:spacing w:after="0"/>
        <w:ind w:left="993" w:hanging="426"/>
        <w:jc w:val="left"/>
        <w:rPr>
          <w:rFonts w:ascii="Arial" w:hAnsi="Arial" w:cs="Arial"/>
          <w:color w:val="000000"/>
          <w:szCs w:val="24"/>
        </w:rPr>
      </w:pPr>
      <w:r w:rsidRPr="002A3292">
        <w:rPr>
          <w:rFonts w:ascii="Arial" w:hAnsi="Arial" w:cs="Arial"/>
          <w:color w:val="000000"/>
          <w:szCs w:val="24"/>
        </w:rPr>
        <w:t>a person specified in the application is subject to a confiscation investigation, a civil recovery investigation or a money laundering investigation;</w:t>
      </w:r>
    </w:p>
    <w:p w14:paraId="2408ACFE" w14:textId="6DDFA92F" w:rsidR="00DE5B5A" w:rsidRPr="002A3292" w:rsidRDefault="00DE5B5A" w:rsidP="008974A1">
      <w:pPr>
        <w:pStyle w:val="BodyText"/>
        <w:numPr>
          <w:ilvl w:val="0"/>
          <w:numId w:val="24"/>
        </w:numPr>
        <w:tabs>
          <w:tab w:val="clear" w:pos="720"/>
          <w:tab w:val="left" w:pos="993"/>
          <w:tab w:val="left" w:pos="1134"/>
        </w:tabs>
        <w:spacing w:after="0"/>
        <w:ind w:left="993" w:hanging="426"/>
        <w:jc w:val="left"/>
        <w:rPr>
          <w:rFonts w:ascii="Arial" w:hAnsi="Arial" w:cs="Arial"/>
          <w:color w:val="000000"/>
          <w:szCs w:val="24"/>
        </w:rPr>
      </w:pPr>
      <w:r w:rsidRPr="002A3292">
        <w:rPr>
          <w:rFonts w:ascii="Arial" w:hAnsi="Arial" w:cs="Arial"/>
          <w:color w:val="000000"/>
          <w:szCs w:val="24"/>
        </w:rPr>
        <w:t>the order is sought for the purposes of the investigation; and</w:t>
      </w:r>
      <w:r w:rsidR="00531983">
        <w:rPr>
          <w:rFonts w:ascii="Arial" w:hAnsi="Arial" w:cs="Arial"/>
          <w:color w:val="000000"/>
          <w:szCs w:val="24"/>
        </w:rPr>
        <w:t>,</w:t>
      </w:r>
    </w:p>
    <w:p w14:paraId="7BE14032" w14:textId="41AFAD59" w:rsidR="00DE5B5A" w:rsidRPr="002A3292" w:rsidRDefault="00DE5B5A" w:rsidP="008974A1">
      <w:pPr>
        <w:pStyle w:val="BodyText"/>
        <w:numPr>
          <w:ilvl w:val="0"/>
          <w:numId w:val="24"/>
        </w:numPr>
        <w:tabs>
          <w:tab w:val="clear" w:pos="720"/>
          <w:tab w:val="left" w:pos="993"/>
          <w:tab w:val="left" w:pos="1134"/>
        </w:tabs>
        <w:spacing w:after="0"/>
        <w:ind w:left="993" w:hanging="426"/>
        <w:jc w:val="left"/>
        <w:rPr>
          <w:rFonts w:ascii="Arial" w:hAnsi="Arial" w:cs="Arial"/>
          <w:color w:val="000000"/>
          <w:szCs w:val="24"/>
        </w:rPr>
      </w:pPr>
      <w:r w:rsidRPr="002A3292">
        <w:rPr>
          <w:rFonts w:ascii="Arial" w:hAnsi="Arial" w:cs="Arial"/>
          <w:color w:val="000000"/>
          <w:szCs w:val="24"/>
        </w:rPr>
        <w:t xml:space="preserve">the order is sought against </w:t>
      </w:r>
      <w:r w:rsidR="00284AC7" w:rsidRPr="002A3292">
        <w:rPr>
          <w:rFonts w:ascii="Arial" w:hAnsi="Arial" w:cs="Arial"/>
          <w:color w:val="000000"/>
          <w:szCs w:val="24"/>
        </w:rPr>
        <w:t xml:space="preserve">the </w:t>
      </w:r>
      <w:r w:rsidRPr="002A3292">
        <w:rPr>
          <w:rFonts w:ascii="Arial" w:hAnsi="Arial" w:cs="Arial"/>
          <w:color w:val="000000"/>
          <w:szCs w:val="24"/>
        </w:rPr>
        <w:t>financial institution(s) specified in the application.</w:t>
      </w:r>
    </w:p>
    <w:p w14:paraId="0B68B9A6" w14:textId="77777777" w:rsidR="00DE5B5A" w:rsidRPr="002A3292" w:rsidRDefault="00DE5B5A" w:rsidP="00BF3A8B">
      <w:pPr>
        <w:pStyle w:val="BodyText"/>
        <w:tabs>
          <w:tab w:val="clear" w:pos="720"/>
          <w:tab w:val="left" w:pos="567"/>
          <w:tab w:val="left" w:pos="993"/>
          <w:tab w:val="left" w:pos="1134"/>
        </w:tabs>
        <w:spacing w:after="0"/>
        <w:ind w:left="567" w:hanging="567"/>
        <w:jc w:val="left"/>
        <w:rPr>
          <w:rFonts w:ascii="Arial" w:hAnsi="Arial" w:cs="Arial"/>
          <w:color w:val="000000"/>
          <w:szCs w:val="24"/>
        </w:rPr>
      </w:pPr>
    </w:p>
    <w:p w14:paraId="4BA6D5F8" w14:textId="74275836" w:rsidR="00DE5B5A" w:rsidRPr="002A3292" w:rsidRDefault="00DE5B5A"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a </w:t>
      </w:r>
      <w:r w:rsidRPr="005B51B7">
        <w:rPr>
          <w:rFonts w:ascii="Arial" w:hAnsi="Arial" w:cs="Arial"/>
          <w:color w:val="000000"/>
          <w:szCs w:val="24"/>
        </w:rPr>
        <w:t>confiscation investigation</w:t>
      </w:r>
      <w:r w:rsidRPr="002A3292">
        <w:rPr>
          <w:rFonts w:ascii="Arial" w:hAnsi="Arial" w:cs="Arial"/>
          <w:color w:val="000000"/>
          <w:szCs w:val="24"/>
        </w:rPr>
        <w:t>, there must be reasonable grounds for suspecting that the person specified in the application for the order has benefited from their criminal conduct.</w:t>
      </w:r>
    </w:p>
    <w:p w14:paraId="5A6B5B91" w14:textId="77777777" w:rsidR="00DE5B5A" w:rsidRPr="002A3292" w:rsidRDefault="00DE5B5A"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3A4A6A9" w14:textId="1DD1D3CE" w:rsidR="0001176F" w:rsidRPr="002A3292" w:rsidRDefault="00DE5B5A"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a </w:t>
      </w:r>
      <w:r w:rsidRPr="002A3292">
        <w:rPr>
          <w:rFonts w:ascii="Arial" w:hAnsi="Arial" w:cs="Arial"/>
          <w:i/>
          <w:color w:val="000000"/>
          <w:szCs w:val="24"/>
        </w:rPr>
        <w:t>civil recovery investigation</w:t>
      </w:r>
      <w:r w:rsidRPr="002A3292">
        <w:rPr>
          <w:rFonts w:ascii="Arial" w:hAnsi="Arial" w:cs="Arial"/>
          <w:color w:val="000000"/>
          <w:szCs w:val="24"/>
        </w:rPr>
        <w:t>, there must be reasonable grounds for suspecting</w:t>
      </w:r>
      <w:r w:rsidR="0001176F" w:rsidRPr="002A3292">
        <w:rPr>
          <w:rFonts w:ascii="Arial" w:hAnsi="Arial" w:cs="Arial"/>
          <w:color w:val="000000"/>
          <w:szCs w:val="24"/>
        </w:rPr>
        <w:t xml:space="preserve"> that the person specified in the application</w:t>
      </w:r>
      <w:r w:rsidR="00B30ED8">
        <w:rPr>
          <w:rFonts w:ascii="Arial" w:hAnsi="Arial" w:cs="Arial"/>
          <w:color w:val="000000"/>
          <w:szCs w:val="24"/>
        </w:rPr>
        <w:t xml:space="preserve"> for the order</w:t>
      </w:r>
      <w:r w:rsidR="0001176F" w:rsidRPr="002A3292">
        <w:rPr>
          <w:rFonts w:ascii="Arial" w:hAnsi="Arial" w:cs="Arial"/>
          <w:color w:val="000000"/>
          <w:szCs w:val="24"/>
        </w:rPr>
        <w:t>:</w:t>
      </w:r>
    </w:p>
    <w:p w14:paraId="3E9A8B32" w14:textId="77777777" w:rsidR="0001176F" w:rsidRPr="002A3292" w:rsidRDefault="0001176F" w:rsidP="00BF3A8B">
      <w:pPr>
        <w:pStyle w:val="BodyText"/>
        <w:tabs>
          <w:tab w:val="clear" w:pos="720"/>
          <w:tab w:val="left" w:pos="567"/>
          <w:tab w:val="left" w:pos="993"/>
        </w:tabs>
        <w:spacing w:after="0"/>
        <w:ind w:left="567" w:hanging="567"/>
        <w:jc w:val="left"/>
        <w:rPr>
          <w:rFonts w:ascii="Arial" w:hAnsi="Arial" w:cs="Arial"/>
          <w:color w:val="000000"/>
          <w:szCs w:val="24"/>
        </w:rPr>
      </w:pPr>
    </w:p>
    <w:p w14:paraId="49DAC2EC" w14:textId="1E2641C8" w:rsidR="0001176F" w:rsidRPr="002A3292" w:rsidRDefault="0001176F" w:rsidP="008974A1">
      <w:pPr>
        <w:pStyle w:val="BodyText"/>
        <w:numPr>
          <w:ilvl w:val="0"/>
          <w:numId w:val="25"/>
        </w:numPr>
        <w:tabs>
          <w:tab w:val="clear" w:pos="720"/>
          <w:tab w:val="left" w:pos="993"/>
          <w:tab w:val="left" w:pos="1134"/>
        </w:tabs>
        <w:spacing w:after="0"/>
        <w:ind w:left="567" w:firstLine="0"/>
        <w:jc w:val="left"/>
        <w:rPr>
          <w:rFonts w:ascii="Arial" w:hAnsi="Arial" w:cs="Arial"/>
          <w:color w:val="000000"/>
          <w:szCs w:val="24"/>
        </w:rPr>
      </w:pPr>
      <w:r w:rsidRPr="002A3292">
        <w:rPr>
          <w:rFonts w:ascii="Arial" w:hAnsi="Arial" w:cs="Arial"/>
          <w:color w:val="000000"/>
          <w:szCs w:val="24"/>
        </w:rPr>
        <w:t xml:space="preserve">holds recoverable </w:t>
      </w:r>
      <w:r w:rsidR="00BD4F26">
        <w:rPr>
          <w:rFonts w:ascii="Arial" w:hAnsi="Arial" w:cs="Arial"/>
          <w:color w:val="000000"/>
          <w:szCs w:val="24"/>
        </w:rPr>
        <w:t>property or associated property;</w:t>
      </w:r>
      <w:r w:rsidRPr="002A3292">
        <w:rPr>
          <w:rFonts w:ascii="Arial" w:hAnsi="Arial" w:cs="Arial"/>
          <w:color w:val="000000"/>
          <w:szCs w:val="24"/>
        </w:rPr>
        <w:t xml:space="preserve"> or</w:t>
      </w:r>
      <w:r w:rsidR="00BD4F26">
        <w:rPr>
          <w:rFonts w:ascii="Arial" w:hAnsi="Arial" w:cs="Arial"/>
          <w:color w:val="000000"/>
          <w:szCs w:val="24"/>
        </w:rPr>
        <w:t>,</w:t>
      </w:r>
    </w:p>
    <w:p w14:paraId="6874B5B1" w14:textId="77777777" w:rsidR="0001176F" w:rsidRPr="002A3292" w:rsidRDefault="0001176F" w:rsidP="008974A1">
      <w:pPr>
        <w:pStyle w:val="BodyText"/>
        <w:numPr>
          <w:ilvl w:val="0"/>
          <w:numId w:val="25"/>
        </w:numPr>
        <w:tabs>
          <w:tab w:val="clear" w:pos="720"/>
          <w:tab w:val="left" w:pos="993"/>
        </w:tabs>
        <w:spacing w:after="0"/>
        <w:ind w:left="993" w:hanging="426"/>
        <w:jc w:val="left"/>
        <w:rPr>
          <w:rFonts w:ascii="Arial" w:hAnsi="Arial" w:cs="Arial"/>
          <w:color w:val="000000"/>
          <w:szCs w:val="24"/>
        </w:rPr>
      </w:pPr>
      <w:r w:rsidRPr="002A3292">
        <w:rPr>
          <w:rFonts w:ascii="Arial" w:hAnsi="Arial" w:cs="Arial"/>
          <w:color w:val="000000"/>
          <w:szCs w:val="24"/>
        </w:rPr>
        <w:t>has, at any time, held property that was recoverable property or associated property at the time.</w:t>
      </w:r>
    </w:p>
    <w:p w14:paraId="606B3EF6" w14:textId="77777777" w:rsidR="0001176F" w:rsidRPr="002A3292" w:rsidRDefault="0001176F"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D5B4048" w14:textId="77777777" w:rsidR="0001176F" w:rsidRPr="002A3292" w:rsidRDefault="0001176F"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a </w:t>
      </w:r>
      <w:r w:rsidRPr="002A3292">
        <w:rPr>
          <w:rFonts w:ascii="Arial" w:hAnsi="Arial" w:cs="Arial"/>
          <w:i/>
          <w:color w:val="000000"/>
          <w:szCs w:val="24"/>
        </w:rPr>
        <w:t>money laundering investigation</w:t>
      </w:r>
      <w:r w:rsidRPr="002A3292">
        <w:rPr>
          <w:rFonts w:ascii="Arial" w:hAnsi="Arial" w:cs="Arial"/>
          <w:color w:val="000000"/>
          <w:szCs w:val="24"/>
        </w:rPr>
        <w:t>, there must be reasonable grounds for suspecting that the person specified in the application for the order has committed a money laundering offence.</w:t>
      </w:r>
    </w:p>
    <w:p w14:paraId="00BDC6A1" w14:textId="77777777" w:rsidR="0001176F" w:rsidRPr="002A3292" w:rsidRDefault="0001176F"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B79B202" w14:textId="77777777" w:rsidR="0001176F" w:rsidRPr="002A3292" w:rsidRDefault="0001176F"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w:t>
      </w:r>
      <w:r w:rsidRPr="002A3292">
        <w:rPr>
          <w:rFonts w:ascii="Arial" w:hAnsi="Arial" w:cs="Arial"/>
          <w:i/>
          <w:color w:val="000000"/>
          <w:szCs w:val="24"/>
        </w:rPr>
        <w:t>any investigation</w:t>
      </w:r>
      <w:r w:rsidRPr="002A3292">
        <w:rPr>
          <w:rFonts w:ascii="Arial" w:hAnsi="Arial" w:cs="Arial"/>
          <w:color w:val="000000"/>
          <w:szCs w:val="24"/>
        </w:rPr>
        <w:t>, there must be reasonable grounds for believing that customer information which may be provided in compliance with the order is likely to be of substantial value (whether or not by itself) to the investigation for the purposes for which it was sought.</w:t>
      </w:r>
    </w:p>
    <w:p w14:paraId="56AEADF3" w14:textId="77777777" w:rsidR="0001176F" w:rsidRPr="002A3292" w:rsidRDefault="0001176F"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654239A" w14:textId="681BB6EA" w:rsidR="0001176F" w:rsidRDefault="0001176F"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w:t>
      </w:r>
      <w:r w:rsidRPr="002A3292">
        <w:rPr>
          <w:rFonts w:ascii="Arial" w:hAnsi="Arial" w:cs="Arial"/>
          <w:i/>
          <w:color w:val="000000"/>
          <w:szCs w:val="24"/>
        </w:rPr>
        <w:t>any investigation</w:t>
      </w:r>
      <w:r w:rsidRPr="002A3292">
        <w:rPr>
          <w:rFonts w:ascii="Arial" w:hAnsi="Arial" w:cs="Arial"/>
          <w:color w:val="000000"/>
          <w:szCs w:val="24"/>
        </w:rPr>
        <w:t xml:space="preserve">, there must be reasonable grounds for believing that it is in the public interest for the customer information to be provided, having regard </w:t>
      </w:r>
      <w:r w:rsidR="001F6931" w:rsidRPr="002A3292">
        <w:rPr>
          <w:rFonts w:ascii="Arial" w:hAnsi="Arial" w:cs="Arial"/>
          <w:color w:val="000000"/>
          <w:szCs w:val="24"/>
        </w:rPr>
        <w:t>to</w:t>
      </w:r>
      <w:r w:rsidRPr="002A3292">
        <w:rPr>
          <w:rFonts w:ascii="Arial" w:hAnsi="Arial" w:cs="Arial"/>
          <w:color w:val="000000"/>
          <w:szCs w:val="24"/>
        </w:rPr>
        <w:t xml:space="preserve"> the benefit likely to be accrued to the investigation if the information is obtained.</w:t>
      </w:r>
    </w:p>
    <w:p w14:paraId="0A452925" w14:textId="77777777" w:rsidR="007A7E07" w:rsidRDefault="007A7E07"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ED77CF8" w14:textId="3FFCF977" w:rsidR="007A7E07" w:rsidRPr="007A7E07" w:rsidRDefault="007A7E07" w:rsidP="00043AE8">
      <w:pPr>
        <w:pStyle w:val="ListParagraph"/>
        <w:numPr>
          <w:ilvl w:val="0"/>
          <w:numId w:val="6"/>
        </w:numPr>
        <w:tabs>
          <w:tab w:val="left" w:pos="567"/>
          <w:tab w:val="left" w:pos="993"/>
        </w:tabs>
        <w:spacing w:after="0" w:line="240" w:lineRule="auto"/>
        <w:ind w:left="567" w:hanging="567"/>
        <w:rPr>
          <w:rFonts w:ascii="Arial" w:eastAsia="Times New Roman" w:hAnsi="Arial" w:cs="Arial"/>
          <w:color w:val="000000"/>
          <w:sz w:val="24"/>
          <w:szCs w:val="24"/>
        </w:rPr>
      </w:pPr>
      <w:r w:rsidRPr="007A7E07">
        <w:rPr>
          <w:rFonts w:ascii="Arial" w:eastAsia="Times New Roman" w:hAnsi="Arial" w:cs="Arial"/>
          <w:color w:val="000000"/>
          <w:sz w:val="24"/>
          <w:szCs w:val="24"/>
        </w:rPr>
        <w:t xml:space="preserve">When serving a notice under a </w:t>
      </w:r>
      <w:r>
        <w:rPr>
          <w:rFonts w:ascii="Arial" w:eastAsia="Times New Roman" w:hAnsi="Arial" w:cs="Arial"/>
          <w:color w:val="000000"/>
          <w:sz w:val="24"/>
          <w:szCs w:val="24"/>
        </w:rPr>
        <w:t>customer information order</w:t>
      </w:r>
      <w:r w:rsidRPr="007A7E07">
        <w:rPr>
          <w:rFonts w:ascii="Arial" w:eastAsia="Times New Roman" w:hAnsi="Arial" w:cs="Arial"/>
          <w:color w:val="000000"/>
          <w:sz w:val="24"/>
          <w:szCs w:val="24"/>
        </w:rPr>
        <w:t xml:space="preserve">, the </w:t>
      </w:r>
      <w:r>
        <w:rPr>
          <w:rFonts w:ascii="Arial" w:eastAsia="Times New Roman" w:hAnsi="Arial" w:cs="Arial"/>
          <w:color w:val="000000"/>
          <w:sz w:val="24"/>
          <w:szCs w:val="24"/>
        </w:rPr>
        <w:t xml:space="preserve">appropriate </w:t>
      </w:r>
      <w:r w:rsidRPr="007A7E07">
        <w:rPr>
          <w:rFonts w:ascii="Arial" w:eastAsia="Times New Roman" w:hAnsi="Arial" w:cs="Arial"/>
          <w:color w:val="000000"/>
          <w:sz w:val="24"/>
          <w:szCs w:val="24"/>
        </w:rPr>
        <w:t xml:space="preserve">person should inform the </w:t>
      </w:r>
      <w:r w:rsidR="009F224A">
        <w:rPr>
          <w:rFonts w:ascii="Arial" w:eastAsia="Times New Roman" w:hAnsi="Arial" w:cs="Arial"/>
          <w:color w:val="000000"/>
          <w:sz w:val="24"/>
          <w:szCs w:val="24"/>
        </w:rPr>
        <w:t>financial institution</w:t>
      </w:r>
      <w:r w:rsidR="009F224A" w:rsidRPr="007A7E07">
        <w:rPr>
          <w:rFonts w:ascii="Arial" w:eastAsia="Times New Roman" w:hAnsi="Arial" w:cs="Arial"/>
          <w:color w:val="000000"/>
          <w:sz w:val="24"/>
          <w:szCs w:val="24"/>
        </w:rPr>
        <w:t xml:space="preserve"> </w:t>
      </w:r>
      <w:r w:rsidRPr="007A7E07">
        <w:rPr>
          <w:rFonts w:ascii="Arial" w:eastAsia="Times New Roman" w:hAnsi="Arial" w:cs="Arial"/>
          <w:color w:val="000000"/>
          <w:sz w:val="24"/>
          <w:szCs w:val="24"/>
        </w:rPr>
        <w:t xml:space="preserve">of their right to refuse to comply with any requirement imposed upon them unless the </w:t>
      </w:r>
      <w:r>
        <w:rPr>
          <w:rFonts w:ascii="Arial" w:eastAsia="Times New Roman" w:hAnsi="Arial" w:cs="Arial"/>
          <w:color w:val="000000"/>
          <w:sz w:val="24"/>
          <w:szCs w:val="24"/>
        </w:rPr>
        <w:t xml:space="preserve">appropriate </w:t>
      </w:r>
      <w:r w:rsidRPr="007A7E07">
        <w:rPr>
          <w:rFonts w:ascii="Arial" w:eastAsia="Times New Roman" w:hAnsi="Arial" w:cs="Arial"/>
          <w:color w:val="000000"/>
          <w:sz w:val="24"/>
          <w:szCs w:val="24"/>
        </w:rPr>
        <w:t>person has, if required to do so, produced evidence of their authority to issue the notice.</w:t>
      </w:r>
    </w:p>
    <w:p w14:paraId="4CDA808C" w14:textId="5981F897" w:rsidR="00501FE7" w:rsidRPr="002A3292" w:rsidRDefault="008B541B" w:rsidP="00BF3A8B">
      <w:pPr>
        <w:pStyle w:val="ListParagraph"/>
        <w:tabs>
          <w:tab w:val="left" w:pos="567"/>
          <w:tab w:val="left" w:pos="993"/>
        </w:tabs>
        <w:spacing w:after="0" w:line="240" w:lineRule="auto"/>
        <w:ind w:left="567" w:hanging="567"/>
        <w:rPr>
          <w:rFonts w:ascii="Arial" w:hAnsi="Arial" w:cs="Arial"/>
          <w:b/>
          <w:sz w:val="24"/>
          <w:szCs w:val="24"/>
        </w:rPr>
      </w:pPr>
      <w:r w:rsidRPr="002A3292">
        <w:rPr>
          <w:rFonts w:ascii="Arial" w:hAnsi="Arial" w:cs="Arial"/>
          <w:b/>
          <w:color w:val="000000"/>
          <w:sz w:val="24"/>
          <w:szCs w:val="24"/>
          <w:u w:val="single"/>
        </w:rPr>
        <w:br w:type="page"/>
      </w:r>
      <w:bookmarkStart w:id="8" w:name="Chapter8"/>
      <w:r w:rsidR="00501FE7" w:rsidRPr="002A3292">
        <w:rPr>
          <w:rFonts w:ascii="Arial" w:hAnsi="Arial" w:cs="Arial"/>
          <w:b/>
          <w:sz w:val="24"/>
          <w:szCs w:val="24"/>
        </w:rPr>
        <w:lastRenderedPageBreak/>
        <w:t xml:space="preserve">CHAPTER </w:t>
      </w:r>
      <w:r w:rsidR="0057752A">
        <w:rPr>
          <w:rFonts w:ascii="Arial" w:hAnsi="Arial" w:cs="Arial"/>
          <w:b/>
          <w:sz w:val="24"/>
          <w:szCs w:val="24"/>
        </w:rPr>
        <w:t>6</w:t>
      </w:r>
      <w:r w:rsidR="00501FE7" w:rsidRPr="002A3292">
        <w:rPr>
          <w:rFonts w:ascii="Arial" w:hAnsi="Arial" w:cs="Arial"/>
          <w:b/>
          <w:sz w:val="24"/>
          <w:szCs w:val="24"/>
        </w:rPr>
        <w:t xml:space="preserve"> - ACCOUNT MONITORING ORDERS</w:t>
      </w:r>
    </w:p>
    <w:bookmarkEnd w:id="8"/>
    <w:p w14:paraId="75826315" w14:textId="77777777" w:rsidR="00501FE7" w:rsidRPr="002A3292" w:rsidRDefault="00501FE7" w:rsidP="00BF3A8B">
      <w:pPr>
        <w:tabs>
          <w:tab w:val="clear" w:pos="720"/>
          <w:tab w:val="clear" w:pos="1440"/>
          <w:tab w:val="clear" w:pos="2160"/>
          <w:tab w:val="clear" w:pos="2880"/>
          <w:tab w:val="clear" w:pos="4680"/>
          <w:tab w:val="clear" w:pos="5400"/>
          <w:tab w:val="clear" w:pos="9000"/>
          <w:tab w:val="left" w:pos="567"/>
          <w:tab w:val="left" w:pos="993"/>
        </w:tabs>
        <w:spacing w:line="240" w:lineRule="auto"/>
        <w:ind w:left="567" w:hanging="567"/>
        <w:contextualSpacing/>
        <w:jc w:val="left"/>
        <w:rPr>
          <w:rFonts w:ascii="Arial" w:hAnsi="Arial" w:cs="Arial"/>
          <w:b/>
          <w:szCs w:val="24"/>
          <w:lang w:eastAsia="en-US"/>
        </w:rPr>
      </w:pPr>
    </w:p>
    <w:p w14:paraId="26200FDF" w14:textId="77777777" w:rsidR="001564AA" w:rsidRPr="00492473" w:rsidRDefault="000E45B9"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 xml:space="preserve">General </w:t>
      </w:r>
      <w:r w:rsidR="00A40BB6" w:rsidRPr="00492473">
        <w:rPr>
          <w:rFonts w:ascii="Arial" w:hAnsi="Arial" w:cs="Arial"/>
          <w:b/>
          <w:color w:val="000000"/>
          <w:szCs w:val="24"/>
          <w:u w:val="single"/>
        </w:rPr>
        <w:t>d</w:t>
      </w:r>
      <w:r w:rsidRPr="00492473">
        <w:rPr>
          <w:rFonts w:ascii="Arial" w:hAnsi="Arial" w:cs="Arial"/>
          <w:b/>
          <w:color w:val="000000"/>
          <w:szCs w:val="24"/>
          <w:u w:val="single"/>
        </w:rPr>
        <w:t>escription</w:t>
      </w:r>
    </w:p>
    <w:p w14:paraId="370D9F93" w14:textId="77777777" w:rsidR="008B541B" w:rsidRPr="002A3292" w:rsidRDefault="008B541B" w:rsidP="00BF3A8B">
      <w:pPr>
        <w:tabs>
          <w:tab w:val="clear" w:pos="720"/>
          <w:tab w:val="clear" w:pos="1440"/>
          <w:tab w:val="clear" w:pos="2160"/>
          <w:tab w:val="left" w:pos="567"/>
          <w:tab w:val="left" w:pos="851"/>
          <w:tab w:val="left" w:pos="993"/>
          <w:tab w:val="left" w:pos="1134"/>
        </w:tabs>
        <w:spacing w:line="240" w:lineRule="auto"/>
        <w:ind w:left="567" w:hanging="567"/>
        <w:jc w:val="left"/>
        <w:rPr>
          <w:rFonts w:ascii="Arial" w:hAnsi="Arial" w:cs="Arial"/>
          <w:color w:val="000000"/>
          <w:szCs w:val="24"/>
        </w:rPr>
      </w:pPr>
    </w:p>
    <w:p w14:paraId="0CDDD477" w14:textId="60251D7B" w:rsidR="004A1A58" w:rsidRPr="00465313" w:rsidRDefault="004F10B1" w:rsidP="001F098E">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465313">
        <w:rPr>
          <w:rFonts w:ascii="Arial" w:hAnsi="Arial" w:cs="Arial"/>
          <w:color w:val="000000"/>
          <w:szCs w:val="24"/>
        </w:rPr>
        <w:t>An account monitoring order</w:t>
      </w:r>
      <w:r w:rsidRPr="002A3292">
        <w:rPr>
          <w:rStyle w:val="FootnoteReference"/>
          <w:rFonts w:ascii="Arial" w:hAnsi="Arial" w:cs="Arial"/>
          <w:color w:val="000000"/>
          <w:szCs w:val="24"/>
        </w:rPr>
        <w:footnoteReference w:id="31"/>
      </w:r>
      <w:r w:rsidRPr="00465313">
        <w:rPr>
          <w:rFonts w:ascii="Arial" w:hAnsi="Arial" w:cs="Arial"/>
          <w:color w:val="000000"/>
          <w:szCs w:val="24"/>
        </w:rPr>
        <w:t xml:space="preserve"> is an order made by the sheriff</w:t>
      </w:r>
      <w:r w:rsidR="00B24010" w:rsidRPr="00465313">
        <w:rPr>
          <w:rFonts w:ascii="Arial" w:hAnsi="Arial" w:cs="Arial"/>
          <w:color w:val="000000"/>
          <w:szCs w:val="24"/>
        </w:rPr>
        <w:t>, on application by the appropriate person</w:t>
      </w:r>
      <w:r w:rsidR="00B24010" w:rsidRPr="002A3292">
        <w:rPr>
          <w:rStyle w:val="FootnoteReference"/>
          <w:rFonts w:ascii="Arial" w:hAnsi="Arial" w:cs="Arial"/>
          <w:color w:val="000000"/>
          <w:szCs w:val="24"/>
        </w:rPr>
        <w:footnoteReference w:id="32"/>
      </w:r>
      <w:r w:rsidR="00B24010" w:rsidRPr="00465313">
        <w:rPr>
          <w:rFonts w:ascii="Arial" w:hAnsi="Arial" w:cs="Arial"/>
          <w:color w:val="000000"/>
          <w:szCs w:val="24"/>
        </w:rPr>
        <w:t>,</w:t>
      </w:r>
      <w:r w:rsidRPr="00465313">
        <w:rPr>
          <w:rFonts w:ascii="Arial" w:hAnsi="Arial" w:cs="Arial"/>
          <w:color w:val="000000"/>
          <w:szCs w:val="24"/>
        </w:rPr>
        <w:t xml:space="preserve"> for the provision of certain account information for the purposes of</w:t>
      </w:r>
      <w:r w:rsidR="004A1A58" w:rsidRPr="00465313">
        <w:rPr>
          <w:rFonts w:ascii="Arial" w:hAnsi="Arial" w:cs="Arial"/>
          <w:color w:val="000000"/>
          <w:szCs w:val="24"/>
        </w:rPr>
        <w:t>:</w:t>
      </w:r>
      <w:r w:rsidRPr="00465313">
        <w:rPr>
          <w:rFonts w:ascii="Arial" w:hAnsi="Arial" w:cs="Arial"/>
          <w:color w:val="000000"/>
          <w:szCs w:val="24"/>
        </w:rPr>
        <w:t xml:space="preserve"> </w:t>
      </w:r>
    </w:p>
    <w:p w14:paraId="352CA12A" w14:textId="77777777" w:rsidR="004A1A58" w:rsidRPr="002A3292" w:rsidRDefault="004F10B1" w:rsidP="008974A1">
      <w:pPr>
        <w:pStyle w:val="ListParagraph"/>
        <w:numPr>
          <w:ilvl w:val="0"/>
          <w:numId w:val="26"/>
        </w:numPr>
        <w:tabs>
          <w:tab w:val="left" w:pos="993"/>
          <w:tab w:val="left" w:pos="1134"/>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a confiscation investigation</w:t>
      </w:r>
      <w:r w:rsidR="004A1A58" w:rsidRPr="002A3292">
        <w:rPr>
          <w:rFonts w:ascii="Arial" w:hAnsi="Arial" w:cs="Arial"/>
          <w:color w:val="000000"/>
          <w:sz w:val="24"/>
          <w:szCs w:val="24"/>
        </w:rPr>
        <w:t>;</w:t>
      </w:r>
      <w:r w:rsidRPr="002A3292">
        <w:rPr>
          <w:rFonts w:ascii="Arial" w:hAnsi="Arial" w:cs="Arial"/>
          <w:color w:val="000000"/>
          <w:sz w:val="24"/>
          <w:szCs w:val="24"/>
        </w:rPr>
        <w:t xml:space="preserve"> </w:t>
      </w:r>
    </w:p>
    <w:p w14:paraId="0C2F8A20" w14:textId="5F1B4C9A" w:rsidR="004A1A58" w:rsidRPr="002A3292" w:rsidRDefault="004F10B1" w:rsidP="008974A1">
      <w:pPr>
        <w:pStyle w:val="ListParagraph"/>
        <w:numPr>
          <w:ilvl w:val="0"/>
          <w:numId w:val="26"/>
        </w:numPr>
        <w:tabs>
          <w:tab w:val="left" w:pos="993"/>
          <w:tab w:val="left" w:pos="1134"/>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a civil recovery investigation</w:t>
      </w:r>
      <w:r w:rsidR="004A1A58" w:rsidRPr="002A3292">
        <w:rPr>
          <w:rFonts w:ascii="Arial" w:hAnsi="Arial" w:cs="Arial"/>
          <w:color w:val="000000"/>
          <w:sz w:val="24"/>
          <w:szCs w:val="24"/>
        </w:rPr>
        <w:t>;</w:t>
      </w:r>
      <w:r w:rsidRPr="002A3292">
        <w:rPr>
          <w:rFonts w:ascii="Arial" w:hAnsi="Arial" w:cs="Arial"/>
          <w:color w:val="000000"/>
          <w:sz w:val="24"/>
          <w:szCs w:val="24"/>
        </w:rPr>
        <w:t xml:space="preserve"> or</w:t>
      </w:r>
      <w:r w:rsidR="00531983">
        <w:rPr>
          <w:rFonts w:ascii="Arial" w:hAnsi="Arial" w:cs="Arial"/>
          <w:color w:val="000000"/>
          <w:sz w:val="24"/>
          <w:szCs w:val="24"/>
        </w:rPr>
        <w:t>,</w:t>
      </w:r>
      <w:r w:rsidRPr="002A3292">
        <w:rPr>
          <w:rFonts w:ascii="Arial" w:hAnsi="Arial" w:cs="Arial"/>
          <w:color w:val="000000"/>
          <w:sz w:val="24"/>
          <w:szCs w:val="24"/>
        </w:rPr>
        <w:t xml:space="preserve"> </w:t>
      </w:r>
    </w:p>
    <w:p w14:paraId="16D29424" w14:textId="77777777" w:rsidR="004F10B1" w:rsidRPr="002A3292" w:rsidRDefault="004F10B1" w:rsidP="008974A1">
      <w:pPr>
        <w:pStyle w:val="ListParagraph"/>
        <w:numPr>
          <w:ilvl w:val="0"/>
          <w:numId w:val="26"/>
        </w:numPr>
        <w:tabs>
          <w:tab w:val="left" w:pos="993"/>
          <w:tab w:val="left" w:pos="1134"/>
        </w:tabs>
        <w:spacing w:after="0" w:line="240" w:lineRule="auto"/>
        <w:ind w:left="993" w:hanging="426"/>
        <w:rPr>
          <w:rFonts w:ascii="Arial" w:hAnsi="Arial" w:cs="Arial"/>
          <w:color w:val="000000"/>
          <w:sz w:val="24"/>
          <w:szCs w:val="24"/>
        </w:rPr>
      </w:pPr>
      <w:r w:rsidRPr="002A3292">
        <w:rPr>
          <w:rFonts w:ascii="Arial" w:hAnsi="Arial" w:cs="Arial"/>
          <w:color w:val="000000"/>
          <w:sz w:val="24"/>
          <w:szCs w:val="24"/>
        </w:rPr>
        <w:t xml:space="preserve">a money laundering investigation. </w:t>
      </w:r>
    </w:p>
    <w:p w14:paraId="2789EA7E" w14:textId="77777777" w:rsidR="00194DEB" w:rsidRPr="002A3292" w:rsidRDefault="00194DEB" w:rsidP="00BF3A8B">
      <w:pPr>
        <w:pStyle w:val="BodyText"/>
        <w:tabs>
          <w:tab w:val="clear" w:pos="720"/>
          <w:tab w:val="left" w:pos="567"/>
          <w:tab w:val="left" w:pos="993"/>
        </w:tabs>
        <w:spacing w:after="0"/>
        <w:ind w:left="567" w:hanging="567"/>
        <w:jc w:val="left"/>
        <w:rPr>
          <w:rFonts w:ascii="Arial" w:hAnsi="Arial" w:cs="Arial"/>
          <w:color w:val="000000"/>
          <w:szCs w:val="24"/>
        </w:rPr>
      </w:pPr>
    </w:p>
    <w:p w14:paraId="70F5AD33" w14:textId="77777777" w:rsidR="00806057" w:rsidRPr="002A3292" w:rsidRDefault="003A5666"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It </w:t>
      </w:r>
      <w:r w:rsidR="001564AA" w:rsidRPr="002A3292">
        <w:rPr>
          <w:rFonts w:ascii="Arial" w:hAnsi="Arial" w:cs="Arial"/>
          <w:color w:val="000000"/>
          <w:szCs w:val="24"/>
        </w:rPr>
        <w:t xml:space="preserve">requires </w:t>
      </w:r>
      <w:r w:rsidR="00BB3BC8" w:rsidRPr="002A3292">
        <w:rPr>
          <w:rFonts w:ascii="Arial" w:hAnsi="Arial" w:cs="Arial"/>
          <w:color w:val="000000"/>
          <w:szCs w:val="24"/>
        </w:rPr>
        <w:t>the</w:t>
      </w:r>
      <w:r w:rsidR="001564AA" w:rsidRPr="002A3292">
        <w:rPr>
          <w:rFonts w:ascii="Arial" w:hAnsi="Arial" w:cs="Arial"/>
          <w:color w:val="000000"/>
          <w:szCs w:val="24"/>
        </w:rPr>
        <w:t xml:space="preserve"> financial institution</w:t>
      </w:r>
      <w:r w:rsidR="004A1A58" w:rsidRPr="002A3292">
        <w:rPr>
          <w:rStyle w:val="FootnoteReference"/>
          <w:rFonts w:ascii="Arial" w:hAnsi="Arial" w:cs="Arial"/>
          <w:color w:val="000000"/>
          <w:szCs w:val="24"/>
        </w:rPr>
        <w:footnoteReference w:id="33"/>
      </w:r>
      <w:r w:rsidR="001564AA" w:rsidRPr="002A3292">
        <w:rPr>
          <w:rFonts w:ascii="Arial" w:hAnsi="Arial" w:cs="Arial"/>
          <w:color w:val="000000"/>
          <w:szCs w:val="24"/>
        </w:rPr>
        <w:t xml:space="preserve"> </w:t>
      </w:r>
      <w:r w:rsidR="00BB3BC8" w:rsidRPr="002A3292">
        <w:rPr>
          <w:rFonts w:ascii="Arial" w:hAnsi="Arial" w:cs="Arial"/>
          <w:color w:val="000000"/>
          <w:szCs w:val="24"/>
        </w:rPr>
        <w:t xml:space="preserve">specified </w:t>
      </w:r>
      <w:r w:rsidR="004A1A58" w:rsidRPr="002A3292">
        <w:rPr>
          <w:rFonts w:ascii="Arial" w:hAnsi="Arial" w:cs="Arial"/>
          <w:color w:val="000000"/>
          <w:szCs w:val="24"/>
        </w:rPr>
        <w:t xml:space="preserve">in the application </w:t>
      </w:r>
      <w:r w:rsidR="00BB3BC8" w:rsidRPr="002A3292">
        <w:rPr>
          <w:rFonts w:ascii="Arial" w:hAnsi="Arial" w:cs="Arial"/>
          <w:color w:val="000000"/>
          <w:szCs w:val="24"/>
        </w:rPr>
        <w:t xml:space="preserve">for the order </w:t>
      </w:r>
      <w:r w:rsidR="001564AA" w:rsidRPr="002A3292">
        <w:rPr>
          <w:rFonts w:ascii="Arial" w:hAnsi="Arial" w:cs="Arial"/>
          <w:color w:val="000000"/>
          <w:szCs w:val="24"/>
        </w:rPr>
        <w:t xml:space="preserve">to provide account information for a specified period, </w:t>
      </w:r>
      <w:r w:rsidR="00252DF6" w:rsidRPr="002A3292">
        <w:rPr>
          <w:rFonts w:ascii="Arial" w:hAnsi="Arial" w:cs="Arial"/>
          <w:color w:val="000000"/>
          <w:szCs w:val="24"/>
        </w:rPr>
        <w:t xml:space="preserve">not exceeding </w:t>
      </w:r>
      <w:r w:rsidR="004051A6" w:rsidRPr="002A3292">
        <w:rPr>
          <w:rFonts w:ascii="Arial" w:hAnsi="Arial" w:cs="Arial"/>
          <w:color w:val="000000"/>
          <w:szCs w:val="24"/>
        </w:rPr>
        <w:t xml:space="preserve">90 </w:t>
      </w:r>
      <w:r w:rsidR="001564AA" w:rsidRPr="002A3292">
        <w:rPr>
          <w:rFonts w:ascii="Arial" w:hAnsi="Arial" w:cs="Arial"/>
          <w:color w:val="000000"/>
          <w:szCs w:val="24"/>
        </w:rPr>
        <w:t>days</w:t>
      </w:r>
      <w:r w:rsidR="00AE66D2" w:rsidRPr="002A3292">
        <w:rPr>
          <w:rFonts w:ascii="Arial" w:hAnsi="Arial" w:cs="Arial"/>
          <w:color w:val="000000"/>
          <w:szCs w:val="24"/>
        </w:rPr>
        <w:t xml:space="preserve">. </w:t>
      </w:r>
      <w:r w:rsidR="00907F08" w:rsidRPr="002A3292">
        <w:rPr>
          <w:rFonts w:ascii="Arial" w:hAnsi="Arial" w:cs="Arial"/>
          <w:color w:val="000000"/>
          <w:szCs w:val="24"/>
        </w:rPr>
        <w:t>The account in</w:t>
      </w:r>
      <w:r w:rsidR="00B24010" w:rsidRPr="002A3292">
        <w:rPr>
          <w:rFonts w:ascii="Arial" w:hAnsi="Arial" w:cs="Arial"/>
          <w:color w:val="000000"/>
          <w:szCs w:val="24"/>
        </w:rPr>
        <w:t>formation must be provided to</w:t>
      </w:r>
      <w:r w:rsidR="00AC50C4" w:rsidRPr="002A3292">
        <w:rPr>
          <w:rFonts w:ascii="Arial" w:hAnsi="Arial" w:cs="Arial"/>
          <w:color w:val="000000"/>
          <w:szCs w:val="24"/>
        </w:rPr>
        <w:t xml:space="preserve"> a proper person</w:t>
      </w:r>
      <w:r w:rsidR="00B24010" w:rsidRPr="002A3292">
        <w:rPr>
          <w:rFonts w:ascii="Arial" w:hAnsi="Arial" w:cs="Arial"/>
          <w:color w:val="000000"/>
          <w:szCs w:val="24"/>
        </w:rPr>
        <w:t xml:space="preserve"> </w:t>
      </w:r>
      <w:r w:rsidR="001564AA" w:rsidRPr="002A3292">
        <w:rPr>
          <w:rFonts w:ascii="Arial" w:hAnsi="Arial" w:cs="Arial"/>
          <w:color w:val="000000"/>
          <w:szCs w:val="24"/>
        </w:rPr>
        <w:t>in the manner</w:t>
      </w:r>
      <w:r w:rsidR="00907F08" w:rsidRPr="002A3292">
        <w:rPr>
          <w:rFonts w:ascii="Arial" w:hAnsi="Arial" w:cs="Arial"/>
          <w:color w:val="000000"/>
          <w:szCs w:val="24"/>
        </w:rPr>
        <w:t>,</w:t>
      </w:r>
      <w:r w:rsidR="001564AA" w:rsidRPr="002A3292">
        <w:rPr>
          <w:rFonts w:ascii="Arial" w:hAnsi="Arial" w:cs="Arial"/>
          <w:color w:val="000000"/>
          <w:szCs w:val="24"/>
        </w:rPr>
        <w:t xml:space="preserve"> and </w:t>
      </w:r>
      <w:r w:rsidR="004A1A58" w:rsidRPr="002A3292">
        <w:rPr>
          <w:rFonts w:ascii="Arial" w:hAnsi="Arial" w:cs="Arial"/>
          <w:color w:val="000000"/>
          <w:szCs w:val="24"/>
        </w:rPr>
        <w:t>with</w:t>
      </w:r>
      <w:r w:rsidR="004F10B1" w:rsidRPr="002A3292">
        <w:rPr>
          <w:rFonts w:ascii="Arial" w:hAnsi="Arial" w:cs="Arial"/>
          <w:color w:val="000000"/>
          <w:szCs w:val="24"/>
        </w:rPr>
        <w:t>in</w:t>
      </w:r>
      <w:r w:rsidR="001564AA" w:rsidRPr="002A3292">
        <w:rPr>
          <w:rFonts w:ascii="Arial" w:hAnsi="Arial" w:cs="Arial"/>
          <w:color w:val="000000"/>
          <w:szCs w:val="24"/>
        </w:rPr>
        <w:t xml:space="preserve"> the time</w:t>
      </w:r>
      <w:r w:rsidR="004A1A58" w:rsidRPr="002A3292">
        <w:rPr>
          <w:rFonts w:ascii="Arial" w:hAnsi="Arial" w:cs="Arial"/>
          <w:color w:val="000000"/>
          <w:szCs w:val="24"/>
        </w:rPr>
        <w:t>scale</w:t>
      </w:r>
      <w:r w:rsidR="00907F08" w:rsidRPr="002A3292">
        <w:rPr>
          <w:rFonts w:ascii="Arial" w:hAnsi="Arial" w:cs="Arial"/>
          <w:color w:val="000000"/>
          <w:szCs w:val="24"/>
        </w:rPr>
        <w:t>(</w:t>
      </w:r>
      <w:r w:rsidR="001564AA" w:rsidRPr="002A3292">
        <w:rPr>
          <w:rFonts w:ascii="Arial" w:hAnsi="Arial" w:cs="Arial"/>
          <w:color w:val="000000"/>
          <w:szCs w:val="24"/>
        </w:rPr>
        <w:t>s</w:t>
      </w:r>
      <w:r w:rsidR="00907F08" w:rsidRPr="002A3292">
        <w:rPr>
          <w:rFonts w:ascii="Arial" w:hAnsi="Arial" w:cs="Arial"/>
          <w:color w:val="000000"/>
          <w:szCs w:val="24"/>
        </w:rPr>
        <w:t>)</w:t>
      </w:r>
      <w:r w:rsidR="004A1A58" w:rsidRPr="002A3292">
        <w:rPr>
          <w:rFonts w:ascii="Arial" w:hAnsi="Arial" w:cs="Arial"/>
          <w:color w:val="000000"/>
          <w:szCs w:val="24"/>
        </w:rPr>
        <w:t>,</w:t>
      </w:r>
      <w:r w:rsidR="00907F08" w:rsidRPr="002A3292">
        <w:rPr>
          <w:rFonts w:ascii="Arial" w:hAnsi="Arial" w:cs="Arial"/>
          <w:color w:val="000000"/>
          <w:szCs w:val="24"/>
        </w:rPr>
        <w:t xml:space="preserve"> </w:t>
      </w:r>
      <w:r w:rsidR="001564AA" w:rsidRPr="002A3292">
        <w:rPr>
          <w:rFonts w:ascii="Arial" w:hAnsi="Arial" w:cs="Arial"/>
          <w:color w:val="000000"/>
          <w:szCs w:val="24"/>
        </w:rPr>
        <w:t>specified in the order</w:t>
      </w:r>
      <w:r w:rsidR="00AE66D2" w:rsidRPr="002A3292">
        <w:rPr>
          <w:rFonts w:ascii="Arial" w:hAnsi="Arial" w:cs="Arial"/>
          <w:color w:val="000000"/>
          <w:szCs w:val="24"/>
        </w:rPr>
        <w:t xml:space="preserve">. </w:t>
      </w:r>
    </w:p>
    <w:p w14:paraId="1C027E08" w14:textId="77777777" w:rsidR="00806057" w:rsidRPr="002A3292" w:rsidRDefault="00806057" w:rsidP="00BF3A8B">
      <w:pPr>
        <w:pStyle w:val="BodyText"/>
        <w:tabs>
          <w:tab w:val="clear" w:pos="720"/>
          <w:tab w:val="left" w:pos="0"/>
          <w:tab w:val="left" w:pos="567"/>
          <w:tab w:val="left" w:pos="993"/>
        </w:tabs>
        <w:spacing w:after="0"/>
        <w:ind w:left="567" w:hanging="567"/>
        <w:jc w:val="left"/>
        <w:rPr>
          <w:rFonts w:ascii="Arial" w:hAnsi="Arial" w:cs="Arial"/>
          <w:color w:val="000000"/>
          <w:szCs w:val="24"/>
        </w:rPr>
      </w:pPr>
    </w:p>
    <w:p w14:paraId="26A9C02A" w14:textId="77777777" w:rsidR="00252DF6" w:rsidRPr="002A3292" w:rsidRDefault="00806057"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The a</w:t>
      </w:r>
      <w:r w:rsidR="001564AA" w:rsidRPr="002A3292">
        <w:rPr>
          <w:rFonts w:ascii="Arial" w:hAnsi="Arial" w:cs="Arial"/>
          <w:color w:val="000000"/>
          <w:szCs w:val="24"/>
        </w:rPr>
        <w:t>ccount information</w:t>
      </w:r>
      <w:r w:rsidRPr="002A3292">
        <w:rPr>
          <w:rFonts w:ascii="Arial" w:hAnsi="Arial" w:cs="Arial"/>
          <w:color w:val="000000"/>
          <w:szCs w:val="24"/>
        </w:rPr>
        <w:t xml:space="preserve"> to be provided</w:t>
      </w:r>
      <w:r w:rsidR="001564AA" w:rsidRPr="002A3292">
        <w:rPr>
          <w:rFonts w:ascii="Arial" w:hAnsi="Arial" w:cs="Arial"/>
          <w:color w:val="000000"/>
          <w:szCs w:val="24"/>
        </w:rPr>
        <w:t xml:space="preserve"> is information relating to an account </w:t>
      </w:r>
      <w:r w:rsidR="00907F08" w:rsidRPr="002A3292">
        <w:rPr>
          <w:rFonts w:ascii="Arial" w:hAnsi="Arial" w:cs="Arial"/>
          <w:color w:val="000000"/>
          <w:szCs w:val="24"/>
        </w:rPr>
        <w:t xml:space="preserve">or accounts </w:t>
      </w:r>
      <w:r w:rsidR="001564AA" w:rsidRPr="002A3292">
        <w:rPr>
          <w:rFonts w:ascii="Arial" w:hAnsi="Arial" w:cs="Arial"/>
          <w:color w:val="000000"/>
          <w:szCs w:val="24"/>
        </w:rPr>
        <w:t xml:space="preserve">held at </w:t>
      </w:r>
      <w:r w:rsidR="00907F08" w:rsidRPr="002A3292">
        <w:rPr>
          <w:rFonts w:ascii="Arial" w:hAnsi="Arial" w:cs="Arial"/>
          <w:color w:val="000000"/>
          <w:szCs w:val="24"/>
        </w:rPr>
        <w:t>the</w:t>
      </w:r>
      <w:r w:rsidR="001564AA" w:rsidRPr="002A3292">
        <w:rPr>
          <w:rFonts w:ascii="Arial" w:hAnsi="Arial" w:cs="Arial"/>
          <w:color w:val="000000"/>
          <w:szCs w:val="24"/>
        </w:rPr>
        <w:t xml:space="preserve"> financial institution</w:t>
      </w:r>
      <w:r w:rsidR="00907F08" w:rsidRPr="002A3292">
        <w:rPr>
          <w:rFonts w:ascii="Arial" w:hAnsi="Arial" w:cs="Arial"/>
          <w:color w:val="000000"/>
          <w:szCs w:val="24"/>
        </w:rPr>
        <w:t xml:space="preserve"> </w:t>
      </w:r>
      <w:r w:rsidRPr="002A3292">
        <w:rPr>
          <w:rFonts w:ascii="Arial" w:hAnsi="Arial" w:cs="Arial"/>
          <w:color w:val="000000"/>
          <w:szCs w:val="24"/>
        </w:rPr>
        <w:t xml:space="preserve">by a person </w:t>
      </w:r>
      <w:r w:rsidR="00907F08" w:rsidRPr="002A3292">
        <w:rPr>
          <w:rFonts w:ascii="Arial" w:hAnsi="Arial" w:cs="Arial"/>
          <w:color w:val="000000"/>
          <w:szCs w:val="24"/>
        </w:rPr>
        <w:t>specified</w:t>
      </w:r>
      <w:r w:rsidRPr="002A3292">
        <w:rPr>
          <w:rFonts w:ascii="Arial" w:hAnsi="Arial" w:cs="Arial"/>
          <w:color w:val="000000"/>
          <w:szCs w:val="24"/>
        </w:rPr>
        <w:t xml:space="preserve"> in the application</w:t>
      </w:r>
      <w:r w:rsidR="004A1A58" w:rsidRPr="002A3292">
        <w:rPr>
          <w:rFonts w:ascii="Arial" w:hAnsi="Arial" w:cs="Arial"/>
          <w:color w:val="000000"/>
          <w:szCs w:val="24"/>
        </w:rPr>
        <w:t xml:space="preserve"> (whether solely or jointly with another</w:t>
      </w:r>
      <w:r w:rsidRPr="002A3292">
        <w:rPr>
          <w:rFonts w:ascii="Arial" w:hAnsi="Arial" w:cs="Arial"/>
          <w:color w:val="000000"/>
          <w:szCs w:val="24"/>
        </w:rPr>
        <w:t>)</w:t>
      </w:r>
      <w:r w:rsidR="00AE66D2" w:rsidRPr="002A3292">
        <w:rPr>
          <w:rFonts w:ascii="Arial" w:hAnsi="Arial" w:cs="Arial"/>
          <w:color w:val="000000"/>
          <w:szCs w:val="24"/>
        </w:rPr>
        <w:t xml:space="preserve">. </w:t>
      </w:r>
      <w:r w:rsidRPr="002A3292">
        <w:rPr>
          <w:rFonts w:ascii="Arial" w:hAnsi="Arial" w:cs="Arial"/>
          <w:color w:val="000000"/>
          <w:szCs w:val="24"/>
        </w:rPr>
        <w:t>T</w:t>
      </w:r>
      <w:r w:rsidR="001564AA" w:rsidRPr="002A3292">
        <w:rPr>
          <w:rFonts w:ascii="Arial" w:hAnsi="Arial" w:cs="Arial"/>
          <w:color w:val="000000"/>
          <w:szCs w:val="24"/>
        </w:rPr>
        <w:t>h</w:t>
      </w:r>
      <w:r w:rsidR="00474A49" w:rsidRPr="002A3292">
        <w:rPr>
          <w:rFonts w:ascii="Arial" w:hAnsi="Arial" w:cs="Arial"/>
          <w:color w:val="000000"/>
          <w:szCs w:val="24"/>
        </w:rPr>
        <w:t>e specific nature of the information</w:t>
      </w:r>
      <w:r w:rsidR="001564AA" w:rsidRPr="002A3292">
        <w:rPr>
          <w:rFonts w:ascii="Arial" w:hAnsi="Arial" w:cs="Arial"/>
          <w:color w:val="000000"/>
          <w:szCs w:val="24"/>
        </w:rPr>
        <w:t xml:space="preserve"> </w:t>
      </w:r>
      <w:r w:rsidR="00474A49" w:rsidRPr="002A3292">
        <w:rPr>
          <w:rFonts w:ascii="Arial" w:hAnsi="Arial" w:cs="Arial"/>
          <w:color w:val="000000"/>
          <w:szCs w:val="24"/>
        </w:rPr>
        <w:t>will be described in the order, and will</w:t>
      </w:r>
      <w:r w:rsidR="001564AA" w:rsidRPr="002A3292">
        <w:rPr>
          <w:rFonts w:ascii="Arial" w:hAnsi="Arial" w:cs="Arial"/>
          <w:color w:val="000000"/>
          <w:szCs w:val="24"/>
        </w:rPr>
        <w:t xml:space="preserve"> most commonly </w:t>
      </w:r>
      <w:r w:rsidR="00474A49" w:rsidRPr="002A3292">
        <w:rPr>
          <w:rFonts w:ascii="Arial" w:hAnsi="Arial" w:cs="Arial"/>
          <w:color w:val="000000"/>
          <w:szCs w:val="24"/>
        </w:rPr>
        <w:t xml:space="preserve">include </w:t>
      </w:r>
      <w:r w:rsidR="001564AA" w:rsidRPr="002A3292">
        <w:rPr>
          <w:rFonts w:ascii="Arial" w:hAnsi="Arial" w:cs="Arial"/>
          <w:color w:val="000000"/>
          <w:szCs w:val="24"/>
        </w:rPr>
        <w:t>transaction details</w:t>
      </w:r>
      <w:r w:rsidR="00AC2301" w:rsidRPr="002A3292">
        <w:rPr>
          <w:rFonts w:ascii="Arial" w:hAnsi="Arial" w:cs="Arial"/>
          <w:color w:val="000000"/>
          <w:szCs w:val="24"/>
        </w:rPr>
        <w:t xml:space="preserve"> in relation to the account(s) </w:t>
      </w:r>
      <w:r w:rsidR="00474A49" w:rsidRPr="002A3292">
        <w:rPr>
          <w:rFonts w:ascii="Arial" w:hAnsi="Arial" w:cs="Arial"/>
          <w:color w:val="000000"/>
          <w:szCs w:val="24"/>
        </w:rPr>
        <w:t>concerned</w:t>
      </w:r>
      <w:r w:rsidR="009A7678" w:rsidRPr="002A3292">
        <w:rPr>
          <w:rFonts w:ascii="Arial" w:hAnsi="Arial" w:cs="Arial"/>
          <w:color w:val="000000"/>
          <w:szCs w:val="24"/>
        </w:rPr>
        <w:t>.</w:t>
      </w:r>
    </w:p>
    <w:p w14:paraId="593DDB21" w14:textId="77777777" w:rsidR="00AF3C07" w:rsidRPr="002A3292" w:rsidRDefault="00AF3C07" w:rsidP="00BF3A8B">
      <w:pPr>
        <w:pStyle w:val="BodyText"/>
        <w:tabs>
          <w:tab w:val="clear" w:pos="720"/>
          <w:tab w:val="left" w:pos="0"/>
          <w:tab w:val="left" w:pos="567"/>
          <w:tab w:val="left" w:pos="993"/>
        </w:tabs>
        <w:spacing w:after="0"/>
        <w:ind w:left="567" w:hanging="567"/>
        <w:jc w:val="left"/>
        <w:rPr>
          <w:rFonts w:ascii="Arial" w:hAnsi="Arial" w:cs="Arial"/>
          <w:color w:val="000000"/>
          <w:szCs w:val="24"/>
        </w:rPr>
      </w:pPr>
    </w:p>
    <w:p w14:paraId="350C72F5" w14:textId="77777777" w:rsidR="00AC6070" w:rsidRPr="002A3292" w:rsidRDefault="00474A49"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szCs w:val="24"/>
        </w:rPr>
      </w:pPr>
      <w:r w:rsidRPr="002A3292">
        <w:rPr>
          <w:rFonts w:ascii="Arial" w:hAnsi="Arial" w:cs="Arial"/>
          <w:color w:val="000000"/>
          <w:szCs w:val="24"/>
        </w:rPr>
        <w:t>An account monitoring order is not available in relation to a detained cash investigation</w:t>
      </w:r>
      <w:r w:rsidR="00284AC7" w:rsidRPr="002A3292">
        <w:rPr>
          <w:rFonts w:ascii="Arial" w:hAnsi="Arial" w:cs="Arial"/>
          <w:color w:val="000000"/>
          <w:szCs w:val="24"/>
        </w:rPr>
        <w:t>, a detained property investigation or a frozen funds investigation</w:t>
      </w:r>
      <w:r w:rsidRPr="002A3292">
        <w:rPr>
          <w:rFonts w:ascii="Arial" w:hAnsi="Arial" w:cs="Arial"/>
          <w:color w:val="000000"/>
          <w:szCs w:val="24"/>
        </w:rPr>
        <w:t>.</w:t>
      </w:r>
    </w:p>
    <w:p w14:paraId="39A2DF0C" w14:textId="77777777" w:rsidR="002A366D" w:rsidRPr="002A3292" w:rsidRDefault="002A366D" w:rsidP="00BF3A8B">
      <w:pPr>
        <w:pStyle w:val="BodyText"/>
        <w:tabs>
          <w:tab w:val="clear" w:pos="720"/>
          <w:tab w:val="left" w:pos="0"/>
          <w:tab w:val="left" w:pos="567"/>
          <w:tab w:val="left" w:pos="993"/>
        </w:tabs>
        <w:spacing w:after="0"/>
        <w:ind w:left="567" w:hanging="567"/>
        <w:jc w:val="left"/>
        <w:rPr>
          <w:rFonts w:ascii="Arial" w:hAnsi="Arial" w:cs="Arial"/>
          <w:b/>
          <w:color w:val="000000"/>
          <w:szCs w:val="24"/>
        </w:rPr>
      </w:pPr>
    </w:p>
    <w:p w14:paraId="3853921F" w14:textId="4542A330" w:rsidR="00AD12F2" w:rsidRPr="00492473" w:rsidRDefault="009B1745" w:rsidP="00BF3A8B">
      <w:pPr>
        <w:pStyle w:val="BodyText"/>
        <w:tabs>
          <w:tab w:val="clear" w:pos="720"/>
          <w:tab w:val="left" w:pos="0"/>
          <w:tab w:val="left" w:pos="567"/>
          <w:tab w:val="left" w:pos="993"/>
        </w:tabs>
        <w:spacing w:after="0"/>
        <w:ind w:left="567" w:hanging="567"/>
        <w:jc w:val="left"/>
        <w:rPr>
          <w:rFonts w:ascii="Arial" w:hAnsi="Arial" w:cs="Arial"/>
          <w:b/>
          <w:color w:val="000000"/>
          <w:szCs w:val="24"/>
          <w:u w:val="single"/>
        </w:rPr>
      </w:pPr>
      <w:r>
        <w:rPr>
          <w:rFonts w:ascii="Arial" w:hAnsi="Arial" w:cs="Arial"/>
          <w:b/>
          <w:color w:val="000000"/>
          <w:szCs w:val="24"/>
          <w:u w:val="single"/>
        </w:rPr>
        <w:t>Applications for</w:t>
      </w:r>
      <w:r w:rsidRPr="00492473">
        <w:rPr>
          <w:rFonts w:ascii="Arial" w:hAnsi="Arial" w:cs="Arial"/>
          <w:b/>
          <w:color w:val="000000"/>
          <w:szCs w:val="24"/>
          <w:u w:val="single"/>
        </w:rPr>
        <w:t xml:space="preserve"> </w:t>
      </w:r>
      <w:r w:rsidR="001F6931" w:rsidRPr="00492473">
        <w:rPr>
          <w:rFonts w:ascii="Arial" w:hAnsi="Arial" w:cs="Arial"/>
          <w:b/>
          <w:color w:val="000000"/>
          <w:szCs w:val="24"/>
          <w:u w:val="single"/>
        </w:rPr>
        <w:t>an</w:t>
      </w:r>
      <w:r w:rsidR="00AD12F2" w:rsidRPr="00492473">
        <w:rPr>
          <w:rFonts w:ascii="Arial" w:hAnsi="Arial" w:cs="Arial"/>
          <w:b/>
          <w:color w:val="000000"/>
          <w:szCs w:val="24"/>
          <w:u w:val="single"/>
        </w:rPr>
        <w:t xml:space="preserve"> </w:t>
      </w:r>
      <w:r w:rsidR="003A1908" w:rsidRPr="00492473">
        <w:rPr>
          <w:rFonts w:ascii="Arial" w:hAnsi="Arial" w:cs="Arial"/>
          <w:b/>
          <w:color w:val="000000"/>
          <w:szCs w:val="24"/>
          <w:u w:val="single"/>
        </w:rPr>
        <w:t xml:space="preserve">account monitoring order </w:t>
      </w:r>
    </w:p>
    <w:p w14:paraId="79198307" w14:textId="77777777" w:rsidR="00AD12F2" w:rsidRPr="002A3292" w:rsidRDefault="00AD12F2" w:rsidP="00BF3A8B">
      <w:pPr>
        <w:pStyle w:val="BodyText"/>
        <w:tabs>
          <w:tab w:val="clear" w:pos="720"/>
          <w:tab w:val="left" w:pos="0"/>
          <w:tab w:val="left" w:pos="567"/>
          <w:tab w:val="left" w:pos="993"/>
        </w:tabs>
        <w:spacing w:after="0"/>
        <w:ind w:left="567" w:hanging="567"/>
        <w:jc w:val="left"/>
        <w:rPr>
          <w:rFonts w:ascii="Arial" w:hAnsi="Arial" w:cs="Arial"/>
          <w:color w:val="000000"/>
          <w:szCs w:val="24"/>
        </w:rPr>
      </w:pPr>
    </w:p>
    <w:p w14:paraId="62C4A697" w14:textId="62E2E78B" w:rsidR="00AD12F2" w:rsidRPr="002A3292" w:rsidRDefault="002A366D"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The application for an </w:t>
      </w:r>
      <w:r w:rsidR="003A1908" w:rsidRPr="002A3292">
        <w:rPr>
          <w:rFonts w:ascii="Arial" w:hAnsi="Arial" w:cs="Arial"/>
          <w:color w:val="000000"/>
          <w:szCs w:val="24"/>
        </w:rPr>
        <w:t xml:space="preserve">account monitoring order </w:t>
      </w:r>
      <w:r w:rsidRPr="002A3292">
        <w:rPr>
          <w:rFonts w:ascii="Arial" w:hAnsi="Arial" w:cs="Arial"/>
          <w:color w:val="000000"/>
          <w:szCs w:val="24"/>
        </w:rPr>
        <w:t xml:space="preserve">must </w:t>
      </w:r>
      <w:r w:rsidR="00AD12F2" w:rsidRPr="002A3292">
        <w:rPr>
          <w:rFonts w:ascii="Arial" w:hAnsi="Arial" w:cs="Arial"/>
          <w:color w:val="000000"/>
          <w:szCs w:val="24"/>
        </w:rPr>
        <w:t xml:space="preserve">specify the </w:t>
      </w:r>
      <w:r w:rsidRPr="002A3292">
        <w:rPr>
          <w:rFonts w:ascii="Arial" w:hAnsi="Arial" w:cs="Arial"/>
          <w:color w:val="000000"/>
          <w:szCs w:val="24"/>
        </w:rPr>
        <w:t>account</w:t>
      </w:r>
      <w:r w:rsidR="00AD12F2" w:rsidRPr="002A3292">
        <w:rPr>
          <w:rFonts w:ascii="Arial" w:hAnsi="Arial" w:cs="Arial"/>
          <w:color w:val="000000"/>
          <w:szCs w:val="24"/>
        </w:rPr>
        <w:t xml:space="preserve"> information that is requi</w:t>
      </w:r>
      <w:r w:rsidRPr="002A3292">
        <w:rPr>
          <w:rFonts w:ascii="Arial" w:hAnsi="Arial" w:cs="Arial"/>
          <w:color w:val="000000"/>
          <w:szCs w:val="24"/>
        </w:rPr>
        <w:t>red in accordance with section 404</w:t>
      </w:r>
      <w:r w:rsidR="00AD12F2" w:rsidRPr="002A3292">
        <w:rPr>
          <w:rFonts w:ascii="Arial" w:hAnsi="Arial" w:cs="Arial"/>
          <w:color w:val="000000"/>
          <w:szCs w:val="24"/>
        </w:rPr>
        <w:t xml:space="preserve"> (</w:t>
      </w:r>
      <w:r w:rsidRPr="002A3292">
        <w:rPr>
          <w:rFonts w:ascii="Arial" w:hAnsi="Arial" w:cs="Arial"/>
          <w:color w:val="000000"/>
          <w:szCs w:val="24"/>
        </w:rPr>
        <w:t>5)</w:t>
      </w:r>
      <w:r w:rsidR="00392899">
        <w:rPr>
          <w:rFonts w:ascii="Arial" w:hAnsi="Arial" w:cs="Arial"/>
          <w:color w:val="000000"/>
          <w:szCs w:val="24"/>
        </w:rPr>
        <w:t xml:space="preserve"> of POCA</w:t>
      </w:r>
      <w:r w:rsidRPr="002A3292">
        <w:rPr>
          <w:rFonts w:ascii="Arial" w:hAnsi="Arial" w:cs="Arial"/>
          <w:color w:val="000000"/>
          <w:szCs w:val="24"/>
        </w:rPr>
        <w:t>,</w:t>
      </w:r>
      <w:r w:rsidR="00AD12F2" w:rsidRPr="002A3292">
        <w:rPr>
          <w:rFonts w:ascii="Arial" w:hAnsi="Arial" w:cs="Arial"/>
          <w:color w:val="000000"/>
          <w:szCs w:val="24"/>
        </w:rPr>
        <w:t xml:space="preserve"> and the name and address of the proper person to whom the information must be produced. The </w:t>
      </w:r>
      <w:r w:rsidRPr="002A3292">
        <w:rPr>
          <w:rFonts w:ascii="Arial" w:hAnsi="Arial" w:cs="Arial"/>
          <w:color w:val="000000"/>
          <w:szCs w:val="24"/>
        </w:rPr>
        <w:t>order</w:t>
      </w:r>
      <w:r w:rsidR="00AD12F2" w:rsidRPr="002A3292">
        <w:rPr>
          <w:rFonts w:ascii="Arial" w:hAnsi="Arial" w:cs="Arial"/>
          <w:color w:val="000000"/>
          <w:szCs w:val="24"/>
        </w:rPr>
        <w:t xml:space="preserve"> will specify a reasonable time limit</w:t>
      </w:r>
      <w:r w:rsidR="00BD4F26">
        <w:rPr>
          <w:rFonts w:ascii="Arial" w:hAnsi="Arial" w:cs="Arial"/>
          <w:color w:val="000000"/>
          <w:szCs w:val="24"/>
        </w:rPr>
        <w:t xml:space="preserve"> (which must not exceed 90 days)</w:t>
      </w:r>
      <w:r w:rsidR="00BD4F26" w:rsidRPr="002A3292">
        <w:rPr>
          <w:rFonts w:ascii="Arial" w:hAnsi="Arial" w:cs="Arial"/>
          <w:color w:val="000000"/>
          <w:szCs w:val="24"/>
        </w:rPr>
        <w:t xml:space="preserve"> </w:t>
      </w:r>
      <w:r w:rsidR="00AD12F2" w:rsidRPr="002A3292">
        <w:rPr>
          <w:rFonts w:ascii="Arial" w:hAnsi="Arial" w:cs="Arial"/>
          <w:color w:val="000000"/>
          <w:szCs w:val="24"/>
        </w:rPr>
        <w:t>for production</w:t>
      </w:r>
      <w:r w:rsidR="00BD4F26">
        <w:rPr>
          <w:rFonts w:ascii="Arial" w:hAnsi="Arial" w:cs="Arial"/>
          <w:color w:val="000000"/>
          <w:szCs w:val="24"/>
        </w:rPr>
        <w:t xml:space="preserve"> </w:t>
      </w:r>
      <w:r w:rsidR="00AD12F2" w:rsidRPr="002A3292">
        <w:rPr>
          <w:rFonts w:ascii="Arial" w:hAnsi="Arial" w:cs="Arial"/>
          <w:color w:val="000000"/>
          <w:szCs w:val="24"/>
        </w:rPr>
        <w:t>of the information depending on the nature of the institution and the information which is requested</w:t>
      </w:r>
      <w:r w:rsidR="00853A2F">
        <w:rPr>
          <w:rFonts w:ascii="Arial" w:hAnsi="Arial" w:cs="Arial"/>
          <w:color w:val="000000"/>
          <w:szCs w:val="24"/>
        </w:rPr>
        <w:t>.</w:t>
      </w:r>
      <w:r w:rsidR="00AD12F2" w:rsidRPr="002A3292">
        <w:rPr>
          <w:rFonts w:ascii="Arial" w:hAnsi="Arial" w:cs="Arial"/>
          <w:color w:val="000000"/>
          <w:szCs w:val="24"/>
        </w:rPr>
        <w:t xml:space="preserve"> </w:t>
      </w:r>
    </w:p>
    <w:p w14:paraId="2D37E338" w14:textId="77777777" w:rsidR="00AD12F2" w:rsidRPr="002A3292" w:rsidRDefault="00AD12F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5414B88E" w14:textId="77777777" w:rsidR="00AD12F2" w:rsidRPr="00492473" w:rsidRDefault="00AD12F2" w:rsidP="00BF3A8B">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Statutory requirements</w:t>
      </w:r>
    </w:p>
    <w:p w14:paraId="39F8F7ED" w14:textId="77777777" w:rsidR="00AD12F2" w:rsidRPr="002A3292" w:rsidRDefault="00AD12F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1F4C1EDC" w14:textId="15CE104B" w:rsidR="00AD12F2" w:rsidRPr="002A3292" w:rsidRDefault="002A366D"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The application for an </w:t>
      </w:r>
      <w:r w:rsidR="003A1908" w:rsidRPr="002A3292">
        <w:rPr>
          <w:rFonts w:ascii="Arial" w:hAnsi="Arial" w:cs="Arial"/>
          <w:color w:val="000000"/>
          <w:szCs w:val="24"/>
        </w:rPr>
        <w:t xml:space="preserve">account monitoring order </w:t>
      </w:r>
      <w:r w:rsidR="00AD12F2" w:rsidRPr="002A3292">
        <w:rPr>
          <w:rFonts w:ascii="Arial" w:hAnsi="Arial" w:cs="Arial"/>
          <w:color w:val="000000"/>
          <w:szCs w:val="24"/>
        </w:rPr>
        <w:t>must state that:</w:t>
      </w:r>
    </w:p>
    <w:p w14:paraId="464896A4" w14:textId="77777777" w:rsidR="00AD12F2" w:rsidRPr="002A3292" w:rsidRDefault="00AD12F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9C7FEAC" w14:textId="656029FE" w:rsidR="00AD12F2" w:rsidRPr="002A3292" w:rsidRDefault="00AD12F2" w:rsidP="008974A1">
      <w:pPr>
        <w:pStyle w:val="BodyText"/>
        <w:numPr>
          <w:ilvl w:val="0"/>
          <w:numId w:val="27"/>
        </w:numPr>
        <w:tabs>
          <w:tab w:val="clear" w:pos="720"/>
          <w:tab w:val="left" w:pos="993"/>
          <w:tab w:val="left" w:pos="1904"/>
        </w:tabs>
        <w:spacing w:after="0"/>
        <w:ind w:left="993" w:hanging="426"/>
        <w:jc w:val="left"/>
        <w:rPr>
          <w:rFonts w:ascii="Arial" w:hAnsi="Arial" w:cs="Arial"/>
          <w:color w:val="000000"/>
          <w:szCs w:val="24"/>
        </w:rPr>
      </w:pPr>
      <w:r w:rsidRPr="002A3292">
        <w:rPr>
          <w:rFonts w:ascii="Arial" w:hAnsi="Arial" w:cs="Arial"/>
          <w:color w:val="000000"/>
          <w:szCs w:val="24"/>
        </w:rPr>
        <w:t>a person specified in the application</w:t>
      </w:r>
      <w:r w:rsidR="00B30ED8">
        <w:rPr>
          <w:rFonts w:ascii="Arial" w:hAnsi="Arial" w:cs="Arial"/>
          <w:color w:val="000000"/>
          <w:szCs w:val="24"/>
        </w:rPr>
        <w:t xml:space="preserve"> </w:t>
      </w:r>
      <w:r w:rsidRPr="002A3292">
        <w:rPr>
          <w:rFonts w:ascii="Arial" w:hAnsi="Arial" w:cs="Arial"/>
          <w:color w:val="000000"/>
          <w:szCs w:val="24"/>
        </w:rPr>
        <w:t xml:space="preserve">is subject to </w:t>
      </w:r>
      <w:r w:rsidR="00BF3A8B">
        <w:rPr>
          <w:rFonts w:ascii="Arial" w:hAnsi="Arial" w:cs="Arial"/>
          <w:color w:val="000000"/>
          <w:szCs w:val="24"/>
        </w:rPr>
        <w:t xml:space="preserve">a confiscation investigation, a </w:t>
      </w:r>
      <w:r w:rsidRPr="002A3292">
        <w:rPr>
          <w:rFonts w:ascii="Arial" w:hAnsi="Arial" w:cs="Arial"/>
          <w:color w:val="000000"/>
          <w:szCs w:val="24"/>
        </w:rPr>
        <w:t>civil recovery investigation or a money laundering investigation;</w:t>
      </w:r>
    </w:p>
    <w:p w14:paraId="3881F84F" w14:textId="7B309236" w:rsidR="00AD12F2" w:rsidRPr="002A3292" w:rsidRDefault="00AD12F2" w:rsidP="008974A1">
      <w:pPr>
        <w:pStyle w:val="BodyText"/>
        <w:numPr>
          <w:ilvl w:val="0"/>
          <w:numId w:val="27"/>
        </w:numPr>
        <w:tabs>
          <w:tab w:val="clear" w:pos="720"/>
          <w:tab w:val="left" w:pos="993"/>
          <w:tab w:val="left" w:pos="1904"/>
        </w:tabs>
        <w:spacing w:after="0"/>
        <w:ind w:left="1134" w:hanging="567"/>
        <w:jc w:val="left"/>
        <w:rPr>
          <w:rFonts w:ascii="Arial" w:hAnsi="Arial" w:cs="Arial"/>
          <w:color w:val="000000"/>
          <w:szCs w:val="24"/>
        </w:rPr>
      </w:pPr>
      <w:r w:rsidRPr="002A3292">
        <w:rPr>
          <w:rFonts w:ascii="Arial" w:hAnsi="Arial" w:cs="Arial"/>
          <w:color w:val="000000"/>
          <w:szCs w:val="24"/>
        </w:rPr>
        <w:t>the order is sought for the purposes of the investigation; and</w:t>
      </w:r>
      <w:r w:rsidR="00531983">
        <w:rPr>
          <w:rFonts w:ascii="Arial" w:hAnsi="Arial" w:cs="Arial"/>
          <w:color w:val="000000"/>
          <w:szCs w:val="24"/>
        </w:rPr>
        <w:t>,</w:t>
      </w:r>
    </w:p>
    <w:p w14:paraId="6D1FB0C9" w14:textId="77777777" w:rsidR="00AD12F2" w:rsidRPr="002A3292" w:rsidRDefault="00AD12F2" w:rsidP="008974A1">
      <w:pPr>
        <w:pStyle w:val="BodyText"/>
        <w:numPr>
          <w:ilvl w:val="0"/>
          <w:numId w:val="27"/>
        </w:numPr>
        <w:tabs>
          <w:tab w:val="clear" w:pos="720"/>
          <w:tab w:val="left" w:pos="993"/>
          <w:tab w:val="left" w:pos="1904"/>
        </w:tabs>
        <w:spacing w:after="0"/>
        <w:ind w:left="1134" w:hanging="567"/>
        <w:jc w:val="left"/>
        <w:rPr>
          <w:rFonts w:ascii="Arial" w:hAnsi="Arial" w:cs="Arial"/>
          <w:color w:val="000000"/>
          <w:szCs w:val="24"/>
        </w:rPr>
      </w:pPr>
      <w:r w:rsidRPr="002A3292">
        <w:rPr>
          <w:rFonts w:ascii="Arial" w:hAnsi="Arial" w:cs="Arial"/>
          <w:color w:val="000000"/>
          <w:szCs w:val="24"/>
        </w:rPr>
        <w:t>the order is sought against a financial institution(s) specified in the application.</w:t>
      </w:r>
    </w:p>
    <w:p w14:paraId="73CDF0CC" w14:textId="77777777" w:rsidR="00AD12F2" w:rsidRPr="002A3292" w:rsidRDefault="00AD12F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3E9BC3F6" w14:textId="5107D6EC" w:rsidR="00D3385B" w:rsidRPr="002A3292" w:rsidRDefault="00AD12F2"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w:t>
      </w:r>
      <w:r w:rsidRPr="005B51B7">
        <w:rPr>
          <w:rFonts w:ascii="Arial" w:hAnsi="Arial" w:cs="Arial"/>
          <w:color w:val="000000"/>
          <w:szCs w:val="24"/>
        </w:rPr>
        <w:t>a confiscation investigation</w:t>
      </w:r>
      <w:r w:rsidRPr="002A3292">
        <w:rPr>
          <w:rFonts w:ascii="Arial" w:hAnsi="Arial" w:cs="Arial"/>
          <w:color w:val="000000"/>
          <w:szCs w:val="24"/>
        </w:rPr>
        <w:t>, there must be reasonable grounds for suspecting that the person specified in the application for the order has benefited from their criminal conduct.</w:t>
      </w:r>
    </w:p>
    <w:p w14:paraId="78B985F6" w14:textId="77777777" w:rsidR="00D3385B" w:rsidRPr="002A3292" w:rsidRDefault="00D3385B" w:rsidP="00BF3A8B">
      <w:pPr>
        <w:pStyle w:val="BodyText"/>
        <w:tabs>
          <w:tab w:val="clear" w:pos="720"/>
          <w:tab w:val="left" w:pos="567"/>
          <w:tab w:val="left" w:pos="993"/>
        </w:tabs>
        <w:spacing w:after="0"/>
        <w:ind w:left="567" w:hanging="567"/>
        <w:jc w:val="left"/>
        <w:rPr>
          <w:rFonts w:ascii="Arial" w:hAnsi="Arial" w:cs="Arial"/>
          <w:color w:val="000000"/>
          <w:szCs w:val="24"/>
        </w:rPr>
      </w:pPr>
    </w:p>
    <w:p w14:paraId="00552728" w14:textId="06DF5384" w:rsidR="00AD12F2" w:rsidRPr="002A3292" w:rsidRDefault="00AD12F2" w:rsidP="00043AE8">
      <w:pPr>
        <w:pStyle w:val="BodyText"/>
        <w:numPr>
          <w:ilvl w:val="0"/>
          <w:numId w:val="6"/>
        </w:numPr>
        <w:tabs>
          <w:tab w:val="clear" w:pos="72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lastRenderedPageBreak/>
        <w:t xml:space="preserve">In the case of a </w:t>
      </w:r>
      <w:r w:rsidRPr="005B51B7">
        <w:rPr>
          <w:rFonts w:ascii="Arial" w:hAnsi="Arial" w:cs="Arial"/>
          <w:color w:val="000000"/>
          <w:szCs w:val="24"/>
        </w:rPr>
        <w:t>civil recovery investigation</w:t>
      </w:r>
      <w:r w:rsidRPr="002A3292">
        <w:rPr>
          <w:rFonts w:ascii="Arial" w:hAnsi="Arial" w:cs="Arial"/>
          <w:color w:val="000000"/>
          <w:szCs w:val="24"/>
        </w:rPr>
        <w:t>, there must be reasonable grounds for suspecting that the pers</w:t>
      </w:r>
      <w:r w:rsidR="00AC50C4" w:rsidRPr="002A3292">
        <w:rPr>
          <w:rFonts w:ascii="Arial" w:hAnsi="Arial" w:cs="Arial"/>
          <w:color w:val="000000"/>
          <w:szCs w:val="24"/>
        </w:rPr>
        <w:t>on specified in the application</w:t>
      </w:r>
      <w:r w:rsidR="00B30ED8">
        <w:rPr>
          <w:rFonts w:ascii="Arial" w:hAnsi="Arial" w:cs="Arial"/>
          <w:color w:val="000000"/>
          <w:szCs w:val="24"/>
        </w:rPr>
        <w:t xml:space="preserve"> for the order</w:t>
      </w:r>
      <w:r w:rsidR="00AC50C4" w:rsidRPr="002A3292">
        <w:rPr>
          <w:rFonts w:ascii="Arial" w:hAnsi="Arial" w:cs="Arial"/>
          <w:color w:val="000000"/>
          <w:szCs w:val="24"/>
        </w:rPr>
        <w:t xml:space="preserve"> </w:t>
      </w:r>
      <w:r w:rsidRPr="002A3292">
        <w:rPr>
          <w:rFonts w:ascii="Arial" w:hAnsi="Arial" w:cs="Arial"/>
          <w:color w:val="000000"/>
          <w:szCs w:val="24"/>
        </w:rPr>
        <w:t>holds recoverable pro</w:t>
      </w:r>
      <w:r w:rsidR="00531983">
        <w:rPr>
          <w:rFonts w:ascii="Arial" w:hAnsi="Arial" w:cs="Arial"/>
          <w:color w:val="000000"/>
          <w:szCs w:val="24"/>
        </w:rPr>
        <w:t>perty or associated property.</w:t>
      </w:r>
    </w:p>
    <w:p w14:paraId="5DCBD583" w14:textId="77777777" w:rsidR="00AD12F2" w:rsidRPr="002A3292" w:rsidRDefault="00AD12F2" w:rsidP="00BF3A8B">
      <w:pPr>
        <w:pStyle w:val="BodyText"/>
        <w:tabs>
          <w:tab w:val="clear" w:pos="720"/>
          <w:tab w:val="left" w:pos="567"/>
          <w:tab w:val="left" w:pos="993"/>
        </w:tabs>
        <w:spacing w:after="0"/>
        <w:ind w:left="567" w:hanging="567"/>
        <w:jc w:val="left"/>
        <w:rPr>
          <w:rFonts w:ascii="Arial" w:hAnsi="Arial" w:cs="Arial"/>
          <w:color w:val="000000"/>
          <w:szCs w:val="24"/>
        </w:rPr>
      </w:pPr>
    </w:p>
    <w:p w14:paraId="6FCAF454" w14:textId="77777777" w:rsidR="00AD12F2" w:rsidRPr="002A3292" w:rsidRDefault="00AD12F2"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2A3292">
        <w:rPr>
          <w:rFonts w:ascii="Arial" w:hAnsi="Arial" w:cs="Arial"/>
          <w:color w:val="000000"/>
          <w:szCs w:val="24"/>
        </w:rPr>
        <w:t xml:space="preserve">In the case of a </w:t>
      </w:r>
      <w:r w:rsidRPr="005B51B7">
        <w:rPr>
          <w:rFonts w:ascii="Arial" w:hAnsi="Arial" w:cs="Arial"/>
          <w:color w:val="000000"/>
          <w:szCs w:val="24"/>
        </w:rPr>
        <w:t>money laundering investigation,</w:t>
      </w:r>
      <w:r w:rsidRPr="002A3292">
        <w:rPr>
          <w:rFonts w:ascii="Arial" w:hAnsi="Arial" w:cs="Arial"/>
          <w:color w:val="000000"/>
          <w:szCs w:val="24"/>
        </w:rPr>
        <w:t xml:space="preserve"> there must be reasonable grounds for suspecting that the person specified in the application for the order has committed a money laundering offence.</w:t>
      </w:r>
    </w:p>
    <w:p w14:paraId="580C3EC3" w14:textId="77777777" w:rsidR="00AD12F2" w:rsidRPr="002A3292" w:rsidRDefault="00AD12F2" w:rsidP="00BF3A8B">
      <w:pPr>
        <w:pStyle w:val="BodyText"/>
        <w:tabs>
          <w:tab w:val="clear" w:pos="720"/>
          <w:tab w:val="left" w:pos="0"/>
          <w:tab w:val="left" w:pos="567"/>
          <w:tab w:val="left" w:pos="993"/>
        </w:tabs>
        <w:spacing w:after="0"/>
        <w:ind w:left="567" w:hanging="567"/>
        <w:jc w:val="left"/>
        <w:rPr>
          <w:rFonts w:ascii="Arial" w:hAnsi="Arial" w:cs="Arial"/>
          <w:color w:val="000000"/>
          <w:szCs w:val="24"/>
        </w:rPr>
      </w:pPr>
    </w:p>
    <w:p w14:paraId="68D0AF9B" w14:textId="3014F70F" w:rsidR="00AD12F2" w:rsidRPr="003C2F6F" w:rsidRDefault="00AD12F2"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3C2F6F">
        <w:rPr>
          <w:rFonts w:ascii="Arial" w:hAnsi="Arial" w:cs="Arial"/>
          <w:color w:val="000000"/>
          <w:szCs w:val="24"/>
        </w:rPr>
        <w:t xml:space="preserve">In the case of </w:t>
      </w:r>
      <w:r w:rsidRPr="005B51B7">
        <w:rPr>
          <w:rFonts w:ascii="Arial" w:hAnsi="Arial" w:cs="Arial"/>
          <w:color w:val="000000"/>
          <w:szCs w:val="24"/>
        </w:rPr>
        <w:t>any investigation,</w:t>
      </w:r>
      <w:r w:rsidRPr="003C2F6F">
        <w:rPr>
          <w:rFonts w:ascii="Arial" w:hAnsi="Arial" w:cs="Arial"/>
          <w:color w:val="000000"/>
          <w:szCs w:val="24"/>
        </w:rPr>
        <w:t xml:space="preserve"> there must be reasonable grounds for believing that </w:t>
      </w:r>
      <w:r w:rsidR="003C2F6F">
        <w:rPr>
          <w:rFonts w:ascii="Arial" w:hAnsi="Arial" w:cs="Arial"/>
          <w:color w:val="000000"/>
          <w:szCs w:val="24"/>
        </w:rPr>
        <w:t>account</w:t>
      </w:r>
      <w:r w:rsidRPr="003C2F6F">
        <w:rPr>
          <w:rFonts w:ascii="Arial" w:hAnsi="Arial" w:cs="Arial"/>
          <w:color w:val="000000"/>
          <w:szCs w:val="24"/>
        </w:rPr>
        <w:t xml:space="preserve"> information which may be provided in compliance with the order is likely to be of substantial value (whether or not by itself) to the investigation for the purposes for which it was sought.</w:t>
      </w:r>
    </w:p>
    <w:p w14:paraId="28EDB550" w14:textId="77777777" w:rsidR="00AD12F2" w:rsidRPr="003C2F6F" w:rsidRDefault="00AD12F2" w:rsidP="00BF3A8B">
      <w:pPr>
        <w:pStyle w:val="BodyText"/>
        <w:tabs>
          <w:tab w:val="clear" w:pos="720"/>
          <w:tab w:val="left" w:pos="0"/>
          <w:tab w:val="left" w:pos="567"/>
          <w:tab w:val="left" w:pos="993"/>
        </w:tabs>
        <w:spacing w:after="0"/>
        <w:ind w:left="567" w:hanging="567"/>
        <w:jc w:val="left"/>
        <w:rPr>
          <w:rFonts w:ascii="Arial" w:hAnsi="Arial" w:cs="Arial"/>
          <w:color w:val="000000"/>
          <w:szCs w:val="24"/>
        </w:rPr>
      </w:pPr>
    </w:p>
    <w:p w14:paraId="42517609" w14:textId="0AD3A180" w:rsidR="00AD12F2" w:rsidRPr="003C2F6F" w:rsidRDefault="00AD12F2" w:rsidP="00043AE8">
      <w:pPr>
        <w:pStyle w:val="BodyText"/>
        <w:numPr>
          <w:ilvl w:val="0"/>
          <w:numId w:val="6"/>
        </w:numPr>
        <w:tabs>
          <w:tab w:val="clear" w:pos="720"/>
          <w:tab w:val="left" w:pos="0"/>
          <w:tab w:val="left" w:pos="567"/>
          <w:tab w:val="left" w:pos="993"/>
        </w:tabs>
        <w:spacing w:after="0"/>
        <w:ind w:left="567" w:hanging="567"/>
        <w:jc w:val="left"/>
        <w:rPr>
          <w:rFonts w:ascii="Arial" w:hAnsi="Arial" w:cs="Arial"/>
          <w:color w:val="000000"/>
          <w:szCs w:val="24"/>
        </w:rPr>
      </w:pPr>
      <w:r w:rsidRPr="003C2F6F">
        <w:rPr>
          <w:rFonts w:ascii="Arial" w:hAnsi="Arial" w:cs="Arial"/>
          <w:color w:val="000000"/>
          <w:szCs w:val="24"/>
        </w:rPr>
        <w:t xml:space="preserve">In the case of </w:t>
      </w:r>
      <w:r w:rsidRPr="005B51B7">
        <w:rPr>
          <w:rFonts w:ascii="Arial" w:hAnsi="Arial" w:cs="Arial"/>
          <w:color w:val="000000"/>
          <w:szCs w:val="24"/>
        </w:rPr>
        <w:t>any investigation,</w:t>
      </w:r>
      <w:r w:rsidRPr="003C2F6F">
        <w:rPr>
          <w:rFonts w:ascii="Arial" w:hAnsi="Arial" w:cs="Arial"/>
          <w:color w:val="000000"/>
          <w:szCs w:val="24"/>
        </w:rPr>
        <w:t xml:space="preserve"> there must be reasonable grounds for believing that it is in the </w:t>
      </w:r>
      <w:r w:rsidR="003C2F6F">
        <w:rPr>
          <w:rFonts w:ascii="Arial" w:hAnsi="Arial" w:cs="Arial"/>
          <w:color w:val="000000"/>
          <w:szCs w:val="24"/>
        </w:rPr>
        <w:t>public interest for the account</w:t>
      </w:r>
      <w:r w:rsidRPr="003C2F6F">
        <w:rPr>
          <w:rFonts w:ascii="Arial" w:hAnsi="Arial" w:cs="Arial"/>
          <w:color w:val="000000"/>
          <w:szCs w:val="24"/>
        </w:rPr>
        <w:t xml:space="preserve"> information to be provided, having regard t</w:t>
      </w:r>
      <w:r w:rsidR="001F6931" w:rsidRPr="003C2F6F">
        <w:rPr>
          <w:rFonts w:ascii="Arial" w:hAnsi="Arial" w:cs="Arial"/>
          <w:color w:val="000000"/>
          <w:szCs w:val="24"/>
        </w:rPr>
        <w:t>o</w:t>
      </w:r>
      <w:r w:rsidRPr="003C2F6F">
        <w:rPr>
          <w:rFonts w:ascii="Arial" w:hAnsi="Arial" w:cs="Arial"/>
          <w:color w:val="000000"/>
          <w:szCs w:val="24"/>
        </w:rPr>
        <w:t xml:space="preserve"> the benefit likely to be accrued to the investigation if the information is obtained.</w:t>
      </w:r>
    </w:p>
    <w:p w14:paraId="65211700" w14:textId="77777777" w:rsidR="00C74E4D" w:rsidRPr="002A3292" w:rsidRDefault="00C74E4D" w:rsidP="00C74E4D">
      <w:pPr>
        <w:pStyle w:val="BodyText"/>
        <w:tabs>
          <w:tab w:val="clear" w:pos="720"/>
          <w:tab w:val="left" w:pos="0"/>
          <w:tab w:val="left" w:pos="567"/>
          <w:tab w:val="left" w:pos="993"/>
        </w:tabs>
        <w:spacing w:after="0"/>
        <w:ind w:left="567"/>
        <w:jc w:val="left"/>
        <w:rPr>
          <w:rFonts w:ascii="Arial" w:hAnsi="Arial" w:cs="Arial"/>
          <w:color w:val="000000"/>
          <w:szCs w:val="24"/>
        </w:rPr>
      </w:pPr>
    </w:p>
    <w:p w14:paraId="0EBE34E4" w14:textId="55241C83" w:rsidR="00C74E4D" w:rsidRPr="00492473" w:rsidRDefault="00C74E4D" w:rsidP="00C74E4D">
      <w:pPr>
        <w:pStyle w:val="BodyText"/>
        <w:tabs>
          <w:tab w:val="clear" w:pos="720"/>
          <w:tab w:val="left" w:pos="567"/>
          <w:tab w:val="left" w:pos="993"/>
        </w:tabs>
        <w:spacing w:after="0"/>
        <w:ind w:left="567" w:hanging="567"/>
        <w:jc w:val="left"/>
        <w:rPr>
          <w:rFonts w:ascii="Arial" w:hAnsi="Arial" w:cs="Arial"/>
          <w:b/>
          <w:color w:val="000000"/>
          <w:szCs w:val="24"/>
          <w:u w:val="single"/>
        </w:rPr>
      </w:pPr>
      <w:r w:rsidRPr="00492473">
        <w:rPr>
          <w:rFonts w:ascii="Arial" w:hAnsi="Arial" w:cs="Arial"/>
          <w:b/>
          <w:color w:val="000000"/>
          <w:szCs w:val="24"/>
          <w:u w:val="single"/>
        </w:rPr>
        <w:t>Steps to be taken when serving an account monitoring order</w:t>
      </w:r>
    </w:p>
    <w:p w14:paraId="31FFCD65" w14:textId="77777777" w:rsidR="00C74E4D" w:rsidRPr="002A3292" w:rsidRDefault="00C74E4D" w:rsidP="00C74E4D">
      <w:pPr>
        <w:pStyle w:val="BodyText"/>
        <w:tabs>
          <w:tab w:val="clear" w:pos="720"/>
          <w:tab w:val="left" w:pos="567"/>
          <w:tab w:val="left" w:pos="993"/>
        </w:tabs>
        <w:spacing w:after="0"/>
        <w:ind w:left="567" w:hanging="567"/>
        <w:jc w:val="left"/>
        <w:rPr>
          <w:rFonts w:ascii="Arial" w:hAnsi="Arial" w:cs="Arial"/>
          <w:color w:val="000000"/>
          <w:szCs w:val="24"/>
        </w:rPr>
      </w:pPr>
    </w:p>
    <w:p w14:paraId="3D7768DE" w14:textId="0D22BEA6" w:rsidR="00C74E4D" w:rsidRPr="00397F3F" w:rsidRDefault="00C74E4D" w:rsidP="00C74E4D">
      <w:pPr>
        <w:pStyle w:val="ListParagraph"/>
        <w:numPr>
          <w:ilvl w:val="0"/>
          <w:numId w:val="6"/>
        </w:numPr>
        <w:tabs>
          <w:tab w:val="left" w:pos="567"/>
          <w:tab w:val="left" w:pos="993"/>
        </w:tabs>
        <w:spacing w:after="0" w:line="240" w:lineRule="auto"/>
        <w:ind w:left="567" w:hanging="567"/>
        <w:rPr>
          <w:rFonts w:ascii="Arial" w:eastAsia="Times New Roman" w:hAnsi="Arial" w:cs="Arial"/>
          <w:color w:val="000000"/>
          <w:sz w:val="24"/>
          <w:szCs w:val="24"/>
        </w:rPr>
      </w:pPr>
      <w:r w:rsidRPr="00397F3F">
        <w:rPr>
          <w:rFonts w:ascii="Arial" w:eastAsia="Times New Roman" w:hAnsi="Arial" w:cs="Arial"/>
          <w:color w:val="000000"/>
          <w:sz w:val="24"/>
          <w:szCs w:val="24"/>
        </w:rPr>
        <w:t>When serving a</w:t>
      </w:r>
      <w:r>
        <w:rPr>
          <w:rFonts w:ascii="Arial" w:eastAsia="Times New Roman" w:hAnsi="Arial" w:cs="Arial"/>
          <w:color w:val="000000"/>
          <w:sz w:val="24"/>
          <w:szCs w:val="24"/>
        </w:rPr>
        <w:t xml:space="preserve">n account monitoring </w:t>
      </w:r>
      <w:r w:rsidRPr="00397F3F">
        <w:rPr>
          <w:rFonts w:ascii="Arial" w:eastAsia="Times New Roman" w:hAnsi="Arial" w:cs="Arial"/>
          <w:color w:val="000000"/>
          <w:sz w:val="24"/>
          <w:szCs w:val="24"/>
        </w:rPr>
        <w:t>order, a covering letter should be provided that includes the following information (unless it is already included in the order):</w:t>
      </w:r>
    </w:p>
    <w:p w14:paraId="28FEE9F0" w14:textId="77777777" w:rsidR="00C74E4D" w:rsidRPr="00397F3F" w:rsidRDefault="00C74E4D" w:rsidP="00C74E4D">
      <w:pPr>
        <w:pStyle w:val="ListParagraph"/>
        <w:tabs>
          <w:tab w:val="left" w:pos="567"/>
          <w:tab w:val="left" w:pos="993"/>
        </w:tabs>
        <w:spacing w:after="0" w:line="240" w:lineRule="auto"/>
        <w:ind w:left="567" w:hanging="567"/>
        <w:rPr>
          <w:rFonts w:ascii="Arial" w:eastAsia="Times New Roman" w:hAnsi="Arial" w:cs="Arial"/>
          <w:color w:val="000000"/>
          <w:sz w:val="24"/>
          <w:szCs w:val="24"/>
        </w:rPr>
      </w:pPr>
    </w:p>
    <w:p w14:paraId="56615522" w14:textId="0E423E91" w:rsidR="00C74E4D" w:rsidRDefault="00C74E4D" w:rsidP="008974A1">
      <w:pPr>
        <w:pStyle w:val="ListParagraph"/>
        <w:numPr>
          <w:ilvl w:val="0"/>
          <w:numId w:val="31"/>
        </w:numPr>
        <w:spacing w:after="0" w:line="240" w:lineRule="auto"/>
        <w:ind w:left="993" w:hanging="426"/>
        <w:rPr>
          <w:rFonts w:ascii="Arial" w:hAnsi="Arial" w:cs="Arial"/>
          <w:color w:val="000000"/>
          <w:sz w:val="24"/>
          <w:szCs w:val="24"/>
        </w:rPr>
      </w:pPr>
      <w:r w:rsidRPr="002D79DE">
        <w:rPr>
          <w:rFonts w:ascii="Arial" w:hAnsi="Arial" w:cs="Arial"/>
          <w:color w:val="000000"/>
          <w:sz w:val="24"/>
          <w:szCs w:val="24"/>
        </w:rPr>
        <w:t xml:space="preserve">the name of the person </w:t>
      </w:r>
      <w:r w:rsidR="00C52B85">
        <w:rPr>
          <w:rFonts w:ascii="Arial" w:hAnsi="Arial" w:cs="Arial"/>
          <w:color w:val="000000"/>
          <w:sz w:val="24"/>
          <w:szCs w:val="24"/>
        </w:rPr>
        <w:t>specified in the application for the order</w:t>
      </w:r>
      <w:r w:rsidRPr="002D79DE">
        <w:rPr>
          <w:rFonts w:ascii="Arial" w:hAnsi="Arial" w:cs="Arial"/>
          <w:color w:val="000000"/>
          <w:sz w:val="24"/>
          <w:szCs w:val="24"/>
        </w:rPr>
        <w:t>, or the name by which they are known;</w:t>
      </w:r>
    </w:p>
    <w:p w14:paraId="628902F2" w14:textId="19807608" w:rsidR="00C52B85" w:rsidRDefault="00C74E4D" w:rsidP="008974A1">
      <w:pPr>
        <w:pStyle w:val="ListParagraph"/>
        <w:numPr>
          <w:ilvl w:val="0"/>
          <w:numId w:val="31"/>
        </w:numPr>
        <w:spacing w:after="0" w:line="240" w:lineRule="auto"/>
        <w:ind w:left="993" w:hanging="426"/>
        <w:rPr>
          <w:rFonts w:ascii="Arial" w:hAnsi="Arial" w:cs="Arial"/>
          <w:color w:val="000000"/>
          <w:sz w:val="24"/>
          <w:szCs w:val="24"/>
        </w:rPr>
      </w:pPr>
      <w:r w:rsidRPr="00914435">
        <w:rPr>
          <w:rFonts w:ascii="Arial" w:hAnsi="Arial" w:cs="Arial"/>
          <w:color w:val="000000"/>
          <w:sz w:val="24"/>
          <w:szCs w:val="24"/>
        </w:rPr>
        <w:t>a statement to the effect that disclosure of information about the investigation or falsifying, concealing, destroying or otherwise disposing of, or causing or permitting the falsification, concealment, destruction or disposal of documents which are relevant to the investigation maybe an offence under section 342 (offences of prejudicing investigation) punishable by up to five years’ imprisonment</w:t>
      </w:r>
      <w:r w:rsidR="00C52B85">
        <w:rPr>
          <w:rFonts w:ascii="Arial" w:hAnsi="Arial" w:cs="Arial"/>
          <w:color w:val="000000"/>
          <w:sz w:val="24"/>
          <w:szCs w:val="24"/>
        </w:rPr>
        <w:t>, a fine or both</w:t>
      </w:r>
      <w:r w:rsidRPr="00914435">
        <w:rPr>
          <w:rFonts w:ascii="Arial" w:hAnsi="Arial" w:cs="Arial"/>
          <w:color w:val="000000"/>
          <w:sz w:val="24"/>
          <w:szCs w:val="24"/>
        </w:rPr>
        <w:t>;</w:t>
      </w:r>
      <w:r w:rsidR="00CD5C39">
        <w:rPr>
          <w:rFonts w:ascii="Arial" w:hAnsi="Arial" w:cs="Arial"/>
          <w:color w:val="000000"/>
          <w:sz w:val="24"/>
          <w:szCs w:val="24"/>
        </w:rPr>
        <w:t xml:space="preserve"> </w:t>
      </w:r>
    </w:p>
    <w:p w14:paraId="33F6CD5F" w14:textId="00E904E9" w:rsidR="00C74E4D" w:rsidRPr="00B30ED8" w:rsidRDefault="00C52B85" w:rsidP="008974A1">
      <w:pPr>
        <w:pStyle w:val="ListParagraph"/>
        <w:numPr>
          <w:ilvl w:val="0"/>
          <w:numId w:val="31"/>
        </w:numPr>
        <w:spacing w:after="0" w:line="240" w:lineRule="auto"/>
        <w:ind w:left="993" w:hanging="426"/>
        <w:rPr>
          <w:rFonts w:ascii="Arial" w:hAnsi="Arial" w:cs="Arial"/>
          <w:color w:val="000000"/>
          <w:sz w:val="24"/>
          <w:szCs w:val="24"/>
        </w:rPr>
      </w:pPr>
      <w:r w:rsidRPr="00C52B85">
        <w:rPr>
          <w:rFonts w:ascii="Arial" w:hAnsi="Arial" w:cs="Arial"/>
          <w:color w:val="000000"/>
          <w:sz w:val="24"/>
          <w:szCs w:val="24"/>
        </w:rPr>
        <w:t xml:space="preserve">the </w:t>
      </w:r>
      <w:r w:rsidR="009F224A">
        <w:rPr>
          <w:rFonts w:ascii="Arial" w:hAnsi="Arial" w:cs="Arial"/>
          <w:color w:val="000000"/>
          <w:sz w:val="24"/>
          <w:szCs w:val="24"/>
        </w:rPr>
        <w:t>financial institution’s</w:t>
      </w:r>
      <w:r w:rsidR="009F224A" w:rsidRPr="00C52B85">
        <w:rPr>
          <w:rFonts w:ascii="Arial" w:hAnsi="Arial" w:cs="Arial"/>
          <w:color w:val="000000"/>
          <w:sz w:val="24"/>
          <w:szCs w:val="24"/>
        </w:rPr>
        <w:t xml:space="preserve"> </w:t>
      </w:r>
      <w:r w:rsidRPr="00C52B85">
        <w:rPr>
          <w:rFonts w:ascii="Arial" w:hAnsi="Arial" w:cs="Arial"/>
          <w:color w:val="000000"/>
          <w:sz w:val="24"/>
          <w:szCs w:val="24"/>
        </w:rPr>
        <w:t xml:space="preserve">right to make an application to the sheriff to discharge or vary the </w:t>
      </w:r>
      <w:r w:rsidRPr="00B30ED8">
        <w:rPr>
          <w:rFonts w:ascii="Arial" w:hAnsi="Arial" w:cs="Arial"/>
          <w:color w:val="000000"/>
          <w:sz w:val="24"/>
          <w:szCs w:val="24"/>
        </w:rPr>
        <w:t xml:space="preserve">account monitoring order; </w:t>
      </w:r>
      <w:r w:rsidR="00CD5C39" w:rsidRPr="00B30ED8">
        <w:rPr>
          <w:rFonts w:ascii="Arial" w:hAnsi="Arial" w:cs="Arial"/>
          <w:color w:val="000000"/>
          <w:sz w:val="24"/>
          <w:szCs w:val="24"/>
        </w:rPr>
        <w:t>and,</w:t>
      </w:r>
    </w:p>
    <w:p w14:paraId="6AF6E82A" w14:textId="6CF8FAA2" w:rsidR="00C74E4D" w:rsidRPr="00914435" w:rsidRDefault="00C74E4D" w:rsidP="008974A1">
      <w:pPr>
        <w:pStyle w:val="ListParagraph"/>
        <w:numPr>
          <w:ilvl w:val="0"/>
          <w:numId w:val="31"/>
        </w:numPr>
        <w:spacing w:line="240" w:lineRule="auto"/>
        <w:ind w:left="993" w:hanging="426"/>
        <w:rPr>
          <w:rFonts w:ascii="Arial" w:hAnsi="Arial" w:cs="Arial"/>
          <w:color w:val="000000"/>
          <w:sz w:val="24"/>
          <w:szCs w:val="24"/>
        </w:rPr>
      </w:pPr>
      <w:r w:rsidRPr="00914435">
        <w:rPr>
          <w:rFonts w:ascii="Arial" w:hAnsi="Arial" w:cs="Arial"/>
          <w:color w:val="000000"/>
          <w:sz w:val="24"/>
          <w:szCs w:val="24"/>
        </w:rPr>
        <w:t xml:space="preserve">that the </w:t>
      </w:r>
      <w:r w:rsidR="009F224A">
        <w:rPr>
          <w:rFonts w:ascii="Arial" w:hAnsi="Arial" w:cs="Arial"/>
          <w:color w:val="000000"/>
          <w:sz w:val="24"/>
          <w:szCs w:val="24"/>
        </w:rPr>
        <w:t>financial institution</w:t>
      </w:r>
      <w:r w:rsidR="009F224A" w:rsidRPr="00914435">
        <w:rPr>
          <w:rFonts w:ascii="Arial" w:hAnsi="Arial" w:cs="Arial"/>
          <w:color w:val="000000"/>
          <w:sz w:val="24"/>
          <w:szCs w:val="24"/>
        </w:rPr>
        <w:t xml:space="preserve"> </w:t>
      </w:r>
      <w:r w:rsidRPr="00914435">
        <w:rPr>
          <w:rFonts w:ascii="Arial" w:hAnsi="Arial" w:cs="Arial"/>
          <w:color w:val="000000"/>
          <w:sz w:val="24"/>
          <w:szCs w:val="24"/>
        </w:rPr>
        <w:t>may wish to</w:t>
      </w:r>
      <w:r>
        <w:rPr>
          <w:rFonts w:ascii="Arial" w:hAnsi="Arial" w:cs="Arial"/>
          <w:color w:val="000000"/>
          <w:sz w:val="24"/>
          <w:szCs w:val="24"/>
        </w:rPr>
        <w:t xml:space="preserve"> seek independent legal advice.</w:t>
      </w:r>
    </w:p>
    <w:p w14:paraId="1D357557" w14:textId="77777777" w:rsidR="00C74E4D" w:rsidRDefault="00C74E4D" w:rsidP="00C74E4D">
      <w:pPr>
        <w:pStyle w:val="ListParagraph"/>
        <w:spacing w:line="240" w:lineRule="auto"/>
        <w:ind w:left="993" w:hanging="426"/>
        <w:rPr>
          <w:rFonts w:ascii="Arial" w:hAnsi="Arial" w:cs="Arial"/>
          <w:color w:val="000000"/>
          <w:sz w:val="24"/>
          <w:szCs w:val="24"/>
        </w:rPr>
      </w:pPr>
    </w:p>
    <w:p w14:paraId="7B3E0A58" w14:textId="77777777" w:rsidR="00C74E4D" w:rsidRDefault="00C74E4D" w:rsidP="00C74E4D">
      <w:pPr>
        <w:pStyle w:val="ListParagraph"/>
        <w:spacing w:after="0" w:line="240" w:lineRule="auto"/>
        <w:ind w:left="1287"/>
        <w:rPr>
          <w:rFonts w:ascii="Arial" w:hAnsi="Arial" w:cs="Arial"/>
          <w:color w:val="000000"/>
          <w:sz w:val="24"/>
          <w:szCs w:val="24"/>
        </w:rPr>
      </w:pPr>
    </w:p>
    <w:p w14:paraId="161FC549" w14:textId="77777777" w:rsidR="00C74E4D" w:rsidRPr="00914435" w:rsidRDefault="00C74E4D" w:rsidP="00C74E4D">
      <w:pPr>
        <w:spacing w:line="240" w:lineRule="auto"/>
        <w:rPr>
          <w:rFonts w:ascii="Arial" w:hAnsi="Arial" w:cs="Arial"/>
          <w:color w:val="000000"/>
          <w:szCs w:val="24"/>
        </w:rPr>
      </w:pPr>
    </w:p>
    <w:p w14:paraId="3497FAF5" w14:textId="5DA3DB97" w:rsidR="00D56E6D" w:rsidRDefault="00D56E6D" w:rsidP="00BF3A8B">
      <w:pPr>
        <w:shd w:val="clear" w:color="auto" w:fill="FFFFFF"/>
        <w:tabs>
          <w:tab w:val="clear" w:pos="720"/>
          <w:tab w:val="clear" w:pos="1440"/>
          <w:tab w:val="clear" w:pos="2160"/>
          <w:tab w:val="clear" w:pos="2880"/>
          <w:tab w:val="clear" w:pos="4680"/>
          <w:tab w:val="clear" w:pos="5400"/>
          <w:tab w:val="clear" w:pos="9000"/>
          <w:tab w:val="left" w:pos="567"/>
        </w:tabs>
        <w:spacing w:line="240" w:lineRule="auto"/>
        <w:jc w:val="right"/>
        <w:rPr>
          <w:rFonts w:ascii="Arial" w:hAnsi="Arial" w:cs="Arial"/>
          <w:b/>
          <w:szCs w:val="24"/>
        </w:rPr>
      </w:pPr>
      <w:bookmarkStart w:id="9" w:name="AnnexA"/>
    </w:p>
    <w:p w14:paraId="722C2723" w14:textId="77777777" w:rsidR="00C74E4D" w:rsidRDefault="00C74E4D" w:rsidP="00BF3A8B">
      <w:pPr>
        <w:shd w:val="clear" w:color="auto" w:fill="FFFFFF"/>
        <w:tabs>
          <w:tab w:val="clear" w:pos="720"/>
          <w:tab w:val="clear" w:pos="1440"/>
          <w:tab w:val="clear" w:pos="2160"/>
          <w:tab w:val="clear" w:pos="2880"/>
          <w:tab w:val="clear" w:pos="4680"/>
          <w:tab w:val="clear" w:pos="5400"/>
          <w:tab w:val="clear" w:pos="9000"/>
          <w:tab w:val="left" w:pos="567"/>
        </w:tabs>
        <w:spacing w:line="240" w:lineRule="auto"/>
        <w:jc w:val="right"/>
        <w:rPr>
          <w:rFonts w:ascii="Arial" w:hAnsi="Arial" w:cs="Arial"/>
          <w:b/>
          <w:szCs w:val="24"/>
        </w:rPr>
        <w:sectPr w:rsidR="00C74E4D" w:rsidSect="00D94707">
          <w:headerReference w:type="default" r:id="rId10"/>
          <w:footerReference w:type="even" r:id="rId11"/>
          <w:footerReference w:type="default" r:id="rId12"/>
          <w:pgSz w:w="11907" w:h="16840" w:code="9"/>
          <w:pgMar w:top="1134" w:right="1134" w:bottom="1134" w:left="1134" w:header="720" w:footer="720" w:gutter="0"/>
          <w:cols w:space="720"/>
          <w:titlePg/>
          <w:docGrid w:linePitch="326"/>
        </w:sectPr>
      </w:pPr>
    </w:p>
    <w:p w14:paraId="2E1D4556" w14:textId="2233B448" w:rsidR="00BD3E17" w:rsidRPr="002A3292" w:rsidRDefault="00AC6070" w:rsidP="00BF3A8B">
      <w:pPr>
        <w:shd w:val="clear" w:color="auto" w:fill="FFFFFF"/>
        <w:tabs>
          <w:tab w:val="clear" w:pos="720"/>
          <w:tab w:val="clear" w:pos="1440"/>
          <w:tab w:val="clear" w:pos="2160"/>
          <w:tab w:val="clear" w:pos="2880"/>
          <w:tab w:val="clear" w:pos="4680"/>
          <w:tab w:val="clear" w:pos="5400"/>
          <w:tab w:val="clear" w:pos="9000"/>
          <w:tab w:val="left" w:pos="567"/>
        </w:tabs>
        <w:spacing w:line="240" w:lineRule="auto"/>
        <w:jc w:val="right"/>
        <w:rPr>
          <w:rFonts w:ascii="Arial" w:hAnsi="Arial" w:cs="Arial"/>
          <w:b/>
          <w:szCs w:val="24"/>
        </w:rPr>
      </w:pPr>
      <w:r w:rsidRPr="002A3292">
        <w:rPr>
          <w:rFonts w:ascii="Arial" w:hAnsi="Arial" w:cs="Arial"/>
          <w:b/>
          <w:szCs w:val="24"/>
        </w:rPr>
        <w:lastRenderedPageBreak/>
        <w:t>A</w:t>
      </w:r>
      <w:r w:rsidR="00BD3E17" w:rsidRPr="002A3292">
        <w:rPr>
          <w:rFonts w:ascii="Arial" w:hAnsi="Arial" w:cs="Arial"/>
          <w:b/>
          <w:szCs w:val="24"/>
        </w:rPr>
        <w:t>NNEX</w:t>
      </w:r>
      <w:r w:rsidR="00501FE7" w:rsidRPr="002A3292">
        <w:rPr>
          <w:rFonts w:ascii="Arial" w:hAnsi="Arial" w:cs="Arial"/>
          <w:b/>
          <w:szCs w:val="24"/>
        </w:rPr>
        <w:t xml:space="preserve"> A</w:t>
      </w:r>
    </w:p>
    <w:bookmarkEnd w:id="9"/>
    <w:p w14:paraId="33F9B25C" w14:textId="77777777" w:rsidR="00DD431E" w:rsidRPr="002A3292" w:rsidRDefault="00DD431E" w:rsidP="00BF3A8B">
      <w:pPr>
        <w:tabs>
          <w:tab w:val="clear" w:pos="1440"/>
          <w:tab w:val="left" w:pos="567"/>
          <w:tab w:val="left" w:pos="2268"/>
        </w:tabs>
        <w:spacing w:line="240" w:lineRule="auto"/>
        <w:jc w:val="left"/>
        <w:rPr>
          <w:rFonts w:ascii="Arial" w:hAnsi="Arial" w:cs="Arial"/>
          <w:b/>
          <w:szCs w:val="24"/>
        </w:rPr>
      </w:pPr>
      <w:r w:rsidRPr="002A3292">
        <w:rPr>
          <w:rFonts w:ascii="Arial" w:hAnsi="Arial" w:cs="Arial"/>
          <w:b/>
          <w:szCs w:val="24"/>
        </w:rPr>
        <w:t xml:space="preserve">Summary of the </w:t>
      </w:r>
      <w:r w:rsidR="00B53B64" w:rsidRPr="002A3292">
        <w:rPr>
          <w:rFonts w:ascii="Arial" w:hAnsi="Arial" w:cs="Arial"/>
          <w:b/>
          <w:szCs w:val="24"/>
        </w:rPr>
        <w:t>I</w:t>
      </w:r>
      <w:r w:rsidRPr="002A3292">
        <w:rPr>
          <w:rFonts w:ascii="Arial" w:hAnsi="Arial" w:cs="Arial"/>
          <w:b/>
          <w:szCs w:val="24"/>
        </w:rPr>
        <w:t>nvestigat</w:t>
      </w:r>
      <w:r w:rsidR="00B53B64" w:rsidRPr="002A3292">
        <w:rPr>
          <w:rFonts w:ascii="Arial" w:hAnsi="Arial" w:cs="Arial"/>
          <w:b/>
          <w:szCs w:val="24"/>
        </w:rPr>
        <w:t>ory</w:t>
      </w:r>
      <w:r w:rsidRPr="002A3292">
        <w:rPr>
          <w:rFonts w:ascii="Arial" w:hAnsi="Arial" w:cs="Arial"/>
          <w:b/>
          <w:szCs w:val="24"/>
        </w:rPr>
        <w:t xml:space="preserve"> </w:t>
      </w:r>
      <w:r w:rsidR="00B53B64" w:rsidRPr="002A3292">
        <w:rPr>
          <w:rFonts w:ascii="Arial" w:hAnsi="Arial" w:cs="Arial"/>
          <w:b/>
          <w:szCs w:val="24"/>
        </w:rPr>
        <w:t xml:space="preserve">Powers </w:t>
      </w:r>
      <w:r w:rsidRPr="002A3292">
        <w:rPr>
          <w:rFonts w:ascii="Arial" w:hAnsi="Arial" w:cs="Arial"/>
          <w:b/>
          <w:szCs w:val="24"/>
        </w:rPr>
        <w:t xml:space="preserve">under </w:t>
      </w:r>
      <w:r w:rsidR="00E672B5" w:rsidRPr="002A3292">
        <w:rPr>
          <w:rFonts w:ascii="Arial" w:hAnsi="Arial" w:cs="Arial"/>
          <w:b/>
          <w:szCs w:val="24"/>
        </w:rPr>
        <w:t xml:space="preserve">Chapter 3 of </w:t>
      </w:r>
      <w:r w:rsidR="00B53B64" w:rsidRPr="002A3292">
        <w:rPr>
          <w:rFonts w:ascii="Arial" w:hAnsi="Arial" w:cs="Arial"/>
          <w:b/>
          <w:szCs w:val="24"/>
        </w:rPr>
        <w:t xml:space="preserve">Part 8 of </w:t>
      </w:r>
      <w:r w:rsidRPr="002A3292">
        <w:rPr>
          <w:rFonts w:ascii="Arial" w:hAnsi="Arial" w:cs="Arial"/>
          <w:b/>
          <w:szCs w:val="24"/>
        </w:rPr>
        <w:t>the Proceeds of Crime Act 2002</w:t>
      </w:r>
    </w:p>
    <w:p w14:paraId="0D3C3D28" w14:textId="77777777" w:rsidR="00114181" w:rsidRPr="002A3292" w:rsidRDefault="00114181" w:rsidP="00BF3A8B">
      <w:pPr>
        <w:tabs>
          <w:tab w:val="clear" w:pos="1440"/>
          <w:tab w:val="left" w:pos="567"/>
          <w:tab w:val="left" w:pos="2268"/>
        </w:tabs>
        <w:spacing w:line="240" w:lineRule="auto"/>
        <w:jc w:val="left"/>
        <w:rPr>
          <w:rFonts w:ascii="Arial" w:hAnsi="Arial" w:cs="Arial"/>
          <w:b/>
          <w:szCs w:val="24"/>
        </w:rPr>
      </w:pP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467"/>
        <w:gridCol w:w="1885"/>
        <w:gridCol w:w="1885"/>
        <w:gridCol w:w="1885"/>
        <w:gridCol w:w="1885"/>
        <w:gridCol w:w="1884"/>
        <w:gridCol w:w="1884"/>
      </w:tblGrid>
      <w:tr w:rsidR="006D6082" w:rsidRPr="001166A3" w14:paraId="24BDAB53" w14:textId="77777777" w:rsidTr="00221EFB">
        <w:trPr>
          <w:trHeight w:val="1245"/>
        </w:trPr>
        <w:tc>
          <w:tcPr>
            <w:tcW w:w="336" w:type="pct"/>
            <w:tcBorders>
              <w:top w:val="nil"/>
              <w:left w:val="nil"/>
            </w:tcBorders>
            <w:shd w:val="clear" w:color="auto" w:fill="auto"/>
            <w:vAlign w:val="center"/>
          </w:tcPr>
          <w:p w14:paraId="5B02D0D1" w14:textId="77777777" w:rsidR="008468D2" w:rsidRPr="001166A3" w:rsidRDefault="008468D2" w:rsidP="00BF3A8B">
            <w:pPr>
              <w:tabs>
                <w:tab w:val="left" w:pos="567"/>
              </w:tabs>
              <w:spacing w:line="240" w:lineRule="auto"/>
              <w:jc w:val="center"/>
              <w:rPr>
                <w:rFonts w:ascii="Arial" w:hAnsi="Arial" w:cs="Arial"/>
                <w:b/>
                <w:sz w:val="20"/>
              </w:rPr>
            </w:pPr>
          </w:p>
        </w:tc>
        <w:tc>
          <w:tcPr>
            <w:tcW w:w="835" w:type="pct"/>
            <w:shd w:val="clear" w:color="auto" w:fill="auto"/>
            <w:vAlign w:val="center"/>
          </w:tcPr>
          <w:p w14:paraId="1611BEFD"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 xml:space="preserve">Purpose of </w:t>
            </w:r>
            <w:r w:rsidR="00E672B5" w:rsidRPr="001166A3">
              <w:rPr>
                <w:rFonts w:ascii="Arial" w:hAnsi="Arial" w:cs="Arial"/>
                <w:b/>
                <w:sz w:val="20"/>
              </w:rPr>
              <w:t>the Order or Warrant</w:t>
            </w:r>
          </w:p>
        </w:tc>
        <w:tc>
          <w:tcPr>
            <w:tcW w:w="638" w:type="pct"/>
            <w:shd w:val="clear" w:color="auto" w:fill="auto"/>
            <w:vAlign w:val="center"/>
          </w:tcPr>
          <w:p w14:paraId="41D8BA50"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Confiscation Investigation -</w:t>
            </w:r>
          </w:p>
          <w:p w14:paraId="32707710"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Who can apply for it?</w:t>
            </w:r>
          </w:p>
        </w:tc>
        <w:tc>
          <w:tcPr>
            <w:tcW w:w="638" w:type="pct"/>
            <w:shd w:val="clear" w:color="auto" w:fill="auto"/>
            <w:vAlign w:val="center"/>
          </w:tcPr>
          <w:p w14:paraId="1F947F26"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Money Laundering Investigation -</w:t>
            </w:r>
          </w:p>
          <w:p w14:paraId="1EDEA295" w14:textId="77777777" w:rsidR="006E109F"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Who can apply for it?</w:t>
            </w:r>
          </w:p>
        </w:tc>
        <w:tc>
          <w:tcPr>
            <w:tcW w:w="638" w:type="pct"/>
            <w:shd w:val="clear" w:color="auto" w:fill="auto"/>
            <w:vAlign w:val="center"/>
          </w:tcPr>
          <w:p w14:paraId="5E0FF66F"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Civil Recovery Investigation -</w:t>
            </w:r>
          </w:p>
          <w:p w14:paraId="256DE508"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Who can apply for it?</w:t>
            </w:r>
          </w:p>
        </w:tc>
        <w:tc>
          <w:tcPr>
            <w:tcW w:w="638" w:type="pct"/>
            <w:shd w:val="clear" w:color="auto" w:fill="auto"/>
            <w:vAlign w:val="center"/>
          </w:tcPr>
          <w:p w14:paraId="03F81C2E"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Deta</w:t>
            </w:r>
            <w:r w:rsidR="0033779D" w:rsidRPr="001166A3">
              <w:rPr>
                <w:rFonts w:ascii="Arial" w:hAnsi="Arial" w:cs="Arial"/>
                <w:b/>
                <w:sz w:val="20"/>
              </w:rPr>
              <w:t>i</w:t>
            </w:r>
            <w:r w:rsidRPr="001166A3">
              <w:rPr>
                <w:rFonts w:ascii="Arial" w:hAnsi="Arial" w:cs="Arial"/>
                <w:b/>
                <w:sz w:val="20"/>
              </w:rPr>
              <w:t>ned Cash Investigation -</w:t>
            </w:r>
          </w:p>
          <w:p w14:paraId="605DD3FF" w14:textId="77777777" w:rsidR="008468D2" w:rsidRPr="001166A3" w:rsidRDefault="008468D2" w:rsidP="00BF3A8B">
            <w:pPr>
              <w:tabs>
                <w:tab w:val="left" w:pos="567"/>
              </w:tabs>
              <w:spacing w:line="240" w:lineRule="auto"/>
              <w:jc w:val="left"/>
              <w:rPr>
                <w:rFonts w:ascii="Arial" w:hAnsi="Arial" w:cs="Arial"/>
                <w:b/>
                <w:sz w:val="20"/>
              </w:rPr>
            </w:pPr>
            <w:r w:rsidRPr="001166A3">
              <w:rPr>
                <w:rFonts w:ascii="Arial" w:hAnsi="Arial" w:cs="Arial"/>
                <w:b/>
                <w:sz w:val="20"/>
              </w:rPr>
              <w:t>Who can apply for it?</w:t>
            </w:r>
          </w:p>
        </w:tc>
        <w:tc>
          <w:tcPr>
            <w:tcW w:w="638" w:type="pct"/>
            <w:vAlign w:val="center"/>
          </w:tcPr>
          <w:p w14:paraId="0A9ABBD3" w14:textId="77777777" w:rsidR="005235E7" w:rsidRPr="001166A3" w:rsidRDefault="005235E7" w:rsidP="00BF3A8B">
            <w:pPr>
              <w:tabs>
                <w:tab w:val="left" w:pos="567"/>
              </w:tabs>
              <w:spacing w:line="240" w:lineRule="auto"/>
              <w:jc w:val="left"/>
              <w:rPr>
                <w:rFonts w:ascii="Arial" w:hAnsi="Arial" w:cs="Arial"/>
                <w:b/>
                <w:sz w:val="20"/>
              </w:rPr>
            </w:pPr>
            <w:r w:rsidRPr="001166A3">
              <w:rPr>
                <w:rFonts w:ascii="Arial" w:hAnsi="Arial" w:cs="Arial"/>
                <w:b/>
                <w:sz w:val="20"/>
              </w:rPr>
              <w:t xml:space="preserve">Detained Property Investigation </w:t>
            </w:r>
            <w:r w:rsidR="00B53B64" w:rsidRPr="001166A3">
              <w:rPr>
                <w:rFonts w:ascii="Arial" w:hAnsi="Arial" w:cs="Arial"/>
                <w:b/>
                <w:sz w:val="20"/>
              </w:rPr>
              <w:t>-</w:t>
            </w:r>
            <w:r w:rsidRPr="001166A3">
              <w:rPr>
                <w:rFonts w:ascii="Arial" w:hAnsi="Arial" w:cs="Arial"/>
                <w:b/>
                <w:sz w:val="20"/>
              </w:rPr>
              <w:t xml:space="preserve"> Who can apply for it?</w:t>
            </w:r>
          </w:p>
        </w:tc>
        <w:tc>
          <w:tcPr>
            <w:tcW w:w="638" w:type="pct"/>
            <w:vAlign w:val="center"/>
          </w:tcPr>
          <w:p w14:paraId="6D244D7D" w14:textId="77777777" w:rsidR="008468D2" w:rsidRPr="001166A3" w:rsidRDefault="005235E7" w:rsidP="00BF3A8B">
            <w:pPr>
              <w:tabs>
                <w:tab w:val="left" w:pos="567"/>
              </w:tabs>
              <w:spacing w:line="240" w:lineRule="auto"/>
              <w:jc w:val="left"/>
              <w:rPr>
                <w:rFonts w:ascii="Arial" w:hAnsi="Arial" w:cs="Arial"/>
                <w:b/>
                <w:sz w:val="20"/>
              </w:rPr>
            </w:pPr>
            <w:r w:rsidRPr="001166A3">
              <w:rPr>
                <w:rFonts w:ascii="Arial" w:hAnsi="Arial" w:cs="Arial"/>
                <w:b/>
                <w:sz w:val="20"/>
              </w:rPr>
              <w:t xml:space="preserve">Frozen Funds Investigation </w:t>
            </w:r>
            <w:r w:rsidR="00B53B64" w:rsidRPr="001166A3">
              <w:rPr>
                <w:rFonts w:ascii="Arial" w:hAnsi="Arial" w:cs="Arial"/>
                <w:b/>
                <w:sz w:val="20"/>
              </w:rPr>
              <w:t>-</w:t>
            </w:r>
            <w:r w:rsidRPr="001166A3">
              <w:rPr>
                <w:rFonts w:ascii="Arial" w:hAnsi="Arial" w:cs="Arial"/>
                <w:b/>
                <w:sz w:val="20"/>
              </w:rPr>
              <w:t xml:space="preserve"> Who can apply for it?</w:t>
            </w:r>
          </w:p>
        </w:tc>
      </w:tr>
      <w:tr w:rsidR="006D6082" w:rsidRPr="001166A3" w14:paraId="2961A3B9" w14:textId="77777777" w:rsidTr="001166A3">
        <w:trPr>
          <w:cantSplit/>
          <w:trHeight w:val="1308"/>
        </w:trPr>
        <w:tc>
          <w:tcPr>
            <w:tcW w:w="336" w:type="pct"/>
            <w:textDirection w:val="btLr"/>
            <w:vAlign w:val="center"/>
          </w:tcPr>
          <w:p w14:paraId="1B624CD2" w14:textId="77777777" w:rsidR="008468D2" w:rsidRPr="001166A3" w:rsidRDefault="008468D2" w:rsidP="00BF3A8B">
            <w:pPr>
              <w:tabs>
                <w:tab w:val="left" w:pos="567"/>
              </w:tabs>
              <w:spacing w:line="240" w:lineRule="auto"/>
              <w:ind w:left="113" w:right="113"/>
              <w:jc w:val="center"/>
              <w:rPr>
                <w:rFonts w:ascii="Arial" w:hAnsi="Arial" w:cs="Arial"/>
                <w:b/>
                <w:sz w:val="20"/>
              </w:rPr>
            </w:pPr>
            <w:r w:rsidRPr="001166A3">
              <w:rPr>
                <w:rFonts w:ascii="Arial" w:hAnsi="Arial" w:cs="Arial"/>
                <w:b/>
                <w:sz w:val="20"/>
              </w:rPr>
              <w:t>Production Order</w:t>
            </w:r>
          </w:p>
        </w:tc>
        <w:tc>
          <w:tcPr>
            <w:tcW w:w="835" w:type="pct"/>
            <w:vAlign w:val="center"/>
          </w:tcPr>
          <w:p w14:paraId="2529DA93"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 xml:space="preserve">Obtain material already in existence in control of a known person </w:t>
            </w:r>
            <w:r w:rsidR="005C1AB2" w:rsidRPr="001166A3">
              <w:rPr>
                <w:rFonts w:ascii="Arial" w:hAnsi="Arial" w:cs="Arial"/>
                <w:sz w:val="20"/>
              </w:rPr>
              <w:t>(</w:t>
            </w:r>
            <w:r w:rsidRPr="001166A3">
              <w:rPr>
                <w:rFonts w:ascii="Arial" w:hAnsi="Arial" w:cs="Arial"/>
                <w:sz w:val="20"/>
              </w:rPr>
              <w:t>e.g. bank statements and correspondence</w:t>
            </w:r>
            <w:r w:rsidR="005C1AB2" w:rsidRPr="001166A3">
              <w:rPr>
                <w:rFonts w:ascii="Arial" w:hAnsi="Arial" w:cs="Arial"/>
                <w:sz w:val="20"/>
              </w:rPr>
              <w:t>)</w:t>
            </w:r>
          </w:p>
        </w:tc>
        <w:tc>
          <w:tcPr>
            <w:tcW w:w="638" w:type="pct"/>
            <w:vAlign w:val="center"/>
          </w:tcPr>
          <w:p w14:paraId="51B2FB6A"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5A63EC52"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466DE553"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01036B56"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7B396EF9" w14:textId="77777777" w:rsidR="005C1AB2" w:rsidRPr="001166A3" w:rsidRDefault="005C1AB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shd w:val="clear" w:color="auto" w:fill="auto"/>
            <w:vAlign w:val="center"/>
          </w:tcPr>
          <w:p w14:paraId="65633127" w14:textId="77777777" w:rsidR="005C1AB2" w:rsidRPr="001166A3" w:rsidRDefault="005C1AB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r>
      <w:tr w:rsidR="006D6082" w:rsidRPr="001166A3" w14:paraId="116DE99B" w14:textId="77777777" w:rsidTr="00221EFB">
        <w:trPr>
          <w:cantSplit/>
          <w:trHeight w:val="1703"/>
        </w:trPr>
        <w:tc>
          <w:tcPr>
            <w:tcW w:w="336" w:type="pct"/>
            <w:textDirection w:val="btLr"/>
            <w:vAlign w:val="center"/>
          </w:tcPr>
          <w:p w14:paraId="21D2C208" w14:textId="77777777" w:rsidR="005C1AB2" w:rsidRPr="001166A3" w:rsidRDefault="00501FE7" w:rsidP="00BF3A8B">
            <w:pPr>
              <w:tabs>
                <w:tab w:val="left" w:pos="567"/>
              </w:tabs>
              <w:spacing w:line="240" w:lineRule="auto"/>
              <w:ind w:left="113" w:right="113"/>
              <w:jc w:val="center"/>
              <w:rPr>
                <w:rFonts w:ascii="Arial" w:hAnsi="Arial" w:cs="Arial"/>
                <w:b/>
                <w:sz w:val="20"/>
              </w:rPr>
            </w:pPr>
            <w:r w:rsidRPr="001166A3">
              <w:rPr>
                <w:rFonts w:ascii="Arial" w:hAnsi="Arial" w:cs="Arial"/>
                <w:b/>
                <w:sz w:val="20"/>
              </w:rPr>
              <w:t>Ancillary O</w:t>
            </w:r>
            <w:r w:rsidR="005C1AB2" w:rsidRPr="001166A3">
              <w:rPr>
                <w:rFonts w:ascii="Arial" w:hAnsi="Arial" w:cs="Arial"/>
                <w:b/>
                <w:sz w:val="20"/>
              </w:rPr>
              <w:t xml:space="preserve">rder to </w:t>
            </w:r>
            <w:r w:rsidRPr="001166A3">
              <w:rPr>
                <w:rFonts w:ascii="Arial" w:hAnsi="Arial" w:cs="Arial"/>
                <w:b/>
                <w:sz w:val="20"/>
              </w:rPr>
              <w:t>G</w:t>
            </w:r>
            <w:r w:rsidR="005C1AB2" w:rsidRPr="001166A3">
              <w:rPr>
                <w:rFonts w:ascii="Arial" w:hAnsi="Arial" w:cs="Arial"/>
                <w:b/>
                <w:sz w:val="20"/>
              </w:rPr>
              <w:t xml:space="preserve">rant </w:t>
            </w:r>
            <w:r w:rsidRPr="001166A3">
              <w:rPr>
                <w:rFonts w:ascii="Arial" w:hAnsi="Arial" w:cs="Arial"/>
                <w:b/>
                <w:sz w:val="20"/>
              </w:rPr>
              <w:t>E</w:t>
            </w:r>
            <w:r w:rsidR="005C1AB2" w:rsidRPr="001166A3">
              <w:rPr>
                <w:rFonts w:ascii="Arial" w:hAnsi="Arial" w:cs="Arial"/>
                <w:b/>
                <w:sz w:val="20"/>
              </w:rPr>
              <w:t>ntry</w:t>
            </w:r>
          </w:p>
        </w:tc>
        <w:tc>
          <w:tcPr>
            <w:tcW w:w="835" w:type="pct"/>
            <w:vAlign w:val="center"/>
          </w:tcPr>
          <w:p w14:paraId="2D6A6DDF" w14:textId="77777777" w:rsidR="005C1AB2" w:rsidRPr="001166A3" w:rsidRDefault="005C1AB2" w:rsidP="00BF3A8B">
            <w:pPr>
              <w:tabs>
                <w:tab w:val="left" w:pos="567"/>
              </w:tabs>
              <w:spacing w:line="240" w:lineRule="auto"/>
              <w:jc w:val="left"/>
              <w:rPr>
                <w:rFonts w:ascii="Arial" w:hAnsi="Arial" w:cs="Arial"/>
                <w:sz w:val="20"/>
              </w:rPr>
            </w:pPr>
            <w:r w:rsidRPr="001166A3">
              <w:rPr>
                <w:rFonts w:ascii="Arial" w:hAnsi="Arial" w:cs="Arial"/>
                <w:sz w:val="20"/>
              </w:rPr>
              <w:t xml:space="preserve">Obtain access to premises to give effect to production order </w:t>
            </w:r>
            <w:r w:rsidR="00ED210D" w:rsidRPr="001166A3">
              <w:rPr>
                <w:rFonts w:ascii="Arial" w:hAnsi="Arial" w:cs="Arial"/>
                <w:sz w:val="20"/>
              </w:rPr>
              <w:t>granting access to material on those premises</w:t>
            </w:r>
          </w:p>
        </w:tc>
        <w:tc>
          <w:tcPr>
            <w:tcW w:w="638" w:type="pct"/>
            <w:vAlign w:val="center"/>
          </w:tcPr>
          <w:p w14:paraId="6705C9FE"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64230823"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2EFC1203"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174BDB21"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542232E4"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shd w:val="clear" w:color="auto" w:fill="auto"/>
            <w:vAlign w:val="center"/>
          </w:tcPr>
          <w:p w14:paraId="3F072D9E" w14:textId="77777777" w:rsidR="005C1AB2" w:rsidRPr="001166A3" w:rsidRDefault="004E5545"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r>
      <w:tr w:rsidR="006D6082" w:rsidRPr="001166A3" w14:paraId="0C478EB0" w14:textId="77777777" w:rsidTr="001166A3">
        <w:trPr>
          <w:cantSplit/>
          <w:trHeight w:val="1252"/>
        </w:trPr>
        <w:tc>
          <w:tcPr>
            <w:tcW w:w="336" w:type="pct"/>
            <w:textDirection w:val="btLr"/>
            <w:vAlign w:val="center"/>
          </w:tcPr>
          <w:p w14:paraId="40A7A5AB" w14:textId="77777777" w:rsidR="008468D2" w:rsidRPr="001166A3" w:rsidRDefault="008468D2" w:rsidP="00BF3A8B">
            <w:pPr>
              <w:tabs>
                <w:tab w:val="left" w:pos="567"/>
              </w:tabs>
              <w:spacing w:line="240" w:lineRule="auto"/>
              <w:ind w:left="113" w:right="113"/>
              <w:jc w:val="center"/>
              <w:rPr>
                <w:rFonts w:ascii="Arial" w:hAnsi="Arial" w:cs="Arial"/>
                <w:b/>
                <w:sz w:val="20"/>
              </w:rPr>
            </w:pPr>
            <w:r w:rsidRPr="001166A3">
              <w:rPr>
                <w:rFonts w:ascii="Arial" w:hAnsi="Arial" w:cs="Arial"/>
                <w:b/>
                <w:sz w:val="20"/>
              </w:rPr>
              <w:t>Search Warrant</w:t>
            </w:r>
          </w:p>
        </w:tc>
        <w:tc>
          <w:tcPr>
            <w:tcW w:w="835" w:type="pct"/>
            <w:vAlign w:val="center"/>
          </w:tcPr>
          <w:p w14:paraId="7A8B5A19"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Search premises</w:t>
            </w:r>
            <w:r w:rsidR="005C1AB2" w:rsidRPr="001166A3">
              <w:rPr>
                <w:rFonts w:ascii="Arial" w:hAnsi="Arial" w:cs="Arial"/>
                <w:sz w:val="20"/>
              </w:rPr>
              <w:t xml:space="preserve"> and seize material</w:t>
            </w:r>
            <w:r w:rsidRPr="001166A3">
              <w:rPr>
                <w:rFonts w:ascii="Arial" w:hAnsi="Arial" w:cs="Arial"/>
                <w:sz w:val="20"/>
              </w:rPr>
              <w:t xml:space="preserve"> where production order </w:t>
            </w:r>
            <w:r w:rsidR="005C1AB2" w:rsidRPr="001166A3">
              <w:rPr>
                <w:rFonts w:ascii="Arial" w:hAnsi="Arial" w:cs="Arial"/>
                <w:sz w:val="20"/>
              </w:rPr>
              <w:t xml:space="preserve">either </w:t>
            </w:r>
            <w:r w:rsidRPr="001166A3">
              <w:rPr>
                <w:rFonts w:ascii="Arial" w:hAnsi="Arial" w:cs="Arial"/>
                <w:sz w:val="20"/>
              </w:rPr>
              <w:t>not complied with</w:t>
            </w:r>
            <w:r w:rsidR="005C1AB2" w:rsidRPr="001166A3">
              <w:rPr>
                <w:rFonts w:ascii="Arial" w:hAnsi="Arial" w:cs="Arial"/>
                <w:sz w:val="20"/>
              </w:rPr>
              <w:t xml:space="preserve"> </w:t>
            </w:r>
            <w:r w:rsidRPr="001166A3">
              <w:rPr>
                <w:rFonts w:ascii="Arial" w:hAnsi="Arial" w:cs="Arial"/>
                <w:sz w:val="20"/>
              </w:rPr>
              <w:t>or</w:t>
            </w:r>
            <w:r w:rsidR="002A14C0" w:rsidRPr="001166A3">
              <w:rPr>
                <w:rFonts w:ascii="Arial" w:hAnsi="Arial" w:cs="Arial"/>
                <w:sz w:val="20"/>
              </w:rPr>
              <w:t xml:space="preserve"> </w:t>
            </w:r>
            <w:r w:rsidRPr="001166A3">
              <w:rPr>
                <w:rFonts w:ascii="Arial" w:hAnsi="Arial" w:cs="Arial"/>
                <w:sz w:val="20"/>
              </w:rPr>
              <w:t>likely to be ineffective</w:t>
            </w:r>
          </w:p>
        </w:tc>
        <w:tc>
          <w:tcPr>
            <w:tcW w:w="638" w:type="pct"/>
            <w:vAlign w:val="center"/>
          </w:tcPr>
          <w:p w14:paraId="4F0C6E23"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2AEA14B3"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7128E4A6"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48D8BB66"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3D9A2513" w14:textId="77777777" w:rsidR="005C1AB2" w:rsidRPr="001166A3" w:rsidRDefault="005C1AB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shd w:val="clear" w:color="auto" w:fill="auto"/>
            <w:vAlign w:val="center"/>
          </w:tcPr>
          <w:p w14:paraId="5D8D2EC1" w14:textId="77777777" w:rsidR="005C1AB2" w:rsidRPr="001166A3" w:rsidRDefault="005C1AB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r>
      <w:tr w:rsidR="006D6082" w:rsidRPr="001166A3" w14:paraId="60A4EA18" w14:textId="77777777" w:rsidTr="00221EFB">
        <w:trPr>
          <w:cantSplit/>
          <w:trHeight w:val="1700"/>
        </w:trPr>
        <w:tc>
          <w:tcPr>
            <w:tcW w:w="336" w:type="pct"/>
            <w:textDirection w:val="btLr"/>
            <w:vAlign w:val="center"/>
          </w:tcPr>
          <w:p w14:paraId="38938415" w14:textId="77777777" w:rsidR="008468D2" w:rsidRPr="001166A3" w:rsidRDefault="008468D2" w:rsidP="00BF3A8B">
            <w:pPr>
              <w:tabs>
                <w:tab w:val="left" w:pos="567"/>
              </w:tabs>
              <w:spacing w:line="240" w:lineRule="auto"/>
              <w:ind w:left="113" w:right="113"/>
              <w:jc w:val="center"/>
              <w:rPr>
                <w:rFonts w:ascii="Arial" w:hAnsi="Arial" w:cs="Arial"/>
                <w:b/>
                <w:sz w:val="20"/>
              </w:rPr>
            </w:pPr>
            <w:r w:rsidRPr="001166A3">
              <w:rPr>
                <w:rFonts w:ascii="Arial" w:hAnsi="Arial" w:cs="Arial"/>
                <w:b/>
                <w:sz w:val="20"/>
              </w:rPr>
              <w:t>Customer Information Order</w:t>
            </w:r>
          </w:p>
        </w:tc>
        <w:tc>
          <w:tcPr>
            <w:tcW w:w="835" w:type="pct"/>
            <w:vAlign w:val="center"/>
          </w:tcPr>
          <w:p w14:paraId="0E3EFC8A" w14:textId="3B45724A"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 xml:space="preserve">Trawl financial institutions for </w:t>
            </w:r>
            <w:r w:rsidR="00284AC7" w:rsidRPr="001166A3">
              <w:rPr>
                <w:rFonts w:ascii="Arial" w:hAnsi="Arial" w:cs="Arial"/>
                <w:sz w:val="20"/>
              </w:rPr>
              <w:t>information about particular customer</w:t>
            </w:r>
            <w:r w:rsidR="00A56005" w:rsidRPr="001166A3">
              <w:rPr>
                <w:rFonts w:ascii="Arial" w:hAnsi="Arial" w:cs="Arial"/>
                <w:sz w:val="20"/>
              </w:rPr>
              <w:t>.</w:t>
            </w:r>
          </w:p>
        </w:tc>
        <w:tc>
          <w:tcPr>
            <w:tcW w:w="638" w:type="pct"/>
            <w:vAlign w:val="center"/>
          </w:tcPr>
          <w:p w14:paraId="216AE49F"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1CD15ADE"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2697A57B"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22B42751"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N/A</w:t>
            </w:r>
          </w:p>
        </w:tc>
        <w:tc>
          <w:tcPr>
            <w:tcW w:w="638" w:type="pct"/>
            <w:vAlign w:val="center"/>
          </w:tcPr>
          <w:p w14:paraId="74551AC6" w14:textId="77777777" w:rsidR="008468D2" w:rsidRPr="001166A3" w:rsidRDefault="002A14C0" w:rsidP="00BF3A8B">
            <w:pPr>
              <w:tabs>
                <w:tab w:val="left" w:pos="567"/>
              </w:tabs>
              <w:spacing w:line="240" w:lineRule="auto"/>
              <w:jc w:val="left"/>
              <w:rPr>
                <w:rFonts w:ascii="Arial" w:hAnsi="Arial" w:cs="Arial"/>
                <w:sz w:val="20"/>
              </w:rPr>
            </w:pPr>
            <w:r w:rsidRPr="001166A3">
              <w:rPr>
                <w:rFonts w:ascii="Arial" w:hAnsi="Arial" w:cs="Arial"/>
                <w:sz w:val="20"/>
              </w:rPr>
              <w:t>N/A</w:t>
            </w:r>
          </w:p>
        </w:tc>
        <w:tc>
          <w:tcPr>
            <w:tcW w:w="638" w:type="pct"/>
            <w:shd w:val="clear" w:color="auto" w:fill="auto"/>
            <w:vAlign w:val="center"/>
          </w:tcPr>
          <w:p w14:paraId="7FF121A6" w14:textId="77777777" w:rsidR="008468D2" w:rsidRPr="001166A3" w:rsidRDefault="002A14C0" w:rsidP="00BF3A8B">
            <w:pPr>
              <w:tabs>
                <w:tab w:val="left" w:pos="567"/>
              </w:tabs>
              <w:spacing w:line="240" w:lineRule="auto"/>
              <w:jc w:val="left"/>
              <w:rPr>
                <w:rFonts w:ascii="Arial" w:hAnsi="Arial" w:cs="Arial"/>
                <w:sz w:val="20"/>
              </w:rPr>
            </w:pPr>
            <w:r w:rsidRPr="001166A3">
              <w:rPr>
                <w:rFonts w:ascii="Arial" w:hAnsi="Arial" w:cs="Arial"/>
                <w:sz w:val="20"/>
              </w:rPr>
              <w:t>N/A</w:t>
            </w:r>
          </w:p>
        </w:tc>
      </w:tr>
      <w:tr w:rsidR="006D6082" w:rsidRPr="001166A3" w14:paraId="7E473B30" w14:textId="77777777" w:rsidTr="001166A3">
        <w:trPr>
          <w:cantSplit/>
          <w:trHeight w:val="1265"/>
        </w:trPr>
        <w:tc>
          <w:tcPr>
            <w:tcW w:w="336" w:type="pct"/>
            <w:textDirection w:val="btLr"/>
            <w:vAlign w:val="center"/>
          </w:tcPr>
          <w:p w14:paraId="31B5803F" w14:textId="77777777" w:rsidR="008468D2" w:rsidRPr="001166A3" w:rsidRDefault="008468D2" w:rsidP="00BF3A8B">
            <w:pPr>
              <w:tabs>
                <w:tab w:val="left" w:pos="567"/>
              </w:tabs>
              <w:spacing w:line="240" w:lineRule="auto"/>
              <w:ind w:left="113" w:right="113"/>
              <w:jc w:val="center"/>
              <w:rPr>
                <w:rFonts w:ascii="Arial" w:hAnsi="Arial" w:cs="Arial"/>
                <w:b/>
                <w:sz w:val="20"/>
              </w:rPr>
            </w:pPr>
            <w:r w:rsidRPr="001166A3">
              <w:rPr>
                <w:rFonts w:ascii="Arial" w:hAnsi="Arial" w:cs="Arial"/>
                <w:b/>
                <w:sz w:val="20"/>
              </w:rPr>
              <w:t>Account Monitoring Order</w:t>
            </w:r>
          </w:p>
        </w:tc>
        <w:tc>
          <w:tcPr>
            <w:tcW w:w="835" w:type="pct"/>
            <w:vAlign w:val="center"/>
          </w:tcPr>
          <w:p w14:paraId="1B05CF73" w14:textId="50955950"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Monitor transactions through a known account for up to 90 days</w:t>
            </w:r>
            <w:r w:rsidR="00284AC7" w:rsidRPr="001166A3">
              <w:rPr>
                <w:rFonts w:ascii="Arial" w:hAnsi="Arial" w:cs="Arial"/>
                <w:sz w:val="20"/>
              </w:rPr>
              <w:t xml:space="preserve"> from date of order</w:t>
            </w:r>
            <w:r w:rsidR="00A56005" w:rsidRPr="001166A3">
              <w:rPr>
                <w:rFonts w:ascii="Arial" w:hAnsi="Arial" w:cs="Arial"/>
                <w:sz w:val="20"/>
              </w:rPr>
              <w:t>.</w:t>
            </w:r>
          </w:p>
        </w:tc>
        <w:tc>
          <w:tcPr>
            <w:tcW w:w="638" w:type="pct"/>
            <w:vAlign w:val="center"/>
          </w:tcPr>
          <w:p w14:paraId="48F42B18"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5A261A06"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Procurator fiscal</w:t>
            </w:r>
          </w:p>
        </w:tc>
        <w:tc>
          <w:tcPr>
            <w:tcW w:w="638" w:type="pct"/>
            <w:vAlign w:val="center"/>
          </w:tcPr>
          <w:p w14:paraId="02C13E03"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The Scottish Ministers</w:t>
            </w:r>
          </w:p>
        </w:tc>
        <w:tc>
          <w:tcPr>
            <w:tcW w:w="638" w:type="pct"/>
            <w:vAlign w:val="center"/>
          </w:tcPr>
          <w:p w14:paraId="4A74A6CC" w14:textId="77777777" w:rsidR="008468D2" w:rsidRPr="001166A3" w:rsidRDefault="008468D2" w:rsidP="00BF3A8B">
            <w:pPr>
              <w:tabs>
                <w:tab w:val="left" w:pos="567"/>
              </w:tabs>
              <w:spacing w:line="240" w:lineRule="auto"/>
              <w:jc w:val="left"/>
              <w:rPr>
                <w:rFonts w:ascii="Arial" w:hAnsi="Arial" w:cs="Arial"/>
                <w:sz w:val="20"/>
              </w:rPr>
            </w:pPr>
            <w:r w:rsidRPr="001166A3">
              <w:rPr>
                <w:rFonts w:ascii="Arial" w:hAnsi="Arial" w:cs="Arial"/>
                <w:sz w:val="20"/>
              </w:rPr>
              <w:t>N/A</w:t>
            </w:r>
          </w:p>
        </w:tc>
        <w:tc>
          <w:tcPr>
            <w:tcW w:w="638" w:type="pct"/>
            <w:vAlign w:val="center"/>
          </w:tcPr>
          <w:p w14:paraId="782FB24E" w14:textId="77777777" w:rsidR="008468D2" w:rsidRPr="001166A3" w:rsidRDefault="002A14C0" w:rsidP="00BF3A8B">
            <w:pPr>
              <w:tabs>
                <w:tab w:val="left" w:pos="567"/>
              </w:tabs>
              <w:spacing w:line="240" w:lineRule="auto"/>
              <w:jc w:val="left"/>
              <w:rPr>
                <w:rFonts w:ascii="Arial" w:hAnsi="Arial" w:cs="Arial"/>
                <w:sz w:val="20"/>
              </w:rPr>
            </w:pPr>
            <w:r w:rsidRPr="001166A3">
              <w:rPr>
                <w:rFonts w:ascii="Arial" w:hAnsi="Arial" w:cs="Arial"/>
                <w:sz w:val="20"/>
              </w:rPr>
              <w:t>N/A</w:t>
            </w:r>
          </w:p>
        </w:tc>
        <w:tc>
          <w:tcPr>
            <w:tcW w:w="638" w:type="pct"/>
            <w:shd w:val="clear" w:color="auto" w:fill="auto"/>
            <w:vAlign w:val="center"/>
          </w:tcPr>
          <w:p w14:paraId="58D85524" w14:textId="77777777" w:rsidR="008468D2" w:rsidRPr="001166A3" w:rsidRDefault="002A14C0" w:rsidP="00BF3A8B">
            <w:pPr>
              <w:tabs>
                <w:tab w:val="left" w:pos="567"/>
              </w:tabs>
              <w:spacing w:line="240" w:lineRule="auto"/>
              <w:jc w:val="left"/>
              <w:rPr>
                <w:rFonts w:ascii="Arial" w:hAnsi="Arial" w:cs="Arial"/>
                <w:sz w:val="20"/>
              </w:rPr>
            </w:pPr>
            <w:r w:rsidRPr="001166A3">
              <w:rPr>
                <w:rFonts w:ascii="Arial" w:hAnsi="Arial" w:cs="Arial"/>
                <w:sz w:val="20"/>
              </w:rPr>
              <w:t>N/A</w:t>
            </w:r>
          </w:p>
        </w:tc>
      </w:tr>
    </w:tbl>
    <w:p w14:paraId="498EBD86" w14:textId="77777777" w:rsidR="00D56E6D" w:rsidRDefault="00D56E6D" w:rsidP="00BF3A8B">
      <w:pPr>
        <w:tabs>
          <w:tab w:val="clear" w:pos="720"/>
          <w:tab w:val="clear" w:pos="1440"/>
          <w:tab w:val="clear" w:pos="2160"/>
          <w:tab w:val="clear" w:pos="2880"/>
          <w:tab w:val="clear" w:pos="4680"/>
          <w:tab w:val="clear" w:pos="5400"/>
          <w:tab w:val="clear" w:pos="9000"/>
          <w:tab w:val="left" w:pos="567"/>
        </w:tabs>
        <w:autoSpaceDE w:val="0"/>
        <w:autoSpaceDN w:val="0"/>
        <w:adjustRightInd w:val="0"/>
        <w:spacing w:before="240" w:line="240" w:lineRule="auto"/>
        <w:jc w:val="left"/>
        <w:rPr>
          <w:rFonts w:ascii="Clan-News" w:hAnsi="Clan-News" w:cs="Clan-News"/>
          <w:szCs w:val="24"/>
        </w:rPr>
        <w:sectPr w:rsidR="00D56E6D" w:rsidSect="00D56E6D">
          <w:pgSz w:w="16840" w:h="11907" w:orient="landscape" w:code="9"/>
          <w:pgMar w:top="1134" w:right="1134" w:bottom="1134" w:left="1134" w:header="720" w:footer="720" w:gutter="0"/>
          <w:cols w:space="720"/>
          <w:docGrid w:linePitch="326"/>
        </w:sectPr>
      </w:pPr>
    </w:p>
    <w:p w14:paraId="3FDFB534" w14:textId="31590ADE" w:rsidR="004F10B1" w:rsidRDefault="004F10B1" w:rsidP="008401F4">
      <w:pPr>
        <w:tabs>
          <w:tab w:val="clear" w:pos="720"/>
          <w:tab w:val="clear" w:pos="1440"/>
          <w:tab w:val="clear" w:pos="2160"/>
          <w:tab w:val="clear" w:pos="2880"/>
          <w:tab w:val="clear" w:pos="4680"/>
          <w:tab w:val="clear" w:pos="5400"/>
          <w:tab w:val="clear" w:pos="9000"/>
        </w:tabs>
        <w:spacing w:line="240" w:lineRule="auto"/>
        <w:jc w:val="left"/>
        <w:rPr>
          <w:rFonts w:ascii="Clan-News" w:hAnsi="Clan-News" w:cs="Clan-News"/>
          <w:sz w:val="14"/>
          <w:szCs w:val="14"/>
        </w:rPr>
      </w:pPr>
    </w:p>
    <w:sectPr w:rsidR="004F10B1" w:rsidSect="001166A3">
      <w:pgSz w:w="11907" w:h="16840" w:code="9"/>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655062" w14:textId="77777777" w:rsidR="00E1757B" w:rsidRDefault="00E1757B">
      <w:r>
        <w:separator/>
      </w:r>
    </w:p>
  </w:endnote>
  <w:endnote w:type="continuationSeparator" w:id="0">
    <w:p w14:paraId="352FC8DE" w14:textId="77777777" w:rsidR="00E1757B" w:rsidRDefault="00E17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Helvetica">
    <w:panose1 w:val="00000000000000000000"/>
    <w:charset w:val="00"/>
    <w:family w:val="swiss"/>
    <w:pitch w:val="variable"/>
    <w:sig w:usb0="E0002AFF" w:usb1="5000785B" w:usb2="00000000" w:usb3="00000000" w:csb0="000001FF" w:csb1="00000000"/>
  </w:font>
  <w:font w:name="Clan-News">
    <w:panose1 w:val="02000503030000020004"/>
    <w:charset w:val="00"/>
    <w:family w:val="auto"/>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0EA8F" w14:textId="77777777" w:rsidR="00EF318E" w:rsidRDefault="00EF318E" w:rsidP="009D58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D3297F" w14:textId="77777777" w:rsidR="00EF318E" w:rsidRDefault="00EF31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D579B" w14:textId="42A5615D" w:rsidR="00EF318E" w:rsidRPr="007E102F" w:rsidRDefault="00EF318E">
    <w:pPr>
      <w:pStyle w:val="Footer"/>
      <w:jc w:val="center"/>
      <w:rPr>
        <w:rFonts w:ascii="Arial" w:hAnsi="Arial" w:cs="Arial"/>
        <w:b/>
        <w:sz w:val="22"/>
      </w:rPr>
    </w:pPr>
    <w:r w:rsidRPr="007E102F">
      <w:rPr>
        <w:rFonts w:ascii="Arial" w:hAnsi="Arial" w:cs="Arial"/>
        <w:b/>
        <w:sz w:val="22"/>
      </w:rPr>
      <w:fldChar w:fldCharType="begin"/>
    </w:r>
    <w:r w:rsidRPr="007E102F">
      <w:rPr>
        <w:rFonts w:ascii="Arial" w:hAnsi="Arial" w:cs="Arial"/>
        <w:b/>
        <w:sz w:val="22"/>
      </w:rPr>
      <w:instrText xml:space="preserve"> PAGE   \* MERGEFORMAT </w:instrText>
    </w:r>
    <w:r w:rsidRPr="007E102F">
      <w:rPr>
        <w:rFonts w:ascii="Arial" w:hAnsi="Arial" w:cs="Arial"/>
        <w:b/>
        <w:sz w:val="22"/>
      </w:rPr>
      <w:fldChar w:fldCharType="separate"/>
    </w:r>
    <w:r w:rsidR="00235E93">
      <w:rPr>
        <w:rFonts w:ascii="Arial" w:hAnsi="Arial" w:cs="Arial"/>
        <w:b/>
        <w:noProof/>
        <w:sz w:val="22"/>
      </w:rPr>
      <w:t>4</w:t>
    </w:r>
    <w:r w:rsidRPr="007E102F">
      <w:rPr>
        <w:rFonts w:ascii="Arial" w:hAnsi="Arial" w:cs="Arial"/>
        <w:b/>
        <w:noProof/>
        <w:sz w:val="22"/>
      </w:rPr>
      <w:fldChar w:fldCharType="end"/>
    </w:r>
  </w:p>
  <w:p w14:paraId="74F67526" w14:textId="77777777" w:rsidR="00EF318E" w:rsidRPr="0067486A" w:rsidRDefault="00EF318E"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E70A30" w14:textId="77777777" w:rsidR="00E1757B" w:rsidRDefault="00E1757B">
      <w:r>
        <w:separator/>
      </w:r>
    </w:p>
  </w:footnote>
  <w:footnote w:type="continuationSeparator" w:id="0">
    <w:p w14:paraId="45062938" w14:textId="77777777" w:rsidR="00E1757B" w:rsidRDefault="00E1757B">
      <w:r>
        <w:continuationSeparator/>
      </w:r>
    </w:p>
  </w:footnote>
  <w:footnote w:id="1">
    <w:p w14:paraId="32022248" w14:textId="77777777" w:rsidR="00EF318E" w:rsidRDefault="00EF318E" w:rsidP="005D29EA">
      <w:pPr>
        <w:pStyle w:val="FootnoteText"/>
      </w:pPr>
      <w:r>
        <w:rPr>
          <w:rStyle w:val="FootnoteReference"/>
        </w:rPr>
        <w:footnoteRef/>
      </w:r>
      <w:r>
        <w:t xml:space="preserve"> Entitled “Code of Practice issued under section 410 of the Proceeds of Crime Act 2002”, and brought into operation on 18 June 2009 by S.S.I 2009/245.</w:t>
      </w:r>
    </w:p>
  </w:footnote>
  <w:footnote w:id="2">
    <w:p w14:paraId="5894386B" w14:textId="55E3F7D7" w:rsidR="00EF318E" w:rsidRDefault="00EF318E">
      <w:pPr>
        <w:pStyle w:val="FootnoteText"/>
      </w:pPr>
      <w:r>
        <w:rPr>
          <w:rStyle w:val="FootnoteReference"/>
        </w:rPr>
        <w:footnoteRef/>
      </w:r>
      <w:r>
        <w:t xml:space="preserve"> As amended by paragraph 72 of Schedule 5 to the Criminal Finances Act 2017.</w:t>
      </w:r>
    </w:p>
  </w:footnote>
  <w:footnote w:id="3">
    <w:p w14:paraId="49455589" w14:textId="77777777" w:rsidR="00EF318E" w:rsidRDefault="00EF318E">
      <w:pPr>
        <w:pStyle w:val="FootnoteText"/>
      </w:pPr>
      <w:r>
        <w:rPr>
          <w:rStyle w:val="FootnoteReference"/>
        </w:rPr>
        <w:footnoteRef/>
      </w:r>
      <w:r>
        <w:t xml:space="preserve"> Defined by section 341(1) of POCA, as amended by section 38(1) of, and paragraph 55 of Schedule 4 to, the Serious Crime Act 2015 (c.9).</w:t>
      </w:r>
    </w:p>
  </w:footnote>
  <w:footnote w:id="4">
    <w:p w14:paraId="03EF46F5" w14:textId="77777777" w:rsidR="00EF318E" w:rsidRDefault="00EF318E">
      <w:pPr>
        <w:pStyle w:val="FootnoteText"/>
      </w:pPr>
      <w:r>
        <w:rPr>
          <w:rStyle w:val="FootnoteReference"/>
        </w:rPr>
        <w:footnoteRef/>
      </w:r>
      <w:r>
        <w:t xml:space="preserve"> Defined by section 341(4) of POCA.</w:t>
      </w:r>
    </w:p>
  </w:footnote>
  <w:footnote w:id="5">
    <w:p w14:paraId="0D81E4D9" w14:textId="77777777" w:rsidR="00EF318E" w:rsidRDefault="00EF318E">
      <w:pPr>
        <w:pStyle w:val="FootnoteText"/>
      </w:pPr>
      <w:r>
        <w:rPr>
          <w:rStyle w:val="FootnoteReference"/>
        </w:rPr>
        <w:footnoteRef/>
      </w:r>
      <w:r>
        <w:t xml:space="preserve"> Defined by section 341(2) and (3) of POCA. See also section 341A of POCA, as inserted by paragraph 3 of Schedule 19 to the Crime and Courts Act 2013.</w:t>
      </w:r>
    </w:p>
  </w:footnote>
  <w:footnote w:id="6">
    <w:p w14:paraId="4B350304" w14:textId="20D95879" w:rsidR="00EF318E" w:rsidRDefault="00EF318E">
      <w:pPr>
        <w:pStyle w:val="FootnoteText"/>
      </w:pPr>
      <w:r>
        <w:rPr>
          <w:rStyle w:val="FootnoteReference"/>
        </w:rPr>
        <w:footnoteRef/>
      </w:r>
      <w:r>
        <w:t xml:space="preserve"> Defined by section 341(3A) of POCA, as inserted by section 75(1) of the Serious Crime Act 2007 (c.27) and amended by paragraph 110 of Schedule 7 to the Policing and Crime Act 2009 (c.26) and paragraph 25 of Schedule 19 to the Crime and Courts Act 2013 (c.22).</w:t>
      </w:r>
    </w:p>
  </w:footnote>
  <w:footnote w:id="7">
    <w:p w14:paraId="4BC19468" w14:textId="77777777" w:rsidR="00EF318E" w:rsidRDefault="00EF318E">
      <w:pPr>
        <w:pStyle w:val="FootnoteText"/>
      </w:pPr>
      <w:r>
        <w:rPr>
          <w:rStyle w:val="FootnoteReference"/>
        </w:rPr>
        <w:footnoteRef/>
      </w:r>
      <w:r>
        <w:t xml:space="preserve"> Defined by section 341(3B) of POCA, as inserted by paragraph 39(3) of Schedule 5 to the 2017 Act.</w:t>
      </w:r>
    </w:p>
  </w:footnote>
  <w:footnote w:id="8">
    <w:p w14:paraId="5C673F75" w14:textId="77777777" w:rsidR="00EF318E" w:rsidRDefault="00EF318E">
      <w:pPr>
        <w:pStyle w:val="FootnoteText"/>
      </w:pPr>
      <w:r>
        <w:rPr>
          <w:rStyle w:val="FootnoteReference"/>
        </w:rPr>
        <w:footnoteRef/>
      </w:r>
      <w:r>
        <w:t xml:space="preserve"> Defined by section 341(3C) of POCA,</w:t>
      </w:r>
      <w:r w:rsidRPr="00C866C9">
        <w:t xml:space="preserve"> </w:t>
      </w:r>
      <w:r>
        <w:t xml:space="preserve">as inserted by paragraph 39(3) of Schedule 5 to the 2017 Act. </w:t>
      </w:r>
    </w:p>
  </w:footnote>
  <w:footnote w:id="9">
    <w:p w14:paraId="54293E9B" w14:textId="6131C653" w:rsidR="00EF318E" w:rsidRDefault="00EF318E">
      <w:pPr>
        <w:pStyle w:val="FootnoteText"/>
      </w:pPr>
      <w:r>
        <w:rPr>
          <w:rStyle w:val="FootnoteReference"/>
        </w:rPr>
        <w:footnoteRef/>
      </w:r>
      <w:r>
        <w:t xml:space="preserve"> </w:t>
      </w:r>
      <w:r w:rsidRPr="00EF318E">
        <w:t>Holman Fenwick Willan LLP, Duff &amp; Phelps Ltd v Procurator Fiscal, Glasgow [2017] HCJAC 38; Sallinen v Finland (2007) 44 EHRR; Niemietz v Germany (1992) 16 EHRR 97</w:t>
      </w:r>
    </w:p>
  </w:footnote>
  <w:footnote w:id="10">
    <w:p w14:paraId="107325B4" w14:textId="01C2FDDA" w:rsidR="00EF318E" w:rsidRDefault="00EF318E">
      <w:pPr>
        <w:pStyle w:val="FootnoteText"/>
      </w:pPr>
      <w:r>
        <w:rPr>
          <w:rStyle w:val="FootnoteReference"/>
        </w:rPr>
        <w:footnoteRef/>
      </w:r>
      <w:r>
        <w:t xml:space="preserve"> </w:t>
      </w:r>
      <w:r w:rsidRPr="00EF318E">
        <w:t>Holman Fenwick Willan LLP, Duff &amp; Phelps Ltd v Procurator Fiscal, Glasgow [2017] HCJAC 38; Wieser v Austria (2008) 46 EHRR 54</w:t>
      </w:r>
    </w:p>
  </w:footnote>
  <w:footnote w:id="11">
    <w:p w14:paraId="2BBDC707" w14:textId="5FD2FF34" w:rsidR="00EF318E" w:rsidRDefault="00EF318E" w:rsidP="00456994">
      <w:pPr>
        <w:pStyle w:val="FootnoteText"/>
      </w:pPr>
      <w:r>
        <w:rPr>
          <w:rStyle w:val="FootnoteReference"/>
        </w:rPr>
        <w:footnoteRef/>
      </w:r>
      <w:r>
        <w:t xml:space="preserve"> </w:t>
      </w:r>
      <w:r w:rsidRPr="00152D83">
        <w:t>This guidance has been prepared by the Legal Sector Affinity Group and approved by HM Treasury. It should be noted that the guidance has been prepared for the legal sector in relation to money laundering which is not the subject of this Code of Practice</w:t>
      </w:r>
      <w:r>
        <w:t>.</w:t>
      </w:r>
      <w:r w:rsidRPr="00152D83">
        <w:t xml:space="preserve"> </w:t>
      </w:r>
      <w:r>
        <w:t>H</w:t>
      </w:r>
      <w:r w:rsidRPr="00152D83">
        <w:t>owever</w:t>
      </w:r>
      <w:r>
        <w:t>,</w:t>
      </w:r>
      <w:r w:rsidRPr="00152D83">
        <w:t xml:space="preserve"> </w:t>
      </w:r>
      <w:r>
        <w:t>C</w:t>
      </w:r>
      <w:r w:rsidRPr="00152D83">
        <w:t xml:space="preserve">hapter 7 sets out </w:t>
      </w:r>
      <w:r>
        <w:t>further details</w:t>
      </w:r>
      <w:r w:rsidRPr="00152D83">
        <w:t xml:space="preserve"> on legal professional privilege.</w:t>
      </w:r>
    </w:p>
  </w:footnote>
  <w:footnote w:id="12">
    <w:p w14:paraId="4EF47FD1" w14:textId="1763BB44" w:rsidR="00EF318E" w:rsidRDefault="00EF318E">
      <w:pPr>
        <w:pStyle w:val="FootnoteText"/>
      </w:pPr>
      <w:r>
        <w:rPr>
          <w:rStyle w:val="FootnoteReference"/>
        </w:rPr>
        <w:footnoteRef/>
      </w:r>
      <w:r>
        <w:t xml:space="preserve"> See Section 412 of POCA</w:t>
      </w:r>
    </w:p>
  </w:footnote>
  <w:footnote w:id="13">
    <w:p w14:paraId="7FFA57FF" w14:textId="526EFB8A" w:rsidR="00EF318E" w:rsidRDefault="00EF318E" w:rsidP="00CC3312">
      <w:pPr>
        <w:pStyle w:val="FootnoteText"/>
      </w:pPr>
      <w:r>
        <w:rPr>
          <w:rStyle w:val="FootnoteReference"/>
        </w:rPr>
        <w:footnoteRef/>
      </w:r>
      <w:r>
        <w:t xml:space="preserve"> Section 410(5) and (6 ) of POCA.</w:t>
      </w:r>
    </w:p>
  </w:footnote>
  <w:footnote w:id="14">
    <w:p w14:paraId="420ED270" w14:textId="77777777" w:rsidR="00EF318E" w:rsidRDefault="00EF318E" w:rsidP="00CC3312">
      <w:pPr>
        <w:pStyle w:val="FootnoteText"/>
      </w:pPr>
      <w:r>
        <w:rPr>
          <w:rStyle w:val="FootnoteReference"/>
        </w:rPr>
        <w:footnoteRef/>
      </w:r>
      <w:r>
        <w:t xml:space="preserve"> The code of practice will be published on the Scottish Government’s website at www.gov.scot.</w:t>
      </w:r>
    </w:p>
  </w:footnote>
  <w:footnote w:id="15">
    <w:p w14:paraId="3604B895" w14:textId="27203534" w:rsidR="00EF318E" w:rsidRDefault="00EF318E" w:rsidP="00291783">
      <w:pPr>
        <w:pStyle w:val="FootnoteText"/>
      </w:pPr>
      <w:r>
        <w:rPr>
          <w:rStyle w:val="FootnoteReference"/>
        </w:rPr>
        <w:footnoteRef/>
      </w:r>
      <w:r>
        <w:t xml:space="preserve"> See: </w:t>
      </w:r>
      <w:hyperlink r:id="rId1" w:history="1">
        <w:r w:rsidRPr="00693115">
          <w:rPr>
            <w:rStyle w:val="Hyperlink"/>
          </w:rPr>
          <w:t>Public Sector Equality Duty</w:t>
        </w:r>
      </w:hyperlink>
    </w:p>
  </w:footnote>
  <w:footnote w:id="16">
    <w:p w14:paraId="4DABF5D1" w14:textId="77777777" w:rsidR="00EF318E" w:rsidRDefault="00EF318E">
      <w:pPr>
        <w:pStyle w:val="FootnoteText"/>
      </w:pPr>
      <w:r>
        <w:rPr>
          <w:rStyle w:val="FootnoteReference"/>
        </w:rPr>
        <w:footnoteRef/>
      </w:r>
      <w:r>
        <w:t xml:space="preserve"> Defined by section 380(5) of POCA.</w:t>
      </w:r>
    </w:p>
  </w:footnote>
  <w:footnote w:id="17">
    <w:p w14:paraId="73FEDD85" w14:textId="6894F07A" w:rsidR="00EF318E" w:rsidRDefault="00EF318E">
      <w:pPr>
        <w:pStyle w:val="FootnoteText"/>
      </w:pPr>
      <w:r>
        <w:rPr>
          <w:rStyle w:val="FootnoteReference"/>
        </w:rPr>
        <w:footnoteRef/>
      </w:r>
      <w:r>
        <w:t xml:space="preserve"> Defined by section 412 of POCA</w:t>
      </w:r>
    </w:p>
  </w:footnote>
  <w:footnote w:id="18">
    <w:p w14:paraId="590238AD" w14:textId="77777777" w:rsidR="00EF318E" w:rsidRDefault="00EF318E">
      <w:pPr>
        <w:pStyle w:val="FootnoteText"/>
      </w:pPr>
      <w:r>
        <w:rPr>
          <w:rStyle w:val="FootnoteReference"/>
        </w:rPr>
        <w:footnoteRef/>
      </w:r>
      <w:r>
        <w:t xml:space="preserve"> See section 380(6) of POCA.</w:t>
      </w:r>
    </w:p>
  </w:footnote>
  <w:footnote w:id="19">
    <w:p w14:paraId="45453850" w14:textId="77777777" w:rsidR="00EF318E" w:rsidRDefault="00EF318E">
      <w:pPr>
        <w:pStyle w:val="FootnoteText"/>
      </w:pPr>
      <w:r>
        <w:rPr>
          <w:rStyle w:val="FootnoteReference"/>
        </w:rPr>
        <w:footnoteRef/>
      </w:r>
      <w:r>
        <w:t xml:space="preserve"> See section 17(1) of the Crown Proceedings Act 1947.</w:t>
      </w:r>
    </w:p>
  </w:footnote>
  <w:footnote w:id="20">
    <w:p w14:paraId="0B8E2B62" w14:textId="77777777" w:rsidR="00EF318E" w:rsidRDefault="00EF318E">
      <w:pPr>
        <w:pStyle w:val="FootnoteText"/>
      </w:pPr>
      <w:r>
        <w:rPr>
          <w:rStyle w:val="FootnoteReference"/>
        </w:rPr>
        <w:footnoteRef/>
      </w:r>
      <w:r>
        <w:t xml:space="preserve"> See section 126(6) to (8) of the Scotland Act 1998 and S.I. 1999/1127, S.I. 2002/801 and S.I. 2005/1267.</w:t>
      </w:r>
    </w:p>
  </w:footnote>
  <w:footnote w:id="21">
    <w:p w14:paraId="68230BAA" w14:textId="77777777" w:rsidR="00EF318E" w:rsidRDefault="00EF318E" w:rsidP="00923E53">
      <w:pPr>
        <w:pStyle w:val="FootnoteText"/>
      </w:pPr>
      <w:r>
        <w:rPr>
          <w:rStyle w:val="FootnoteReference"/>
        </w:rPr>
        <w:footnoteRef/>
      </w:r>
      <w:r>
        <w:t xml:space="preserve"> See section 384 of POCA.</w:t>
      </w:r>
    </w:p>
  </w:footnote>
  <w:footnote w:id="22">
    <w:p w14:paraId="23837A63" w14:textId="77777777" w:rsidR="00EF318E" w:rsidRDefault="00EF318E">
      <w:pPr>
        <w:pStyle w:val="FootnoteText"/>
      </w:pPr>
      <w:r>
        <w:rPr>
          <w:rStyle w:val="FootnoteReference"/>
        </w:rPr>
        <w:footnoteRef/>
      </w:r>
      <w:r>
        <w:t xml:space="preserve"> Defined by section 387(4) of POCA.</w:t>
      </w:r>
    </w:p>
  </w:footnote>
  <w:footnote w:id="23">
    <w:p w14:paraId="124994AC" w14:textId="3B3F438C" w:rsidR="00EF318E" w:rsidRDefault="00EF318E">
      <w:pPr>
        <w:pStyle w:val="FootnoteText"/>
      </w:pPr>
      <w:r>
        <w:rPr>
          <w:rStyle w:val="FootnoteReference"/>
        </w:rPr>
        <w:footnoteRef/>
      </w:r>
      <w:r>
        <w:t xml:space="preserve"> Defined by section 412 of POCA.</w:t>
      </w:r>
    </w:p>
  </w:footnote>
  <w:footnote w:id="24">
    <w:p w14:paraId="051FFFF3" w14:textId="77777777" w:rsidR="00EF318E" w:rsidRDefault="00EF318E" w:rsidP="00EC38D2">
      <w:pPr>
        <w:pStyle w:val="FootnoteText"/>
      </w:pPr>
      <w:r>
        <w:rPr>
          <w:rStyle w:val="FootnoteReference"/>
        </w:rPr>
        <w:footnoteRef/>
      </w:r>
      <w:r>
        <w:t xml:space="preserve"> Section 390(2) of POCA.</w:t>
      </w:r>
    </w:p>
  </w:footnote>
  <w:footnote w:id="25">
    <w:p w14:paraId="37AABC42" w14:textId="77777777" w:rsidR="00EF318E" w:rsidRDefault="00EF318E">
      <w:pPr>
        <w:pStyle w:val="FootnoteText"/>
      </w:pPr>
      <w:r>
        <w:rPr>
          <w:rStyle w:val="FootnoteReference"/>
        </w:rPr>
        <w:footnoteRef/>
      </w:r>
      <w:r>
        <w:t xml:space="preserve"> Section 387(4A) of POCA, as inserted by section 86 of the Serious Crime Act 2007 (c.27).</w:t>
      </w:r>
    </w:p>
  </w:footnote>
  <w:footnote w:id="26">
    <w:p w14:paraId="2C05058C" w14:textId="77777777" w:rsidR="00EF318E" w:rsidRDefault="00EF318E">
      <w:pPr>
        <w:pStyle w:val="FootnoteText"/>
      </w:pPr>
      <w:r>
        <w:rPr>
          <w:rStyle w:val="FootnoteReference"/>
        </w:rPr>
        <w:footnoteRef/>
      </w:r>
      <w:r>
        <w:t xml:space="preserve"> See section 390(5) and (6) of POCA, as amended by paragraph 66(4) of Schedule 5 to the Criminal Finances Act 2017. </w:t>
      </w:r>
    </w:p>
  </w:footnote>
  <w:footnote w:id="27">
    <w:p w14:paraId="44DA76E3" w14:textId="5B78B512" w:rsidR="00EF318E" w:rsidRDefault="00EF318E" w:rsidP="004C500B">
      <w:pPr>
        <w:pStyle w:val="FootnoteText"/>
      </w:pPr>
      <w:r>
        <w:rPr>
          <w:rStyle w:val="FootnoteReference"/>
        </w:rPr>
        <w:footnoteRef/>
      </w:r>
      <w:r>
        <w:t xml:space="preserve"> Defined by section 412 of POCA.</w:t>
      </w:r>
    </w:p>
  </w:footnote>
  <w:footnote w:id="28">
    <w:p w14:paraId="0C0FBD0F" w14:textId="77777777" w:rsidR="00EF318E" w:rsidRDefault="00EF318E" w:rsidP="004C500B">
      <w:pPr>
        <w:pStyle w:val="FootnoteText"/>
      </w:pPr>
      <w:r>
        <w:rPr>
          <w:rStyle w:val="FootnoteReference"/>
        </w:rPr>
        <w:footnoteRef/>
      </w:r>
      <w:r>
        <w:t xml:space="preserve"> Section 398 of POCA sets out the meaning of “customer information”, which varies depending on whether the person whose information is sought is an individual or a corporate body.</w:t>
      </w:r>
    </w:p>
  </w:footnote>
  <w:footnote w:id="29">
    <w:p w14:paraId="7A7869EA" w14:textId="77777777" w:rsidR="00EF318E" w:rsidRDefault="00EF318E">
      <w:pPr>
        <w:pStyle w:val="FootnoteText"/>
      </w:pPr>
      <w:r>
        <w:rPr>
          <w:rStyle w:val="FootnoteReference"/>
        </w:rPr>
        <w:footnoteRef/>
      </w:r>
      <w:r>
        <w:t xml:space="preserve"> Defined by section 397(6) of POCA.</w:t>
      </w:r>
    </w:p>
  </w:footnote>
  <w:footnote w:id="30">
    <w:p w14:paraId="02F50F23" w14:textId="77777777" w:rsidR="00EF318E" w:rsidRDefault="00EF318E" w:rsidP="00AE492E">
      <w:pPr>
        <w:pStyle w:val="BodyText"/>
        <w:tabs>
          <w:tab w:val="left" w:pos="567"/>
        </w:tabs>
        <w:spacing w:after="0"/>
      </w:pPr>
      <w:r w:rsidRPr="00950DBE">
        <w:rPr>
          <w:rStyle w:val="FootnoteReference"/>
          <w:rFonts w:ascii="Arial Narrow" w:hAnsi="Arial Narrow"/>
          <w:sz w:val="20"/>
        </w:rPr>
        <w:footnoteRef/>
      </w:r>
      <w:r w:rsidRPr="00950DBE">
        <w:rPr>
          <w:rFonts w:ascii="Arial Narrow" w:hAnsi="Arial Narrow"/>
          <w:sz w:val="20"/>
        </w:rPr>
        <w:t xml:space="preserve"> See section 416(4) to (6) of POCA for the definition of “financial institution”</w:t>
      </w:r>
      <w:r>
        <w:rPr>
          <w:rFonts w:ascii="Arial Narrow" w:hAnsi="Arial Narrow"/>
          <w:sz w:val="20"/>
        </w:rPr>
        <w:t xml:space="preserve">. </w:t>
      </w:r>
      <w:r w:rsidRPr="00950DBE">
        <w:rPr>
          <w:rFonts w:ascii="Arial Narrow" w:hAnsi="Arial Narrow"/>
          <w:sz w:val="20"/>
        </w:rPr>
        <w:t>The application does not need to name every financial institution indiv</w:t>
      </w:r>
      <w:r w:rsidRPr="00C65298">
        <w:rPr>
          <w:rFonts w:ascii="Arial Narrow" w:hAnsi="Arial Narrow"/>
          <w:sz w:val="20"/>
        </w:rPr>
        <w:t>idually</w:t>
      </w:r>
      <w:r>
        <w:rPr>
          <w:rFonts w:ascii="Arial Narrow" w:hAnsi="Arial Narrow"/>
          <w:sz w:val="20"/>
        </w:rPr>
        <w:t>. It may</w:t>
      </w:r>
      <w:r w:rsidRPr="00950DBE">
        <w:rPr>
          <w:rFonts w:ascii="Arial Narrow" w:hAnsi="Arial Narrow"/>
          <w:sz w:val="20"/>
        </w:rPr>
        <w:t xml:space="preserve"> specify all financial institutions or a particular description of institutions, or it may name a particular financial institution</w:t>
      </w:r>
      <w:r>
        <w:rPr>
          <w:rFonts w:ascii="Arial Narrow" w:hAnsi="Arial Narrow"/>
          <w:sz w:val="20"/>
        </w:rPr>
        <w:t xml:space="preserve">: section 397(5) of POCA. </w:t>
      </w:r>
    </w:p>
  </w:footnote>
  <w:footnote w:id="31">
    <w:p w14:paraId="0971CAE9" w14:textId="77777777" w:rsidR="00EF318E" w:rsidRDefault="00EF318E" w:rsidP="004F10B1">
      <w:pPr>
        <w:pStyle w:val="FootnoteText"/>
      </w:pPr>
      <w:r>
        <w:rPr>
          <w:rStyle w:val="FootnoteReference"/>
        </w:rPr>
        <w:footnoteRef/>
      </w:r>
      <w:r>
        <w:t xml:space="preserve"> Defined by section 404(7) of POCA.</w:t>
      </w:r>
    </w:p>
  </w:footnote>
  <w:footnote w:id="32">
    <w:p w14:paraId="6D81F0AF" w14:textId="77777777" w:rsidR="00EF318E" w:rsidRDefault="00EF318E">
      <w:pPr>
        <w:pStyle w:val="FootnoteText"/>
      </w:pPr>
      <w:r>
        <w:rPr>
          <w:rStyle w:val="FootnoteReference"/>
        </w:rPr>
        <w:footnoteRef/>
      </w:r>
      <w:r>
        <w:t xml:space="preserve"> </w:t>
      </w:r>
      <w:r w:rsidRPr="00B24010">
        <w:t>Defined by section 412 of POCA.</w:t>
      </w:r>
    </w:p>
  </w:footnote>
  <w:footnote w:id="33">
    <w:p w14:paraId="2CFB5194" w14:textId="77777777" w:rsidR="00EF318E" w:rsidRDefault="00EF318E">
      <w:pPr>
        <w:pStyle w:val="FootnoteText"/>
      </w:pPr>
      <w:r>
        <w:rPr>
          <w:rStyle w:val="FootnoteReference"/>
        </w:rPr>
        <w:footnoteRef/>
      </w:r>
      <w:r>
        <w:t xml:space="preserve"> </w:t>
      </w:r>
      <w:r w:rsidRPr="00EC0389">
        <w:t>See section 416(4) to (6) of POCA for the definition of “financial institution”.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7183E" w14:textId="6122AD9A" w:rsidR="00EF318E" w:rsidRPr="00BC6DCF" w:rsidRDefault="00EF318E" w:rsidP="000669AC">
    <w:pPr>
      <w:pStyle w:val="Header"/>
      <w:jc w:val="right"/>
      <w:rPr>
        <w:rFonts w:ascii="Arial" w:hAnsi="Arial" w:cs="Arial"/>
      </w:rPr>
    </w:pPr>
    <w:r w:rsidRPr="00BC6DCF">
      <w:rPr>
        <w:rFonts w:ascii="Arial" w:hAnsi="Arial" w:cs="Arial"/>
        <w:sz w:val="16"/>
      </w:rPr>
      <w:t xml:space="preserve"> Proceeds of Crime Act 2002: Code of Practice for</w:t>
    </w:r>
    <w:r w:rsidRPr="00BC6DCF">
      <w:rPr>
        <w:rFonts w:ascii="Arial" w:hAnsi="Arial" w:cs="Arial"/>
      </w:rPr>
      <w:t xml:space="preserve"> </w:t>
    </w:r>
    <w:r w:rsidRPr="00BC6DCF">
      <w:rPr>
        <w:rFonts w:ascii="Arial" w:hAnsi="Arial" w:cs="Arial"/>
        <w:sz w:val="16"/>
      </w:rPr>
      <w:t xml:space="preserve">Proper Persons Exercising Investigatory Powers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885AC1"/>
    <w:multiLevelType w:val="hybridMultilevel"/>
    <w:tmpl w:val="C770ACF6"/>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9F7E46"/>
    <w:multiLevelType w:val="hybridMultilevel"/>
    <w:tmpl w:val="42B46D62"/>
    <w:lvl w:ilvl="0" w:tplc="08090001">
      <w:start w:val="1"/>
      <w:numFmt w:val="bullet"/>
      <w:lvlText w:val=""/>
      <w:lvlJc w:val="left"/>
      <w:pPr>
        <w:ind w:left="644"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225DD8"/>
    <w:multiLevelType w:val="hybridMultilevel"/>
    <w:tmpl w:val="DCF88ED6"/>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2621CA"/>
    <w:multiLevelType w:val="hybridMultilevel"/>
    <w:tmpl w:val="EB720F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CB3C8C"/>
    <w:multiLevelType w:val="hybridMultilevel"/>
    <w:tmpl w:val="EA5A0DE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AF75E3"/>
    <w:multiLevelType w:val="hybridMultilevel"/>
    <w:tmpl w:val="88747156"/>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F61BD3"/>
    <w:multiLevelType w:val="hybridMultilevel"/>
    <w:tmpl w:val="56DEEE3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2058087F"/>
    <w:multiLevelType w:val="hybridMultilevel"/>
    <w:tmpl w:val="20384FFA"/>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59615C"/>
    <w:multiLevelType w:val="hybridMultilevel"/>
    <w:tmpl w:val="AB58C390"/>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E902A7"/>
    <w:multiLevelType w:val="hybridMultilevel"/>
    <w:tmpl w:val="BD68BB58"/>
    <w:lvl w:ilvl="0" w:tplc="08090001">
      <w:start w:val="1"/>
      <w:numFmt w:val="bullet"/>
      <w:lvlText w:val=""/>
      <w:lvlJc w:val="left"/>
      <w:pPr>
        <w:ind w:left="1571" w:hanging="360"/>
      </w:pPr>
      <w:rPr>
        <w:rFonts w:ascii="Symbol" w:hAnsi="Symbol" w:hint="default"/>
      </w:rPr>
    </w:lvl>
    <w:lvl w:ilvl="1" w:tplc="9B847F06">
      <w:numFmt w:val="bullet"/>
      <w:lvlText w:val="•"/>
      <w:lvlJc w:val="left"/>
      <w:pPr>
        <w:ind w:left="2291" w:hanging="360"/>
      </w:pPr>
      <w:rPr>
        <w:rFonts w:ascii="Arial" w:eastAsia="Times New Roman" w:hAnsi="Arial" w:cs="Arial"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282A17CA"/>
    <w:multiLevelType w:val="hybridMultilevel"/>
    <w:tmpl w:val="8B4ED36C"/>
    <w:lvl w:ilvl="0" w:tplc="08090001">
      <w:start w:val="1"/>
      <w:numFmt w:val="bullet"/>
      <w:lvlText w:val=""/>
      <w:lvlJc w:val="left"/>
      <w:pPr>
        <w:ind w:left="360"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2C6C6A"/>
    <w:multiLevelType w:val="hybridMultilevel"/>
    <w:tmpl w:val="BEA0A2A0"/>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0D3340"/>
    <w:multiLevelType w:val="hybridMultilevel"/>
    <w:tmpl w:val="B98495C6"/>
    <w:lvl w:ilvl="0" w:tplc="08090001">
      <w:start w:val="1"/>
      <w:numFmt w:val="bullet"/>
      <w:lvlText w:val=""/>
      <w:lvlJc w:val="left"/>
      <w:pPr>
        <w:ind w:left="360"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2D25A9"/>
    <w:multiLevelType w:val="hybridMultilevel"/>
    <w:tmpl w:val="EB0A6FA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3E8E0CD3"/>
    <w:multiLevelType w:val="hybridMultilevel"/>
    <w:tmpl w:val="7AFA31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42A57EC5"/>
    <w:multiLevelType w:val="hybridMultilevel"/>
    <w:tmpl w:val="72D48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CB788A"/>
    <w:multiLevelType w:val="hybridMultilevel"/>
    <w:tmpl w:val="A4D640D6"/>
    <w:lvl w:ilvl="0" w:tplc="9B847F06">
      <w:numFmt w:val="bullet"/>
      <w:lvlText w:val="•"/>
      <w:lvlJc w:val="left"/>
      <w:pPr>
        <w:ind w:left="1287" w:hanging="360"/>
      </w:pPr>
      <w:rPr>
        <w:rFonts w:ascii="Arial" w:eastAsia="Times New Roman" w:hAnsi="Arial" w:cs="Aria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4CD37134"/>
    <w:multiLevelType w:val="hybridMultilevel"/>
    <w:tmpl w:val="2DB49AEA"/>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4E23AA"/>
    <w:multiLevelType w:val="hybridMultilevel"/>
    <w:tmpl w:val="02A6E5C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5685783A"/>
    <w:multiLevelType w:val="hybridMultilevel"/>
    <w:tmpl w:val="587E2C24"/>
    <w:lvl w:ilvl="0" w:tplc="08090001">
      <w:start w:val="1"/>
      <w:numFmt w:val="bullet"/>
      <w:lvlText w:val=""/>
      <w:lvlJc w:val="left"/>
      <w:pPr>
        <w:ind w:left="644" w:hanging="360"/>
      </w:pPr>
      <w:rPr>
        <w:rFonts w:ascii="Symbol" w:hAnsi="Symbol" w:hint="default"/>
        <w:b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F214FC"/>
    <w:multiLevelType w:val="hybridMultilevel"/>
    <w:tmpl w:val="9E281610"/>
    <w:lvl w:ilvl="0" w:tplc="08090001">
      <w:start w:val="1"/>
      <w:numFmt w:val="bullet"/>
      <w:lvlText w:val=""/>
      <w:lvlJc w:val="left"/>
      <w:pPr>
        <w:ind w:left="360"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C11AE0"/>
    <w:multiLevelType w:val="hybridMultilevel"/>
    <w:tmpl w:val="7E1EDC1A"/>
    <w:lvl w:ilvl="0" w:tplc="08090017">
      <w:start w:val="1"/>
      <w:numFmt w:val="lowerLetter"/>
      <w:lvlText w:val="%1)"/>
      <w:lvlJc w:val="left"/>
      <w:pPr>
        <w:ind w:left="644"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E95E9E"/>
    <w:multiLevelType w:val="hybridMultilevel"/>
    <w:tmpl w:val="30E66A0A"/>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482821"/>
    <w:multiLevelType w:val="hybridMultilevel"/>
    <w:tmpl w:val="6F36F73C"/>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1AC4D4A"/>
    <w:multiLevelType w:val="multilevel"/>
    <w:tmpl w:val="0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3F75726"/>
    <w:multiLevelType w:val="hybridMultilevel"/>
    <w:tmpl w:val="17DA4A70"/>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28" w15:restartNumberingAfterBreak="0">
    <w:nsid w:val="67C67273"/>
    <w:multiLevelType w:val="hybridMultilevel"/>
    <w:tmpl w:val="EB282660"/>
    <w:lvl w:ilvl="0" w:tplc="08090001">
      <w:start w:val="1"/>
      <w:numFmt w:val="bullet"/>
      <w:lvlText w:val=""/>
      <w:lvlJc w:val="left"/>
      <w:pPr>
        <w:ind w:left="360"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97A3F78"/>
    <w:multiLevelType w:val="hybridMultilevel"/>
    <w:tmpl w:val="35263994"/>
    <w:lvl w:ilvl="0" w:tplc="08090001">
      <w:start w:val="1"/>
      <w:numFmt w:val="bullet"/>
      <w:lvlText w:val=""/>
      <w:lvlJc w:val="left"/>
      <w:pPr>
        <w:ind w:left="644"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9513F3"/>
    <w:multiLevelType w:val="hybridMultilevel"/>
    <w:tmpl w:val="1FAEBD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702502F7"/>
    <w:multiLevelType w:val="hybridMultilevel"/>
    <w:tmpl w:val="1F0671D0"/>
    <w:lvl w:ilvl="0" w:tplc="0EFA07DE">
      <w:start w:val="1"/>
      <w:numFmt w:val="decimal"/>
      <w:lvlText w:val="%1."/>
      <w:lvlJc w:val="left"/>
      <w:pPr>
        <w:ind w:left="360" w:hanging="360"/>
      </w:pPr>
      <w:rPr>
        <w:b w:val="0"/>
        <w:i w:val="0"/>
        <w:color w:val="auto"/>
        <w:sz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91D2CEC"/>
    <w:multiLevelType w:val="hybridMultilevel"/>
    <w:tmpl w:val="3D8EFFCE"/>
    <w:lvl w:ilvl="0" w:tplc="08090001">
      <w:start w:val="1"/>
      <w:numFmt w:val="bullet"/>
      <w:lvlText w:val=""/>
      <w:lvlJc w:val="left"/>
      <w:pPr>
        <w:ind w:left="360" w:hanging="360"/>
      </w:pPr>
      <w:rPr>
        <w:rFonts w:ascii="Symbol" w:hAnsi="Symbol" w:hint="default"/>
        <w:b w:val="0"/>
        <w:i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7">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0"/>
  </w:num>
  <w:num w:numId="3">
    <w:abstractNumId w:val="25"/>
  </w:num>
  <w:num w:numId="4">
    <w:abstractNumId w:val="16"/>
  </w:num>
  <w:num w:numId="5">
    <w:abstractNumId w:val="10"/>
  </w:num>
  <w:num w:numId="6">
    <w:abstractNumId w:val="31"/>
  </w:num>
  <w:num w:numId="7">
    <w:abstractNumId w:val="6"/>
  </w:num>
  <w:num w:numId="8">
    <w:abstractNumId w:val="5"/>
  </w:num>
  <w:num w:numId="9">
    <w:abstractNumId w:val="19"/>
  </w:num>
  <w:num w:numId="10">
    <w:abstractNumId w:val="1"/>
  </w:num>
  <w:num w:numId="11">
    <w:abstractNumId w:val="23"/>
  </w:num>
  <w:num w:numId="12">
    <w:abstractNumId w:val="12"/>
  </w:num>
  <w:num w:numId="13">
    <w:abstractNumId w:val="24"/>
  </w:num>
  <w:num w:numId="14">
    <w:abstractNumId w:val="9"/>
  </w:num>
  <w:num w:numId="15">
    <w:abstractNumId w:val="4"/>
  </w:num>
  <w:num w:numId="16">
    <w:abstractNumId w:val="22"/>
  </w:num>
  <w:num w:numId="17">
    <w:abstractNumId w:val="3"/>
  </w:num>
  <w:num w:numId="18">
    <w:abstractNumId w:val="26"/>
  </w:num>
  <w:num w:numId="19">
    <w:abstractNumId w:val="29"/>
  </w:num>
  <w:num w:numId="20">
    <w:abstractNumId w:val="18"/>
  </w:num>
  <w:num w:numId="21">
    <w:abstractNumId w:val="8"/>
  </w:num>
  <w:num w:numId="22">
    <w:abstractNumId w:val="20"/>
  </w:num>
  <w:num w:numId="23">
    <w:abstractNumId w:val="28"/>
  </w:num>
  <w:num w:numId="24">
    <w:abstractNumId w:val="13"/>
  </w:num>
  <w:num w:numId="25">
    <w:abstractNumId w:val="32"/>
  </w:num>
  <w:num w:numId="26">
    <w:abstractNumId w:val="21"/>
  </w:num>
  <w:num w:numId="27">
    <w:abstractNumId w:val="11"/>
  </w:num>
  <w:num w:numId="28">
    <w:abstractNumId w:val="30"/>
  </w:num>
  <w:num w:numId="29">
    <w:abstractNumId w:val="2"/>
  </w:num>
  <w:num w:numId="30">
    <w:abstractNumId w:val="14"/>
  </w:num>
  <w:num w:numId="31">
    <w:abstractNumId w:val="15"/>
  </w:num>
  <w:num w:numId="32">
    <w:abstractNumId w:val="17"/>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1CB"/>
    <w:rsid w:val="00001536"/>
    <w:rsid w:val="0001176F"/>
    <w:rsid w:val="000135AA"/>
    <w:rsid w:val="00013892"/>
    <w:rsid w:val="00016736"/>
    <w:rsid w:val="00021F9C"/>
    <w:rsid w:val="00027759"/>
    <w:rsid w:val="0003269C"/>
    <w:rsid w:val="00033182"/>
    <w:rsid w:val="000356D0"/>
    <w:rsid w:val="00036306"/>
    <w:rsid w:val="00036A69"/>
    <w:rsid w:val="00037255"/>
    <w:rsid w:val="000413A9"/>
    <w:rsid w:val="00042F05"/>
    <w:rsid w:val="0004310E"/>
    <w:rsid w:val="00043AE8"/>
    <w:rsid w:val="00044C20"/>
    <w:rsid w:val="00045B86"/>
    <w:rsid w:val="00046D61"/>
    <w:rsid w:val="000478DB"/>
    <w:rsid w:val="000516B1"/>
    <w:rsid w:val="00051862"/>
    <w:rsid w:val="000523F0"/>
    <w:rsid w:val="000531AE"/>
    <w:rsid w:val="00060338"/>
    <w:rsid w:val="00063605"/>
    <w:rsid w:val="00063B12"/>
    <w:rsid w:val="000667E5"/>
    <w:rsid w:val="000669AC"/>
    <w:rsid w:val="00070FF2"/>
    <w:rsid w:val="000730ED"/>
    <w:rsid w:val="000738A6"/>
    <w:rsid w:val="00073D0C"/>
    <w:rsid w:val="00076B5B"/>
    <w:rsid w:val="00082C25"/>
    <w:rsid w:val="000834A7"/>
    <w:rsid w:val="00085ED8"/>
    <w:rsid w:val="00094202"/>
    <w:rsid w:val="00096D40"/>
    <w:rsid w:val="000973A5"/>
    <w:rsid w:val="000A02A4"/>
    <w:rsid w:val="000A147F"/>
    <w:rsid w:val="000A20CE"/>
    <w:rsid w:val="000A3FF4"/>
    <w:rsid w:val="000A5E06"/>
    <w:rsid w:val="000A7219"/>
    <w:rsid w:val="000B390D"/>
    <w:rsid w:val="000B3A89"/>
    <w:rsid w:val="000B43A3"/>
    <w:rsid w:val="000B55D2"/>
    <w:rsid w:val="000B59C9"/>
    <w:rsid w:val="000B5BC9"/>
    <w:rsid w:val="000B6020"/>
    <w:rsid w:val="000B6EBF"/>
    <w:rsid w:val="000B7FAB"/>
    <w:rsid w:val="000C3CA4"/>
    <w:rsid w:val="000C45D9"/>
    <w:rsid w:val="000C61AC"/>
    <w:rsid w:val="000C7854"/>
    <w:rsid w:val="000D05FD"/>
    <w:rsid w:val="000D4AB6"/>
    <w:rsid w:val="000D4DA6"/>
    <w:rsid w:val="000D5292"/>
    <w:rsid w:val="000E15EA"/>
    <w:rsid w:val="000E3436"/>
    <w:rsid w:val="000E3F8C"/>
    <w:rsid w:val="000E445D"/>
    <w:rsid w:val="000E45B9"/>
    <w:rsid w:val="000F1162"/>
    <w:rsid w:val="000F247C"/>
    <w:rsid w:val="000F31A4"/>
    <w:rsid w:val="000F47A3"/>
    <w:rsid w:val="001008BA"/>
    <w:rsid w:val="00102B8D"/>
    <w:rsid w:val="0010675A"/>
    <w:rsid w:val="001130C3"/>
    <w:rsid w:val="00113C84"/>
    <w:rsid w:val="00114181"/>
    <w:rsid w:val="001166A3"/>
    <w:rsid w:val="00121901"/>
    <w:rsid w:val="001240D4"/>
    <w:rsid w:val="00127E7E"/>
    <w:rsid w:val="00132D23"/>
    <w:rsid w:val="001407A8"/>
    <w:rsid w:val="0014202C"/>
    <w:rsid w:val="00143BEB"/>
    <w:rsid w:val="00144029"/>
    <w:rsid w:val="00152D83"/>
    <w:rsid w:val="0015384B"/>
    <w:rsid w:val="001548C3"/>
    <w:rsid w:val="001564AA"/>
    <w:rsid w:val="00156DC1"/>
    <w:rsid w:val="00157346"/>
    <w:rsid w:val="00161E90"/>
    <w:rsid w:val="0016301D"/>
    <w:rsid w:val="00163999"/>
    <w:rsid w:val="00164141"/>
    <w:rsid w:val="00166F58"/>
    <w:rsid w:val="00172784"/>
    <w:rsid w:val="0017441A"/>
    <w:rsid w:val="00176793"/>
    <w:rsid w:val="00183BE4"/>
    <w:rsid w:val="00186656"/>
    <w:rsid w:val="00187FEA"/>
    <w:rsid w:val="001913A9"/>
    <w:rsid w:val="00192DC7"/>
    <w:rsid w:val="00193284"/>
    <w:rsid w:val="0019370F"/>
    <w:rsid w:val="00193C99"/>
    <w:rsid w:val="00194A9C"/>
    <w:rsid w:val="00194DEB"/>
    <w:rsid w:val="001956F6"/>
    <w:rsid w:val="00197122"/>
    <w:rsid w:val="001A1F34"/>
    <w:rsid w:val="001A491A"/>
    <w:rsid w:val="001A4A4B"/>
    <w:rsid w:val="001A4BA9"/>
    <w:rsid w:val="001A6C1A"/>
    <w:rsid w:val="001A7222"/>
    <w:rsid w:val="001A7BEB"/>
    <w:rsid w:val="001B179C"/>
    <w:rsid w:val="001B3351"/>
    <w:rsid w:val="001B5418"/>
    <w:rsid w:val="001B6DCD"/>
    <w:rsid w:val="001C1576"/>
    <w:rsid w:val="001C25A4"/>
    <w:rsid w:val="001C3080"/>
    <w:rsid w:val="001C3B91"/>
    <w:rsid w:val="001C3D60"/>
    <w:rsid w:val="001E0F13"/>
    <w:rsid w:val="001E0F69"/>
    <w:rsid w:val="001E32AD"/>
    <w:rsid w:val="001E3909"/>
    <w:rsid w:val="001E48EE"/>
    <w:rsid w:val="001E5C1F"/>
    <w:rsid w:val="001E7201"/>
    <w:rsid w:val="001F0705"/>
    <w:rsid w:val="001F098E"/>
    <w:rsid w:val="001F09A3"/>
    <w:rsid w:val="001F0F92"/>
    <w:rsid w:val="001F1F7D"/>
    <w:rsid w:val="001F6931"/>
    <w:rsid w:val="001F69C1"/>
    <w:rsid w:val="001F75AC"/>
    <w:rsid w:val="0020087D"/>
    <w:rsid w:val="00205894"/>
    <w:rsid w:val="00207FDE"/>
    <w:rsid w:val="00212320"/>
    <w:rsid w:val="0021465E"/>
    <w:rsid w:val="00215839"/>
    <w:rsid w:val="00216119"/>
    <w:rsid w:val="00216307"/>
    <w:rsid w:val="0021698E"/>
    <w:rsid w:val="0021794B"/>
    <w:rsid w:val="00220F35"/>
    <w:rsid w:val="00221EFB"/>
    <w:rsid w:val="00227217"/>
    <w:rsid w:val="0022741E"/>
    <w:rsid w:val="00232ED3"/>
    <w:rsid w:val="00233208"/>
    <w:rsid w:val="002343E1"/>
    <w:rsid w:val="00235E93"/>
    <w:rsid w:val="002418E8"/>
    <w:rsid w:val="00246D88"/>
    <w:rsid w:val="00250772"/>
    <w:rsid w:val="00251317"/>
    <w:rsid w:val="00252DC3"/>
    <w:rsid w:val="00252DF6"/>
    <w:rsid w:val="00255AFF"/>
    <w:rsid w:val="00256138"/>
    <w:rsid w:val="00256CDA"/>
    <w:rsid w:val="00257E6B"/>
    <w:rsid w:val="00260240"/>
    <w:rsid w:val="002603BD"/>
    <w:rsid w:val="00262AB9"/>
    <w:rsid w:val="0026397A"/>
    <w:rsid w:val="002755D4"/>
    <w:rsid w:val="00276B14"/>
    <w:rsid w:val="002838E5"/>
    <w:rsid w:val="00284AC7"/>
    <w:rsid w:val="00285BC9"/>
    <w:rsid w:val="00291783"/>
    <w:rsid w:val="00296BBB"/>
    <w:rsid w:val="002A14C0"/>
    <w:rsid w:val="002A2018"/>
    <w:rsid w:val="002A3292"/>
    <w:rsid w:val="002A366D"/>
    <w:rsid w:val="002A3CB1"/>
    <w:rsid w:val="002A431D"/>
    <w:rsid w:val="002B0E6D"/>
    <w:rsid w:val="002B45A1"/>
    <w:rsid w:val="002C4195"/>
    <w:rsid w:val="002D131F"/>
    <w:rsid w:val="002D2A88"/>
    <w:rsid w:val="002D31EF"/>
    <w:rsid w:val="002D79DE"/>
    <w:rsid w:val="002E36ED"/>
    <w:rsid w:val="002E5FE5"/>
    <w:rsid w:val="002F292B"/>
    <w:rsid w:val="002F2E8B"/>
    <w:rsid w:val="002F6E21"/>
    <w:rsid w:val="002F743A"/>
    <w:rsid w:val="00300B4D"/>
    <w:rsid w:val="003053D1"/>
    <w:rsid w:val="00307285"/>
    <w:rsid w:val="0031595F"/>
    <w:rsid w:val="0031691F"/>
    <w:rsid w:val="00316948"/>
    <w:rsid w:val="00317698"/>
    <w:rsid w:val="00317BAC"/>
    <w:rsid w:val="00321386"/>
    <w:rsid w:val="003226AA"/>
    <w:rsid w:val="0032668E"/>
    <w:rsid w:val="00334F34"/>
    <w:rsid w:val="003354BA"/>
    <w:rsid w:val="00337446"/>
    <w:rsid w:val="0033779D"/>
    <w:rsid w:val="003453B7"/>
    <w:rsid w:val="00352031"/>
    <w:rsid w:val="00353C24"/>
    <w:rsid w:val="00353EE5"/>
    <w:rsid w:val="00356EBA"/>
    <w:rsid w:val="003573FC"/>
    <w:rsid w:val="00360BA4"/>
    <w:rsid w:val="00360E2F"/>
    <w:rsid w:val="00364179"/>
    <w:rsid w:val="003642D8"/>
    <w:rsid w:val="00364338"/>
    <w:rsid w:val="0036551C"/>
    <w:rsid w:val="00365F82"/>
    <w:rsid w:val="00367547"/>
    <w:rsid w:val="003711B3"/>
    <w:rsid w:val="00373BA6"/>
    <w:rsid w:val="00373CBD"/>
    <w:rsid w:val="003777FA"/>
    <w:rsid w:val="00377DC3"/>
    <w:rsid w:val="003916C2"/>
    <w:rsid w:val="00391DBE"/>
    <w:rsid w:val="00392899"/>
    <w:rsid w:val="00394A99"/>
    <w:rsid w:val="003973D6"/>
    <w:rsid w:val="00397F3F"/>
    <w:rsid w:val="003A1908"/>
    <w:rsid w:val="003A1D80"/>
    <w:rsid w:val="003A32A1"/>
    <w:rsid w:val="003A5666"/>
    <w:rsid w:val="003A78BA"/>
    <w:rsid w:val="003B0A90"/>
    <w:rsid w:val="003B3480"/>
    <w:rsid w:val="003B5681"/>
    <w:rsid w:val="003B5CC1"/>
    <w:rsid w:val="003C1C10"/>
    <w:rsid w:val="003C2186"/>
    <w:rsid w:val="003C2F6F"/>
    <w:rsid w:val="003C475A"/>
    <w:rsid w:val="003C660E"/>
    <w:rsid w:val="003C6B6F"/>
    <w:rsid w:val="003D134F"/>
    <w:rsid w:val="003D167A"/>
    <w:rsid w:val="003D28F1"/>
    <w:rsid w:val="003D62B0"/>
    <w:rsid w:val="003E1CB2"/>
    <w:rsid w:val="003E368E"/>
    <w:rsid w:val="003E55AB"/>
    <w:rsid w:val="003E6B14"/>
    <w:rsid w:val="003F02C3"/>
    <w:rsid w:val="003F201D"/>
    <w:rsid w:val="003F2479"/>
    <w:rsid w:val="003F2718"/>
    <w:rsid w:val="003F3972"/>
    <w:rsid w:val="003F4D1C"/>
    <w:rsid w:val="003F5B1E"/>
    <w:rsid w:val="003F5D4A"/>
    <w:rsid w:val="003F617F"/>
    <w:rsid w:val="003F758F"/>
    <w:rsid w:val="00401A12"/>
    <w:rsid w:val="004023B6"/>
    <w:rsid w:val="004027BA"/>
    <w:rsid w:val="004042B8"/>
    <w:rsid w:val="00404D85"/>
    <w:rsid w:val="004051A6"/>
    <w:rsid w:val="00407B8F"/>
    <w:rsid w:val="00411738"/>
    <w:rsid w:val="00413DAE"/>
    <w:rsid w:val="004143D7"/>
    <w:rsid w:val="00414DFE"/>
    <w:rsid w:val="00414F3F"/>
    <w:rsid w:val="00417017"/>
    <w:rsid w:val="004175B0"/>
    <w:rsid w:val="004216CB"/>
    <w:rsid w:val="00426E9D"/>
    <w:rsid w:val="004273BD"/>
    <w:rsid w:val="004306B9"/>
    <w:rsid w:val="00431304"/>
    <w:rsid w:val="00431796"/>
    <w:rsid w:val="00431FD6"/>
    <w:rsid w:val="00432CC0"/>
    <w:rsid w:val="00434870"/>
    <w:rsid w:val="00441519"/>
    <w:rsid w:val="004424E2"/>
    <w:rsid w:val="0044420B"/>
    <w:rsid w:val="00444C6A"/>
    <w:rsid w:val="00451DBC"/>
    <w:rsid w:val="00453778"/>
    <w:rsid w:val="004552B1"/>
    <w:rsid w:val="00456994"/>
    <w:rsid w:val="00460C9E"/>
    <w:rsid w:val="00461B9B"/>
    <w:rsid w:val="00465313"/>
    <w:rsid w:val="00466FA1"/>
    <w:rsid w:val="0047209A"/>
    <w:rsid w:val="00472F49"/>
    <w:rsid w:val="00472FBA"/>
    <w:rsid w:val="00474A49"/>
    <w:rsid w:val="00474CE0"/>
    <w:rsid w:val="00476451"/>
    <w:rsid w:val="00476AB6"/>
    <w:rsid w:val="0048018C"/>
    <w:rsid w:val="004823E2"/>
    <w:rsid w:val="0048537B"/>
    <w:rsid w:val="00490EC0"/>
    <w:rsid w:val="00492473"/>
    <w:rsid w:val="00494730"/>
    <w:rsid w:val="004953CF"/>
    <w:rsid w:val="00496969"/>
    <w:rsid w:val="004A0198"/>
    <w:rsid w:val="004A1A58"/>
    <w:rsid w:val="004A1C5B"/>
    <w:rsid w:val="004A2726"/>
    <w:rsid w:val="004A2822"/>
    <w:rsid w:val="004A38F2"/>
    <w:rsid w:val="004A41DD"/>
    <w:rsid w:val="004A4560"/>
    <w:rsid w:val="004A4AF0"/>
    <w:rsid w:val="004A4CA1"/>
    <w:rsid w:val="004B1482"/>
    <w:rsid w:val="004B2917"/>
    <w:rsid w:val="004B3124"/>
    <w:rsid w:val="004B3D8D"/>
    <w:rsid w:val="004B3F1B"/>
    <w:rsid w:val="004B52E9"/>
    <w:rsid w:val="004B58AC"/>
    <w:rsid w:val="004B7FB1"/>
    <w:rsid w:val="004C0DA8"/>
    <w:rsid w:val="004C1362"/>
    <w:rsid w:val="004C500B"/>
    <w:rsid w:val="004D4BAE"/>
    <w:rsid w:val="004D529A"/>
    <w:rsid w:val="004E1A46"/>
    <w:rsid w:val="004E3737"/>
    <w:rsid w:val="004E5545"/>
    <w:rsid w:val="004E6050"/>
    <w:rsid w:val="004F10B1"/>
    <w:rsid w:val="004F2A4F"/>
    <w:rsid w:val="004F723F"/>
    <w:rsid w:val="00500B7A"/>
    <w:rsid w:val="00501FE7"/>
    <w:rsid w:val="00504644"/>
    <w:rsid w:val="005076C2"/>
    <w:rsid w:val="00510265"/>
    <w:rsid w:val="005124FD"/>
    <w:rsid w:val="00513403"/>
    <w:rsid w:val="00520D93"/>
    <w:rsid w:val="00521609"/>
    <w:rsid w:val="00523438"/>
    <w:rsid w:val="005235E7"/>
    <w:rsid w:val="00523836"/>
    <w:rsid w:val="005242DB"/>
    <w:rsid w:val="00527BAD"/>
    <w:rsid w:val="00531983"/>
    <w:rsid w:val="00532694"/>
    <w:rsid w:val="005339A1"/>
    <w:rsid w:val="0053681D"/>
    <w:rsid w:val="00540153"/>
    <w:rsid w:val="00545C9B"/>
    <w:rsid w:val="00552423"/>
    <w:rsid w:val="00552C86"/>
    <w:rsid w:val="00561666"/>
    <w:rsid w:val="005624A9"/>
    <w:rsid w:val="00562BFF"/>
    <w:rsid w:val="00563181"/>
    <w:rsid w:val="005633C6"/>
    <w:rsid w:val="00564545"/>
    <w:rsid w:val="0056622C"/>
    <w:rsid w:val="00570817"/>
    <w:rsid w:val="0057297E"/>
    <w:rsid w:val="00576D83"/>
    <w:rsid w:val="005772C9"/>
    <w:rsid w:val="0057752A"/>
    <w:rsid w:val="00580548"/>
    <w:rsid w:val="00580A34"/>
    <w:rsid w:val="0058198B"/>
    <w:rsid w:val="00581F8E"/>
    <w:rsid w:val="00582242"/>
    <w:rsid w:val="00586CDC"/>
    <w:rsid w:val="005874DD"/>
    <w:rsid w:val="00587AE9"/>
    <w:rsid w:val="0059492B"/>
    <w:rsid w:val="00595288"/>
    <w:rsid w:val="00595872"/>
    <w:rsid w:val="00596432"/>
    <w:rsid w:val="005A0012"/>
    <w:rsid w:val="005A3675"/>
    <w:rsid w:val="005A4358"/>
    <w:rsid w:val="005A4499"/>
    <w:rsid w:val="005A4B6E"/>
    <w:rsid w:val="005A5AB8"/>
    <w:rsid w:val="005A5EC1"/>
    <w:rsid w:val="005B0AB5"/>
    <w:rsid w:val="005B0CAF"/>
    <w:rsid w:val="005B0ED6"/>
    <w:rsid w:val="005B2C9D"/>
    <w:rsid w:val="005B385C"/>
    <w:rsid w:val="005B51B7"/>
    <w:rsid w:val="005B572F"/>
    <w:rsid w:val="005B5DB1"/>
    <w:rsid w:val="005C0739"/>
    <w:rsid w:val="005C1AB2"/>
    <w:rsid w:val="005C496A"/>
    <w:rsid w:val="005D17D7"/>
    <w:rsid w:val="005D29EA"/>
    <w:rsid w:val="005D3FB7"/>
    <w:rsid w:val="005D4559"/>
    <w:rsid w:val="005D4B70"/>
    <w:rsid w:val="005D5FD7"/>
    <w:rsid w:val="005D7EFC"/>
    <w:rsid w:val="005E135B"/>
    <w:rsid w:val="005E13D9"/>
    <w:rsid w:val="005E1720"/>
    <w:rsid w:val="005E34F9"/>
    <w:rsid w:val="005E369A"/>
    <w:rsid w:val="005E476D"/>
    <w:rsid w:val="005E7151"/>
    <w:rsid w:val="005E779D"/>
    <w:rsid w:val="005E7876"/>
    <w:rsid w:val="005F1ECA"/>
    <w:rsid w:val="005F3194"/>
    <w:rsid w:val="005F6B0A"/>
    <w:rsid w:val="006028C0"/>
    <w:rsid w:val="00602E7C"/>
    <w:rsid w:val="00603F39"/>
    <w:rsid w:val="00605845"/>
    <w:rsid w:val="00605AC7"/>
    <w:rsid w:val="006117B6"/>
    <w:rsid w:val="00616FDE"/>
    <w:rsid w:val="00617DAA"/>
    <w:rsid w:val="00620435"/>
    <w:rsid w:val="00621DE1"/>
    <w:rsid w:val="00622947"/>
    <w:rsid w:val="0062390A"/>
    <w:rsid w:val="006239BE"/>
    <w:rsid w:val="00623EAB"/>
    <w:rsid w:val="006254CE"/>
    <w:rsid w:val="00626A5B"/>
    <w:rsid w:val="00635AE1"/>
    <w:rsid w:val="00637854"/>
    <w:rsid w:val="00637D7F"/>
    <w:rsid w:val="00640C24"/>
    <w:rsid w:val="006425F9"/>
    <w:rsid w:val="006453E1"/>
    <w:rsid w:val="00645BE2"/>
    <w:rsid w:val="00652DC0"/>
    <w:rsid w:val="00653231"/>
    <w:rsid w:val="00653E05"/>
    <w:rsid w:val="00655D5F"/>
    <w:rsid w:val="006575A5"/>
    <w:rsid w:val="0066047C"/>
    <w:rsid w:val="00661B41"/>
    <w:rsid w:val="00664EF7"/>
    <w:rsid w:val="00671BAB"/>
    <w:rsid w:val="00671FF6"/>
    <w:rsid w:val="0067207C"/>
    <w:rsid w:val="0067329C"/>
    <w:rsid w:val="00673B15"/>
    <w:rsid w:val="0067486A"/>
    <w:rsid w:val="00680072"/>
    <w:rsid w:val="00680E63"/>
    <w:rsid w:val="00685633"/>
    <w:rsid w:val="00691737"/>
    <w:rsid w:val="00692F7C"/>
    <w:rsid w:val="006958D0"/>
    <w:rsid w:val="00695E3E"/>
    <w:rsid w:val="00696AEB"/>
    <w:rsid w:val="00697DC9"/>
    <w:rsid w:val="006A1B4F"/>
    <w:rsid w:val="006A2088"/>
    <w:rsid w:val="006A43E2"/>
    <w:rsid w:val="006A5ECA"/>
    <w:rsid w:val="006A618F"/>
    <w:rsid w:val="006A67DD"/>
    <w:rsid w:val="006A7ED3"/>
    <w:rsid w:val="006B2ACB"/>
    <w:rsid w:val="006B3D8F"/>
    <w:rsid w:val="006B53F8"/>
    <w:rsid w:val="006C14E8"/>
    <w:rsid w:val="006C269F"/>
    <w:rsid w:val="006C3183"/>
    <w:rsid w:val="006C375B"/>
    <w:rsid w:val="006C4FCC"/>
    <w:rsid w:val="006C5F31"/>
    <w:rsid w:val="006D09F0"/>
    <w:rsid w:val="006D338A"/>
    <w:rsid w:val="006D3A90"/>
    <w:rsid w:val="006D6082"/>
    <w:rsid w:val="006D73F0"/>
    <w:rsid w:val="006E109F"/>
    <w:rsid w:val="006E11E9"/>
    <w:rsid w:val="006E17A1"/>
    <w:rsid w:val="006E2B16"/>
    <w:rsid w:val="006E4D9C"/>
    <w:rsid w:val="006F10F4"/>
    <w:rsid w:val="006F500F"/>
    <w:rsid w:val="006F6D7C"/>
    <w:rsid w:val="007005A3"/>
    <w:rsid w:val="00704A0E"/>
    <w:rsid w:val="007072A9"/>
    <w:rsid w:val="00714977"/>
    <w:rsid w:val="00722E56"/>
    <w:rsid w:val="0072327A"/>
    <w:rsid w:val="00725113"/>
    <w:rsid w:val="00726493"/>
    <w:rsid w:val="00730965"/>
    <w:rsid w:val="00732708"/>
    <w:rsid w:val="00736309"/>
    <w:rsid w:val="00737967"/>
    <w:rsid w:val="00741844"/>
    <w:rsid w:val="00742C2C"/>
    <w:rsid w:val="00744344"/>
    <w:rsid w:val="007447E4"/>
    <w:rsid w:val="0075315C"/>
    <w:rsid w:val="007536A2"/>
    <w:rsid w:val="00753DB0"/>
    <w:rsid w:val="0075648E"/>
    <w:rsid w:val="007705DB"/>
    <w:rsid w:val="00774E7D"/>
    <w:rsid w:val="007773F5"/>
    <w:rsid w:val="00782EE2"/>
    <w:rsid w:val="00786BEE"/>
    <w:rsid w:val="00791B69"/>
    <w:rsid w:val="00795DE1"/>
    <w:rsid w:val="00797C5E"/>
    <w:rsid w:val="007A0AFD"/>
    <w:rsid w:val="007A13D6"/>
    <w:rsid w:val="007A5533"/>
    <w:rsid w:val="007A57EA"/>
    <w:rsid w:val="007A5A36"/>
    <w:rsid w:val="007A7E07"/>
    <w:rsid w:val="007B0033"/>
    <w:rsid w:val="007B1270"/>
    <w:rsid w:val="007B2C61"/>
    <w:rsid w:val="007B4392"/>
    <w:rsid w:val="007B5425"/>
    <w:rsid w:val="007B617D"/>
    <w:rsid w:val="007B7CEE"/>
    <w:rsid w:val="007C345B"/>
    <w:rsid w:val="007C7F8A"/>
    <w:rsid w:val="007D0CC9"/>
    <w:rsid w:val="007D72AB"/>
    <w:rsid w:val="007E102F"/>
    <w:rsid w:val="007E4383"/>
    <w:rsid w:val="007F4D12"/>
    <w:rsid w:val="00806057"/>
    <w:rsid w:val="00807C8D"/>
    <w:rsid w:val="008116F1"/>
    <w:rsid w:val="00814F51"/>
    <w:rsid w:val="008160F9"/>
    <w:rsid w:val="008176D3"/>
    <w:rsid w:val="00820CC1"/>
    <w:rsid w:val="0082185A"/>
    <w:rsid w:val="0082348F"/>
    <w:rsid w:val="00824DB2"/>
    <w:rsid w:val="00831011"/>
    <w:rsid w:val="00833F7F"/>
    <w:rsid w:val="008371FA"/>
    <w:rsid w:val="008401F4"/>
    <w:rsid w:val="00844C23"/>
    <w:rsid w:val="008468D2"/>
    <w:rsid w:val="00846941"/>
    <w:rsid w:val="00846C41"/>
    <w:rsid w:val="008535B6"/>
    <w:rsid w:val="00853A2F"/>
    <w:rsid w:val="0085634F"/>
    <w:rsid w:val="008563E1"/>
    <w:rsid w:val="00856C30"/>
    <w:rsid w:val="00863C9D"/>
    <w:rsid w:val="00863FDE"/>
    <w:rsid w:val="008710E8"/>
    <w:rsid w:val="00872742"/>
    <w:rsid w:val="00880CA3"/>
    <w:rsid w:val="0088161A"/>
    <w:rsid w:val="0088208A"/>
    <w:rsid w:val="00882707"/>
    <w:rsid w:val="008836CF"/>
    <w:rsid w:val="008837C4"/>
    <w:rsid w:val="00885F72"/>
    <w:rsid w:val="00886B55"/>
    <w:rsid w:val="00887F98"/>
    <w:rsid w:val="00890D06"/>
    <w:rsid w:val="008915B1"/>
    <w:rsid w:val="00892963"/>
    <w:rsid w:val="00894CF9"/>
    <w:rsid w:val="008974A1"/>
    <w:rsid w:val="008A197A"/>
    <w:rsid w:val="008A1CD4"/>
    <w:rsid w:val="008A20B4"/>
    <w:rsid w:val="008A4EDB"/>
    <w:rsid w:val="008A55D1"/>
    <w:rsid w:val="008B14B8"/>
    <w:rsid w:val="008B408B"/>
    <w:rsid w:val="008B541B"/>
    <w:rsid w:val="008C1A1D"/>
    <w:rsid w:val="008C56A2"/>
    <w:rsid w:val="008C5A4C"/>
    <w:rsid w:val="008D206D"/>
    <w:rsid w:val="008D2F91"/>
    <w:rsid w:val="008D5733"/>
    <w:rsid w:val="008D68C1"/>
    <w:rsid w:val="008D6A1A"/>
    <w:rsid w:val="008E43B2"/>
    <w:rsid w:val="008E4786"/>
    <w:rsid w:val="008F1206"/>
    <w:rsid w:val="008F13F4"/>
    <w:rsid w:val="008F55D3"/>
    <w:rsid w:val="00901632"/>
    <w:rsid w:val="00902BD6"/>
    <w:rsid w:val="00905489"/>
    <w:rsid w:val="009057B5"/>
    <w:rsid w:val="009058C8"/>
    <w:rsid w:val="0090628E"/>
    <w:rsid w:val="00907E86"/>
    <w:rsid w:val="00907F08"/>
    <w:rsid w:val="00914435"/>
    <w:rsid w:val="00915DDE"/>
    <w:rsid w:val="0091655F"/>
    <w:rsid w:val="00923E53"/>
    <w:rsid w:val="009240A6"/>
    <w:rsid w:val="009241E2"/>
    <w:rsid w:val="00924577"/>
    <w:rsid w:val="00927681"/>
    <w:rsid w:val="0093080E"/>
    <w:rsid w:val="0093104C"/>
    <w:rsid w:val="00931FE6"/>
    <w:rsid w:val="00936951"/>
    <w:rsid w:val="009405D5"/>
    <w:rsid w:val="00950DBE"/>
    <w:rsid w:val="00951759"/>
    <w:rsid w:val="00951975"/>
    <w:rsid w:val="00952710"/>
    <w:rsid w:val="0095334A"/>
    <w:rsid w:val="00954FE9"/>
    <w:rsid w:val="0095565C"/>
    <w:rsid w:val="009601FD"/>
    <w:rsid w:val="00961001"/>
    <w:rsid w:val="009629CD"/>
    <w:rsid w:val="00963738"/>
    <w:rsid w:val="00965877"/>
    <w:rsid w:val="00970B39"/>
    <w:rsid w:val="00975768"/>
    <w:rsid w:val="009778E1"/>
    <w:rsid w:val="00977A62"/>
    <w:rsid w:val="00982502"/>
    <w:rsid w:val="0098530C"/>
    <w:rsid w:val="00987E54"/>
    <w:rsid w:val="00990373"/>
    <w:rsid w:val="00992E44"/>
    <w:rsid w:val="00994BA2"/>
    <w:rsid w:val="00996622"/>
    <w:rsid w:val="009A21B1"/>
    <w:rsid w:val="009A3364"/>
    <w:rsid w:val="009A7678"/>
    <w:rsid w:val="009A7D95"/>
    <w:rsid w:val="009B1745"/>
    <w:rsid w:val="009B2598"/>
    <w:rsid w:val="009B3611"/>
    <w:rsid w:val="009B37C9"/>
    <w:rsid w:val="009B6530"/>
    <w:rsid w:val="009C051F"/>
    <w:rsid w:val="009C51AF"/>
    <w:rsid w:val="009C583C"/>
    <w:rsid w:val="009C70D5"/>
    <w:rsid w:val="009C7C8F"/>
    <w:rsid w:val="009D0005"/>
    <w:rsid w:val="009D13DB"/>
    <w:rsid w:val="009D1D64"/>
    <w:rsid w:val="009D27F2"/>
    <w:rsid w:val="009D58B8"/>
    <w:rsid w:val="009D619B"/>
    <w:rsid w:val="009D6B66"/>
    <w:rsid w:val="009E11D3"/>
    <w:rsid w:val="009E12ED"/>
    <w:rsid w:val="009E2387"/>
    <w:rsid w:val="009E4E1B"/>
    <w:rsid w:val="009E4F9A"/>
    <w:rsid w:val="009F16B9"/>
    <w:rsid w:val="009F224A"/>
    <w:rsid w:val="009F71B8"/>
    <w:rsid w:val="009F7CA5"/>
    <w:rsid w:val="00A009D2"/>
    <w:rsid w:val="00A02866"/>
    <w:rsid w:val="00A02930"/>
    <w:rsid w:val="00A02F35"/>
    <w:rsid w:val="00A0380B"/>
    <w:rsid w:val="00A06472"/>
    <w:rsid w:val="00A10024"/>
    <w:rsid w:val="00A13106"/>
    <w:rsid w:val="00A14C50"/>
    <w:rsid w:val="00A1532F"/>
    <w:rsid w:val="00A177DF"/>
    <w:rsid w:val="00A17B5F"/>
    <w:rsid w:val="00A217A1"/>
    <w:rsid w:val="00A23643"/>
    <w:rsid w:val="00A24A5C"/>
    <w:rsid w:val="00A25346"/>
    <w:rsid w:val="00A26557"/>
    <w:rsid w:val="00A31126"/>
    <w:rsid w:val="00A32B50"/>
    <w:rsid w:val="00A34F92"/>
    <w:rsid w:val="00A404F7"/>
    <w:rsid w:val="00A40BB6"/>
    <w:rsid w:val="00A45601"/>
    <w:rsid w:val="00A4682C"/>
    <w:rsid w:val="00A478F8"/>
    <w:rsid w:val="00A53872"/>
    <w:rsid w:val="00A56005"/>
    <w:rsid w:val="00A56EBA"/>
    <w:rsid w:val="00A63CB0"/>
    <w:rsid w:val="00A6463D"/>
    <w:rsid w:val="00A65F65"/>
    <w:rsid w:val="00A70082"/>
    <w:rsid w:val="00A70A4D"/>
    <w:rsid w:val="00A7123E"/>
    <w:rsid w:val="00A730A0"/>
    <w:rsid w:val="00A73556"/>
    <w:rsid w:val="00A7676A"/>
    <w:rsid w:val="00A80097"/>
    <w:rsid w:val="00A80463"/>
    <w:rsid w:val="00A81992"/>
    <w:rsid w:val="00A84CA6"/>
    <w:rsid w:val="00A8646B"/>
    <w:rsid w:val="00A86E1C"/>
    <w:rsid w:val="00A9048F"/>
    <w:rsid w:val="00A90A53"/>
    <w:rsid w:val="00A90BD6"/>
    <w:rsid w:val="00A90F5C"/>
    <w:rsid w:val="00A922BD"/>
    <w:rsid w:val="00A95FF2"/>
    <w:rsid w:val="00A97470"/>
    <w:rsid w:val="00A97ECC"/>
    <w:rsid w:val="00A97F41"/>
    <w:rsid w:val="00A97FE1"/>
    <w:rsid w:val="00AB14D4"/>
    <w:rsid w:val="00AB54FF"/>
    <w:rsid w:val="00AB7794"/>
    <w:rsid w:val="00AC2301"/>
    <w:rsid w:val="00AC3668"/>
    <w:rsid w:val="00AC48E4"/>
    <w:rsid w:val="00AC50C4"/>
    <w:rsid w:val="00AC5E14"/>
    <w:rsid w:val="00AC6070"/>
    <w:rsid w:val="00AC6472"/>
    <w:rsid w:val="00AC68DE"/>
    <w:rsid w:val="00AC7395"/>
    <w:rsid w:val="00AC7D24"/>
    <w:rsid w:val="00AC7F71"/>
    <w:rsid w:val="00AD1169"/>
    <w:rsid w:val="00AD12F2"/>
    <w:rsid w:val="00AD14F2"/>
    <w:rsid w:val="00AD1D13"/>
    <w:rsid w:val="00AD3940"/>
    <w:rsid w:val="00AD6E56"/>
    <w:rsid w:val="00AE01CB"/>
    <w:rsid w:val="00AE2CA2"/>
    <w:rsid w:val="00AE3768"/>
    <w:rsid w:val="00AE492E"/>
    <w:rsid w:val="00AE665E"/>
    <w:rsid w:val="00AE66D2"/>
    <w:rsid w:val="00AE77B9"/>
    <w:rsid w:val="00AF01EE"/>
    <w:rsid w:val="00AF0431"/>
    <w:rsid w:val="00AF3C07"/>
    <w:rsid w:val="00B04B11"/>
    <w:rsid w:val="00B10AA6"/>
    <w:rsid w:val="00B1184B"/>
    <w:rsid w:val="00B130A8"/>
    <w:rsid w:val="00B13A6F"/>
    <w:rsid w:val="00B15921"/>
    <w:rsid w:val="00B20ABE"/>
    <w:rsid w:val="00B23777"/>
    <w:rsid w:val="00B24010"/>
    <w:rsid w:val="00B26B8E"/>
    <w:rsid w:val="00B30359"/>
    <w:rsid w:val="00B30ED8"/>
    <w:rsid w:val="00B3469C"/>
    <w:rsid w:val="00B366AB"/>
    <w:rsid w:val="00B504D6"/>
    <w:rsid w:val="00B53B64"/>
    <w:rsid w:val="00B53BCD"/>
    <w:rsid w:val="00B5433A"/>
    <w:rsid w:val="00B5478A"/>
    <w:rsid w:val="00B551D7"/>
    <w:rsid w:val="00B57319"/>
    <w:rsid w:val="00B57433"/>
    <w:rsid w:val="00B64DA4"/>
    <w:rsid w:val="00B65F09"/>
    <w:rsid w:val="00B66479"/>
    <w:rsid w:val="00B67620"/>
    <w:rsid w:val="00B709C0"/>
    <w:rsid w:val="00B70BDD"/>
    <w:rsid w:val="00B76A87"/>
    <w:rsid w:val="00B8055E"/>
    <w:rsid w:val="00B81385"/>
    <w:rsid w:val="00B841AB"/>
    <w:rsid w:val="00B8457B"/>
    <w:rsid w:val="00B84688"/>
    <w:rsid w:val="00B87167"/>
    <w:rsid w:val="00B87DEA"/>
    <w:rsid w:val="00B90BD9"/>
    <w:rsid w:val="00B9187F"/>
    <w:rsid w:val="00B91D91"/>
    <w:rsid w:val="00B9218B"/>
    <w:rsid w:val="00B945F8"/>
    <w:rsid w:val="00B9686D"/>
    <w:rsid w:val="00B9702E"/>
    <w:rsid w:val="00B97D68"/>
    <w:rsid w:val="00B97ED7"/>
    <w:rsid w:val="00BA0686"/>
    <w:rsid w:val="00BA2736"/>
    <w:rsid w:val="00BA4ADE"/>
    <w:rsid w:val="00BA6621"/>
    <w:rsid w:val="00BA6A0A"/>
    <w:rsid w:val="00BB100D"/>
    <w:rsid w:val="00BB3BC8"/>
    <w:rsid w:val="00BC0DBA"/>
    <w:rsid w:val="00BC21C2"/>
    <w:rsid w:val="00BC2FBC"/>
    <w:rsid w:val="00BC3098"/>
    <w:rsid w:val="00BC31CC"/>
    <w:rsid w:val="00BC6DCF"/>
    <w:rsid w:val="00BD3E17"/>
    <w:rsid w:val="00BD4F26"/>
    <w:rsid w:val="00BD7607"/>
    <w:rsid w:val="00BE13A0"/>
    <w:rsid w:val="00BE5CF5"/>
    <w:rsid w:val="00BF2CEB"/>
    <w:rsid w:val="00BF3A8B"/>
    <w:rsid w:val="00BF3B15"/>
    <w:rsid w:val="00BF3EDB"/>
    <w:rsid w:val="00BF5541"/>
    <w:rsid w:val="00C009A1"/>
    <w:rsid w:val="00C0143C"/>
    <w:rsid w:val="00C02B58"/>
    <w:rsid w:val="00C032EC"/>
    <w:rsid w:val="00C035BC"/>
    <w:rsid w:val="00C05D9E"/>
    <w:rsid w:val="00C07D59"/>
    <w:rsid w:val="00C133CB"/>
    <w:rsid w:val="00C13896"/>
    <w:rsid w:val="00C13C65"/>
    <w:rsid w:val="00C1480D"/>
    <w:rsid w:val="00C15326"/>
    <w:rsid w:val="00C15C01"/>
    <w:rsid w:val="00C17670"/>
    <w:rsid w:val="00C20C14"/>
    <w:rsid w:val="00C22908"/>
    <w:rsid w:val="00C22CD1"/>
    <w:rsid w:val="00C22D99"/>
    <w:rsid w:val="00C259B9"/>
    <w:rsid w:val="00C30088"/>
    <w:rsid w:val="00C30BEB"/>
    <w:rsid w:val="00C35557"/>
    <w:rsid w:val="00C36A48"/>
    <w:rsid w:val="00C37A7D"/>
    <w:rsid w:val="00C4264B"/>
    <w:rsid w:val="00C46283"/>
    <w:rsid w:val="00C46F50"/>
    <w:rsid w:val="00C47D03"/>
    <w:rsid w:val="00C5095F"/>
    <w:rsid w:val="00C52B85"/>
    <w:rsid w:val="00C54777"/>
    <w:rsid w:val="00C55D36"/>
    <w:rsid w:val="00C619AB"/>
    <w:rsid w:val="00C62249"/>
    <w:rsid w:val="00C65298"/>
    <w:rsid w:val="00C65AEC"/>
    <w:rsid w:val="00C728AA"/>
    <w:rsid w:val="00C72E55"/>
    <w:rsid w:val="00C733DD"/>
    <w:rsid w:val="00C74039"/>
    <w:rsid w:val="00C74A18"/>
    <w:rsid w:val="00C74B5A"/>
    <w:rsid w:val="00C74E4D"/>
    <w:rsid w:val="00C80416"/>
    <w:rsid w:val="00C816DD"/>
    <w:rsid w:val="00C82824"/>
    <w:rsid w:val="00C853A2"/>
    <w:rsid w:val="00C866C9"/>
    <w:rsid w:val="00C8676F"/>
    <w:rsid w:val="00C86FBA"/>
    <w:rsid w:val="00C878CB"/>
    <w:rsid w:val="00C90A9B"/>
    <w:rsid w:val="00CA31BB"/>
    <w:rsid w:val="00CA41AA"/>
    <w:rsid w:val="00CA4C57"/>
    <w:rsid w:val="00CB01CA"/>
    <w:rsid w:val="00CB2241"/>
    <w:rsid w:val="00CB2D0A"/>
    <w:rsid w:val="00CC20F8"/>
    <w:rsid w:val="00CC27C2"/>
    <w:rsid w:val="00CC3312"/>
    <w:rsid w:val="00CC5A07"/>
    <w:rsid w:val="00CC7AB8"/>
    <w:rsid w:val="00CC7DC8"/>
    <w:rsid w:val="00CD4067"/>
    <w:rsid w:val="00CD5C39"/>
    <w:rsid w:val="00CD6E59"/>
    <w:rsid w:val="00CE20C6"/>
    <w:rsid w:val="00CE3DF5"/>
    <w:rsid w:val="00CE7903"/>
    <w:rsid w:val="00CF03D8"/>
    <w:rsid w:val="00CF043A"/>
    <w:rsid w:val="00CF4643"/>
    <w:rsid w:val="00CF5370"/>
    <w:rsid w:val="00CF54AA"/>
    <w:rsid w:val="00CF627D"/>
    <w:rsid w:val="00D011FF"/>
    <w:rsid w:val="00D039B5"/>
    <w:rsid w:val="00D06899"/>
    <w:rsid w:val="00D06B82"/>
    <w:rsid w:val="00D1014B"/>
    <w:rsid w:val="00D13852"/>
    <w:rsid w:val="00D15685"/>
    <w:rsid w:val="00D2332F"/>
    <w:rsid w:val="00D243FB"/>
    <w:rsid w:val="00D3156A"/>
    <w:rsid w:val="00D33629"/>
    <w:rsid w:val="00D3385B"/>
    <w:rsid w:val="00D3504F"/>
    <w:rsid w:val="00D45EF1"/>
    <w:rsid w:val="00D55E74"/>
    <w:rsid w:val="00D56E6D"/>
    <w:rsid w:val="00D573BD"/>
    <w:rsid w:val="00D577D5"/>
    <w:rsid w:val="00D64C70"/>
    <w:rsid w:val="00D6587C"/>
    <w:rsid w:val="00D70C02"/>
    <w:rsid w:val="00D721D8"/>
    <w:rsid w:val="00D72947"/>
    <w:rsid w:val="00D734F1"/>
    <w:rsid w:val="00D761CA"/>
    <w:rsid w:val="00D769F6"/>
    <w:rsid w:val="00D81861"/>
    <w:rsid w:val="00D81863"/>
    <w:rsid w:val="00D874F3"/>
    <w:rsid w:val="00D87C3B"/>
    <w:rsid w:val="00D9038C"/>
    <w:rsid w:val="00D91206"/>
    <w:rsid w:val="00D926AD"/>
    <w:rsid w:val="00D94707"/>
    <w:rsid w:val="00D969E1"/>
    <w:rsid w:val="00DA4F50"/>
    <w:rsid w:val="00DA62ED"/>
    <w:rsid w:val="00DA6932"/>
    <w:rsid w:val="00DB0B54"/>
    <w:rsid w:val="00DB22BE"/>
    <w:rsid w:val="00DC4480"/>
    <w:rsid w:val="00DC613A"/>
    <w:rsid w:val="00DC7B9A"/>
    <w:rsid w:val="00DD0B5E"/>
    <w:rsid w:val="00DD23AA"/>
    <w:rsid w:val="00DD431E"/>
    <w:rsid w:val="00DD545F"/>
    <w:rsid w:val="00DD56B8"/>
    <w:rsid w:val="00DD7487"/>
    <w:rsid w:val="00DE1324"/>
    <w:rsid w:val="00DE4497"/>
    <w:rsid w:val="00DE5B5A"/>
    <w:rsid w:val="00DE5F5C"/>
    <w:rsid w:val="00DE5FAA"/>
    <w:rsid w:val="00DE6FA0"/>
    <w:rsid w:val="00DE7503"/>
    <w:rsid w:val="00DF0FB7"/>
    <w:rsid w:val="00DF245B"/>
    <w:rsid w:val="00DF24D6"/>
    <w:rsid w:val="00DF2D2F"/>
    <w:rsid w:val="00DF3628"/>
    <w:rsid w:val="00DF6C5E"/>
    <w:rsid w:val="00E02211"/>
    <w:rsid w:val="00E0334D"/>
    <w:rsid w:val="00E03833"/>
    <w:rsid w:val="00E0653F"/>
    <w:rsid w:val="00E0687E"/>
    <w:rsid w:val="00E1120A"/>
    <w:rsid w:val="00E148A5"/>
    <w:rsid w:val="00E15054"/>
    <w:rsid w:val="00E15F6A"/>
    <w:rsid w:val="00E1757B"/>
    <w:rsid w:val="00E22C74"/>
    <w:rsid w:val="00E243F0"/>
    <w:rsid w:val="00E354EB"/>
    <w:rsid w:val="00E3599D"/>
    <w:rsid w:val="00E36759"/>
    <w:rsid w:val="00E370BE"/>
    <w:rsid w:val="00E4267A"/>
    <w:rsid w:val="00E42CB3"/>
    <w:rsid w:val="00E43C3C"/>
    <w:rsid w:val="00E44248"/>
    <w:rsid w:val="00E45D1D"/>
    <w:rsid w:val="00E47CEF"/>
    <w:rsid w:val="00E50F4D"/>
    <w:rsid w:val="00E51150"/>
    <w:rsid w:val="00E51B3A"/>
    <w:rsid w:val="00E5201E"/>
    <w:rsid w:val="00E55109"/>
    <w:rsid w:val="00E64CCC"/>
    <w:rsid w:val="00E64D91"/>
    <w:rsid w:val="00E663C8"/>
    <w:rsid w:val="00E672B5"/>
    <w:rsid w:val="00E749ED"/>
    <w:rsid w:val="00E81291"/>
    <w:rsid w:val="00E9620D"/>
    <w:rsid w:val="00E96BA3"/>
    <w:rsid w:val="00EA4A65"/>
    <w:rsid w:val="00EA5291"/>
    <w:rsid w:val="00EA7529"/>
    <w:rsid w:val="00EB0D92"/>
    <w:rsid w:val="00EB0DE2"/>
    <w:rsid w:val="00EB41BF"/>
    <w:rsid w:val="00EB54FD"/>
    <w:rsid w:val="00EC0D33"/>
    <w:rsid w:val="00EC1032"/>
    <w:rsid w:val="00EC32FF"/>
    <w:rsid w:val="00EC38D2"/>
    <w:rsid w:val="00EC5883"/>
    <w:rsid w:val="00EC70D4"/>
    <w:rsid w:val="00ED098C"/>
    <w:rsid w:val="00ED210D"/>
    <w:rsid w:val="00ED250B"/>
    <w:rsid w:val="00ED2DB9"/>
    <w:rsid w:val="00ED67F6"/>
    <w:rsid w:val="00ED6CE5"/>
    <w:rsid w:val="00EE0055"/>
    <w:rsid w:val="00EE45ED"/>
    <w:rsid w:val="00EE6F97"/>
    <w:rsid w:val="00EF1254"/>
    <w:rsid w:val="00EF1A19"/>
    <w:rsid w:val="00EF318E"/>
    <w:rsid w:val="00EF3ED1"/>
    <w:rsid w:val="00EF7996"/>
    <w:rsid w:val="00F10D3B"/>
    <w:rsid w:val="00F11944"/>
    <w:rsid w:val="00F164FB"/>
    <w:rsid w:val="00F1777C"/>
    <w:rsid w:val="00F17A6C"/>
    <w:rsid w:val="00F21800"/>
    <w:rsid w:val="00F21F9E"/>
    <w:rsid w:val="00F257BE"/>
    <w:rsid w:val="00F31724"/>
    <w:rsid w:val="00F32E3C"/>
    <w:rsid w:val="00F357FE"/>
    <w:rsid w:val="00F35912"/>
    <w:rsid w:val="00F363F9"/>
    <w:rsid w:val="00F441A1"/>
    <w:rsid w:val="00F46FE2"/>
    <w:rsid w:val="00F5024D"/>
    <w:rsid w:val="00F5026C"/>
    <w:rsid w:val="00F5213A"/>
    <w:rsid w:val="00F5234E"/>
    <w:rsid w:val="00F525D7"/>
    <w:rsid w:val="00F56151"/>
    <w:rsid w:val="00F569C6"/>
    <w:rsid w:val="00F57280"/>
    <w:rsid w:val="00F6048F"/>
    <w:rsid w:val="00F60581"/>
    <w:rsid w:val="00F61F37"/>
    <w:rsid w:val="00F6480D"/>
    <w:rsid w:val="00F77155"/>
    <w:rsid w:val="00F77363"/>
    <w:rsid w:val="00F8103B"/>
    <w:rsid w:val="00F811DE"/>
    <w:rsid w:val="00F90F23"/>
    <w:rsid w:val="00F920AC"/>
    <w:rsid w:val="00F94025"/>
    <w:rsid w:val="00F96560"/>
    <w:rsid w:val="00F96C6D"/>
    <w:rsid w:val="00F97AAF"/>
    <w:rsid w:val="00FA259F"/>
    <w:rsid w:val="00FA2976"/>
    <w:rsid w:val="00FA29AD"/>
    <w:rsid w:val="00FA306E"/>
    <w:rsid w:val="00FB486B"/>
    <w:rsid w:val="00FB698E"/>
    <w:rsid w:val="00FC0BA2"/>
    <w:rsid w:val="00FC3FAC"/>
    <w:rsid w:val="00FC5669"/>
    <w:rsid w:val="00FC6903"/>
    <w:rsid w:val="00FC6E25"/>
    <w:rsid w:val="00FD2418"/>
    <w:rsid w:val="00FD3FB6"/>
    <w:rsid w:val="00FD5A67"/>
    <w:rsid w:val="00FE15E1"/>
    <w:rsid w:val="00FE3C00"/>
    <w:rsid w:val="00FE4B0E"/>
    <w:rsid w:val="00FE6636"/>
    <w:rsid w:val="00FF0DEC"/>
    <w:rsid w:val="00FF3061"/>
    <w:rsid w:val="00FF6093"/>
    <w:rsid w:val="00FF7402"/>
    <w:rsid w:val="00FF7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EDBE87C"/>
  <w15:docId w15:val="{EABE9AFC-9C91-4A0B-942D-E96114B4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2822"/>
    <w:pPr>
      <w:tabs>
        <w:tab w:val="left" w:pos="720"/>
        <w:tab w:val="left" w:pos="1440"/>
        <w:tab w:val="left" w:pos="2160"/>
        <w:tab w:val="left" w:pos="2880"/>
        <w:tab w:val="left" w:pos="4680"/>
        <w:tab w:val="left" w:pos="5400"/>
        <w:tab w:val="right" w:pos="9000"/>
      </w:tabs>
      <w:spacing w:line="240" w:lineRule="atLeast"/>
      <w:jc w:val="both"/>
    </w:pPr>
    <w:rPr>
      <w:sz w:val="24"/>
    </w:rPr>
  </w:style>
  <w:style w:type="paragraph" w:styleId="Heading1">
    <w:name w:val="heading 1"/>
    <w:aliases w:val="Outline1,ParaNum"/>
    <w:basedOn w:val="Normal"/>
    <w:next w:val="Normal"/>
    <w:qFormat/>
    <w:rsid w:val="00157346"/>
    <w:pPr>
      <w:numPr>
        <w:numId w:val="2"/>
      </w:numPr>
      <w:outlineLvl w:val="0"/>
    </w:pPr>
    <w:rPr>
      <w:kern w:val="24"/>
    </w:rPr>
  </w:style>
  <w:style w:type="paragraph" w:styleId="Heading2">
    <w:name w:val="heading 2"/>
    <w:aliases w:val="Outline2,AlphaPara"/>
    <w:basedOn w:val="Normal"/>
    <w:next w:val="Normal"/>
    <w:qFormat/>
    <w:rsid w:val="00157346"/>
    <w:pPr>
      <w:numPr>
        <w:ilvl w:val="1"/>
        <w:numId w:val="2"/>
      </w:numPr>
      <w:ind w:left="720"/>
      <w:outlineLvl w:val="1"/>
    </w:pPr>
    <w:rPr>
      <w:kern w:val="24"/>
    </w:rPr>
  </w:style>
  <w:style w:type="paragraph" w:styleId="Heading3">
    <w:name w:val="heading 3"/>
    <w:aliases w:val="Outline3"/>
    <w:basedOn w:val="Normal"/>
    <w:next w:val="Normal"/>
    <w:qFormat/>
    <w:rsid w:val="00157346"/>
    <w:pPr>
      <w:numPr>
        <w:ilvl w:val="2"/>
        <w:numId w:val="2"/>
      </w:numPr>
      <w:tabs>
        <w:tab w:val="clear" w:pos="720"/>
      </w:tabs>
      <w:ind w:left="1440"/>
      <w:outlineLvl w:val="2"/>
    </w:pPr>
    <w:rPr>
      <w:kern w:val="24"/>
    </w:rPr>
  </w:style>
  <w:style w:type="paragraph" w:styleId="Heading4">
    <w:name w:val="heading 4"/>
    <w:basedOn w:val="Normal"/>
    <w:next w:val="Normal"/>
    <w:qFormat/>
    <w:rsid w:val="001564AA"/>
    <w:pPr>
      <w:keepNext/>
      <w:tabs>
        <w:tab w:val="clear" w:pos="720"/>
        <w:tab w:val="clear" w:pos="1440"/>
        <w:tab w:val="clear" w:pos="2160"/>
        <w:tab w:val="clear" w:pos="2880"/>
        <w:tab w:val="clear" w:pos="4680"/>
        <w:tab w:val="clear" w:pos="5400"/>
        <w:tab w:val="clear" w:pos="9000"/>
      </w:tabs>
      <w:spacing w:line="260" w:lineRule="exact"/>
      <w:jc w:val="left"/>
      <w:outlineLvl w:val="3"/>
    </w:pPr>
    <w:rPr>
      <w:b/>
    </w:rPr>
  </w:style>
  <w:style w:type="paragraph" w:styleId="Heading9">
    <w:name w:val="heading 9"/>
    <w:basedOn w:val="Normal"/>
    <w:next w:val="Normal"/>
    <w:qFormat/>
    <w:rsid w:val="001564AA"/>
    <w:pPr>
      <w:keepNext/>
      <w:tabs>
        <w:tab w:val="clear" w:pos="720"/>
        <w:tab w:val="clear" w:pos="1440"/>
        <w:tab w:val="clear" w:pos="2160"/>
        <w:tab w:val="clear" w:pos="2880"/>
        <w:tab w:val="clear" w:pos="4680"/>
        <w:tab w:val="clear" w:pos="5400"/>
        <w:tab w:val="clear" w:pos="9000"/>
      </w:tabs>
      <w:spacing w:line="240" w:lineRule="auto"/>
      <w:jc w:val="left"/>
      <w:outlineLvl w:val="8"/>
    </w:pPr>
    <w:rPr>
      <w:sz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link w:val="FooterChar"/>
    <w:uiPriority w:val="99"/>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BodyText">
    <w:name w:val="Body Text"/>
    <w:basedOn w:val="Normal"/>
    <w:link w:val="BodyTextChar"/>
    <w:rsid w:val="001564AA"/>
    <w:pPr>
      <w:tabs>
        <w:tab w:val="clear" w:pos="1440"/>
        <w:tab w:val="clear" w:pos="2160"/>
        <w:tab w:val="clear" w:pos="2880"/>
        <w:tab w:val="clear" w:pos="4680"/>
        <w:tab w:val="clear" w:pos="5400"/>
        <w:tab w:val="clear" w:pos="9000"/>
      </w:tabs>
      <w:spacing w:after="300" w:line="240" w:lineRule="auto"/>
    </w:pPr>
    <w:rPr>
      <w:lang w:eastAsia="en-US"/>
    </w:rPr>
  </w:style>
  <w:style w:type="paragraph" w:styleId="BodyTextIndent">
    <w:name w:val="Body Text Indent"/>
    <w:basedOn w:val="Normal"/>
    <w:rsid w:val="001564AA"/>
    <w:pPr>
      <w:tabs>
        <w:tab w:val="clear" w:pos="720"/>
        <w:tab w:val="clear" w:pos="1440"/>
        <w:tab w:val="clear" w:pos="2160"/>
        <w:tab w:val="clear" w:pos="2880"/>
        <w:tab w:val="clear" w:pos="4680"/>
        <w:tab w:val="clear" w:pos="5400"/>
        <w:tab w:val="clear" w:pos="9000"/>
      </w:tabs>
      <w:spacing w:line="240" w:lineRule="auto"/>
      <w:ind w:left="3600"/>
      <w:jc w:val="left"/>
    </w:pPr>
    <w:rPr>
      <w:rFonts w:ascii="Arial" w:hAnsi="Arial"/>
      <w:sz w:val="22"/>
      <w:lang w:eastAsia="en-US"/>
    </w:rPr>
  </w:style>
  <w:style w:type="paragraph" w:styleId="FootnoteText">
    <w:name w:val="footnote text"/>
    <w:basedOn w:val="Normal"/>
    <w:link w:val="FootnoteTextChar"/>
    <w:semiHidden/>
    <w:rsid w:val="001564AA"/>
    <w:pPr>
      <w:tabs>
        <w:tab w:val="clear" w:pos="720"/>
        <w:tab w:val="clear" w:pos="1440"/>
        <w:tab w:val="clear" w:pos="2160"/>
        <w:tab w:val="clear" w:pos="2880"/>
        <w:tab w:val="clear" w:pos="4680"/>
        <w:tab w:val="clear" w:pos="5400"/>
        <w:tab w:val="clear" w:pos="9000"/>
      </w:tabs>
      <w:spacing w:line="240" w:lineRule="auto"/>
    </w:pPr>
    <w:rPr>
      <w:rFonts w:ascii="Arial Narrow" w:hAnsi="Arial Narrow"/>
      <w:sz w:val="20"/>
      <w:lang w:eastAsia="en-US"/>
    </w:rPr>
  </w:style>
  <w:style w:type="paragraph" w:styleId="BodyText3">
    <w:name w:val="Body Text 3"/>
    <w:basedOn w:val="Normal"/>
    <w:rsid w:val="001564AA"/>
    <w:pPr>
      <w:tabs>
        <w:tab w:val="clear" w:pos="720"/>
        <w:tab w:val="clear" w:pos="1440"/>
        <w:tab w:val="clear" w:pos="2160"/>
        <w:tab w:val="clear" w:pos="2880"/>
        <w:tab w:val="clear" w:pos="4680"/>
        <w:tab w:val="clear" w:pos="5400"/>
        <w:tab w:val="clear" w:pos="9000"/>
      </w:tabs>
      <w:spacing w:line="240" w:lineRule="auto"/>
    </w:pPr>
    <w:rPr>
      <w:u w:val="single"/>
      <w:lang w:val="en-US" w:eastAsia="en-US"/>
    </w:rPr>
  </w:style>
  <w:style w:type="paragraph" w:customStyle="1" w:styleId="OneFlush">
    <w:name w:val="OneFlush"/>
    <w:basedOn w:val="Normal"/>
    <w:rsid w:val="001564AA"/>
    <w:pPr>
      <w:tabs>
        <w:tab w:val="clear" w:pos="720"/>
        <w:tab w:val="clear" w:pos="1440"/>
        <w:tab w:val="clear" w:pos="2160"/>
        <w:tab w:val="clear" w:pos="2880"/>
        <w:tab w:val="clear" w:pos="4680"/>
        <w:tab w:val="clear" w:pos="5400"/>
        <w:tab w:val="clear" w:pos="9000"/>
      </w:tabs>
      <w:spacing w:before="60" w:after="60" w:line="240" w:lineRule="auto"/>
    </w:pPr>
    <w:rPr>
      <w:sz w:val="22"/>
      <w:lang w:eastAsia="en-US"/>
    </w:rPr>
  </w:style>
  <w:style w:type="paragraph" w:styleId="Title">
    <w:name w:val="Title"/>
    <w:basedOn w:val="Normal"/>
    <w:qFormat/>
    <w:rsid w:val="001564AA"/>
    <w:pPr>
      <w:tabs>
        <w:tab w:val="clear" w:pos="720"/>
        <w:tab w:val="clear" w:pos="1440"/>
        <w:tab w:val="clear" w:pos="2160"/>
        <w:tab w:val="clear" w:pos="2880"/>
        <w:tab w:val="clear" w:pos="4680"/>
        <w:tab w:val="clear" w:pos="5400"/>
        <w:tab w:val="clear" w:pos="9000"/>
      </w:tabs>
      <w:spacing w:line="240" w:lineRule="auto"/>
      <w:jc w:val="center"/>
    </w:pPr>
    <w:rPr>
      <w:rFonts w:ascii="Garamond" w:hAnsi="Garamond"/>
      <w:b/>
      <w:sz w:val="28"/>
      <w:lang w:eastAsia="en-US"/>
    </w:rPr>
  </w:style>
  <w:style w:type="character" w:styleId="PageNumber">
    <w:name w:val="page number"/>
    <w:basedOn w:val="DefaultParagraphFont"/>
    <w:rsid w:val="001564AA"/>
  </w:style>
  <w:style w:type="paragraph" w:styleId="BalloonText">
    <w:name w:val="Balloon Text"/>
    <w:basedOn w:val="Normal"/>
    <w:semiHidden/>
    <w:rsid w:val="009A21B1"/>
    <w:rPr>
      <w:rFonts w:ascii="Tahoma" w:hAnsi="Tahoma" w:cs="Tahoma"/>
      <w:sz w:val="16"/>
      <w:szCs w:val="16"/>
    </w:rPr>
  </w:style>
  <w:style w:type="character" w:styleId="CommentReference">
    <w:name w:val="annotation reference"/>
    <w:semiHidden/>
    <w:rsid w:val="00EC0D33"/>
    <w:rPr>
      <w:sz w:val="16"/>
      <w:szCs w:val="16"/>
    </w:rPr>
  </w:style>
  <w:style w:type="paragraph" w:styleId="CommentText">
    <w:name w:val="annotation text"/>
    <w:basedOn w:val="Normal"/>
    <w:link w:val="CommentTextChar"/>
    <w:semiHidden/>
    <w:rsid w:val="00EC0D33"/>
    <w:rPr>
      <w:sz w:val="20"/>
    </w:rPr>
  </w:style>
  <w:style w:type="paragraph" w:styleId="CommentSubject">
    <w:name w:val="annotation subject"/>
    <w:basedOn w:val="CommentText"/>
    <w:next w:val="CommentText"/>
    <w:semiHidden/>
    <w:rsid w:val="00EC0D33"/>
    <w:rPr>
      <w:b/>
      <w:bCs/>
    </w:rPr>
  </w:style>
  <w:style w:type="table" w:styleId="TableGrid">
    <w:name w:val="Table Grid"/>
    <w:basedOn w:val="TableNormal"/>
    <w:rsid w:val="00DD4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rsid w:val="00E81291"/>
    <w:pPr>
      <w:numPr>
        <w:numId w:val="3"/>
      </w:numPr>
    </w:pPr>
  </w:style>
  <w:style w:type="paragraph" w:styleId="ListParagraph">
    <w:name w:val="List Paragraph"/>
    <w:aliases w:val="Dot pt,F5 List Paragraph,List Paragraph1,List Paragraph2,Normal numbered,List Paragraph11,OBC Bullet,List Paragraph12,Bullet Style,No Spacing1,List Paragraph Char Char Char,Indicator Text,Numbered Para 1,Bullet Points,MAIN CONTENT,Bullet"/>
    <w:basedOn w:val="Normal"/>
    <w:link w:val="ListParagraphChar"/>
    <w:uiPriority w:val="34"/>
    <w:qFormat/>
    <w:rsid w:val="0004310E"/>
    <w:pPr>
      <w:tabs>
        <w:tab w:val="clear" w:pos="720"/>
        <w:tab w:val="clear" w:pos="1440"/>
        <w:tab w:val="clear" w:pos="2160"/>
        <w:tab w:val="clear" w:pos="2880"/>
        <w:tab w:val="clear" w:pos="4680"/>
        <w:tab w:val="clear" w:pos="5400"/>
        <w:tab w:val="clear" w:pos="9000"/>
      </w:tabs>
      <w:spacing w:after="200" w:line="276" w:lineRule="auto"/>
      <w:ind w:left="720"/>
      <w:contextualSpacing/>
      <w:jc w:val="left"/>
    </w:pPr>
    <w:rPr>
      <w:rFonts w:ascii="Calibri" w:eastAsia="Calibri" w:hAnsi="Calibri"/>
      <w:sz w:val="22"/>
      <w:szCs w:val="22"/>
      <w:lang w:eastAsia="en-US"/>
    </w:rPr>
  </w:style>
  <w:style w:type="character" w:customStyle="1" w:styleId="ListParagraphChar">
    <w:name w:val="List Paragraph Char"/>
    <w:aliases w:val="Dot pt Char,F5 List Paragraph Char,List Paragraph1 Char,List Paragraph2 Char,Normal numbered Char,List Paragraph11 Char,OBC Bullet Char,List Paragraph12 Char,Bullet Style Char,No Spacing1 Char,List Paragraph Char Char Char Char"/>
    <w:link w:val="ListParagraph"/>
    <w:uiPriority w:val="34"/>
    <w:qFormat/>
    <w:locked/>
    <w:rsid w:val="0004310E"/>
    <w:rPr>
      <w:rFonts w:ascii="Calibri" w:eastAsia="Calibri" w:hAnsi="Calibri"/>
      <w:sz w:val="22"/>
      <w:szCs w:val="22"/>
      <w:lang w:eastAsia="en-US"/>
    </w:rPr>
  </w:style>
  <w:style w:type="character" w:customStyle="1" w:styleId="FooterChar">
    <w:name w:val="Footer Char"/>
    <w:link w:val="Footer"/>
    <w:uiPriority w:val="99"/>
    <w:rsid w:val="00616FDE"/>
    <w:rPr>
      <w:sz w:val="24"/>
    </w:rPr>
  </w:style>
  <w:style w:type="character" w:customStyle="1" w:styleId="BodyTextChar">
    <w:name w:val="Body Text Char"/>
    <w:link w:val="BodyText"/>
    <w:rsid w:val="00D06899"/>
    <w:rPr>
      <w:sz w:val="24"/>
      <w:lang w:eastAsia="en-US"/>
    </w:rPr>
  </w:style>
  <w:style w:type="paragraph" w:customStyle="1" w:styleId="Default">
    <w:name w:val="Default"/>
    <w:rsid w:val="00510265"/>
    <w:pPr>
      <w:autoSpaceDE w:val="0"/>
      <w:autoSpaceDN w:val="0"/>
      <w:adjustRightInd w:val="0"/>
    </w:pPr>
    <w:rPr>
      <w:rFonts w:ascii="Helvetica" w:hAnsi="Helvetica" w:cs="Helvetica"/>
      <w:color w:val="000000"/>
      <w:sz w:val="24"/>
      <w:szCs w:val="24"/>
    </w:rPr>
  </w:style>
  <w:style w:type="character" w:styleId="FootnoteReference">
    <w:name w:val="footnote reference"/>
    <w:uiPriority w:val="99"/>
    <w:rsid w:val="00BA2736"/>
    <w:rPr>
      <w:vertAlign w:val="superscript"/>
    </w:rPr>
  </w:style>
  <w:style w:type="character" w:customStyle="1" w:styleId="FootnoteTextChar">
    <w:name w:val="Footnote Text Char"/>
    <w:link w:val="FootnoteText"/>
    <w:semiHidden/>
    <w:rsid w:val="00194DEB"/>
    <w:rPr>
      <w:rFonts w:ascii="Arial Narrow" w:hAnsi="Arial Narrow"/>
      <w:lang w:eastAsia="en-US"/>
    </w:rPr>
  </w:style>
  <w:style w:type="character" w:styleId="Hyperlink">
    <w:name w:val="Hyperlink"/>
    <w:rsid w:val="004F10B1"/>
    <w:rPr>
      <w:color w:val="0000FF"/>
      <w:u w:val="single"/>
    </w:rPr>
  </w:style>
  <w:style w:type="character" w:customStyle="1" w:styleId="CommentTextChar">
    <w:name w:val="Comment Text Char"/>
    <w:basedOn w:val="DefaultParagraphFont"/>
    <w:link w:val="CommentText"/>
    <w:semiHidden/>
    <w:rsid w:val="00990373"/>
  </w:style>
  <w:style w:type="character" w:styleId="FollowedHyperlink">
    <w:name w:val="FollowedHyperlink"/>
    <w:basedOn w:val="DefaultParagraphFont"/>
    <w:rsid w:val="00B130A8"/>
    <w:rPr>
      <w:color w:val="800080" w:themeColor="followedHyperlink"/>
      <w:u w:val="single"/>
    </w:rPr>
  </w:style>
  <w:style w:type="paragraph" w:styleId="Revision">
    <w:name w:val="Revision"/>
    <w:hidden/>
    <w:uiPriority w:val="99"/>
    <w:semiHidden/>
    <w:rsid w:val="00C35557"/>
    <w:rPr>
      <w:sz w:val="24"/>
    </w:rPr>
  </w:style>
  <w:style w:type="paragraph" w:styleId="EndnoteText">
    <w:name w:val="endnote text"/>
    <w:basedOn w:val="Normal"/>
    <w:link w:val="EndnoteTextChar"/>
    <w:semiHidden/>
    <w:unhideWhenUsed/>
    <w:rsid w:val="00AC3668"/>
    <w:pPr>
      <w:spacing w:line="240" w:lineRule="auto"/>
    </w:pPr>
    <w:rPr>
      <w:sz w:val="20"/>
    </w:rPr>
  </w:style>
  <w:style w:type="character" w:customStyle="1" w:styleId="EndnoteTextChar">
    <w:name w:val="Endnote Text Char"/>
    <w:basedOn w:val="DefaultParagraphFont"/>
    <w:link w:val="EndnoteText"/>
    <w:semiHidden/>
    <w:rsid w:val="00AC3668"/>
  </w:style>
  <w:style w:type="character" w:styleId="EndnoteReference">
    <w:name w:val="endnote reference"/>
    <w:basedOn w:val="DefaultParagraphFont"/>
    <w:semiHidden/>
    <w:unhideWhenUsed/>
    <w:rsid w:val="00AC36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5330">
      <w:bodyDiv w:val="1"/>
      <w:marLeft w:val="0"/>
      <w:marRight w:val="0"/>
      <w:marTop w:val="0"/>
      <w:marBottom w:val="0"/>
      <w:divBdr>
        <w:top w:val="none" w:sz="0" w:space="0" w:color="auto"/>
        <w:left w:val="none" w:sz="0" w:space="0" w:color="auto"/>
        <w:bottom w:val="none" w:sz="0" w:space="0" w:color="auto"/>
        <w:right w:val="none" w:sz="0" w:space="0" w:color="auto"/>
      </w:divBdr>
    </w:div>
    <w:div w:id="529151039">
      <w:bodyDiv w:val="1"/>
      <w:marLeft w:val="0"/>
      <w:marRight w:val="0"/>
      <w:marTop w:val="0"/>
      <w:marBottom w:val="0"/>
      <w:divBdr>
        <w:top w:val="none" w:sz="0" w:space="0" w:color="auto"/>
        <w:left w:val="none" w:sz="0" w:space="0" w:color="auto"/>
        <w:bottom w:val="none" w:sz="0" w:space="0" w:color="auto"/>
        <w:right w:val="none" w:sz="0" w:space="0" w:color="auto"/>
      </w:divBdr>
    </w:div>
    <w:div w:id="744298707">
      <w:bodyDiv w:val="1"/>
      <w:marLeft w:val="0"/>
      <w:marRight w:val="0"/>
      <w:marTop w:val="0"/>
      <w:marBottom w:val="0"/>
      <w:divBdr>
        <w:top w:val="none" w:sz="0" w:space="0" w:color="auto"/>
        <w:left w:val="none" w:sz="0" w:space="0" w:color="auto"/>
        <w:bottom w:val="none" w:sz="0" w:space="0" w:color="auto"/>
        <w:right w:val="none" w:sz="0" w:space="0" w:color="auto"/>
      </w:divBdr>
    </w:div>
    <w:div w:id="989795018">
      <w:bodyDiv w:val="1"/>
      <w:marLeft w:val="0"/>
      <w:marRight w:val="0"/>
      <w:marTop w:val="0"/>
      <w:marBottom w:val="0"/>
      <w:divBdr>
        <w:top w:val="none" w:sz="0" w:space="0" w:color="auto"/>
        <w:left w:val="none" w:sz="0" w:space="0" w:color="auto"/>
        <w:bottom w:val="none" w:sz="0" w:space="0" w:color="auto"/>
        <w:right w:val="none" w:sz="0" w:space="0" w:color="auto"/>
      </w:divBdr>
    </w:div>
    <w:div w:id="1150632838">
      <w:bodyDiv w:val="1"/>
      <w:marLeft w:val="0"/>
      <w:marRight w:val="0"/>
      <w:marTop w:val="0"/>
      <w:marBottom w:val="0"/>
      <w:divBdr>
        <w:top w:val="none" w:sz="0" w:space="0" w:color="auto"/>
        <w:left w:val="none" w:sz="0" w:space="0" w:color="auto"/>
        <w:bottom w:val="none" w:sz="0" w:space="0" w:color="auto"/>
        <w:right w:val="none" w:sz="0" w:space="0" w:color="auto"/>
      </w:divBdr>
      <w:divsChild>
        <w:div w:id="1777285229">
          <w:marLeft w:val="0"/>
          <w:marRight w:val="0"/>
          <w:marTop w:val="0"/>
          <w:marBottom w:val="0"/>
          <w:divBdr>
            <w:top w:val="none" w:sz="0" w:space="0" w:color="auto"/>
            <w:left w:val="none" w:sz="0" w:space="0" w:color="auto"/>
            <w:bottom w:val="none" w:sz="0" w:space="0" w:color="auto"/>
            <w:right w:val="none" w:sz="0" w:space="0" w:color="auto"/>
          </w:divBdr>
          <w:divsChild>
            <w:div w:id="268783501">
              <w:marLeft w:val="0"/>
              <w:marRight w:val="0"/>
              <w:marTop w:val="0"/>
              <w:marBottom w:val="0"/>
              <w:divBdr>
                <w:top w:val="single" w:sz="2" w:space="0" w:color="FFFFFF"/>
                <w:left w:val="single" w:sz="6" w:space="0" w:color="FFFFFF"/>
                <w:bottom w:val="single" w:sz="6" w:space="0" w:color="FFFFFF"/>
                <w:right w:val="single" w:sz="6" w:space="0" w:color="FFFFFF"/>
              </w:divBdr>
              <w:divsChild>
                <w:div w:id="796292091">
                  <w:marLeft w:val="0"/>
                  <w:marRight w:val="0"/>
                  <w:marTop w:val="0"/>
                  <w:marBottom w:val="0"/>
                  <w:divBdr>
                    <w:top w:val="single" w:sz="6" w:space="1" w:color="D3D3D3"/>
                    <w:left w:val="none" w:sz="0" w:space="0" w:color="auto"/>
                    <w:bottom w:val="none" w:sz="0" w:space="0" w:color="auto"/>
                    <w:right w:val="none" w:sz="0" w:space="0" w:color="auto"/>
                  </w:divBdr>
                  <w:divsChild>
                    <w:div w:id="81414914">
                      <w:marLeft w:val="0"/>
                      <w:marRight w:val="0"/>
                      <w:marTop w:val="0"/>
                      <w:marBottom w:val="0"/>
                      <w:divBdr>
                        <w:top w:val="none" w:sz="0" w:space="0" w:color="auto"/>
                        <w:left w:val="none" w:sz="0" w:space="0" w:color="auto"/>
                        <w:bottom w:val="none" w:sz="0" w:space="0" w:color="auto"/>
                        <w:right w:val="none" w:sz="0" w:space="0" w:color="auto"/>
                      </w:divBdr>
                      <w:divsChild>
                        <w:div w:id="1391660513">
                          <w:marLeft w:val="0"/>
                          <w:marRight w:val="0"/>
                          <w:marTop w:val="0"/>
                          <w:marBottom w:val="0"/>
                          <w:divBdr>
                            <w:top w:val="none" w:sz="0" w:space="0" w:color="auto"/>
                            <w:left w:val="none" w:sz="0" w:space="0" w:color="auto"/>
                            <w:bottom w:val="none" w:sz="0" w:space="0" w:color="auto"/>
                            <w:right w:val="none" w:sz="0" w:space="0" w:color="auto"/>
                          </w:divBdr>
                          <w:divsChild>
                            <w:div w:id="191936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45271">
      <w:bodyDiv w:val="1"/>
      <w:marLeft w:val="0"/>
      <w:marRight w:val="0"/>
      <w:marTop w:val="0"/>
      <w:marBottom w:val="0"/>
      <w:divBdr>
        <w:top w:val="none" w:sz="0" w:space="0" w:color="auto"/>
        <w:left w:val="none" w:sz="0" w:space="0" w:color="auto"/>
        <w:bottom w:val="none" w:sz="0" w:space="0" w:color="auto"/>
        <w:right w:val="none" w:sz="0" w:space="0" w:color="auto"/>
      </w:divBdr>
      <w:divsChild>
        <w:div w:id="635532666">
          <w:marLeft w:val="0"/>
          <w:marRight w:val="0"/>
          <w:marTop w:val="0"/>
          <w:marBottom w:val="0"/>
          <w:divBdr>
            <w:top w:val="none" w:sz="0" w:space="0" w:color="auto"/>
            <w:left w:val="none" w:sz="0" w:space="0" w:color="auto"/>
            <w:bottom w:val="none" w:sz="0" w:space="0" w:color="auto"/>
            <w:right w:val="none" w:sz="0" w:space="0" w:color="auto"/>
          </w:divBdr>
          <w:divsChild>
            <w:div w:id="1406994337">
              <w:marLeft w:val="0"/>
              <w:marRight w:val="0"/>
              <w:marTop w:val="0"/>
              <w:marBottom w:val="0"/>
              <w:divBdr>
                <w:top w:val="single" w:sz="2" w:space="0" w:color="FFFFFF"/>
                <w:left w:val="single" w:sz="6" w:space="0" w:color="FFFFFF"/>
                <w:bottom w:val="single" w:sz="6" w:space="0" w:color="FFFFFF"/>
                <w:right w:val="single" w:sz="6" w:space="0" w:color="FFFFFF"/>
              </w:divBdr>
              <w:divsChild>
                <w:div w:id="415593586">
                  <w:marLeft w:val="0"/>
                  <w:marRight w:val="0"/>
                  <w:marTop w:val="0"/>
                  <w:marBottom w:val="0"/>
                  <w:divBdr>
                    <w:top w:val="single" w:sz="6" w:space="1" w:color="D3D3D3"/>
                    <w:left w:val="none" w:sz="0" w:space="0" w:color="auto"/>
                    <w:bottom w:val="none" w:sz="0" w:space="0" w:color="auto"/>
                    <w:right w:val="none" w:sz="0" w:space="0" w:color="auto"/>
                  </w:divBdr>
                  <w:divsChild>
                    <w:div w:id="1821534356">
                      <w:marLeft w:val="0"/>
                      <w:marRight w:val="0"/>
                      <w:marTop w:val="0"/>
                      <w:marBottom w:val="0"/>
                      <w:divBdr>
                        <w:top w:val="none" w:sz="0" w:space="0" w:color="auto"/>
                        <w:left w:val="none" w:sz="0" w:space="0" w:color="auto"/>
                        <w:bottom w:val="none" w:sz="0" w:space="0" w:color="auto"/>
                        <w:right w:val="none" w:sz="0" w:space="0" w:color="auto"/>
                      </w:divBdr>
                      <w:divsChild>
                        <w:div w:id="128984353">
                          <w:marLeft w:val="0"/>
                          <w:marRight w:val="0"/>
                          <w:marTop w:val="0"/>
                          <w:marBottom w:val="0"/>
                          <w:divBdr>
                            <w:top w:val="none" w:sz="0" w:space="0" w:color="auto"/>
                            <w:left w:val="none" w:sz="0" w:space="0" w:color="auto"/>
                            <w:bottom w:val="none" w:sz="0" w:space="0" w:color="auto"/>
                            <w:right w:val="none" w:sz="0" w:space="0" w:color="auto"/>
                          </w:divBdr>
                          <w:divsChild>
                            <w:div w:id="1320302419">
                              <w:marLeft w:val="0"/>
                              <w:marRight w:val="0"/>
                              <w:marTop w:val="0"/>
                              <w:marBottom w:val="0"/>
                              <w:divBdr>
                                <w:top w:val="none" w:sz="0" w:space="0" w:color="auto"/>
                                <w:left w:val="none" w:sz="0" w:space="0" w:color="auto"/>
                                <w:bottom w:val="none" w:sz="0" w:space="0" w:color="auto"/>
                                <w:right w:val="none" w:sz="0" w:space="0" w:color="auto"/>
                              </w:divBdr>
                              <w:divsChild>
                                <w:div w:id="315765285">
                                  <w:marLeft w:val="0"/>
                                  <w:marRight w:val="0"/>
                                  <w:marTop w:val="0"/>
                                  <w:marBottom w:val="0"/>
                                  <w:divBdr>
                                    <w:top w:val="none" w:sz="0" w:space="0" w:color="auto"/>
                                    <w:left w:val="none" w:sz="0" w:space="0" w:color="auto"/>
                                    <w:bottom w:val="none" w:sz="0" w:space="0" w:color="auto"/>
                                    <w:right w:val="none" w:sz="0" w:space="0" w:color="auto"/>
                                  </w:divBdr>
                                  <w:divsChild>
                                    <w:div w:id="1535312903">
                                      <w:marLeft w:val="0"/>
                                      <w:marRight w:val="0"/>
                                      <w:marTop w:val="0"/>
                                      <w:marBottom w:val="0"/>
                                      <w:divBdr>
                                        <w:top w:val="none" w:sz="0" w:space="0" w:color="auto"/>
                                        <w:left w:val="none" w:sz="0" w:space="0" w:color="auto"/>
                                        <w:bottom w:val="none" w:sz="0" w:space="0" w:color="auto"/>
                                        <w:right w:val="none" w:sz="0" w:space="0" w:color="auto"/>
                                      </w:divBdr>
                                      <w:divsChild>
                                        <w:div w:id="633144503">
                                          <w:marLeft w:val="0"/>
                                          <w:marRight w:val="0"/>
                                          <w:marTop w:val="0"/>
                                          <w:marBottom w:val="0"/>
                                          <w:divBdr>
                                            <w:top w:val="none" w:sz="0" w:space="0" w:color="auto"/>
                                            <w:left w:val="none" w:sz="0" w:space="0" w:color="auto"/>
                                            <w:bottom w:val="none" w:sz="0" w:space="0" w:color="auto"/>
                                            <w:right w:val="none" w:sz="0" w:space="0" w:color="auto"/>
                                          </w:divBdr>
                                        </w:div>
                                      </w:divsChild>
                                    </w:div>
                                    <w:div w:id="1188178203">
                                      <w:marLeft w:val="0"/>
                                      <w:marRight w:val="0"/>
                                      <w:marTop w:val="0"/>
                                      <w:marBottom w:val="0"/>
                                      <w:divBdr>
                                        <w:top w:val="none" w:sz="0" w:space="0" w:color="auto"/>
                                        <w:left w:val="none" w:sz="0" w:space="0" w:color="auto"/>
                                        <w:bottom w:val="none" w:sz="0" w:space="0" w:color="auto"/>
                                        <w:right w:val="none" w:sz="0" w:space="0" w:color="auto"/>
                                      </w:divBdr>
                                      <w:divsChild>
                                        <w:div w:id="3403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57517">
                              <w:marLeft w:val="0"/>
                              <w:marRight w:val="0"/>
                              <w:marTop w:val="0"/>
                              <w:marBottom w:val="0"/>
                              <w:divBdr>
                                <w:top w:val="none" w:sz="0" w:space="0" w:color="auto"/>
                                <w:left w:val="none" w:sz="0" w:space="0" w:color="auto"/>
                                <w:bottom w:val="none" w:sz="0" w:space="0" w:color="auto"/>
                                <w:right w:val="none" w:sz="0" w:space="0" w:color="auto"/>
                              </w:divBdr>
                              <w:divsChild>
                                <w:div w:id="1249192620">
                                  <w:marLeft w:val="0"/>
                                  <w:marRight w:val="0"/>
                                  <w:marTop w:val="0"/>
                                  <w:marBottom w:val="0"/>
                                  <w:divBdr>
                                    <w:top w:val="none" w:sz="0" w:space="0" w:color="auto"/>
                                    <w:left w:val="none" w:sz="0" w:space="0" w:color="auto"/>
                                    <w:bottom w:val="none" w:sz="0" w:space="0" w:color="auto"/>
                                    <w:right w:val="none" w:sz="0" w:space="0" w:color="auto"/>
                                  </w:divBdr>
                                  <w:divsChild>
                                    <w:div w:id="531694656">
                                      <w:marLeft w:val="0"/>
                                      <w:marRight w:val="0"/>
                                      <w:marTop w:val="0"/>
                                      <w:marBottom w:val="0"/>
                                      <w:divBdr>
                                        <w:top w:val="none" w:sz="0" w:space="0" w:color="auto"/>
                                        <w:left w:val="none" w:sz="0" w:space="0" w:color="auto"/>
                                        <w:bottom w:val="none" w:sz="0" w:space="0" w:color="auto"/>
                                        <w:right w:val="none" w:sz="0" w:space="0" w:color="auto"/>
                                      </w:divBdr>
                                      <w:divsChild>
                                        <w:div w:id="212474349">
                                          <w:marLeft w:val="0"/>
                                          <w:marRight w:val="0"/>
                                          <w:marTop w:val="0"/>
                                          <w:marBottom w:val="0"/>
                                          <w:divBdr>
                                            <w:top w:val="none" w:sz="0" w:space="0" w:color="auto"/>
                                            <w:left w:val="none" w:sz="0" w:space="0" w:color="auto"/>
                                            <w:bottom w:val="none" w:sz="0" w:space="0" w:color="auto"/>
                                            <w:right w:val="none" w:sz="0" w:space="0" w:color="auto"/>
                                          </w:divBdr>
                                        </w:div>
                                      </w:divsChild>
                                    </w:div>
                                    <w:div w:id="1487238604">
                                      <w:marLeft w:val="0"/>
                                      <w:marRight w:val="0"/>
                                      <w:marTop w:val="0"/>
                                      <w:marBottom w:val="0"/>
                                      <w:divBdr>
                                        <w:top w:val="none" w:sz="0" w:space="0" w:color="auto"/>
                                        <w:left w:val="none" w:sz="0" w:space="0" w:color="auto"/>
                                        <w:bottom w:val="none" w:sz="0" w:space="0" w:color="auto"/>
                                        <w:right w:val="none" w:sz="0" w:space="0" w:color="auto"/>
                                      </w:divBdr>
                                      <w:divsChild>
                                        <w:div w:id="298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129038">
                              <w:marLeft w:val="0"/>
                              <w:marRight w:val="0"/>
                              <w:marTop w:val="0"/>
                              <w:marBottom w:val="0"/>
                              <w:divBdr>
                                <w:top w:val="none" w:sz="0" w:space="0" w:color="auto"/>
                                <w:left w:val="none" w:sz="0" w:space="0" w:color="auto"/>
                                <w:bottom w:val="none" w:sz="0" w:space="0" w:color="auto"/>
                                <w:right w:val="none" w:sz="0" w:space="0" w:color="auto"/>
                              </w:divBdr>
                              <w:divsChild>
                                <w:div w:id="1699970052">
                                  <w:marLeft w:val="0"/>
                                  <w:marRight w:val="0"/>
                                  <w:marTop w:val="0"/>
                                  <w:marBottom w:val="0"/>
                                  <w:divBdr>
                                    <w:top w:val="none" w:sz="0" w:space="0" w:color="auto"/>
                                    <w:left w:val="none" w:sz="0" w:space="0" w:color="auto"/>
                                    <w:bottom w:val="none" w:sz="0" w:space="0" w:color="auto"/>
                                    <w:right w:val="none" w:sz="0" w:space="0" w:color="auto"/>
                                  </w:divBdr>
                                  <w:divsChild>
                                    <w:div w:id="1326517578">
                                      <w:marLeft w:val="0"/>
                                      <w:marRight w:val="0"/>
                                      <w:marTop w:val="0"/>
                                      <w:marBottom w:val="0"/>
                                      <w:divBdr>
                                        <w:top w:val="none" w:sz="0" w:space="0" w:color="auto"/>
                                        <w:left w:val="none" w:sz="0" w:space="0" w:color="auto"/>
                                        <w:bottom w:val="none" w:sz="0" w:space="0" w:color="auto"/>
                                        <w:right w:val="none" w:sz="0" w:space="0" w:color="auto"/>
                                      </w:divBdr>
                                      <w:divsChild>
                                        <w:div w:id="784081871">
                                          <w:marLeft w:val="0"/>
                                          <w:marRight w:val="0"/>
                                          <w:marTop w:val="0"/>
                                          <w:marBottom w:val="0"/>
                                          <w:divBdr>
                                            <w:top w:val="none" w:sz="0" w:space="0" w:color="auto"/>
                                            <w:left w:val="none" w:sz="0" w:space="0" w:color="auto"/>
                                            <w:bottom w:val="none" w:sz="0" w:space="0" w:color="auto"/>
                                            <w:right w:val="none" w:sz="0" w:space="0" w:color="auto"/>
                                          </w:divBdr>
                                        </w:div>
                                      </w:divsChild>
                                    </w:div>
                                    <w:div w:id="1880320003">
                                      <w:marLeft w:val="0"/>
                                      <w:marRight w:val="0"/>
                                      <w:marTop w:val="0"/>
                                      <w:marBottom w:val="0"/>
                                      <w:divBdr>
                                        <w:top w:val="none" w:sz="0" w:space="0" w:color="auto"/>
                                        <w:left w:val="none" w:sz="0" w:space="0" w:color="auto"/>
                                        <w:bottom w:val="none" w:sz="0" w:space="0" w:color="auto"/>
                                        <w:right w:val="none" w:sz="0" w:space="0" w:color="auto"/>
                                      </w:divBdr>
                                      <w:divsChild>
                                        <w:div w:id="14083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9239">
                              <w:marLeft w:val="0"/>
                              <w:marRight w:val="0"/>
                              <w:marTop w:val="0"/>
                              <w:marBottom w:val="0"/>
                              <w:divBdr>
                                <w:top w:val="none" w:sz="0" w:space="0" w:color="auto"/>
                                <w:left w:val="none" w:sz="0" w:space="0" w:color="auto"/>
                                <w:bottom w:val="none" w:sz="0" w:space="0" w:color="auto"/>
                                <w:right w:val="none" w:sz="0" w:space="0" w:color="auto"/>
                              </w:divBdr>
                              <w:divsChild>
                                <w:div w:id="1613828493">
                                  <w:marLeft w:val="0"/>
                                  <w:marRight w:val="0"/>
                                  <w:marTop w:val="0"/>
                                  <w:marBottom w:val="0"/>
                                  <w:divBdr>
                                    <w:top w:val="none" w:sz="0" w:space="0" w:color="auto"/>
                                    <w:left w:val="none" w:sz="0" w:space="0" w:color="auto"/>
                                    <w:bottom w:val="none" w:sz="0" w:space="0" w:color="auto"/>
                                    <w:right w:val="none" w:sz="0" w:space="0" w:color="auto"/>
                                  </w:divBdr>
                                  <w:divsChild>
                                    <w:div w:id="1378970898">
                                      <w:marLeft w:val="0"/>
                                      <w:marRight w:val="0"/>
                                      <w:marTop w:val="0"/>
                                      <w:marBottom w:val="0"/>
                                      <w:divBdr>
                                        <w:top w:val="none" w:sz="0" w:space="0" w:color="auto"/>
                                        <w:left w:val="none" w:sz="0" w:space="0" w:color="auto"/>
                                        <w:bottom w:val="none" w:sz="0" w:space="0" w:color="auto"/>
                                        <w:right w:val="none" w:sz="0" w:space="0" w:color="auto"/>
                                      </w:divBdr>
                                      <w:divsChild>
                                        <w:div w:id="1266108750">
                                          <w:marLeft w:val="0"/>
                                          <w:marRight w:val="0"/>
                                          <w:marTop w:val="0"/>
                                          <w:marBottom w:val="0"/>
                                          <w:divBdr>
                                            <w:top w:val="none" w:sz="0" w:space="0" w:color="auto"/>
                                            <w:left w:val="none" w:sz="0" w:space="0" w:color="auto"/>
                                            <w:bottom w:val="none" w:sz="0" w:space="0" w:color="auto"/>
                                            <w:right w:val="none" w:sz="0" w:space="0" w:color="auto"/>
                                          </w:divBdr>
                                        </w:div>
                                      </w:divsChild>
                                    </w:div>
                                    <w:div w:id="130248768">
                                      <w:marLeft w:val="0"/>
                                      <w:marRight w:val="0"/>
                                      <w:marTop w:val="0"/>
                                      <w:marBottom w:val="0"/>
                                      <w:divBdr>
                                        <w:top w:val="none" w:sz="0" w:space="0" w:color="auto"/>
                                        <w:left w:val="none" w:sz="0" w:space="0" w:color="auto"/>
                                        <w:bottom w:val="none" w:sz="0" w:space="0" w:color="auto"/>
                                        <w:right w:val="none" w:sz="0" w:space="0" w:color="auto"/>
                                      </w:divBdr>
                                      <w:divsChild>
                                        <w:div w:id="16623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38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legislation.gov.uk/ukpga/2010/15/section/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53D26341A57B383EE0540010E0463CCA" version="1.0.0">
  <systemFields>
    <field name="Objective-Id">
      <value order="0">A25400446</value>
    </field>
    <field name="Objective-Title">
      <value order="0">Code of Practice - Section 410 - FINAL FOR LAYING - 15 August 2019</value>
    </field>
    <field name="Objective-Description">
      <value order="0"/>
    </field>
    <field name="Objective-CreationStamp">
      <value order="0">2019-08-15T12:52:59Z</value>
    </field>
    <field name="Objective-IsApproved">
      <value order="0">false</value>
    </field>
    <field name="Objective-IsPublished">
      <value order="0">true</value>
    </field>
    <field name="Objective-DatePublished">
      <value order="0">2019-09-04T09:34:17Z</value>
    </field>
    <field name="Objective-ModificationStamp">
      <value order="0">2019-09-04T09:34:17Z</value>
    </field>
    <field name="Objective-Owner">
      <value order="0">Nicholson, Alan AR (u112702)</value>
    </field>
    <field name="Objective-Path">
      <value order="0">Objective Global Folder:SG File Plan:Crime, law, justice and rights:Crime:Organised crime and terrorism:Advice and policy: Organised crime and terrorism:Proceeds of Crime Act 2002 (POCA): Implementation and practice: Advice and policy: Organised crime and terrorism file part 3: 2014-2019</value>
    </field>
    <field name="Objective-Parent">
      <value order="0">Proceeds of Crime Act 2002 (POCA): Implementation and practice: Advice and policy: Organised crime and terrorism file part 3: 2014-2019</value>
    </field>
    <field name="Objective-State">
      <value order="0">Published</value>
    </field>
    <field name="Objective-VersionId">
      <value order="0">vA36863936</value>
    </field>
    <field name="Objective-Version">
      <value order="0">1.0</value>
    </field>
    <field name="Objective-VersionNumber">
      <value order="0">8</value>
    </field>
    <field name="Objective-VersionComment">
      <value order="0"/>
    </field>
    <field name="Objective-FileNumber">
      <value order="0">PBAPP/1473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catalogue>
  </catalogues>
</meta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5099C6F4-2B1E-4077-9247-E1DA575AD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6666</Words>
  <Characters>34618</Characters>
  <Application>Microsoft Office Word</Application>
  <DocSecurity>4</DocSecurity>
  <Lines>288</Lines>
  <Paragraphs>82</Paragraphs>
  <ScaleCrop>false</ScaleCrop>
  <HeadingPairs>
    <vt:vector size="2" baseType="variant">
      <vt:variant>
        <vt:lpstr>Title</vt:lpstr>
      </vt:variant>
      <vt:variant>
        <vt:i4>1</vt:i4>
      </vt:variant>
    </vt:vector>
  </HeadingPairs>
  <TitlesOfParts>
    <vt:vector size="1" baseType="lpstr">
      <vt:lpstr>CODE OF PRACTICE ISSUED UNDER SECTION 410 OF THE PROCEEDS OF CRIME ACT 2002</vt:lpstr>
    </vt:vector>
  </TitlesOfParts>
  <Company>Scottish Executive</Company>
  <LinksUpToDate>false</LinksUpToDate>
  <CharactersWithSpaces>41202</CharactersWithSpaces>
  <SharedDoc>false</SharedDoc>
  <HLinks>
    <vt:vector size="12" baseType="variant">
      <vt:variant>
        <vt:i4>589830</vt:i4>
      </vt:variant>
      <vt:variant>
        <vt:i4>3</vt:i4>
      </vt:variant>
      <vt:variant>
        <vt:i4>0</vt:i4>
      </vt:variant>
      <vt:variant>
        <vt:i4>5</vt:i4>
      </vt:variant>
      <vt:variant>
        <vt:lpwstr>http://www.gov.scot/</vt:lpwstr>
      </vt:variant>
      <vt:variant>
        <vt:lpwstr/>
      </vt:variant>
      <vt:variant>
        <vt:i4>3670022</vt:i4>
      </vt:variant>
      <vt:variant>
        <vt:i4>0</vt:i4>
      </vt:variant>
      <vt:variant>
        <vt:i4>0</vt:i4>
      </vt:variant>
      <vt:variant>
        <vt:i4>5</vt:i4>
      </vt:variant>
      <vt:variant>
        <vt:lpwstr>mailto:psi@nationalarchives.gsi.gov.uk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PRACTICE ISSUED UNDER SECTION 410 OF THE PROCEEDS OF CRIME ACT 2002</dc:title>
  <dc:creator>u202298</dc:creator>
  <cp:lastModifiedBy>Johnston A (Adrian)</cp:lastModifiedBy>
  <cp:revision>2</cp:revision>
  <cp:lastPrinted>2019-08-21T10:45:00Z</cp:lastPrinted>
  <dcterms:created xsi:type="dcterms:W3CDTF">2019-09-18T15:45:00Z</dcterms:created>
  <dcterms:modified xsi:type="dcterms:W3CDTF">2019-09-18T15:45:00Z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A25400446</vt:lpwstr>
  </property>
  <property fmtid="{D5CDD505-2E9C-101B-9397-08002B2CF9AE}" pid="4" name="Objective-Comment">
    <vt:lpwstr/>
  </property>
  <property fmtid="{D5CDD505-2E9C-101B-9397-08002B2CF9AE}" pid="5" name="Objective-CreationStamp">
    <vt:filetime>2019-08-15T12:53:11Z</vt:filetime>
  </property>
  <property fmtid="{D5CDD505-2E9C-101B-9397-08002B2CF9AE}" pid="6" name="Objective-IsApproved">
    <vt:bool>false</vt:bool>
  </property>
  <property fmtid="{D5CDD505-2E9C-101B-9397-08002B2CF9AE}" pid="7" name="Objective-IsPublished">
    <vt:bool>true</vt:bool>
  </property>
  <property fmtid="{D5CDD505-2E9C-101B-9397-08002B2CF9AE}" pid="8" name="Objective-DatePublished">
    <vt:filetime>2019-09-04T09:34:17Z</vt:filetime>
  </property>
  <property fmtid="{D5CDD505-2E9C-101B-9397-08002B2CF9AE}" pid="9" name="Objective-ModificationStamp">
    <vt:filetime>2019-09-04T09:34:17Z</vt:filetime>
  </property>
  <property fmtid="{D5CDD505-2E9C-101B-9397-08002B2CF9AE}" pid="10" name="Objective-Owner">
    <vt:lpwstr>Nicholson, Alan AR (u112702)</vt:lpwstr>
  </property>
  <property fmtid="{D5CDD505-2E9C-101B-9397-08002B2CF9AE}" pid="11" name="Objective-Path">
    <vt:lpwstr>Objective Global Folder:SG File Plan:Crime, law, justice and rights:Crime:Organised crime and terrorism:Advice and policy: Organised crime and terrorism:Proceeds of Crime Act 2002 (POCA): Implementation and practice: Advice and policy: Organised crime and</vt:lpwstr>
  </property>
  <property fmtid="{D5CDD505-2E9C-101B-9397-08002B2CF9AE}" pid="12" name="Objective-Parent">
    <vt:lpwstr>Proceeds of Crime Act 2002 (POCA): Implementation and practice: Advice and policy: Organised crime and terrorism file part 3: 2014-2019</vt:lpwstr>
  </property>
  <property fmtid="{D5CDD505-2E9C-101B-9397-08002B2CF9AE}" pid="13" name="Objective-State">
    <vt:lpwstr>Published</vt:lpwstr>
  </property>
  <property fmtid="{D5CDD505-2E9C-101B-9397-08002B2CF9AE}" pid="14" name="Objective-Title">
    <vt:lpwstr>Code of Practice - Section 410 - FINAL FOR LAYING - 15 August 2019</vt:lpwstr>
  </property>
  <property fmtid="{D5CDD505-2E9C-101B-9397-08002B2CF9AE}" pid="15" name="Objective-Version">
    <vt:lpwstr>1.0</vt:lpwstr>
  </property>
  <property fmtid="{D5CDD505-2E9C-101B-9397-08002B2CF9AE}" pid="16" name="Objective-VersionComment">
    <vt:lpwstr/>
  </property>
  <property fmtid="{D5CDD505-2E9C-101B-9397-08002B2CF9AE}" pid="17" name="Objective-VersionNumber">
    <vt:r8>8</vt:r8>
  </property>
  <property fmtid="{D5CDD505-2E9C-101B-9397-08002B2CF9AE}" pid="18" name="Objective-FileNumber">
    <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ate of Original [system]">
    <vt:lpwstr/>
  </property>
  <property fmtid="{D5CDD505-2E9C-101B-9397-08002B2CF9AE}" pid="22" name="Objective-Date Received [system]">
    <vt:lpwstr/>
  </property>
  <property fmtid="{D5CDD505-2E9C-101B-9397-08002B2CF9AE}" pid="23" name="Objective-SG Web Publication - Category [system]">
    <vt:lpwstr/>
  </property>
  <property fmtid="{D5CDD505-2E9C-101B-9397-08002B2CF9AE}" pid="24" name="Objective-SG Web Publication - Category 2 Classification [system]">
    <vt:lpwstr/>
  </property>
  <property fmtid="{D5CDD505-2E9C-101B-9397-08002B2CF9AE}" pid="25" name="Objective-Description">
    <vt:lpwstr/>
  </property>
  <property fmtid="{D5CDD505-2E9C-101B-9397-08002B2CF9AE}" pid="26" name="Objective-VersionId">
    <vt:lpwstr>vA36863936</vt:lpwstr>
  </property>
  <property fmtid="{D5CDD505-2E9C-101B-9397-08002B2CF9AE}" pid="27" name="Objective-Date Received">
    <vt:lpwstr/>
  </property>
  <property fmtid="{D5CDD505-2E9C-101B-9397-08002B2CF9AE}" pid="28" name="Objective-Date of Original">
    <vt:lpwstr/>
  </property>
  <property fmtid="{D5CDD505-2E9C-101B-9397-08002B2CF9AE}" pid="29" name="Objective-SG Web Publication - Category">
    <vt:lpwstr/>
  </property>
  <property fmtid="{D5CDD505-2E9C-101B-9397-08002B2CF9AE}" pid="30" name="Objective-SG Web Publication - Category 2 Classification">
    <vt:lpwstr/>
  </property>
  <property fmtid="{D5CDD505-2E9C-101B-9397-08002B2CF9AE}" pid="31" name="Objective-Connect Creator">
    <vt:lpwstr/>
  </property>
  <property fmtid="{D5CDD505-2E9C-101B-9397-08002B2CF9AE}" pid="32" name="Objective-Connect Creator [system]">
    <vt:lpwstr/>
  </property>
</Properties>
</file>