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1ED" w:rsidRDefault="003769F5" w:rsidP="003769F5">
      <w:pPr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THE SEED (MISCELLANEOUS AMENDMENTS) (SCOTLAND) REGULATIONS 2016</w:t>
      </w:r>
    </w:p>
    <w:p w:rsidR="003769F5" w:rsidRPr="0035047A" w:rsidRDefault="003769F5" w:rsidP="003769F5">
      <w:pPr>
        <w:jc w:val="center"/>
        <w:rPr>
          <w:sz w:val="28"/>
          <w:szCs w:val="28"/>
          <w:lang w:val="fr-FR"/>
        </w:rPr>
      </w:pPr>
      <w:r w:rsidRPr="0035047A">
        <w:rPr>
          <w:b/>
          <w:sz w:val="28"/>
          <w:szCs w:val="28"/>
          <w:lang w:val="fr-FR"/>
        </w:rPr>
        <w:t xml:space="preserve">TRANSPOSITION </w:t>
      </w:r>
      <w:r w:rsidR="00823446" w:rsidRPr="0035047A">
        <w:rPr>
          <w:b/>
          <w:sz w:val="28"/>
          <w:szCs w:val="28"/>
          <w:lang w:val="fr-FR"/>
        </w:rPr>
        <w:t>TABLES</w:t>
      </w:r>
    </w:p>
    <w:p w:rsidR="007523C3" w:rsidRPr="0035047A" w:rsidRDefault="007523C3" w:rsidP="007523C3">
      <w:pPr>
        <w:rPr>
          <w:sz w:val="28"/>
          <w:szCs w:val="28"/>
          <w:u w:val="single"/>
          <w:lang w:val="fr-FR"/>
        </w:rPr>
      </w:pPr>
      <w:r w:rsidRPr="0035047A">
        <w:rPr>
          <w:sz w:val="28"/>
          <w:szCs w:val="28"/>
          <w:u w:val="single"/>
          <w:lang w:val="fr-FR"/>
        </w:rPr>
        <w:t>Commission Implementing Directive (EU) 2016/11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7523C3" w:rsidRPr="007523C3" w:rsidTr="00801DD9">
        <w:tc>
          <w:tcPr>
            <w:tcW w:w="4621" w:type="dxa"/>
          </w:tcPr>
          <w:p w:rsidR="007523C3" w:rsidRPr="007523C3" w:rsidRDefault="007523C3" w:rsidP="00801DD9">
            <w:pPr>
              <w:spacing w:after="200" w:line="276" w:lineRule="auto"/>
              <w:rPr>
                <w:b/>
              </w:rPr>
            </w:pPr>
            <w:r w:rsidRPr="007523C3">
              <w:rPr>
                <w:b/>
              </w:rPr>
              <w:t>Article of Commission Implementing Directive (EU) 2016/</w:t>
            </w:r>
            <w:r>
              <w:rPr>
                <w:b/>
              </w:rPr>
              <w:t>11</w:t>
            </w:r>
          </w:p>
        </w:tc>
        <w:tc>
          <w:tcPr>
            <w:tcW w:w="4621" w:type="dxa"/>
          </w:tcPr>
          <w:p w:rsidR="007523C3" w:rsidRPr="007523C3" w:rsidRDefault="007523C3" w:rsidP="00801DD9">
            <w:pPr>
              <w:spacing w:after="200" w:line="276" w:lineRule="auto"/>
            </w:pPr>
            <w:r w:rsidRPr="007523C3">
              <w:rPr>
                <w:b/>
              </w:rPr>
              <w:t>Regulation transposing the article</w:t>
            </w:r>
            <w:r w:rsidRPr="007523C3">
              <w:t xml:space="preserve"> (</w:t>
            </w:r>
            <w:r w:rsidRPr="007523C3">
              <w:rPr>
                <w:i/>
              </w:rPr>
              <w:t>unless otherwise stated the regulation number relates to a numbered regulation within the Seed (Miscellaneous Amendments) (Scotland) Regulations 2016)</w:t>
            </w:r>
          </w:p>
        </w:tc>
      </w:tr>
      <w:tr w:rsidR="007523C3" w:rsidRPr="007523C3" w:rsidTr="00F561ED">
        <w:trPr>
          <w:trHeight w:val="281"/>
        </w:trPr>
        <w:tc>
          <w:tcPr>
            <w:tcW w:w="4621" w:type="dxa"/>
          </w:tcPr>
          <w:p w:rsidR="007523C3" w:rsidRPr="007523C3" w:rsidRDefault="007523C3" w:rsidP="00801DD9">
            <w:pPr>
              <w:spacing w:after="200" w:line="276" w:lineRule="auto"/>
            </w:pPr>
            <w:r>
              <w:t>Article 1</w:t>
            </w:r>
          </w:p>
        </w:tc>
        <w:tc>
          <w:tcPr>
            <w:tcW w:w="4621" w:type="dxa"/>
          </w:tcPr>
          <w:p w:rsidR="007523C3" w:rsidRPr="007523C3" w:rsidRDefault="007523C3" w:rsidP="00801DD9">
            <w:pPr>
              <w:spacing w:after="200" w:line="276" w:lineRule="auto"/>
            </w:pPr>
            <w:r>
              <w:t>Regulation 3(4)</w:t>
            </w:r>
          </w:p>
        </w:tc>
      </w:tr>
      <w:tr w:rsidR="007523C3" w:rsidRPr="007523C3" w:rsidTr="00F561ED">
        <w:trPr>
          <w:trHeight w:val="331"/>
        </w:trPr>
        <w:tc>
          <w:tcPr>
            <w:tcW w:w="4621" w:type="dxa"/>
          </w:tcPr>
          <w:p w:rsidR="007523C3" w:rsidRPr="007523C3" w:rsidRDefault="007523C3" w:rsidP="00801DD9">
            <w:pPr>
              <w:spacing w:after="200" w:line="276" w:lineRule="auto"/>
            </w:pPr>
            <w:r>
              <w:t>Article 2</w:t>
            </w:r>
          </w:p>
        </w:tc>
        <w:tc>
          <w:tcPr>
            <w:tcW w:w="4621" w:type="dxa"/>
          </w:tcPr>
          <w:p w:rsidR="007523C3" w:rsidRPr="007523C3" w:rsidRDefault="007523C3" w:rsidP="00801DD9">
            <w:pPr>
              <w:spacing w:after="200" w:line="276" w:lineRule="auto"/>
            </w:pPr>
            <w:r>
              <w:t>No transposition required</w:t>
            </w:r>
          </w:p>
        </w:tc>
      </w:tr>
      <w:tr w:rsidR="007523C3" w:rsidRPr="007523C3" w:rsidTr="00F561ED">
        <w:trPr>
          <w:trHeight w:val="239"/>
        </w:trPr>
        <w:tc>
          <w:tcPr>
            <w:tcW w:w="4621" w:type="dxa"/>
          </w:tcPr>
          <w:p w:rsidR="007523C3" w:rsidRPr="007523C3" w:rsidRDefault="007523C3" w:rsidP="00801DD9">
            <w:pPr>
              <w:spacing w:after="200" w:line="276" w:lineRule="auto"/>
            </w:pPr>
            <w:r>
              <w:t>Article 3</w:t>
            </w:r>
          </w:p>
        </w:tc>
        <w:tc>
          <w:tcPr>
            <w:tcW w:w="4621" w:type="dxa"/>
          </w:tcPr>
          <w:p w:rsidR="007523C3" w:rsidRPr="007523C3" w:rsidRDefault="007523C3" w:rsidP="00801DD9">
            <w:pPr>
              <w:spacing w:after="200" w:line="276" w:lineRule="auto"/>
            </w:pPr>
            <w:r w:rsidRPr="007523C3">
              <w:t>No transposition required</w:t>
            </w:r>
          </w:p>
        </w:tc>
      </w:tr>
      <w:tr w:rsidR="007523C3" w:rsidRPr="007523C3" w:rsidTr="00801DD9">
        <w:tc>
          <w:tcPr>
            <w:tcW w:w="4621" w:type="dxa"/>
          </w:tcPr>
          <w:p w:rsidR="007523C3" w:rsidRDefault="007523C3" w:rsidP="00801DD9">
            <w:r>
              <w:t>Article 4</w:t>
            </w:r>
          </w:p>
        </w:tc>
        <w:tc>
          <w:tcPr>
            <w:tcW w:w="4621" w:type="dxa"/>
          </w:tcPr>
          <w:p w:rsidR="007523C3" w:rsidRPr="007523C3" w:rsidRDefault="007523C3" w:rsidP="00801DD9">
            <w:r w:rsidRPr="007523C3">
              <w:t>No transposition required</w:t>
            </w:r>
          </w:p>
        </w:tc>
      </w:tr>
    </w:tbl>
    <w:p w:rsidR="00B64823" w:rsidRDefault="00B64823">
      <w:pPr>
        <w:rPr>
          <w:sz w:val="28"/>
          <w:szCs w:val="28"/>
          <w:u w:val="single"/>
        </w:rPr>
      </w:pPr>
    </w:p>
    <w:p w:rsidR="007A212A" w:rsidRDefault="007A212A">
      <w:r w:rsidRPr="007523C3">
        <w:rPr>
          <w:sz w:val="28"/>
          <w:szCs w:val="28"/>
          <w:u w:val="single"/>
        </w:rPr>
        <w:t>Commission Implementing Directive (EU) 2016/317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7A212A" w:rsidTr="007A212A">
        <w:tc>
          <w:tcPr>
            <w:tcW w:w="4621" w:type="dxa"/>
          </w:tcPr>
          <w:p w:rsidR="007A212A" w:rsidRPr="0006557A" w:rsidRDefault="007A212A" w:rsidP="00F561ED">
            <w:pPr>
              <w:jc w:val="both"/>
              <w:rPr>
                <w:b/>
              </w:rPr>
            </w:pPr>
            <w:r w:rsidRPr="0006557A">
              <w:rPr>
                <w:b/>
              </w:rPr>
              <w:t>Article of Commission Implementing Directive (EU) 2016/317</w:t>
            </w:r>
          </w:p>
        </w:tc>
        <w:tc>
          <w:tcPr>
            <w:tcW w:w="4621" w:type="dxa"/>
          </w:tcPr>
          <w:p w:rsidR="007A212A" w:rsidRDefault="007A212A" w:rsidP="00F561ED">
            <w:pPr>
              <w:jc w:val="both"/>
            </w:pPr>
            <w:r w:rsidRPr="0006557A">
              <w:rPr>
                <w:b/>
              </w:rPr>
              <w:t>Regulation transposing the article</w:t>
            </w:r>
            <w:r w:rsidR="0006557A">
              <w:t xml:space="preserve"> (</w:t>
            </w:r>
            <w:r w:rsidR="0006557A" w:rsidRPr="0006557A">
              <w:rPr>
                <w:i/>
              </w:rPr>
              <w:t>unless otherwise stated the regulation number relates to a numbered regulation within the Seed (Miscellaneous Amendments) (Scotland) Regulations 2016)</w:t>
            </w:r>
          </w:p>
        </w:tc>
      </w:tr>
      <w:tr w:rsidR="007A212A" w:rsidTr="007A212A">
        <w:tc>
          <w:tcPr>
            <w:tcW w:w="4621" w:type="dxa"/>
          </w:tcPr>
          <w:p w:rsidR="007A212A" w:rsidRDefault="007A212A" w:rsidP="00F561ED">
            <w:pPr>
              <w:jc w:val="both"/>
            </w:pPr>
            <w:r>
              <w:t>Article 1 (</w:t>
            </w:r>
            <w:r w:rsidRPr="00CE434D">
              <w:rPr>
                <w:b/>
              </w:rPr>
              <w:t>fodder plant seeds</w:t>
            </w:r>
            <w:r>
              <w:t>)</w:t>
            </w:r>
          </w:p>
        </w:tc>
        <w:tc>
          <w:tcPr>
            <w:tcW w:w="4621" w:type="dxa"/>
          </w:tcPr>
          <w:p w:rsidR="007A212A" w:rsidRDefault="007A212A" w:rsidP="00F561ED">
            <w:pPr>
              <w:jc w:val="both"/>
            </w:pPr>
          </w:p>
        </w:tc>
      </w:tr>
      <w:tr w:rsidR="007A212A" w:rsidTr="007A212A">
        <w:tc>
          <w:tcPr>
            <w:tcW w:w="4621" w:type="dxa"/>
          </w:tcPr>
          <w:p w:rsidR="007A212A" w:rsidRDefault="007A212A" w:rsidP="00F561ED">
            <w:pPr>
              <w:jc w:val="both"/>
            </w:pPr>
            <w:r>
              <w:t xml:space="preserve">(1)(a) </w:t>
            </w:r>
          </w:p>
        </w:tc>
        <w:tc>
          <w:tcPr>
            <w:tcW w:w="4621" w:type="dxa"/>
          </w:tcPr>
          <w:p w:rsidR="00CE434D" w:rsidRDefault="007A212A" w:rsidP="00F561ED">
            <w:pPr>
              <w:jc w:val="both"/>
            </w:pPr>
            <w:r>
              <w:t>Regulation 5(4)(a)</w:t>
            </w:r>
            <w:r w:rsidR="0006557A">
              <w:t xml:space="preserve"> </w:t>
            </w:r>
            <w:r w:rsidR="00CE434D">
              <w:t>; and</w:t>
            </w:r>
          </w:p>
          <w:p w:rsidR="007A212A" w:rsidRDefault="00CE434D" w:rsidP="00F561ED">
            <w:pPr>
              <w:jc w:val="both"/>
            </w:pPr>
            <w:r>
              <w:t>Regulation 17 and schedule 6, Part II</w:t>
            </w:r>
            <w:r w:rsidR="0035047A">
              <w:t>, paragraph 5</w:t>
            </w:r>
            <w:r>
              <w:t xml:space="preserve"> of </w:t>
            </w:r>
            <w:r w:rsidR="003C2AB4">
              <w:t>the</w:t>
            </w:r>
            <w:r w:rsidR="00E37E28">
              <w:t xml:space="preserve"> Fodder Plant Seed (Scotland) Regulations 2005 (“</w:t>
            </w:r>
            <w:r>
              <w:t>SSI 2005/329</w:t>
            </w:r>
            <w:r w:rsidR="00E37E28">
              <w:t>”)</w:t>
            </w:r>
          </w:p>
        </w:tc>
      </w:tr>
      <w:tr w:rsidR="007A212A" w:rsidTr="007A212A">
        <w:tc>
          <w:tcPr>
            <w:tcW w:w="4621" w:type="dxa"/>
          </w:tcPr>
          <w:p w:rsidR="007A212A" w:rsidRDefault="007A212A" w:rsidP="00F561ED">
            <w:pPr>
              <w:jc w:val="both"/>
            </w:pPr>
            <w:r>
              <w:t>(1)(b)</w:t>
            </w:r>
          </w:p>
        </w:tc>
        <w:tc>
          <w:tcPr>
            <w:tcW w:w="4621" w:type="dxa"/>
          </w:tcPr>
          <w:p w:rsidR="00CE434D" w:rsidRDefault="007A212A" w:rsidP="00F561ED">
            <w:pPr>
              <w:jc w:val="both"/>
            </w:pPr>
            <w:r>
              <w:t>Regulation 5(4)(b)</w:t>
            </w:r>
            <w:r w:rsidR="00CE434D">
              <w:t>; and</w:t>
            </w:r>
          </w:p>
          <w:p w:rsidR="007A212A" w:rsidRDefault="00CE434D" w:rsidP="00F561ED">
            <w:pPr>
              <w:jc w:val="both"/>
            </w:pPr>
            <w:r w:rsidRPr="00CE434D">
              <w:t>Regulation 17 and schedule 6, Part II</w:t>
            </w:r>
            <w:r w:rsidR="0035047A">
              <w:t>, paragraph 6</w:t>
            </w:r>
            <w:r w:rsidRPr="00CE434D">
              <w:t xml:space="preserve"> of SSI 2005/329</w:t>
            </w:r>
          </w:p>
        </w:tc>
      </w:tr>
      <w:tr w:rsidR="007A212A" w:rsidTr="007A212A">
        <w:tc>
          <w:tcPr>
            <w:tcW w:w="4621" w:type="dxa"/>
          </w:tcPr>
          <w:p w:rsidR="007A212A" w:rsidRDefault="007A212A" w:rsidP="00F561ED">
            <w:pPr>
              <w:jc w:val="both"/>
            </w:pPr>
            <w:r>
              <w:t>(1)(c)</w:t>
            </w:r>
          </w:p>
        </w:tc>
        <w:tc>
          <w:tcPr>
            <w:tcW w:w="4621" w:type="dxa"/>
          </w:tcPr>
          <w:p w:rsidR="00CE434D" w:rsidRDefault="007A212A" w:rsidP="00F561ED">
            <w:pPr>
              <w:jc w:val="both"/>
            </w:pPr>
            <w:r>
              <w:t>Regulation 5(4)(d)</w:t>
            </w:r>
            <w:r w:rsidR="00CE434D">
              <w:t>; and</w:t>
            </w:r>
          </w:p>
          <w:p w:rsidR="007A212A" w:rsidRDefault="00CE434D" w:rsidP="00F561ED">
            <w:pPr>
              <w:jc w:val="both"/>
            </w:pPr>
            <w:r w:rsidRPr="00CE434D">
              <w:t>Regulation 17 and schedule 6, Part II</w:t>
            </w:r>
            <w:r w:rsidR="0035047A">
              <w:t>, paragraph 7</w:t>
            </w:r>
            <w:r w:rsidRPr="00CE434D">
              <w:t xml:space="preserve"> of SSI 2005/329</w:t>
            </w:r>
          </w:p>
        </w:tc>
      </w:tr>
      <w:tr w:rsidR="007A212A" w:rsidTr="007A212A">
        <w:tc>
          <w:tcPr>
            <w:tcW w:w="4621" w:type="dxa"/>
          </w:tcPr>
          <w:p w:rsidR="007A212A" w:rsidRDefault="007A212A" w:rsidP="00F561ED">
            <w:pPr>
              <w:jc w:val="both"/>
            </w:pPr>
            <w:r>
              <w:t>(2)(a)</w:t>
            </w:r>
          </w:p>
        </w:tc>
        <w:tc>
          <w:tcPr>
            <w:tcW w:w="4621" w:type="dxa"/>
          </w:tcPr>
          <w:p w:rsidR="004924A3" w:rsidRDefault="004924A3" w:rsidP="00F561ED">
            <w:pPr>
              <w:jc w:val="both"/>
            </w:pPr>
            <w:r>
              <w:t>In respect of seed to be officially certified in Scotland which was harvested in another EEA State:</w:t>
            </w:r>
          </w:p>
          <w:p w:rsidR="00CE434D" w:rsidRPr="004924A3" w:rsidRDefault="0006557A" w:rsidP="00F561ED">
            <w:pPr>
              <w:jc w:val="both"/>
            </w:pPr>
            <w:r w:rsidRPr="004924A3">
              <w:t>Regulation 5(2);</w:t>
            </w:r>
            <w:r w:rsidR="00CE434D" w:rsidRPr="004924A3">
              <w:t xml:space="preserve"> and</w:t>
            </w:r>
          </w:p>
          <w:p w:rsidR="007A212A" w:rsidRDefault="0006557A" w:rsidP="00F561ED">
            <w:pPr>
              <w:jc w:val="both"/>
            </w:pPr>
            <w:r w:rsidRPr="004924A3">
              <w:t xml:space="preserve">Regulation 14 and schedule 2, </w:t>
            </w:r>
            <w:r w:rsidR="0035047A">
              <w:t xml:space="preserve">Part I, </w:t>
            </w:r>
            <w:r w:rsidRPr="004924A3">
              <w:t xml:space="preserve">paragraph 4(e) </w:t>
            </w:r>
            <w:r w:rsidR="00CE434D" w:rsidRPr="004924A3">
              <w:t>of SSI 2005/329</w:t>
            </w:r>
          </w:p>
          <w:p w:rsidR="004924A3" w:rsidRPr="00606EFE" w:rsidRDefault="004924A3" w:rsidP="0035047A">
            <w:pPr>
              <w:jc w:val="both"/>
              <w:rPr>
                <w:highlight w:val="yellow"/>
              </w:rPr>
            </w:pPr>
            <w:r>
              <w:t>In respect of seed harvested in Scotland to be officially certified in another EEA, this will be dealt with in a separate amending instrument</w:t>
            </w:r>
          </w:p>
        </w:tc>
      </w:tr>
      <w:tr w:rsidR="007A212A" w:rsidTr="007A212A">
        <w:tc>
          <w:tcPr>
            <w:tcW w:w="4621" w:type="dxa"/>
          </w:tcPr>
          <w:p w:rsidR="007A212A" w:rsidRDefault="0006557A" w:rsidP="00F561ED">
            <w:pPr>
              <w:jc w:val="both"/>
            </w:pPr>
            <w:r>
              <w:t>(2)(b)</w:t>
            </w:r>
          </w:p>
        </w:tc>
        <w:tc>
          <w:tcPr>
            <w:tcW w:w="4621" w:type="dxa"/>
          </w:tcPr>
          <w:p w:rsidR="004924A3" w:rsidRDefault="004924A3" w:rsidP="00F561ED">
            <w:pPr>
              <w:jc w:val="both"/>
            </w:pPr>
            <w:r>
              <w:t xml:space="preserve">In respect of seed to be officially certified in Scotland which was harvested in another EEA </w:t>
            </w:r>
            <w:r>
              <w:lastRenderedPageBreak/>
              <w:t>State:</w:t>
            </w:r>
          </w:p>
          <w:p w:rsidR="00CE434D" w:rsidRPr="004924A3" w:rsidRDefault="0006557A" w:rsidP="00F561ED">
            <w:pPr>
              <w:jc w:val="both"/>
            </w:pPr>
            <w:r w:rsidRPr="004924A3">
              <w:t xml:space="preserve">Regulation 5(2); </w:t>
            </w:r>
            <w:r w:rsidR="00CE434D" w:rsidRPr="004924A3">
              <w:t>and</w:t>
            </w:r>
          </w:p>
          <w:p w:rsidR="007A212A" w:rsidRDefault="0006557A" w:rsidP="00F561ED">
            <w:pPr>
              <w:jc w:val="both"/>
            </w:pPr>
            <w:r w:rsidRPr="004924A3">
              <w:t xml:space="preserve">Regulation 14 and schedule 2, </w:t>
            </w:r>
            <w:r w:rsidR="0035047A">
              <w:t xml:space="preserve">Part I, </w:t>
            </w:r>
            <w:r w:rsidRPr="004924A3">
              <w:t>paragraph 4(g)</w:t>
            </w:r>
            <w:r w:rsidR="00CE434D" w:rsidRPr="004924A3">
              <w:t xml:space="preserve"> of SSI 2005/329</w:t>
            </w:r>
          </w:p>
          <w:p w:rsidR="004924A3" w:rsidRPr="00606EFE" w:rsidRDefault="004924A3" w:rsidP="00F561ED">
            <w:pPr>
              <w:jc w:val="both"/>
              <w:rPr>
                <w:highlight w:val="yellow"/>
              </w:rPr>
            </w:pPr>
            <w:r>
              <w:t xml:space="preserve">In respect of seed harvested in Scotland to be officially certified in another EEA </w:t>
            </w:r>
            <w:r w:rsidR="003C2AB4">
              <w:t>State</w:t>
            </w:r>
            <w:r>
              <w:t>, this will be dealt with in a separate amending instrument</w:t>
            </w:r>
          </w:p>
        </w:tc>
      </w:tr>
      <w:tr w:rsidR="007A212A" w:rsidTr="007A212A">
        <w:tc>
          <w:tcPr>
            <w:tcW w:w="4621" w:type="dxa"/>
          </w:tcPr>
          <w:p w:rsidR="007A212A" w:rsidRDefault="007A212A" w:rsidP="00F561ED">
            <w:pPr>
              <w:jc w:val="both"/>
            </w:pPr>
          </w:p>
        </w:tc>
        <w:tc>
          <w:tcPr>
            <w:tcW w:w="4621" w:type="dxa"/>
          </w:tcPr>
          <w:p w:rsidR="007A212A" w:rsidRDefault="007A212A" w:rsidP="00F561ED">
            <w:pPr>
              <w:jc w:val="both"/>
            </w:pPr>
          </w:p>
        </w:tc>
      </w:tr>
      <w:tr w:rsidR="007A212A" w:rsidTr="007A212A">
        <w:tc>
          <w:tcPr>
            <w:tcW w:w="4621" w:type="dxa"/>
          </w:tcPr>
          <w:p w:rsidR="007A212A" w:rsidRDefault="00CE434D" w:rsidP="00F561ED">
            <w:pPr>
              <w:jc w:val="both"/>
            </w:pPr>
            <w:r>
              <w:t>Article 2 (</w:t>
            </w:r>
            <w:r w:rsidRPr="00CE434D">
              <w:rPr>
                <w:b/>
              </w:rPr>
              <w:t>cereal seeds</w:t>
            </w:r>
            <w:r>
              <w:t>)</w:t>
            </w:r>
          </w:p>
        </w:tc>
        <w:tc>
          <w:tcPr>
            <w:tcW w:w="4621" w:type="dxa"/>
          </w:tcPr>
          <w:p w:rsidR="007A212A" w:rsidRDefault="007A212A" w:rsidP="00F561ED">
            <w:pPr>
              <w:jc w:val="both"/>
            </w:pPr>
          </w:p>
        </w:tc>
      </w:tr>
      <w:tr w:rsidR="007A212A" w:rsidTr="007A212A">
        <w:tc>
          <w:tcPr>
            <w:tcW w:w="4621" w:type="dxa"/>
          </w:tcPr>
          <w:p w:rsidR="007A212A" w:rsidRDefault="00CE434D" w:rsidP="00F561ED">
            <w:pPr>
              <w:jc w:val="both"/>
            </w:pPr>
            <w:r>
              <w:t>(1)(a)</w:t>
            </w:r>
          </w:p>
        </w:tc>
        <w:tc>
          <w:tcPr>
            <w:tcW w:w="4621" w:type="dxa"/>
          </w:tcPr>
          <w:p w:rsidR="007A212A" w:rsidRDefault="00CE434D" w:rsidP="00F561ED">
            <w:pPr>
              <w:jc w:val="both"/>
            </w:pPr>
            <w:r>
              <w:t>Regulation 4(3)(a); and</w:t>
            </w:r>
          </w:p>
          <w:p w:rsidR="00CE434D" w:rsidRDefault="00CE434D" w:rsidP="00F561ED">
            <w:pPr>
              <w:jc w:val="both"/>
            </w:pPr>
            <w:r w:rsidRPr="00CE434D">
              <w:t>Regulation 17 and schedule 6, Part II</w:t>
            </w:r>
            <w:r w:rsidR="0035047A">
              <w:t>, paragraph 5</w:t>
            </w:r>
            <w:r w:rsidRPr="00CE434D">
              <w:t xml:space="preserve"> of </w:t>
            </w:r>
            <w:r w:rsidR="00E37E28">
              <w:t>the Cereal Seed (Scotland) Regulations 2005 (“</w:t>
            </w:r>
            <w:r w:rsidRPr="00CE434D">
              <w:t>SSI 2005/32</w:t>
            </w:r>
            <w:r>
              <w:t>8</w:t>
            </w:r>
            <w:r w:rsidR="00E37E28">
              <w:t>”)</w:t>
            </w:r>
          </w:p>
        </w:tc>
      </w:tr>
      <w:tr w:rsidR="007A212A" w:rsidTr="007A212A">
        <w:tc>
          <w:tcPr>
            <w:tcW w:w="4621" w:type="dxa"/>
          </w:tcPr>
          <w:p w:rsidR="007A212A" w:rsidRDefault="00CE434D" w:rsidP="00F561ED">
            <w:pPr>
              <w:jc w:val="both"/>
            </w:pPr>
            <w:r>
              <w:t>(1)(b)</w:t>
            </w:r>
          </w:p>
        </w:tc>
        <w:tc>
          <w:tcPr>
            <w:tcW w:w="4621" w:type="dxa"/>
          </w:tcPr>
          <w:p w:rsidR="007A212A" w:rsidRDefault="00CE434D" w:rsidP="00F561ED">
            <w:pPr>
              <w:jc w:val="both"/>
            </w:pPr>
            <w:r>
              <w:t>Regulation 4(3)(b); and</w:t>
            </w:r>
          </w:p>
          <w:p w:rsidR="00CE434D" w:rsidRDefault="00CE434D" w:rsidP="00F561ED">
            <w:pPr>
              <w:jc w:val="both"/>
            </w:pPr>
            <w:r w:rsidRPr="00CE434D">
              <w:t>Regulation 17 and schedule 6, Part II</w:t>
            </w:r>
            <w:r w:rsidR="0035047A">
              <w:t>, paragraph 6</w:t>
            </w:r>
            <w:r w:rsidRPr="00CE434D">
              <w:t xml:space="preserve"> of SSI 2005/328</w:t>
            </w:r>
          </w:p>
        </w:tc>
      </w:tr>
      <w:tr w:rsidR="007A212A" w:rsidTr="007A212A">
        <w:tc>
          <w:tcPr>
            <w:tcW w:w="4621" w:type="dxa"/>
          </w:tcPr>
          <w:p w:rsidR="007A212A" w:rsidRDefault="00093A71" w:rsidP="00F561ED">
            <w:pPr>
              <w:jc w:val="both"/>
            </w:pPr>
            <w:r>
              <w:t>(2)(a)</w:t>
            </w:r>
          </w:p>
        </w:tc>
        <w:tc>
          <w:tcPr>
            <w:tcW w:w="4621" w:type="dxa"/>
          </w:tcPr>
          <w:p w:rsidR="004924A3" w:rsidRDefault="004924A3" w:rsidP="00F561ED">
            <w:pPr>
              <w:jc w:val="both"/>
            </w:pPr>
            <w:r>
              <w:t>In respect of seed to be officially certified in Scotland which was harvested in another EEA State:</w:t>
            </w:r>
          </w:p>
          <w:p w:rsidR="007A212A" w:rsidRPr="004924A3" w:rsidRDefault="00093A71" w:rsidP="00F561ED">
            <w:pPr>
              <w:jc w:val="both"/>
            </w:pPr>
            <w:r w:rsidRPr="004924A3">
              <w:t>Regulation 4(4); and</w:t>
            </w:r>
          </w:p>
          <w:p w:rsidR="00093A71" w:rsidRDefault="00093A71" w:rsidP="00F561ED">
            <w:pPr>
              <w:jc w:val="both"/>
            </w:pPr>
            <w:r w:rsidRPr="004924A3">
              <w:t xml:space="preserve">Regulation 14 and schedule 2, </w:t>
            </w:r>
            <w:r w:rsidR="0035047A">
              <w:t xml:space="preserve">Part I, </w:t>
            </w:r>
            <w:r w:rsidRPr="004924A3">
              <w:t>paragraph 4(e) of SSI 2005/328</w:t>
            </w:r>
          </w:p>
          <w:p w:rsidR="004924A3" w:rsidRPr="004924A3" w:rsidRDefault="004924A3" w:rsidP="00F561ED">
            <w:pPr>
              <w:jc w:val="both"/>
            </w:pPr>
            <w:r>
              <w:t>In respect of seed harvested in Scotland to be officially certified in another EEA</w:t>
            </w:r>
            <w:r w:rsidR="003C2AB4">
              <w:t xml:space="preserve"> State</w:t>
            </w:r>
            <w:r>
              <w:t>, this will be dealt with in a separate amending instrument</w:t>
            </w:r>
          </w:p>
        </w:tc>
      </w:tr>
      <w:tr w:rsidR="00093A71" w:rsidTr="007A212A">
        <w:tc>
          <w:tcPr>
            <w:tcW w:w="4621" w:type="dxa"/>
          </w:tcPr>
          <w:p w:rsidR="00093A71" w:rsidRDefault="00093A71" w:rsidP="00F561ED">
            <w:pPr>
              <w:jc w:val="both"/>
            </w:pPr>
            <w:r>
              <w:t>(2)(b)</w:t>
            </w:r>
          </w:p>
        </w:tc>
        <w:tc>
          <w:tcPr>
            <w:tcW w:w="4621" w:type="dxa"/>
          </w:tcPr>
          <w:p w:rsidR="004924A3" w:rsidRDefault="004924A3" w:rsidP="00F561ED">
            <w:pPr>
              <w:jc w:val="both"/>
            </w:pPr>
            <w:r>
              <w:t>In respect of seed to be officially certified in Scotland which was harvested in another EEA State:</w:t>
            </w:r>
          </w:p>
          <w:p w:rsidR="00093A71" w:rsidRPr="004924A3" w:rsidRDefault="00093A71" w:rsidP="00F561ED">
            <w:pPr>
              <w:jc w:val="both"/>
            </w:pPr>
            <w:r w:rsidRPr="004924A3">
              <w:t>Regulation 4(4); and</w:t>
            </w:r>
          </w:p>
          <w:p w:rsidR="00093A71" w:rsidRDefault="00093A71" w:rsidP="00F561ED">
            <w:pPr>
              <w:jc w:val="both"/>
            </w:pPr>
            <w:r w:rsidRPr="004924A3">
              <w:t xml:space="preserve">Regulation 14 and schedule 2, </w:t>
            </w:r>
            <w:r w:rsidR="0035047A">
              <w:t xml:space="preserve">Part I, </w:t>
            </w:r>
            <w:r w:rsidRPr="004924A3">
              <w:t>paragraph 4(g) of SSI 2005/328</w:t>
            </w:r>
          </w:p>
          <w:p w:rsidR="004924A3" w:rsidRPr="004924A3" w:rsidRDefault="004924A3" w:rsidP="00F561ED">
            <w:pPr>
              <w:jc w:val="both"/>
            </w:pPr>
            <w:r>
              <w:t>In respect of seed harvested in Scotland to be officially certified in another EEA</w:t>
            </w:r>
            <w:r w:rsidR="003C2AB4">
              <w:t xml:space="preserve"> State</w:t>
            </w:r>
            <w:r>
              <w:t xml:space="preserve"> , this will be dealt with in a separate amending instrument</w:t>
            </w:r>
          </w:p>
        </w:tc>
      </w:tr>
      <w:tr w:rsidR="00093A71" w:rsidTr="007A212A">
        <w:tc>
          <w:tcPr>
            <w:tcW w:w="4621" w:type="dxa"/>
          </w:tcPr>
          <w:p w:rsidR="00093A71" w:rsidRDefault="00093A71" w:rsidP="00F561ED">
            <w:pPr>
              <w:jc w:val="both"/>
            </w:pPr>
          </w:p>
        </w:tc>
        <w:tc>
          <w:tcPr>
            <w:tcW w:w="4621" w:type="dxa"/>
          </w:tcPr>
          <w:p w:rsidR="00093A71" w:rsidRDefault="00093A71" w:rsidP="00F561ED">
            <w:pPr>
              <w:jc w:val="both"/>
            </w:pPr>
          </w:p>
        </w:tc>
      </w:tr>
      <w:tr w:rsidR="00093A71" w:rsidTr="007A212A">
        <w:tc>
          <w:tcPr>
            <w:tcW w:w="4621" w:type="dxa"/>
          </w:tcPr>
          <w:p w:rsidR="00093A71" w:rsidRPr="00DA773B" w:rsidRDefault="00DA773B" w:rsidP="00F561ED">
            <w:pPr>
              <w:jc w:val="both"/>
            </w:pPr>
            <w:r>
              <w:t>Article 3 (</w:t>
            </w:r>
            <w:r>
              <w:rPr>
                <w:b/>
              </w:rPr>
              <w:t>beet seeds</w:t>
            </w:r>
            <w:r>
              <w:t>)</w:t>
            </w:r>
          </w:p>
        </w:tc>
        <w:tc>
          <w:tcPr>
            <w:tcW w:w="4621" w:type="dxa"/>
          </w:tcPr>
          <w:p w:rsidR="00093A71" w:rsidRDefault="00093A71" w:rsidP="00F561ED">
            <w:pPr>
              <w:jc w:val="both"/>
            </w:pPr>
          </w:p>
        </w:tc>
      </w:tr>
      <w:tr w:rsidR="00093A71" w:rsidTr="007A212A">
        <w:tc>
          <w:tcPr>
            <w:tcW w:w="4621" w:type="dxa"/>
          </w:tcPr>
          <w:p w:rsidR="00093A71" w:rsidRDefault="00DA773B" w:rsidP="00F561ED">
            <w:pPr>
              <w:jc w:val="both"/>
            </w:pPr>
            <w:r>
              <w:t>(1)</w:t>
            </w:r>
          </w:p>
        </w:tc>
        <w:tc>
          <w:tcPr>
            <w:tcW w:w="4621" w:type="dxa"/>
          </w:tcPr>
          <w:p w:rsidR="00093A71" w:rsidRDefault="00DA773B" w:rsidP="00F561ED">
            <w:pPr>
              <w:jc w:val="both"/>
            </w:pPr>
            <w:r>
              <w:t>Regulation 6(3)(a); and</w:t>
            </w:r>
          </w:p>
          <w:p w:rsidR="00DA773B" w:rsidRDefault="00DA773B" w:rsidP="0035047A">
            <w:pPr>
              <w:jc w:val="both"/>
            </w:pPr>
            <w:r>
              <w:t>Regulation 19 and schedule 6, Part II</w:t>
            </w:r>
            <w:r w:rsidR="0035047A">
              <w:t>, paragraph 5</w:t>
            </w:r>
            <w:r>
              <w:t xml:space="preserve"> of </w:t>
            </w:r>
            <w:r w:rsidR="00F561ED">
              <w:t>the Beet Seed (Scotland) (No.2) Regulations 2010 (“</w:t>
            </w:r>
            <w:r>
              <w:t>SSI 2010/148</w:t>
            </w:r>
            <w:r w:rsidR="00F561ED">
              <w:t>”)</w:t>
            </w:r>
          </w:p>
        </w:tc>
      </w:tr>
      <w:tr w:rsidR="00093A71" w:rsidTr="007A212A">
        <w:tc>
          <w:tcPr>
            <w:tcW w:w="4621" w:type="dxa"/>
          </w:tcPr>
          <w:p w:rsidR="00093A71" w:rsidRDefault="00DA773B" w:rsidP="00F561ED">
            <w:pPr>
              <w:jc w:val="both"/>
            </w:pPr>
            <w:r>
              <w:t>(2)(a)</w:t>
            </w:r>
          </w:p>
        </w:tc>
        <w:tc>
          <w:tcPr>
            <w:tcW w:w="4621" w:type="dxa"/>
          </w:tcPr>
          <w:p w:rsidR="003C2AB4" w:rsidRDefault="003C2AB4" w:rsidP="00F561ED">
            <w:pPr>
              <w:jc w:val="both"/>
            </w:pPr>
            <w:r>
              <w:t>In respect of seed to be officially certified in Scotland which was harvested in another EEA State:</w:t>
            </w:r>
          </w:p>
          <w:p w:rsidR="00093A71" w:rsidRPr="003C2AB4" w:rsidRDefault="00DA773B" w:rsidP="00F561ED">
            <w:pPr>
              <w:jc w:val="both"/>
            </w:pPr>
            <w:r w:rsidRPr="003C2AB4">
              <w:t>Regulation 6(2); and</w:t>
            </w:r>
          </w:p>
          <w:p w:rsidR="00DA773B" w:rsidRDefault="00DA773B" w:rsidP="00F561ED">
            <w:pPr>
              <w:jc w:val="both"/>
            </w:pPr>
            <w:r w:rsidRPr="003C2AB4">
              <w:t xml:space="preserve">Regulation 15 and schedule 2, </w:t>
            </w:r>
            <w:r w:rsidR="0035047A">
              <w:t xml:space="preserve">Part I, </w:t>
            </w:r>
            <w:r w:rsidRPr="003C2AB4">
              <w:t>paragraph 4(e) of SSI 2010/428</w:t>
            </w:r>
          </w:p>
          <w:p w:rsidR="003C2AB4" w:rsidRPr="003C2AB4" w:rsidRDefault="003C2AB4" w:rsidP="00F561ED">
            <w:pPr>
              <w:jc w:val="both"/>
            </w:pPr>
            <w:r>
              <w:t>In respect of seed harvested in Scotland to be officially certified in another EEA State , this will be dealt with in a separate amending instrument</w:t>
            </w:r>
          </w:p>
        </w:tc>
      </w:tr>
      <w:tr w:rsidR="00093A71" w:rsidTr="007A212A">
        <w:tc>
          <w:tcPr>
            <w:tcW w:w="4621" w:type="dxa"/>
          </w:tcPr>
          <w:p w:rsidR="00093A71" w:rsidRDefault="00DA773B" w:rsidP="00F561ED">
            <w:pPr>
              <w:jc w:val="both"/>
            </w:pPr>
            <w:r>
              <w:t>Regulation (2)(b)</w:t>
            </w:r>
          </w:p>
        </w:tc>
        <w:tc>
          <w:tcPr>
            <w:tcW w:w="4621" w:type="dxa"/>
          </w:tcPr>
          <w:p w:rsidR="00F561ED" w:rsidRDefault="00F561ED" w:rsidP="00F561ED">
            <w:pPr>
              <w:jc w:val="both"/>
            </w:pPr>
            <w:r>
              <w:t xml:space="preserve">In respect of seed to be officially certified in Scotland which was harvested in another EEA </w:t>
            </w:r>
            <w:r>
              <w:lastRenderedPageBreak/>
              <w:t>State:</w:t>
            </w:r>
          </w:p>
          <w:p w:rsidR="00972547" w:rsidRDefault="00972547" w:rsidP="00F561ED">
            <w:pPr>
              <w:jc w:val="both"/>
            </w:pPr>
            <w:r>
              <w:t>Regulation 6(2); and</w:t>
            </w:r>
          </w:p>
          <w:p w:rsidR="00093A71" w:rsidRDefault="00DA773B" w:rsidP="00F561ED">
            <w:pPr>
              <w:jc w:val="both"/>
            </w:pPr>
            <w:r w:rsidRPr="003C2AB4">
              <w:t>Regulation 15 and schedule 2,</w:t>
            </w:r>
            <w:r w:rsidR="0035047A">
              <w:t xml:space="preserve"> Part I,</w:t>
            </w:r>
            <w:r w:rsidRPr="003C2AB4">
              <w:t xml:space="preserve"> paragraph 4(g) of SSI 2010/428</w:t>
            </w:r>
          </w:p>
          <w:p w:rsidR="00F561ED" w:rsidRPr="003C2AB4" w:rsidRDefault="00F561ED" w:rsidP="00F561ED">
            <w:pPr>
              <w:jc w:val="both"/>
            </w:pPr>
            <w:r>
              <w:t>In respect of seed harvested in Scotland to be officially certified in another EEA State , this will be dealt with in a separate amending instrument</w:t>
            </w:r>
          </w:p>
        </w:tc>
      </w:tr>
      <w:tr w:rsidR="00093A71" w:rsidTr="007A212A">
        <w:tc>
          <w:tcPr>
            <w:tcW w:w="4621" w:type="dxa"/>
          </w:tcPr>
          <w:p w:rsidR="00093A71" w:rsidRDefault="00093A71" w:rsidP="00F561ED">
            <w:pPr>
              <w:jc w:val="both"/>
            </w:pPr>
          </w:p>
        </w:tc>
        <w:tc>
          <w:tcPr>
            <w:tcW w:w="4621" w:type="dxa"/>
          </w:tcPr>
          <w:p w:rsidR="00093A71" w:rsidRDefault="00093A71" w:rsidP="00F561ED">
            <w:pPr>
              <w:jc w:val="both"/>
            </w:pPr>
          </w:p>
        </w:tc>
      </w:tr>
      <w:tr w:rsidR="00E42357" w:rsidTr="007A212A">
        <w:tc>
          <w:tcPr>
            <w:tcW w:w="4621" w:type="dxa"/>
          </w:tcPr>
          <w:p w:rsidR="00E42357" w:rsidRDefault="00E42357" w:rsidP="00F561ED">
            <w:pPr>
              <w:jc w:val="both"/>
            </w:pPr>
            <w:r>
              <w:t>Article 4 (</w:t>
            </w:r>
            <w:r w:rsidRPr="00E42357">
              <w:rPr>
                <w:b/>
              </w:rPr>
              <w:t>vegetable s</w:t>
            </w:r>
            <w:r w:rsidRPr="00EB3C6B">
              <w:rPr>
                <w:b/>
              </w:rPr>
              <w:t>eeds</w:t>
            </w:r>
            <w:r>
              <w:t>)</w:t>
            </w:r>
          </w:p>
        </w:tc>
        <w:tc>
          <w:tcPr>
            <w:tcW w:w="4621" w:type="dxa"/>
          </w:tcPr>
          <w:p w:rsidR="00E42357" w:rsidRDefault="00E42357" w:rsidP="00F561ED">
            <w:pPr>
              <w:jc w:val="both"/>
            </w:pPr>
          </w:p>
        </w:tc>
      </w:tr>
      <w:tr w:rsidR="00093A71" w:rsidTr="007A212A">
        <w:tc>
          <w:tcPr>
            <w:tcW w:w="4621" w:type="dxa"/>
          </w:tcPr>
          <w:p w:rsidR="00093A71" w:rsidRDefault="00E42357" w:rsidP="00F561ED">
            <w:pPr>
              <w:jc w:val="both"/>
            </w:pPr>
            <w:r>
              <w:t>(1)</w:t>
            </w:r>
          </w:p>
        </w:tc>
        <w:tc>
          <w:tcPr>
            <w:tcW w:w="4621" w:type="dxa"/>
          </w:tcPr>
          <w:p w:rsidR="00093A71" w:rsidRDefault="00EB3C6B" w:rsidP="00F561ED">
            <w:pPr>
              <w:jc w:val="both"/>
            </w:pPr>
            <w:r>
              <w:t>Regulation 2(2)</w:t>
            </w:r>
            <w:r w:rsidR="00606EFE">
              <w:t>(a)</w:t>
            </w:r>
            <w:r>
              <w:t>; and</w:t>
            </w:r>
          </w:p>
          <w:p w:rsidR="00EB3C6B" w:rsidRDefault="00E42357" w:rsidP="0035047A">
            <w:pPr>
              <w:jc w:val="both"/>
            </w:pPr>
            <w:r>
              <w:t xml:space="preserve">Regulation 9 and schedule 6, Part </w:t>
            </w:r>
            <w:r w:rsidR="0035047A">
              <w:t>IB, paragraph (a)</w:t>
            </w:r>
            <w:r>
              <w:t xml:space="preserve"> of </w:t>
            </w:r>
            <w:r w:rsidR="00F561ED">
              <w:t>the Vegetable Seeds Regulations 1993 (“</w:t>
            </w:r>
            <w:r>
              <w:t>SI 1993/2008</w:t>
            </w:r>
            <w:r w:rsidR="00F561ED">
              <w:t>”)</w:t>
            </w:r>
          </w:p>
        </w:tc>
      </w:tr>
      <w:tr w:rsidR="00EB3C6B" w:rsidTr="007A212A">
        <w:tc>
          <w:tcPr>
            <w:tcW w:w="4621" w:type="dxa"/>
          </w:tcPr>
          <w:p w:rsidR="00EB3C6B" w:rsidRDefault="00E42357" w:rsidP="00F561ED">
            <w:pPr>
              <w:jc w:val="both"/>
            </w:pPr>
            <w:r>
              <w:t>(2)(a)</w:t>
            </w:r>
          </w:p>
        </w:tc>
        <w:tc>
          <w:tcPr>
            <w:tcW w:w="4621" w:type="dxa"/>
          </w:tcPr>
          <w:p w:rsidR="0054517A" w:rsidRPr="00F561ED" w:rsidRDefault="0054517A" w:rsidP="00F561ED">
            <w:pPr>
              <w:jc w:val="both"/>
            </w:pPr>
            <w:r w:rsidRPr="00F561ED">
              <w:t>Regulation 2(</w:t>
            </w:r>
            <w:r w:rsidR="00467BA5" w:rsidRPr="00F561ED">
              <w:t>2</w:t>
            </w:r>
            <w:r w:rsidRPr="00F561ED">
              <w:t>)</w:t>
            </w:r>
            <w:r w:rsidR="00467BA5" w:rsidRPr="00F561ED">
              <w:t>(b)</w:t>
            </w:r>
            <w:r w:rsidR="00983EFB">
              <w:t>(i)</w:t>
            </w:r>
            <w:r w:rsidRPr="00F561ED">
              <w:t>; and</w:t>
            </w:r>
          </w:p>
          <w:p w:rsidR="0054517A" w:rsidRPr="00467BA5" w:rsidRDefault="0054517A" w:rsidP="0035047A">
            <w:pPr>
              <w:jc w:val="both"/>
              <w:rPr>
                <w:highlight w:val="yellow"/>
              </w:rPr>
            </w:pPr>
            <w:r w:rsidRPr="00F561ED">
              <w:t>Regulation 5(9A)(a)</w:t>
            </w:r>
            <w:r w:rsidR="00467BA5" w:rsidRPr="00F561ED">
              <w:t>, 5(14)</w:t>
            </w:r>
            <w:r w:rsidRPr="00F561ED">
              <w:t xml:space="preserve"> and </w:t>
            </w:r>
            <w:r w:rsidR="0035047A">
              <w:t>s</w:t>
            </w:r>
            <w:r w:rsidRPr="00F561ED">
              <w:t>chedule 6, Part I</w:t>
            </w:r>
            <w:r w:rsidR="0035047A">
              <w:t>C, paragraph (a)</w:t>
            </w:r>
            <w:r w:rsidRPr="00F561ED">
              <w:t xml:space="preserve"> of SI 1993/2008</w:t>
            </w:r>
          </w:p>
        </w:tc>
      </w:tr>
      <w:tr w:rsidR="00EB3C6B" w:rsidTr="007A212A">
        <w:tc>
          <w:tcPr>
            <w:tcW w:w="4621" w:type="dxa"/>
          </w:tcPr>
          <w:p w:rsidR="00EB3C6B" w:rsidRDefault="0054517A" w:rsidP="00F561ED">
            <w:pPr>
              <w:jc w:val="both"/>
            </w:pPr>
            <w:r>
              <w:t>(2)(b)</w:t>
            </w:r>
          </w:p>
        </w:tc>
        <w:tc>
          <w:tcPr>
            <w:tcW w:w="4621" w:type="dxa"/>
          </w:tcPr>
          <w:p w:rsidR="0054517A" w:rsidRPr="00F561ED" w:rsidRDefault="0054517A" w:rsidP="00F561ED">
            <w:pPr>
              <w:jc w:val="both"/>
            </w:pPr>
            <w:r w:rsidRPr="00F561ED">
              <w:t>Regulation 2(</w:t>
            </w:r>
            <w:r w:rsidR="00467BA5" w:rsidRPr="00F561ED">
              <w:t>2</w:t>
            </w:r>
            <w:r w:rsidRPr="00F561ED">
              <w:t>)</w:t>
            </w:r>
            <w:r w:rsidR="00983EFB">
              <w:t>(b)(ii)</w:t>
            </w:r>
            <w:r w:rsidRPr="00F561ED">
              <w:t>; and</w:t>
            </w:r>
          </w:p>
          <w:p w:rsidR="00EB3C6B" w:rsidRPr="00467BA5" w:rsidRDefault="0054517A" w:rsidP="0035047A">
            <w:pPr>
              <w:jc w:val="both"/>
              <w:rPr>
                <w:highlight w:val="yellow"/>
              </w:rPr>
            </w:pPr>
            <w:r w:rsidRPr="00F561ED">
              <w:t>Regulation 5(9A)(b)</w:t>
            </w:r>
            <w:r w:rsidR="00467BA5" w:rsidRPr="00F561ED">
              <w:t>, 5(14)</w:t>
            </w:r>
            <w:r w:rsidRPr="00F561ED">
              <w:t xml:space="preserve"> and </w:t>
            </w:r>
            <w:r w:rsidR="0035047A">
              <w:t>s</w:t>
            </w:r>
            <w:r w:rsidRPr="00F561ED">
              <w:t>chedule 6, Part I</w:t>
            </w:r>
            <w:r w:rsidR="0035047A">
              <w:t>C, paragraph (b)</w:t>
            </w:r>
            <w:r w:rsidRPr="00F561ED">
              <w:t xml:space="preserve"> of SI 1993/2008</w:t>
            </w:r>
          </w:p>
        </w:tc>
      </w:tr>
      <w:tr w:rsidR="00EB3C6B" w:rsidTr="007A212A">
        <w:tc>
          <w:tcPr>
            <w:tcW w:w="4621" w:type="dxa"/>
          </w:tcPr>
          <w:p w:rsidR="00EB3C6B" w:rsidRDefault="00EB3C6B" w:rsidP="00F561ED">
            <w:pPr>
              <w:jc w:val="both"/>
            </w:pPr>
          </w:p>
        </w:tc>
        <w:tc>
          <w:tcPr>
            <w:tcW w:w="4621" w:type="dxa"/>
          </w:tcPr>
          <w:p w:rsidR="00EB3C6B" w:rsidRDefault="00EB3C6B" w:rsidP="00F561ED">
            <w:pPr>
              <w:jc w:val="both"/>
            </w:pPr>
          </w:p>
        </w:tc>
      </w:tr>
      <w:tr w:rsidR="00EB3C6B" w:rsidTr="007A212A">
        <w:tc>
          <w:tcPr>
            <w:tcW w:w="4621" w:type="dxa"/>
          </w:tcPr>
          <w:p w:rsidR="00EB3C6B" w:rsidRDefault="0054517A" w:rsidP="00F561ED">
            <w:pPr>
              <w:jc w:val="both"/>
            </w:pPr>
            <w:r>
              <w:t>Article 5 (</w:t>
            </w:r>
            <w:r w:rsidRPr="0054517A">
              <w:rPr>
                <w:b/>
              </w:rPr>
              <w:t>seed potatoes</w:t>
            </w:r>
            <w:r>
              <w:t>)</w:t>
            </w:r>
          </w:p>
        </w:tc>
        <w:tc>
          <w:tcPr>
            <w:tcW w:w="4621" w:type="dxa"/>
          </w:tcPr>
          <w:p w:rsidR="00EB3C6B" w:rsidRDefault="0054517A" w:rsidP="00F561ED">
            <w:pPr>
              <w:jc w:val="both"/>
            </w:pPr>
            <w:r>
              <w:t>Regulation 7</w:t>
            </w:r>
            <w:r w:rsidR="003C2AB4">
              <w:t xml:space="preserve">(2) and </w:t>
            </w:r>
            <w:r>
              <w:t>(3)</w:t>
            </w:r>
            <w:r w:rsidR="00467BA5">
              <w:t>(a)</w:t>
            </w:r>
          </w:p>
          <w:p w:rsidR="0035047A" w:rsidRDefault="0035047A" w:rsidP="0035047A">
            <w:pPr>
              <w:jc w:val="both"/>
            </w:pPr>
            <w:r>
              <w:t xml:space="preserve">Regulation 10 and schedule 5, paragraph 2 of the Seed Potatoes (Scotland) Regulations 2015 </w:t>
            </w:r>
          </w:p>
        </w:tc>
      </w:tr>
      <w:tr w:rsidR="00EB3C6B" w:rsidTr="007A212A">
        <w:tc>
          <w:tcPr>
            <w:tcW w:w="4621" w:type="dxa"/>
          </w:tcPr>
          <w:p w:rsidR="00EB3C6B" w:rsidRDefault="00EB3C6B" w:rsidP="00F561ED">
            <w:pPr>
              <w:jc w:val="both"/>
            </w:pPr>
          </w:p>
        </w:tc>
        <w:tc>
          <w:tcPr>
            <w:tcW w:w="4621" w:type="dxa"/>
          </w:tcPr>
          <w:p w:rsidR="00EB3C6B" w:rsidRDefault="00EB3C6B" w:rsidP="00F561ED">
            <w:pPr>
              <w:jc w:val="both"/>
            </w:pPr>
          </w:p>
        </w:tc>
      </w:tr>
      <w:tr w:rsidR="00EB3C6B" w:rsidTr="007A212A">
        <w:tc>
          <w:tcPr>
            <w:tcW w:w="4621" w:type="dxa"/>
          </w:tcPr>
          <w:p w:rsidR="00EB3C6B" w:rsidRDefault="0054517A" w:rsidP="00F561ED">
            <w:pPr>
              <w:jc w:val="both"/>
            </w:pPr>
            <w:r>
              <w:t>Article 6 (</w:t>
            </w:r>
            <w:r w:rsidR="008D6A0E" w:rsidRPr="008D6A0E">
              <w:rPr>
                <w:b/>
              </w:rPr>
              <w:t>oil and fibre plant seeds</w:t>
            </w:r>
            <w:r w:rsidR="008D6A0E">
              <w:t>)</w:t>
            </w:r>
          </w:p>
        </w:tc>
        <w:tc>
          <w:tcPr>
            <w:tcW w:w="4621" w:type="dxa"/>
          </w:tcPr>
          <w:p w:rsidR="00EB3C6B" w:rsidRDefault="00EB3C6B" w:rsidP="00F561ED">
            <w:pPr>
              <w:jc w:val="both"/>
            </w:pPr>
          </w:p>
        </w:tc>
      </w:tr>
      <w:tr w:rsidR="00EB3C6B" w:rsidTr="007A212A">
        <w:tc>
          <w:tcPr>
            <w:tcW w:w="4621" w:type="dxa"/>
          </w:tcPr>
          <w:p w:rsidR="00EB3C6B" w:rsidRDefault="008D6A0E" w:rsidP="00F561ED">
            <w:pPr>
              <w:jc w:val="both"/>
            </w:pPr>
            <w:r>
              <w:t xml:space="preserve">(1)(a) </w:t>
            </w:r>
          </w:p>
        </w:tc>
        <w:tc>
          <w:tcPr>
            <w:tcW w:w="4621" w:type="dxa"/>
          </w:tcPr>
          <w:p w:rsidR="00EB3C6B" w:rsidRDefault="008D6A0E" w:rsidP="00F561ED">
            <w:pPr>
              <w:jc w:val="both"/>
            </w:pPr>
            <w:r>
              <w:t>Regulation 3(5)(a); and</w:t>
            </w:r>
          </w:p>
          <w:p w:rsidR="008D6A0E" w:rsidRDefault="008D6A0E" w:rsidP="0035047A">
            <w:pPr>
              <w:jc w:val="both"/>
            </w:pPr>
            <w:r>
              <w:t xml:space="preserve">Regulation 17 and </w:t>
            </w:r>
            <w:r w:rsidR="0035047A">
              <w:t>s</w:t>
            </w:r>
            <w:r>
              <w:t>chedule 6, Part II</w:t>
            </w:r>
            <w:r w:rsidR="0035047A">
              <w:t>, paragraph 5</w:t>
            </w:r>
            <w:r>
              <w:t xml:space="preserve"> of</w:t>
            </w:r>
            <w:r w:rsidR="00F561ED">
              <w:t xml:space="preserve"> the Oil and Fibre Plant Seed (Scotland) Regulations 2004 (“</w:t>
            </w:r>
            <w:r>
              <w:t>SSI 2004/317</w:t>
            </w:r>
            <w:r w:rsidR="00F561ED">
              <w:t>”)</w:t>
            </w:r>
          </w:p>
        </w:tc>
      </w:tr>
      <w:tr w:rsidR="00EB3C6B" w:rsidTr="007A212A">
        <w:tc>
          <w:tcPr>
            <w:tcW w:w="4621" w:type="dxa"/>
          </w:tcPr>
          <w:p w:rsidR="00EB3C6B" w:rsidRDefault="008D6A0E" w:rsidP="00F561ED">
            <w:pPr>
              <w:jc w:val="both"/>
            </w:pPr>
            <w:r>
              <w:t>(1)(b)</w:t>
            </w:r>
          </w:p>
        </w:tc>
        <w:tc>
          <w:tcPr>
            <w:tcW w:w="4621" w:type="dxa"/>
          </w:tcPr>
          <w:p w:rsidR="00EB3C6B" w:rsidRDefault="008D6A0E" w:rsidP="00F561ED">
            <w:pPr>
              <w:jc w:val="both"/>
            </w:pPr>
            <w:r>
              <w:t>Regulation 3(5)(b); and</w:t>
            </w:r>
          </w:p>
          <w:p w:rsidR="00F65788" w:rsidRDefault="00F65788" w:rsidP="0035047A">
            <w:pPr>
              <w:jc w:val="both"/>
            </w:pPr>
            <w:r>
              <w:t xml:space="preserve">Regulation 17 and </w:t>
            </w:r>
            <w:r w:rsidR="0035047A">
              <w:t>s</w:t>
            </w:r>
            <w:r>
              <w:t>chedule 6, Part II</w:t>
            </w:r>
            <w:r w:rsidR="0035047A">
              <w:t>, paragraph 6</w:t>
            </w:r>
            <w:r>
              <w:t xml:space="preserve"> of SSI 2004/317</w:t>
            </w:r>
          </w:p>
        </w:tc>
      </w:tr>
      <w:tr w:rsidR="00EB3C6B" w:rsidTr="007A212A">
        <w:tc>
          <w:tcPr>
            <w:tcW w:w="4621" w:type="dxa"/>
          </w:tcPr>
          <w:p w:rsidR="00F65788" w:rsidRDefault="00F65788" w:rsidP="00F561ED">
            <w:pPr>
              <w:jc w:val="both"/>
            </w:pPr>
            <w:r>
              <w:t>(2)(a)</w:t>
            </w:r>
          </w:p>
        </w:tc>
        <w:tc>
          <w:tcPr>
            <w:tcW w:w="4621" w:type="dxa"/>
          </w:tcPr>
          <w:p w:rsidR="00F561ED" w:rsidRDefault="00F561ED" w:rsidP="00F561ED">
            <w:pPr>
              <w:jc w:val="both"/>
            </w:pPr>
            <w:r>
              <w:t>In respect of seed to be officially certified in Scotland which was harvested in another EEA State:</w:t>
            </w:r>
          </w:p>
          <w:p w:rsidR="00EB3C6B" w:rsidRPr="00F561ED" w:rsidRDefault="00F65788" w:rsidP="00F561ED">
            <w:pPr>
              <w:jc w:val="both"/>
            </w:pPr>
            <w:r w:rsidRPr="00F561ED">
              <w:t>Regulation 3(2); and</w:t>
            </w:r>
          </w:p>
          <w:p w:rsidR="00F65788" w:rsidRDefault="00F65788" w:rsidP="00F561ED">
            <w:pPr>
              <w:jc w:val="both"/>
            </w:pPr>
            <w:r w:rsidRPr="00F561ED">
              <w:t xml:space="preserve">Regulation 14 and </w:t>
            </w:r>
            <w:r w:rsidR="0035047A">
              <w:t>s</w:t>
            </w:r>
            <w:r w:rsidRPr="00F561ED">
              <w:t xml:space="preserve">chedule 2, </w:t>
            </w:r>
            <w:r w:rsidR="0035047A">
              <w:t xml:space="preserve">Part I, </w:t>
            </w:r>
            <w:r w:rsidRPr="00F561ED">
              <w:t>paragraph 4(f) of SSI 2004/317</w:t>
            </w:r>
          </w:p>
          <w:p w:rsidR="00F561ED" w:rsidRPr="00467BA5" w:rsidRDefault="00F561ED" w:rsidP="0035047A">
            <w:pPr>
              <w:jc w:val="both"/>
              <w:rPr>
                <w:highlight w:val="yellow"/>
              </w:rPr>
            </w:pPr>
            <w:r>
              <w:t>In respect of seed harvested in Scotland to be officially certified in another EEA State, this will be dealt with in a separate amending instrument</w:t>
            </w:r>
          </w:p>
        </w:tc>
      </w:tr>
      <w:tr w:rsidR="00EB3C6B" w:rsidTr="007A212A">
        <w:tc>
          <w:tcPr>
            <w:tcW w:w="4621" w:type="dxa"/>
          </w:tcPr>
          <w:p w:rsidR="00EB3C6B" w:rsidRDefault="00F65788" w:rsidP="00F561ED">
            <w:pPr>
              <w:jc w:val="both"/>
            </w:pPr>
            <w:r>
              <w:t>(2)(b)</w:t>
            </w:r>
          </w:p>
        </w:tc>
        <w:tc>
          <w:tcPr>
            <w:tcW w:w="4621" w:type="dxa"/>
          </w:tcPr>
          <w:p w:rsidR="00F561ED" w:rsidRDefault="00F561ED" w:rsidP="00F561ED">
            <w:pPr>
              <w:jc w:val="both"/>
            </w:pPr>
            <w:r>
              <w:t>In respect of seed to be officially certified in Scotland which was harvested in another EEA State:</w:t>
            </w:r>
          </w:p>
          <w:p w:rsidR="00F65788" w:rsidRPr="00F561ED" w:rsidRDefault="00F65788" w:rsidP="00F561ED">
            <w:pPr>
              <w:jc w:val="both"/>
            </w:pPr>
            <w:r w:rsidRPr="00F561ED">
              <w:t>Regulation 3(2); and</w:t>
            </w:r>
          </w:p>
          <w:p w:rsidR="00EB3C6B" w:rsidRDefault="00F65788" w:rsidP="00F561ED">
            <w:pPr>
              <w:jc w:val="both"/>
            </w:pPr>
            <w:r w:rsidRPr="00F561ED">
              <w:t xml:space="preserve">Regulation 14 and </w:t>
            </w:r>
            <w:r w:rsidR="0035047A">
              <w:t>s</w:t>
            </w:r>
            <w:r w:rsidRPr="00F561ED">
              <w:t xml:space="preserve">chedule 2, </w:t>
            </w:r>
            <w:r w:rsidR="0035047A">
              <w:t xml:space="preserve">Part I, </w:t>
            </w:r>
            <w:r w:rsidRPr="00F561ED">
              <w:t>paragraph 4(h) of SSI 2004/317</w:t>
            </w:r>
          </w:p>
          <w:p w:rsidR="00F561ED" w:rsidRPr="00467BA5" w:rsidRDefault="00F561ED" w:rsidP="0035047A">
            <w:pPr>
              <w:jc w:val="both"/>
              <w:rPr>
                <w:highlight w:val="yellow"/>
              </w:rPr>
            </w:pPr>
            <w:r>
              <w:t>In respect of seed harvested in Scotland to be officially certified in another EEA State, this will be dealt with in a separate amending instrument</w:t>
            </w:r>
          </w:p>
        </w:tc>
      </w:tr>
      <w:tr w:rsidR="007523C3" w:rsidTr="007A212A">
        <w:tc>
          <w:tcPr>
            <w:tcW w:w="4621" w:type="dxa"/>
          </w:tcPr>
          <w:p w:rsidR="007523C3" w:rsidRDefault="007523C3" w:rsidP="00F561ED">
            <w:pPr>
              <w:jc w:val="both"/>
            </w:pPr>
            <w:r>
              <w:t>Article 7</w:t>
            </w:r>
          </w:p>
        </w:tc>
        <w:tc>
          <w:tcPr>
            <w:tcW w:w="4621" w:type="dxa"/>
          </w:tcPr>
          <w:p w:rsidR="007523C3" w:rsidRPr="00467BA5" w:rsidRDefault="007523C3" w:rsidP="00F561ED">
            <w:pPr>
              <w:jc w:val="both"/>
              <w:rPr>
                <w:highlight w:val="yellow"/>
              </w:rPr>
            </w:pPr>
            <w:r w:rsidRPr="007523C3">
              <w:t>No transposition required</w:t>
            </w:r>
          </w:p>
        </w:tc>
      </w:tr>
      <w:tr w:rsidR="007523C3" w:rsidTr="007A212A">
        <w:tc>
          <w:tcPr>
            <w:tcW w:w="4621" w:type="dxa"/>
          </w:tcPr>
          <w:p w:rsidR="007523C3" w:rsidRDefault="007523C3" w:rsidP="00F561ED">
            <w:pPr>
              <w:jc w:val="both"/>
            </w:pPr>
            <w:r>
              <w:lastRenderedPageBreak/>
              <w:t>Article 8</w:t>
            </w:r>
          </w:p>
        </w:tc>
        <w:tc>
          <w:tcPr>
            <w:tcW w:w="4621" w:type="dxa"/>
          </w:tcPr>
          <w:p w:rsidR="007523C3" w:rsidRPr="00467BA5" w:rsidRDefault="007523C3" w:rsidP="00F561ED">
            <w:pPr>
              <w:jc w:val="both"/>
              <w:rPr>
                <w:highlight w:val="yellow"/>
              </w:rPr>
            </w:pPr>
            <w:r w:rsidRPr="007523C3">
              <w:t>No transposition required</w:t>
            </w:r>
          </w:p>
        </w:tc>
      </w:tr>
      <w:tr w:rsidR="007523C3" w:rsidTr="007A212A">
        <w:tc>
          <w:tcPr>
            <w:tcW w:w="4621" w:type="dxa"/>
          </w:tcPr>
          <w:p w:rsidR="007523C3" w:rsidRDefault="007523C3" w:rsidP="00F561ED">
            <w:pPr>
              <w:jc w:val="both"/>
            </w:pPr>
            <w:r>
              <w:t>Article 9</w:t>
            </w:r>
          </w:p>
        </w:tc>
        <w:tc>
          <w:tcPr>
            <w:tcW w:w="4621" w:type="dxa"/>
          </w:tcPr>
          <w:p w:rsidR="007523C3" w:rsidRPr="00467BA5" w:rsidRDefault="007523C3" w:rsidP="00F561ED">
            <w:pPr>
              <w:jc w:val="both"/>
              <w:rPr>
                <w:highlight w:val="yellow"/>
              </w:rPr>
            </w:pPr>
            <w:r w:rsidRPr="007523C3">
              <w:t>No transposition required</w:t>
            </w:r>
          </w:p>
        </w:tc>
      </w:tr>
    </w:tbl>
    <w:p w:rsidR="007523C3" w:rsidRDefault="007523C3" w:rsidP="00972547">
      <w:pPr>
        <w:jc w:val="both"/>
      </w:pPr>
    </w:p>
    <w:sectPr w:rsidR="007523C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413B" w:rsidRDefault="00A7413B" w:rsidP="00B64823">
      <w:pPr>
        <w:spacing w:after="0" w:line="240" w:lineRule="auto"/>
      </w:pPr>
      <w:r>
        <w:separator/>
      </w:r>
    </w:p>
  </w:endnote>
  <w:endnote w:type="continuationSeparator" w:id="0">
    <w:p w:rsidR="00A7413B" w:rsidRDefault="00A7413B" w:rsidP="00B64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870580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64823" w:rsidRDefault="00B648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4E3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B64823" w:rsidRDefault="00B648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413B" w:rsidRDefault="00A7413B" w:rsidP="00B64823">
      <w:pPr>
        <w:spacing w:after="0" w:line="240" w:lineRule="auto"/>
      </w:pPr>
      <w:r>
        <w:separator/>
      </w:r>
    </w:p>
  </w:footnote>
  <w:footnote w:type="continuationSeparator" w:id="0">
    <w:p w:rsidR="00A7413B" w:rsidRDefault="00A7413B" w:rsidP="00B648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12A"/>
    <w:rsid w:val="0006557A"/>
    <w:rsid w:val="00093A71"/>
    <w:rsid w:val="0035047A"/>
    <w:rsid w:val="003769F5"/>
    <w:rsid w:val="003B48C1"/>
    <w:rsid w:val="003C2AB4"/>
    <w:rsid w:val="00467BA5"/>
    <w:rsid w:val="004924A3"/>
    <w:rsid w:val="0054517A"/>
    <w:rsid w:val="005F6E10"/>
    <w:rsid w:val="00600320"/>
    <w:rsid w:val="00606EFE"/>
    <w:rsid w:val="00720281"/>
    <w:rsid w:val="007523C3"/>
    <w:rsid w:val="007A212A"/>
    <w:rsid w:val="007E7223"/>
    <w:rsid w:val="00821963"/>
    <w:rsid w:val="00823446"/>
    <w:rsid w:val="008D6A0E"/>
    <w:rsid w:val="00972547"/>
    <w:rsid w:val="00983EFB"/>
    <w:rsid w:val="00A7413B"/>
    <w:rsid w:val="00A801D8"/>
    <w:rsid w:val="00B14863"/>
    <w:rsid w:val="00B64823"/>
    <w:rsid w:val="00CE434D"/>
    <w:rsid w:val="00DA773B"/>
    <w:rsid w:val="00E37E28"/>
    <w:rsid w:val="00E42357"/>
    <w:rsid w:val="00EB3C6B"/>
    <w:rsid w:val="00EB4E3D"/>
    <w:rsid w:val="00F561ED"/>
    <w:rsid w:val="00F6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21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64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823"/>
  </w:style>
  <w:style w:type="paragraph" w:styleId="Footer">
    <w:name w:val="footer"/>
    <w:basedOn w:val="Normal"/>
    <w:link w:val="FooterChar"/>
    <w:uiPriority w:val="99"/>
    <w:unhideWhenUsed/>
    <w:rsid w:val="00B64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8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21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64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823"/>
  </w:style>
  <w:style w:type="paragraph" w:styleId="Footer">
    <w:name w:val="footer"/>
    <w:basedOn w:val="Normal"/>
    <w:link w:val="FooterChar"/>
    <w:uiPriority w:val="99"/>
    <w:unhideWhenUsed/>
    <w:rsid w:val="00B64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CCD4BF-C084-44F9-85D4-E8A7FDF63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805</Words>
  <Characters>4592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Scottish Government</Company>
  <LinksUpToDate>false</LinksUpToDate>
  <CharactersWithSpaces>5387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u210508</dc:creator>
  <cp:lastModifiedBy>u200912</cp:lastModifiedBy>
  <cp:revision>2</cp:revision>
  <dcterms:created xsi:type="dcterms:W3CDTF">2016-12-21T12:15:00Z</dcterms:created>
  <dcterms:modified xsi:type="dcterms:W3CDTF">2016-12-21T12:15:00Z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32123</vt:lpwstr>
  </property>
  <property fmtid="{D5CDD505-2E9C-101B-9397-08002B2CF9AE}" pid="3" name="Objective-Id">
    <vt:lpwstr>A16281106</vt:lpwstr>
  </property>
  <property fmtid="{D5CDD505-2E9C-101B-9397-08002B2CF9AE}" pid="4" name="Objective-Title">
    <vt:lpwstr>2016 - Legal - Transposition tables -Seed (Miscellaneous Amendments) (Scotland) Regulations 2016 (4) - Final - 19 December 2016</vt:lpwstr>
  </property>
  <property fmtid="{D5CDD505-2E9C-101B-9397-08002B2CF9AE}" pid="5" name="Objective-Comment">
    <vt:lpwstr>
    </vt:lpwstr>
  </property>
  <property fmtid="{D5CDD505-2E9C-101B-9397-08002B2CF9AE}" pid="6" name="Objective-CreationStamp">
    <vt:filetime>2016-12-19T15:07:24Z</vt:filetime>
  </property>
  <property fmtid="{D5CDD505-2E9C-101B-9397-08002B2CF9AE}" pid="7" name="Objective-IsApproved">
    <vt:bool>false</vt:bool>
  </property>
  <property fmtid="{D5CDD505-2E9C-101B-9397-08002B2CF9AE}" pid="8" name="Objective-IsPublished">
    <vt:bool>true</vt:bool>
  </property>
  <property fmtid="{D5CDD505-2E9C-101B-9397-08002B2CF9AE}" pid="9" name="Objective-DatePublished">
    <vt:filetime>2016-12-19T15:07:48Z</vt:filetime>
  </property>
  <property fmtid="{D5CDD505-2E9C-101B-9397-08002B2CF9AE}" pid="10" name="Objective-ModificationStamp">
    <vt:filetime>2016-12-19T15:07:53Z</vt:filetime>
  </property>
  <property fmtid="{D5CDD505-2E9C-101B-9397-08002B2CF9AE}" pid="11" name="Objective-Owner">
    <vt:lpwstr>Scott, Carol C (U004179)</vt:lpwstr>
  </property>
  <property fmtid="{D5CDD505-2E9C-101B-9397-08002B2CF9AE}" pid="12" name="Objective-Path">
    <vt:lpwstr>Objective Global Folder:SG File Plan:Agriculture, environment and natural resources:Farming:Crops:Developing legislation: Crops:Plant Varieties and Seeds Act 1964: The seed marketing regulations: Developing legislation: Crops: File part 2: 2010-2015:</vt:lpwstr>
  </property>
  <property fmtid="{D5CDD505-2E9C-101B-9397-08002B2CF9AE}" pid="13" name="Objective-Parent">
    <vt:lpwstr>Plant Varieties and Seeds Act 1964: The seed marketing regulations: Developing legislation: Crops: File part 2: 2010-2015</vt:lpwstr>
  </property>
  <property fmtid="{D5CDD505-2E9C-101B-9397-08002B2CF9AE}" pid="14" name="Objective-State">
    <vt:lpwstr>Published</vt:lpwstr>
  </property>
  <property fmtid="{D5CDD505-2E9C-101B-9397-08002B2CF9AE}" pid="15" name="Objective-Version">
    <vt:lpwstr>1.0</vt:lpwstr>
  </property>
  <property fmtid="{D5CDD505-2E9C-101B-9397-08002B2CF9AE}" pid="16" name="Objective-VersionNumber">
    <vt:i4>2</vt:i4>
  </property>
  <property fmtid="{D5CDD505-2E9C-101B-9397-08002B2CF9AE}" pid="17" name="Objective-VersionComment">
    <vt:lpwstr>Version 2</vt:lpwstr>
  </property>
  <property fmtid="{D5CDD505-2E9C-101B-9397-08002B2CF9AE}" pid="18" name="Objective-FileNumber">
    <vt:lpwstr>SLEG/712</vt:lpwstr>
  </property>
  <property fmtid="{D5CDD505-2E9C-101B-9397-08002B2CF9AE}" pid="19" name="Objective-Classification">
    <vt:lpwstr>[Inherited - Not Protectively Marked]</vt:lpwstr>
  </property>
  <property fmtid="{D5CDD505-2E9C-101B-9397-08002B2CF9AE}" pid="20" name="Objective-Caveats">
    <vt:lpwstr>
    </vt:lpwstr>
  </property>
  <property fmtid="{D5CDD505-2E9C-101B-9397-08002B2CF9AE}" pid="21" name="Objective-Date of Original [system]">
    <vt:lpwstr>
    </vt:lpwstr>
  </property>
  <property fmtid="{D5CDD505-2E9C-101B-9397-08002B2CF9AE}" pid="22" name="Objective-Date Received [system]">
    <vt:lpwstr>
    </vt:lpwstr>
  </property>
  <property fmtid="{D5CDD505-2E9C-101B-9397-08002B2CF9AE}" pid="23" name="Objective-SG Web Publication - Category [system]">
    <vt:lpwstr>
    </vt:lpwstr>
  </property>
  <property fmtid="{D5CDD505-2E9C-101B-9397-08002B2CF9AE}" pid="24" name="Objective-SG Web Publication - Category 2 Classification [system]">
    <vt:lpwstr>
    </vt:lpwstr>
  </property>
</Properties>
</file>