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69339" w14:textId="270CA964" w:rsidR="006F1702" w:rsidRDefault="00766705">
      <w:pPr>
        <w:spacing w:after="0"/>
        <w:jc w:val="center"/>
      </w:pPr>
      <w:r>
        <w:rPr>
          <w:rFonts w:ascii="Book Antiqua" w:eastAsia="Book Antiqua" w:hAnsi="Book Antiqua" w:cs="Book Antiqua"/>
          <w:b/>
          <w:sz w:val="36"/>
        </w:rPr>
        <w:t xml:space="preserve">SC Testing Import from Word </w:t>
      </w:r>
      <w:r w:rsidR="00577A69">
        <w:rPr>
          <w:rFonts w:ascii="Book Antiqua" w:eastAsia="Book Antiqua" w:hAnsi="Book Antiqua" w:cs="Book Antiqua"/>
          <w:b/>
          <w:sz w:val="36"/>
        </w:rPr>
        <w:t>Measure</w:t>
      </w:r>
      <w:r>
        <w:rPr>
          <w:rFonts w:ascii="Book Antiqua" w:eastAsia="Book Antiqua" w:hAnsi="Book Antiqua" w:cs="Book Antiqua"/>
          <w:b/>
          <w:sz w:val="36"/>
        </w:rPr>
        <w:t xml:space="preserve"> </w:t>
      </w:r>
    </w:p>
    <w:p w14:paraId="7ECAA854" w14:textId="77777777" w:rsidR="006F1702" w:rsidRDefault="00766705">
      <w:pPr>
        <w:spacing w:after="634"/>
      </w:pPr>
      <w:r>
        <w:rPr>
          <w:noProof/>
        </w:rPr>
        <mc:AlternateContent>
          <mc:Choice Requires="wpg">
            <w:drawing>
              <wp:inline distT="0" distB="0" distL="0" distR="0" wp14:anchorId="6D6E7AB2" wp14:editId="4265FC05">
                <wp:extent cx="5277612" cy="35255"/>
                <wp:effectExtent l="0" t="0" r="0" b="0"/>
                <wp:docPr id="2384" name="Group 2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7612" cy="35255"/>
                          <a:chOff x="0" y="0"/>
                          <a:chExt cx="5277612" cy="35255"/>
                        </a:xfrm>
                      </wpg:grpSpPr>
                      <wps:wsp>
                        <wps:cNvPr id="2987" name="Shape 2987"/>
                        <wps:cNvSpPr/>
                        <wps:spPr>
                          <a:xfrm>
                            <a:off x="0" y="0"/>
                            <a:ext cx="52776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12" h="9144">
                                <a:moveTo>
                                  <a:pt x="0" y="0"/>
                                </a:moveTo>
                                <a:lnTo>
                                  <a:pt x="5277612" y="0"/>
                                </a:lnTo>
                                <a:lnTo>
                                  <a:pt x="52776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" name="Shape 2988"/>
                        <wps:cNvSpPr/>
                        <wps:spPr>
                          <a:xfrm>
                            <a:off x="0" y="22555"/>
                            <a:ext cx="5277612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12" h="12700">
                                <a:moveTo>
                                  <a:pt x="0" y="0"/>
                                </a:moveTo>
                                <a:lnTo>
                                  <a:pt x="5277612" y="0"/>
                                </a:lnTo>
                                <a:lnTo>
                                  <a:pt x="527761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2384" style="width:415.56pt;height:2.776pt;mso-position-horizontal-relative:char;mso-position-vertical-relative:line" coordsize="52776,352">
                <v:shape id="Shape 2989" style="position:absolute;width:52776;height:91;left:0;top:0;" coordsize="5277612,9144" path="m0,0l5277612,0l5277612,9144l0,9144l0,0">
                  <v:stroke weight="0pt" endcap="flat" joinstyle="miter" miterlimit="10" on="false" color="#000000" opacity="0"/>
                  <v:fill on="true" color="#000000"/>
                </v:shape>
                <v:shape id="Shape 2990" style="position:absolute;width:52776;height:127;left:0;top:225;" coordsize="5277612,12700" path="m0,0l5277612,0l5277612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E797098" w14:textId="77777777" w:rsidR="006F1702" w:rsidRDefault="006F1702">
      <w:pPr>
        <w:sectPr w:rsidR="006F1702">
          <w:pgSz w:w="11906" w:h="16838"/>
          <w:pgMar w:top="1440" w:right="1440" w:bottom="1440" w:left="1440" w:header="720" w:footer="720" w:gutter="0"/>
          <w:cols w:space="720"/>
        </w:sectPr>
      </w:pPr>
    </w:p>
    <w:p w14:paraId="53E1425F" w14:textId="4AEE0511" w:rsidR="006F1702" w:rsidRDefault="00766705">
      <w:pPr>
        <w:pStyle w:val="Heading1"/>
        <w:ind w:right="1699"/>
      </w:pPr>
      <w:r>
        <w:lastRenderedPageBreak/>
        <w:t xml:space="preserve">SC Testing Import from Word </w:t>
      </w:r>
      <w:r w:rsidR="00577A69">
        <w:t>Measure</w:t>
      </w:r>
    </w:p>
    <w:p w14:paraId="03BC1779" w14:textId="77777777" w:rsidR="006F1702" w:rsidRDefault="00766705">
      <w:pPr>
        <w:spacing w:after="612"/>
        <w:ind w:left="248"/>
      </w:pPr>
      <w:r>
        <w:rPr>
          <w:noProof/>
        </w:rPr>
        <mc:AlternateContent>
          <mc:Choice Requires="wpg">
            <w:drawing>
              <wp:inline distT="0" distB="0" distL="0" distR="0" wp14:anchorId="5D82214F" wp14:editId="6444B734">
                <wp:extent cx="5277612" cy="35255"/>
                <wp:effectExtent l="0" t="0" r="0" b="0"/>
                <wp:docPr id="2471" name="Group 2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7612" cy="35255"/>
                          <a:chOff x="0" y="0"/>
                          <a:chExt cx="5277612" cy="35255"/>
                        </a:xfrm>
                      </wpg:grpSpPr>
                      <wps:wsp>
                        <wps:cNvPr id="2991" name="Shape 2991"/>
                        <wps:cNvSpPr/>
                        <wps:spPr>
                          <a:xfrm>
                            <a:off x="0" y="0"/>
                            <a:ext cx="52776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12" h="9144">
                                <a:moveTo>
                                  <a:pt x="0" y="0"/>
                                </a:moveTo>
                                <a:lnTo>
                                  <a:pt x="5277612" y="0"/>
                                </a:lnTo>
                                <a:lnTo>
                                  <a:pt x="52776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" name="Shape 2992"/>
                        <wps:cNvSpPr/>
                        <wps:spPr>
                          <a:xfrm>
                            <a:off x="0" y="22555"/>
                            <a:ext cx="5277612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12" h="12700">
                                <a:moveTo>
                                  <a:pt x="0" y="0"/>
                                </a:moveTo>
                                <a:lnTo>
                                  <a:pt x="5277612" y="0"/>
                                </a:lnTo>
                                <a:lnTo>
                                  <a:pt x="527761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2471" style="width:415.56pt;height:2.776pt;mso-position-horizontal-relative:char;mso-position-vertical-relative:line" coordsize="52776,352">
                <v:shape id="Shape 2993" style="position:absolute;width:52776;height:91;left:0;top:0;" coordsize="5277612,9144" path="m0,0l5277612,0l5277612,9144l0,9144l0,0">
                  <v:stroke weight="0pt" endcap="flat" joinstyle="miter" miterlimit="10" on="false" color="#000000" opacity="0"/>
                  <v:fill on="true" color="#000000"/>
                </v:shape>
                <v:shape id="Shape 2994" style="position:absolute;width:52776;height:127;left:0;top:225;" coordsize="5277612,12700" path="m0,0l5277612,0l5277612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DD72126" w14:textId="77777777" w:rsidR="006F1702" w:rsidRDefault="00766705">
      <w:pPr>
        <w:pStyle w:val="Heading2"/>
      </w:pPr>
      <w:r>
        <w:t xml:space="preserve">CONTENTS </w:t>
      </w:r>
    </w:p>
    <w:p w14:paraId="411FA09F" w14:textId="77777777" w:rsidR="006F1702" w:rsidRDefault="00766705">
      <w:pPr>
        <w:spacing w:after="223"/>
        <w:ind w:left="10" w:right="109" w:hanging="10"/>
        <w:jc w:val="center"/>
      </w:pP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z w:val="18"/>
        </w:rPr>
        <w:t>HE</w:t>
      </w:r>
      <w:r>
        <w:rPr>
          <w:rFonts w:ascii="Book Antiqua" w:eastAsia="Book Antiqua" w:hAnsi="Book Antiqua" w:cs="Book Antiqua"/>
          <w:b/>
        </w:rPr>
        <w:t xml:space="preserve"> F</w:t>
      </w:r>
      <w:r>
        <w:rPr>
          <w:rFonts w:ascii="Book Antiqua" w:eastAsia="Book Antiqua" w:hAnsi="Book Antiqua" w:cs="Book Antiqua"/>
          <w:b/>
          <w:sz w:val="18"/>
        </w:rPr>
        <w:t>IRST</w:t>
      </w:r>
      <w:r>
        <w:rPr>
          <w:rFonts w:ascii="Book Antiqua" w:eastAsia="Book Antiqua" w:hAnsi="Book Antiqua" w:cs="Book Antiqua"/>
          <w:b/>
        </w:rPr>
        <w:t xml:space="preserve"> G</w:t>
      </w:r>
      <w:r>
        <w:rPr>
          <w:rFonts w:ascii="Book Antiqua" w:eastAsia="Book Antiqua" w:hAnsi="Book Antiqua" w:cs="Book Antiqua"/>
          <w:b/>
          <w:sz w:val="18"/>
        </w:rPr>
        <w:t>ROUP</w:t>
      </w:r>
      <w:r>
        <w:rPr>
          <w:rFonts w:ascii="Book Antiqua" w:eastAsia="Book Antiqua" w:hAnsi="Book Antiqua" w:cs="Book Antiqua"/>
          <w:b/>
        </w:rPr>
        <w:t xml:space="preserve"> </w:t>
      </w:r>
      <w:r>
        <w:rPr>
          <w:rFonts w:ascii="Book Antiqua" w:eastAsia="Book Antiqua" w:hAnsi="Book Antiqua" w:cs="Book Antiqua"/>
          <w:b/>
          <w:sz w:val="18"/>
        </w:rPr>
        <w:t>OF</w:t>
      </w:r>
      <w:r>
        <w:rPr>
          <w:rFonts w:ascii="Book Antiqua" w:eastAsia="Book Antiqua" w:hAnsi="Book Antiqua" w:cs="Book Antiqua"/>
          <w:b/>
        </w:rPr>
        <w:t xml:space="preserve"> P</w:t>
      </w:r>
      <w:r>
        <w:rPr>
          <w:rFonts w:ascii="Book Antiqua" w:eastAsia="Book Antiqua" w:hAnsi="Book Antiqua" w:cs="Book Antiqua"/>
          <w:b/>
          <w:sz w:val="18"/>
        </w:rPr>
        <w:t xml:space="preserve">ARTS </w:t>
      </w:r>
    </w:p>
    <w:p w14:paraId="7561CA4D" w14:textId="77777777" w:rsidR="006F1702" w:rsidRDefault="00766705">
      <w:pPr>
        <w:spacing w:after="225" w:line="261" w:lineRule="auto"/>
        <w:ind w:left="10" w:right="109" w:hanging="10"/>
        <w:jc w:val="center"/>
      </w:pPr>
      <w:r>
        <w:rPr>
          <w:rFonts w:ascii="Book Antiqua" w:eastAsia="Book Antiqua" w:hAnsi="Book Antiqua" w:cs="Book Antiqua"/>
          <w:sz w:val="18"/>
        </w:rPr>
        <w:t>GROUP</w:t>
      </w:r>
      <w:r>
        <w:rPr>
          <w:rFonts w:ascii="Book Antiqua" w:eastAsia="Book Antiqua" w:hAnsi="Book Antiqua" w:cs="Book Antiqua"/>
        </w:rPr>
        <w:t xml:space="preserve"> </w:t>
      </w:r>
      <w:r>
        <w:rPr>
          <w:rFonts w:ascii="Book Antiqua" w:eastAsia="Book Antiqua" w:hAnsi="Book Antiqua" w:cs="Book Antiqua"/>
          <w:sz w:val="18"/>
        </w:rPr>
        <w:t>OF</w:t>
      </w:r>
      <w:r>
        <w:rPr>
          <w:rFonts w:ascii="Book Antiqua" w:eastAsia="Book Antiqua" w:hAnsi="Book Antiqua" w:cs="Book Antiqua"/>
        </w:rPr>
        <w:t xml:space="preserve"> </w:t>
      </w:r>
      <w:r>
        <w:rPr>
          <w:rFonts w:ascii="Book Antiqua" w:eastAsia="Book Antiqua" w:hAnsi="Book Antiqua" w:cs="Book Antiqua"/>
          <w:sz w:val="18"/>
        </w:rPr>
        <w:t>PARTS</w:t>
      </w:r>
      <w:r>
        <w:rPr>
          <w:rFonts w:ascii="Book Antiqua" w:eastAsia="Book Antiqua" w:hAnsi="Book Antiqua" w:cs="Book Antiqua"/>
        </w:rPr>
        <w:t xml:space="preserve"> </w:t>
      </w:r>
      <w:r>
        <w:rPr>
          <w:rFonts w:ascii="Book Antiqua" w:eastAsia="Book Antiqua" w:hAnsi="Book Antiqua" w:cs="Book Antiqua"/>
          <w:sz w:val="18"/>
        </w:rPr>
        <w:t xml:space="preserve">HEADING </w:t>
      </w:r>
    </w:p>
    <w:p w14:paraId="439AE44F" w14:textId="77777777" w:rsidR="006F1702" w:rsidRDefault="00766705">
      <w:pPr>
        <w:spacing w:after="223"/>
        <w:ind w:left="10" w:right="109" w:hanging="10"/>
        <w:jc w:val="center"/>
      </w:pPr>
      <w:r>
        <w:rPr>
          <w:rFonts w:ascii="Book Antiqua" w:eastAsia="Book Antiqua" w:hAnsi="Book Antiqua" w:cs="Book Antiqua"/>
          <w:b/>
        </w:rPr>
        <w:t>P</w:t>
      </w:r>
      <w:r>
        <w:rPr>
          <w:rFonts w:ascii="Book Antiqua" w:eastAsia="Book Antiqua" w:hAnsi="Book Antiqua" w:cs="Book Antiqua"/>
          <w:b/>
          <w:sz w:val="18"/>
        </w:rPr>
        <w:t>ART</w:t>
      </w:r>
      <w:r>
        <w:rPr>
          <w:rFonts w:ascii="Book Antiqua" w:eastAsia="Book Antiqua" w:hAnsi="Book Antiqua" w:cs="Book Antiqua"/>
          <w:b/>
        </w:rPr>
        <w:t xml:space="preserve"> 1 </w:t>
      </w:r>
    </w:p>
    <w:p w14:paraId="283579C0" w14:textId="77777777" w:rsidR="006F1702" w:rsidRDefault="00766705">
      <w:pPr>
        <w:spacing w:after="225" w:line="261" w:lineRule="auto"/>
        <w:ind w:left="10" w:right="109" w:hanging="10"/>
        <w:jc w:val="center"/>
      </w:pPr>
      <w:r>
        <w:rPr>
          <w:rFonts w:ascii="Book Antiqua" w:eastAsia="Book Antiqua" w:hAnsi="Book Antiqua" w:cs="Book Antiqua"/>
        </w:rPr>
        <w:t>P</w:t>
      </w:r>
      <w:r>
        <w:rPr>
          <w:rFonts w:ascii="Book Antiqua" w:eastAsia="Book Antiqua" w:hAnsi="Book Antiqua" w:cs="Book Antiqua"/>
          <w:sz w:val="18"/>
        </w:rPr>
        <w:t>ART</w:t>
      </w:r>
      <w:r>
        <w:rPr>
          <w:rFonts w:ascii="Book Antiqua" w:eastAsia="Book Antiqua" w:hAnsi="Book Antiqua" w:cs="Book Antiqua"/>
        </w:rPr>
        <w:t xml:space="preserve"> </w:t>
      </w:r>
      <w:r>
        <w:rPr>
          <w:rFonts w:ascii="Book Antiqua" w:eastAsia="Book Antiqua" w:hAnsi="Book Antiqua" w:cs="Book Antiqua"/>
          <w:sz w:val="18"/>
        </w:rPr>
        <w:t xml:space="preserve">HEADING </w:t>
      </w:r>
    </w:p>
    <w:p w14:paraId="268C866E" w14:textId="77777777" w:rsidR="006F1702" w:rsidRDefault="00766705">
      <w:pPr>
        <w:spacing w:after="223"/>
        <w:ind w:left="10" w:right="109" w:hanging="10"/>
        <w:jc w:val="center"/>
      </w:pPr>
      <w:r>
        <w:rPr>
          <w:rFonts w:ascii="Book Antiqua" w:eastAsia="Book Antiqua" w:hAnsi="Book Antiqua" w:cs="Book Antiqua"/>
          <w:b/>
        </w:rPr>
        <w:t>C</w:t>
      </w:r>
      <w:r>
        <w:rPr>
          <w:rFonts w:ascii="Book Antiqua" w:eastAsia="Book Antiqua" w:hAnsi="Book Antiqua" w:cs="Book Antiqua"/>
          <w:b/>
          <w:sz w:val="18"/>
        </w:rPr>
        <w:t>HAPTER</w:t>
      </w:r>
      <w:r>
        <w:rPr>
          <w:rFonts w:ascii="Book Antiqua" w:eastAsia="Book Antiqua" w:hAnsi="Book Antiqua" w:cs="Book Antiqua"/>
          <w:b/>
        </w:rPr>
        <w:t xml:space="preserve"> 1 </w:t>
      </w:r>
    </w:p>
    <w:p w14:paraId="780DEEF8" w14:textId="77777777" w:rsidR="006F1702" w:rsidRDefault="00766705">
      <w:pPr>
        <w:spacing w:after="328" w:line="261" w:lineRule="auto"/>
        <w:ind w:left="10" w:right="109" w:hanging="10"/>
        <w:jc w:val="center"/>
      </w:pPr>
      <w:r>
        <w:rPr>
          <w:rFonts w:ascii="Book Antiqua" w:eastAsia="Book Antiqua" w:hAnsi="Book Antiqua" w:cs="Book Antiqua"/>
          <w:sz w:val="18"/>
        </w:rPr>
        <w:t>CHAPTER</w:t>
      </w:r>
      <w:r>
        <w:rPr>
          <w:rFonts w:ascii="Book Antiqua" w:eastAsia="Book Antiqua" w:hAnsi="Book Antiqua" w:cs="Book Antiqua"/>
        </w:rPr>
        <w:t xml:space="preserve"> </w:t>
      </w:r>
      <w:r>
        <w:rPr>
          <w:rFonts w:ascii="Book Antiqua" w:eastAsia="Book Antiqua" w:hAnsi="Book Antiqua" w:cs="Book Antiqua"/>
          <w:sz w:val="18"/>
        </w:rPr>
        <w:t xml:space="preserve">HEADING </w:t>
      </w:r>
    </w:p>
    <w:p w14:paraId="49958519" w14:textId="77777777" w:rsidR="006F1702" w:rsidRDefault="00766705">
      <w:pPr>
        <w:spacing w:after="71"/>
        <w:ind w:right="109"/>
        <w:jc w:val="center"/>
      </w:pPr>
      <w:r>
        <w:rPr>
          <w:rFonts w:ascii="Book Antiqua" w:eastAsia="Book Antiqua" w:hAnsi="Book Antiqua" w:cs="Book Antiqua"/>
          <w:i/>
          <w:sz w:val="23"/>
        </w:rPr>
        <w:t xml:space="preserve">cross heading </w:t>
      </w:r>
    </w:p>
    <w:p w14:paraId="081FE43B" w14:textId="77777777" w:rsidR="006F1702" w:rsidRDefault="00766705">
      <w:pPr>
        <w:numPr>
          <w:ilvl w:val="0"/>
          <w:numId w:val="1"/>
        </w:numPr>
        <w:spacing w:after="3" w:line="262" w:lineRule="auto"/>
        <w:ind w:hanging="350"/>
      </w:pPr>
      <w:r>
        <w:rPr>
          <w:rFonts w:ascii="Book Antiqua" w:eastAsia="Book Antiqua" w:hAnsi="Book Antiqua" w:cs="Book Antiqua"/>
        </w:rPr>
        <w:t xml:space="preserve">This is a section </w:t>
      </w:r>
    </w:p>
    <w:p w14:paraId="4A835E3C" w14:textId="77777777" w:rsidR="006F1702" w:rsidRDefault="00766705">
      <w:pPr>
        <w:numPr>
          <w:ilvl w:val="0"/>
          <w:numId w:val="1"/>
        </w:numPr>
        <w:spacing w:after="370" w:line="262" w:lineRule="auto"/>
        <w:ind w:hanging="350"/>
      </w:pPr>
      <w:proofErr w:type="spellStart"/>
      <w:r>
        <w:rPr>
          <w:rFonts w:ascii="Book Antiqua" w:eastAsia="Book Antiqua" w:hAnsi="Book Antiqua" w:cs="Book Antiqua"/>
        </w:rPr>
        <w:t>sd</w:t>
      </w:r>
      <w:proofErr w:type="spellEnd"/>
      <w:r>
        <w:rPr>
          <w:rFonts w:ascii="Book Antiqua" w:eastAsia="Book Antiqua" w:hAnsi="Book Antiqua" w:cs="Book Antiqua"/>
        </w:rPr>
        <w:t xml:space="preserve"> fads fa </w:t>
      </w:r>
    </w:p>
    <w:p w14:paraId="2CC3037B" w14:textId="77777777" w:rsidR="006F1702" w:rsidRDefault="00766705">
      <w:pPr>
        <w:spacing w:after="586"/>
        <w:ind w:left="3324"/>
      </w:pPr>
      <w:r>
        <w:rPr>
          <w:noProof/>
        </w:rPr>
        <mc:AlternateContent>
          <mc:Choice Requires="wpg">
            <w:drawing>
              <wp:inline distT="0" distB="0" distL="0" distR="0" wp14:anchorId="3B35281F" wp14:editId="01510C20">
                <wp:extent cx="1371600" cy="12700"/>
                <wp:effectExtent l="0" t="0" r="0" b="0"/>
                <wp:docPr id="2472" name="Group 2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0" cy="12700"/>
                          <a:chOff x="0" y="0"/>
                          <a:chExt cx="1371600" cy="12700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2472" style="width:108pt;height:1pt;mso-position-horizontal-relative:char;mso-position-vertical-relative:line" coordsize="13716,127">
                <v:shape id="Shape 122" style="position:absolute;width:13716;height:0;left:0;top:0;" coordsize="1371600,0" path="m0,0l1371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0695DCC" w14:textId="77777777" w:rsidR="006F1702" w:rsidRDefault="00766705">
      <w:pPr>
        <w:spacing w:after="3" w:line="262" w:lineRule="auto"/>
        <w:ind w:left="1386" w:hanging="10"/>
      </w:pPr>
      <w:r>
        <w:rPr>
          <w:rFonts w:ascii="Book Antiqua" w:eastAsia="Book Antiqua" w:hAnsi="Book Antiqua" w:cs="Book Antiqua"/>
        </w:rPr>
        <w:t xml:space="preserve">Schedule —  schedule heading </w:t>
      </w:r>
    </w:p>
    <w:p w14:paraId="75404C53" w14:textId="77777777" w:rsidR="006F1702" w:rsidRDefault="00766705">
      <w:pPr>
        <w:spacing w:after="3" w:line="262" w:lineRule="auto"/>
        <w:ind w:left="10" w:hanging="10"/>
      </w:pPr>
      <w:r>
        <w:rPr>
          <w:rFonts w:ascii="Book Antiqua" w:eastAsia="Book Antiqua" w:hAnsi="Book Antiqua" w:cs="Book Antiqua"/>
        </w:rPr>
        <w:t xml:space="preserve">The first group of parts —  Schedule group of parts heading </w:t>
      </w:r>
    </w:p>
    <w:p w14:paraId="3EBCF79A" w14:textId="77777777" w:rsidR="006F1702" w:rsidRDefault="00766705">
      <w:pPr>
        <w:spacing w:after="3" w:line="262" w:lineRule="auto"/>
        <w:ind w:left="1702" w:hanging="10"/>
      </w:pPr>
      <w:r>
        <w:rPr>
          <w:rFonts w:ascii="Book Antiqua" w:eastAsia="Book Antiqua" w:hAnsi="Book Antiqua" w:cs="Book Antiqua"/>
        </w:rPr>
        <w:t xml:space="preserve">Part 1 —  Schedule part heading </w:t>
      </w:r>
    </w:p>
    <w:p w14:paraId="041958EE" w14:textId="04538680" w:rsidR="006F1702" w:rsidRDefault="00766705" w:rsidP="00577A69">
      <w:pPr>
        <w:spacing w:after="3" w:line="262" w:lineRule="auto"/>
        <w:ind w:left="1313" w:hanging="10"/>
        <w:sectPr w:rsidR="006F1702">
          <w:pgSz w:w="11906" w:h="16838"/>
          <w:pgMar w:top="1440" w:right="1440" w:bottom="1440" w:left="1440" w:header="720" w:footer="720" w:gutter="0"/>
          <w:cols w:space="720"/>
        </w:sectPr>
      </w:pPr>
      <w:r>
        <w:rPr>
          <w:rFonts w:ascii="Book Antiqua" w:eastAsia="Book Antiqua" w:hAnsi="Book Antiqua" w:cs="Book Antiqua"/>
        </w:rPr>
        <w:t xml:space="preserve">Chapter 1 —  schedule chapter heading </w:t>
      </w:r>
    </w:p>
    <w:p w14:paraId="5B7556D6" w14:textId="5AEA3C82" w:rsidR="006F1702" w:rsidRDefault="00766705">
      <w:pPr>
        <w:tabs>
          <w:tab w:val="center" w:pos="8251"/>
        </w:tabs>
        <w:spacing w:after="0"/>
        <w:ind w:left="-15"/>
      </w:pPr>
      <w:r>
        <w:rPr>
          <w:rFonts w:ascii="Book Antiqua" w:eastAsia="Book Antiqua" w:hAnsi="Book Antiqua" w:cs="Book Antiqua"/>
          <w:i/>
          <w:sz w:val="18"/>
        </w:rPr>
        <w:lastRenderedPageBreak/>
        <w:t xml:space="preserve">SC Testing Import from Word </w:t>
      </w:r>
      <w:r w:rsidR="00577A69">
        <w:rPr>
          <w:rFonts w:ascii="Book Antiqua" w:eastAsia="Book Antiqua" w:hAnsi="Book Antiqua" w:cs="Book Antiqua"/>
          <w:i/>
          <w:sz w:val="18"/>
        </w:rPr>
        <w:t>Measure</w:t>
      </w:r>
      <w:r>
        <w:rPr>
          <w:rFonts w:ascii="Book Antiqua" w:eastAsia="Book Antiqua" w:hAnsi="Book Antiqua" w:cs="Book Antiqua"/>
          <w:i/>
          <w:sz w:val="18"/>
        </w:rPr>
        <w:tab/>
      </w:r>
      <w:r>
        <w:rPr>
          <w:rFonts w:ascii="Book Antiqua" w:eastAsia="Book Antiqua" w:hAnsi="Book Antiqua" w:cs="Book Antiqua"/>
        </w:rPr>
        <w:t xml:space="preserve">1 </w:t>
      </w:r>
    </w:p>
    <w:p w14:paraId="06FF2BBA" w14:textId="77777777" w:rsidR="006F1702" w:rsidRDefault="00766705">
      <w:pPr>
        <w:spacing w:after="298"/>
      </w:pPr>
      <w:r>
        <w:rPr>
          <w:noProof/>
        </w:rPr>
        <mc:AlternateContent>
          <mc:Choice Requires="wpg">
            <w:drawing>
              <wp:inline distT="0" distB="0" distL="0" distR="0" wp14:anchorId="1D4AD974" wp14:editId="5B8508F6">
                <wp:extent cx="5274005" cy="9525"/>
                <wp:effectExtent l="0" t="0" r="0" b="0"/>
                <wp:docPr id="2559" name="Group 2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005" cy="9525"/>
                          <a:chOff x="0" y="0"/>
                          <a:chExt cx="5274005" cy="9525"/>
                        </a:xfrm>
                      </wpg:grpSpPr>
                      <wps:wsp>
                        <wps:cNvPr id="2995" name="Shape 2995"/>
                        <wps:cNvSpPr/>
                        <wps:spPr>
                          <a:xfrm>
                            <a:off x="0" y="0"/>
                            <a:ext cx="5274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005" h="9525">
                                <a:moveTo>
                                  <a:pt x="0" y="0"/>
                                </a:moveTo>
                                <a:lnTo>
                                  <a:pt x="5274005" y="0"/>
                                </a:lnTo>
                                <a:lnTo>
                                  <a:pt x="527400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2559" style="width:415.276pt;height:0.75pt;mso-position-horizontal-relative:char;mso-position-vertical-relative:line" coordsize="52740,95">
                <v:shape id="Shape 2996" style="position:absolute;width:52740;height:95;left:0;top:0;" coordsize="5274005,9525" path="m0,0l5274005,0l527400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54AB0D4" w14:textId="6931A02B" w:rsidR="006F1702" w:rsidRDefault="00F80994" w:rsidP="00B700E5">
      <w:pPr>
        <w:spacing w:after="3" w:line="262" w:lineRule="auto"/>
        <w:ind w:left="10" w:hanging="10"/>
      </w:pPr>
      <w:r>
        <w:rPr>
          <w:rFonts w:ascii="Book Antiqua" w:eastAsia="Book Antiqua" w:hAnsi="Book Antiqua" w:cs="Book Antiqua"/>
        </w:rPr>
        <w:t xml:space="preserve">A measure of the General Synod of the Church of England </w:t>
      </w:r>
      <w:r w:rsidR="00766705">
        <w:rPr>
          <w:rFonts w:ascii="Book Antiqua" w:eastAsia="Book Antiqua" w:hAnsi="Book Antiqua" w:cs="Book Antiqua"/>
        </w:rPr>
        <w:t xml:space="preserve">the King’s most Excellent Majesty, by and with the advice and consent of the Lords Spiritual and Temporal, and Commons, in this present </w:t>
      </w:r>
    </w:p>
    <w:sectPr w:rsidR="006F1702">
      <w:pgSz w:w="11906" w:h="16838"/>
      <w:pgMar w:top="1458" w:right="1466" w:bottom="25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7671D"/>
    <w:multiLevelType w:val="hybridMultilevel"/>
    <w:tmpl w:val="C3148E02"/>
    <w:lvl w:ilvl="0" w:tplc="5EFC889E">
      <w:start w:val="1"/>
      <w:numFmt w:val="decimal"/>
      <w:lvlText w:val="%1"/>
      <w:lvlJc w:val="left"/>
      <w:pPr>
        <w:ind w:left="120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8006AE">
      <w:start w:val="1"/>
      <w:numFmt w:val="lowerLetter"/>
      <w:lvlText w:val="%2"/>
      <w:lvlJc w:val="left"/>
      <w:pPr>
        <w:ind w:left="193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ECA242">
      <w:start w:val="1"/>
      <w:numFmt w:val="lowerRoman"/>
      <w:lvlText w:val="%3"/>
      <w:lvlJc w:val="left"/>
      <w:pPr>
        <w:ind w:left="265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F8EF84">
      <w:start w:val="1"/>
      <w:numFmt w:val="decimal"/>
      <w:lvlText w:val="%4"/>
      <w:lvlJc w:val="left"/>
      <w:pPr>
        <w:ind w:left="337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EA36CE">
      <w:start w:val="1"/>
      <w:numFmt w:val="lowerLetter"/>
      <w:lvlText w:val="%5"/>
      <w:lvlJc w:val="left"/>
      <w:pPr>
        <w:ind w:left="409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56532E">
      <w:start w:val="1"/>
      <w:numFmt w:val="lowerRoman"/>
      <w:lvlText w:val="%6"/>
      <w:lvlJc w:val="left"/>
      <w:pPr>
        <w:ind w:left="481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903F84">
      <w:start w:val="1"/>
      <w:numFmt w:val="decimal"/>
      <w:lvlText w:val="%7"/>
      <w:lvlJc w:val="left"/>
      <w:pPr>
        <w:ind w:left="553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46273C">
      <w:start w:val="1"/>
      <w:numFmt w:val="lowerLetter"/>
      <w:lvlText w:val="%8"/>
      <w:lvlJc w:val="left"/>
      <w:pPr>
        <w:ind w:left="625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1C3F0E">
      <w:start w:val="1"/>
      <w:numFmt w:val="lowerRoman"/>
      <w:lvlText w:val="%9"/>
      <w:lvlJc w:val="left"/>
      <w:pPr>
        <w:ind w:left="697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1460CA"/>
    <w:multiLevelType w:val="hybridMultilevel"/>
    <w:tmpl w:val="D0861A90"/>
    <w:lvl w:ilvl="0" w:tplc="8D5453A0">
      <w:start w:val="1"/>
      <w:numFmt w:val="decimal"/>
      <w:lvlText w:val="%1"/>
      <w:lvlJc w:val="left"/>
      <w:pPr>
        <w:ind w:left="60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3612F4">
      <w:start w:val="1"/>
      <w:numFmt w:val="decimal"/>
      <w:lvlText w:val="(%2)"/>
      <w:lvlJc w:val="left"/>
      <w:pPr>
        <w:ind w:left="60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8C43D8">
      <w:start w:val="1"/>
      <w:numFmt w:val="lowerRoman"/>
      <w:lvlText w:val="%3"/>
      <w:lvlJc w:val="left"/>
      <w:pPr>
        <w:ind w:left="130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6C9860">
      <w:start w:val="1"/>
      <w:numFmt w:val="decimal"/>
      <w:lvlText w:val="%4"/>
      <w:lvlJc w:val="left"/>
      <w:pPr>
        <w:ind w:left="202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0F3BC">
      <w:start w:val="1"/>
      <w:numFmt w:val="lowerLetter"/>
      <w:lvlText w:val="%5"/>
      <w:lvlJc w:val="left"/>
      <w:pPr>
        <w:ind w:left="274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A4598E">
      <w:start w:val="1"/>
      <w:numFmt w:val="lowerRoman"/>
      <w:lvlText w:val="%6"/>
      <w:lvlJc w:val="left"/>
      <w:pPr>
        <w:ind w:left="346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0436FA">
      <w:start w:val="1"/>
      <w:numFmt w:val="decimal"/>
      <w:lvlText w:val="%7"/>
      <w:lvlJc w:val="left"/>
      <w:pPr>
        <w:ind w:left="418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A04936">
      <w:start w:val="1"/>
      <w:numFmt w:val="lowerLetter"/>
      <w:lvlText w:val="%8"/>
      <w:lvlJc w:val="left"/>
      <w:pPr>
        <w:ind w:left="490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0C6B78">
      <w:start w:val="1"/>
      <w:numFmt w:val="lowerRoman"/>
      <w:lvlText w:val="%9"/>
      <w:lvlJc w:val="left"/>
      <w:pPr>
        <w:ind w:left="562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702"/>
    <w:rsid w:val="00382300"/>
    <w:rsid w:val="0053718D"/>
    <w:rsid w:val="00577A69"/>
    <w:rsid w:val="006F1702"/>
    <w:rsid w:val="00766705"/>
    <w:rsid w:val="007D73A3"/>
    <w:rsid w:val="00AB313A"/>
    <w:rsid w:val="00B700E5"/>
    <w:rsid w:val="00F8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043F1"/>
  <w15:docId w15:val="{F0EADF9A-1E5B-4D9C-9378-22260C4C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jc w:val="right"/>
      <w:outlineLvl w:val="0"/>
    </w:pPr>
    <w:rPr>
      <w:rFonts w:ascii="Book Antiqua" w:eastAsia="Book Antiqua" w:hAnsi="Book Antiqua" w:cs="Book Antiqua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83" w:line="259" w:lineRule="auto"/>
      <w:ind w:right="108"/>
      <w:jc w:val="center"/>
      <w:outlineLvl w:val="1"/>
    </w:pPr>
    <w:rPr>
      <w:rFonts w:ascii="Book Antiqua" w:eastAsia="Book Antiqua" w:hAnsi="Book Antiqua" w:cs="Book Antiqua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Book Antiqua" w:eastAsia="Book Antiqua" w:hAnsi="Book Antiqua" w:cs="Book Antiqua"/>
      <w:color w:val="000000"/>
      <w:sz w:val="28"/>
    </w:rPr>
  </w:style>
  <w:style w:type="character" w:customStyle="1" w:styleId="Heading1Char">
    <w:name w:val="Heading 1 Char"/>
    <w:link w:val="Heading1"/>
    <w:rPr>
      <w:rFonts w:ascii="Book Antiqua" w:eastAsia="Book Antiqua" w:hAnsi="Book Antiqua" w:cs="Book Antiqua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37b4ebc9-a517-45a5-882e-0f38d4a169d8" xsi:nil="true"/>
    <lcf76f155ced4ddcb4097134ff3c332f xmlns="bf8c2668-4a04-4648-b511-d3baf2576b0e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518E986A41541829E4CDA64E2B629" ma:contentTypeVersion="15" ma:contentTypeDescription="Create a new document." ma:contentTypeScope="" ma:versionID="289255e14f100e8f9bc9ca4ce5cfbb00">
  <xsd:schema xmlns:xsd="http://www.w3.org/2001/XMLSchema" xmlns:xs="http://www.w3.org/2001/XMLSchema" xmlns:p="http://schemas.microsoft.com/office/2006/metadata/properties" xmlns:ns1="http://schemas.microsoft.com/sharepoint/v3" xmlns:ns2="bf8c2668-4a04-4648-b511-d3baf2576b0e" xmlns:ns3="37b4ebc9-a517-45a5-882e-0f38d4a169d8" targetNamespace="http://schemas.microsoft.com/office/2006/metadata/properties" ma:root="true" ma:fieldsID="c8175bf86a28de8b8014fd0f66e969d1" ns1:_="" ns2:_="" ns3:_="">
    <xsd:import namespace="http://schemas.microsoft.com/sharepoint/v3"/>
    <xsd:import namespace="bf8c2668-4a04-4648-b511-d3baf2576b0e"/>
    <xsd:import namespace="37b4ebc9-a517-45a5-882e-0f38d4a169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c2668-4a04-4648-b511-d3baf2576b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0c0fc91-5178-4f65-8d1d-944e60792c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4ebc9-a517-45a5-882e-0f38d4a169d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c829fe-98cd-42ab-97de-5c828d66ca66}" ma:internalName="TaxCatchAll" ma:showField="CatchAllData" ma:web="37b4ebc9-a517-45a5-882e-0f38d4a169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471DCD-277F-4901-82C3-B5E5E91360E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7b4ebc9-a517-45a5-882e-0f38d4a169d8"/>
    <ds:schemaRef ds:uri="bf8c2668-4a04-4648-b511-d3baf2576b0e"/>
  </ds:schemaRefs>
</ds:datastoreItem>
</file>

<file path=customXml/itemProps2.xml><?xml version="1.0" encoding="utf-8"?>
<ds:datastoreItem xmlns:ds="http://schemas.openxmlformats.org/officeDocument/2006/customXml" ds:itemID="{2E977C04-47FA-46E9-B8D1-EDBF98D1F0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f8c2668-4a04-4648-b511-d3baf2576b0e"/>
    <ds:schemaRef ds:uri="37b4ebc9-a517-45a5-882e-0f38d4a16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EE2886-FA4A-496E-B114-6946510BA98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1c22e59-6e76-40e7-9277-37c464fc6354}" enabled="1" method="Privileged" siteId="{f99512c1-fd9f-4475-9896-9a0b3cdc50e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 Testing Import from Word Bill</dc:title>
  <dc:subject/>
  <dc:creator>Unknown</dc:creator>
  <cp:keywords/>
  <cp:lastModifiedBy>Chataway, Francis [AU-AU]</cp:lastModifiedBy>
  <cp:revision>7</cp:revision>
  <dcterms:created xsi:type="dcterms:W3CDTF">2025-12-16T03:05:00Z</dcterms:created>
  <dcterms:modified xsi:type="dcterms:W3CDTF">2025-12-18T02:10:00Z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0x010100545518E986A41541829E4CDA64E2B629</vt:lpwstr>
  </property>
</Properties>
</file>