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Times New Roman" w:cs="Times New Roman" w:eastAsia="Times New Roman" w:hAnsi="Times New Roman"/>
          <w:u w:val="single"/>
        </w:rPr>
      </w:pPr>
      <w:bookmarkStart w:colFirst="0" w:colLast="0" w:name="_ycbs5c13tbg4" w:id="0"/>
      <w:bookmarkEnd w:id="0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Engineering Team / (Homework - Review)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Overview: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focuses on both shipboard weaknesses (limited IT staff, high workload, inconsistent patching) and HQ-level risks (remote control platforms, SOC visibility).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The Goal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Restore a mature, defensible cybersecurity posture fit for a modern autonomous fleet.</w:t>
        <w:br w:type="textWrapping"/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Deliverables at CPTC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Detailed technical findings with evidence and timestamps.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Documentation of issues, commands, timestamps,  false positives, and validation steps.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Proof that Greenbone and other scanners were powered off (timestamped)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most recent event from a successful team and Create a Road Map for Event of Event - Scripts, timelines, etc.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fce5cd" w:val="clear"/>
          <w:rtl w:val="0"/>
        </w:rPr>
        <w:t xml:space="preserve">while reviewing your Environment PDF.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https://www.bugcrowd.com/blog/a-look-inside-global-collegiate-pen-testing/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Infrastructure document Notice there are 3 networks - Why is that important to know…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Person Practice Netexec Tool and Greenbone!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 Script execution via RDP (Windows) and SSH (Linux).</w:t>
        <w:br w:type="textWrapping"/>
        <w:t xml:space="preserve">- RDP into Windows / SSH into Linux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!! Approved Systems Only !!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Run Your Scripts to identify generic user accounts and hunt for domain admin with Password spray or any script of your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  <w:u w:val="single"/>
        </w:rPr>
      </w:pPr>
      <w:bookmarkStart w:colFirst="0" w:colLast="0" w:name="_q8sg26p7i88m" w:id="1"/>
      <w:bookmarkEnd w:id="1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Reminder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Your Github Tools and Scripts Accordingly and Upload to the Provided Github.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1 Person Per Machine. 1 Vulnerability Scanner.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Storage: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Office 365 shared folder only.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the “Out of Scope Systems” provided.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IF YOU EXPLOIT REQUEST PERMISSION FIRST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Permission to Turn Off Anti-Virus For Systems Running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Review Below and Take Note to the Verbiage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4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ugcrowd.com/blog/a-look-inside-global-collegiate-pen-testing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