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1E0F38" w:rsidRDefault="001E0F38" w14:paraId="672A6659" wp14:textId="77777777">
      <w:pPr>
        <w:spacing w:after="44"/>
        <w:ind w:left="0" w:right="119"/>
        <w:rPr>
          <w:rFonts w:ascii="Montserrat Light" w:hAnsi="Montserrat Light" w:eastAsia="Montserrat Light" w:cs="Montserrat Light"/>
          <w:sz w:val="22"/>
          <w:szCs w:val="22"/>
          <w:u w:val="single"/>
        </w:rPr>
      </w:pPr>
    </w:p>
    <w:tbl>
      <w:tblPr>
        <w:tblStyle w:val="a"/>
        <w:tblW w:w="108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15"/>
        <w:gridCol w:w="3015"/>
        <w:gridCol w:w="5670"/>
      </w:tblGrid>
      <w:tr xmlns:wp14="http://schemas.microsoft.com/office/word/2010/wordml" w:rsidR="001E0F38" w:rsidTr="448A4091" w14:paraId="007DB4AB" wp14:textId="77777777">
        <w:trPr>
          <w:trHeight w:val="495"/>
        </w:trPr>
        <w:tc>
          <w:tcPr>
            <w:tcW w:w="2115" w:type="dxa"/>
            <w:tcBorders>
              <w:top w:val="single" w:color="0B5394" w:sz="6" w:space="0"/>
              <w:left w:val="nil"/>
              <w:bottom w:val="nil"/>
              <w:right w:val="nil"/>
            </w:tcBorders>
            <w:shd w:val="clear" w:color="auto" w:fill="F4CCCC"/>
            <w:tcMar>
              <w:top w:w="100" w:type="dxa"/>
              <w:left w:w="100" w:type="dxa"/>
              <w:bottom w:w="100" w:type="dxa"/>
              <w:right w:w="100" w:type="dxa"/>
            </w:tcMar>
          </w:tcPr>
          <w:p w:rsidR="001E0F38" w:rsidRDefault="00955123" w14:paraId="78F74C83" wp14:textId="77777777">
            <w:pPr>
              <w:widowControl w:val="0"/>
              <w:pBdr>
                <w:top w:val="nil"/>
                <w:left w:val="nil"/>
                <w:bottom w:val="nil"/>
                <w:right w:val="nil"/>
                <w:between w:val="nil"/>
              </w:pBdr>
              <w:ind w:left="0"/>
              <w:rPr>
                <w:rFonts w:ascii="Montserrat Medium" w:hAnsi="Montserrat Medium" w:eastAsia="Montserrat Medium" w:cs="Montserrat Medium"/>
                <w:sz w:val="22"/>
                <w:szCs w:val="22"/>
              </w:rPr>
            </w:pPr>
            <w:r>
              <w:rPr>
                <w:rFonts w:ascii="Montserrat Medium" w:hAnsi="Montserrat Medium" w:eastAsia="Montserrat Medium" w:cs="Montserrat Medium"/>
                <w:sz w:val="22"/>
                <w:szCs w:val="22"/>
              </w:rPr>
              <w:t>Finding</w:t>
            </w:r>
          </w:p>
        </w:tc>
        <w:tc>
          <w:tcPr>
            <w:tcW w:w="8685" w:type="dxa"/>
            <w:gridSpan w:val="2"/>
            <w:tcBorders>
              <w:top w:val="single" w:color="0B5394" w:sz="6" w:space="0"/>
              <w:left w:val="nil"/>
              <w:bottom w:val="nil"/>
              <w:right w:val="nil"/>
            </w:tcBorders>
            <w:tcMar>
              <w:top w:w="100" w:type="dxa"/>
              <w:left w:w="100" w:type="dxa"/>
              <w:bottom w:w="100" w:type="dxa"/>
              <w:right w:w="100" w:type="dxa"/>
            </w:tcMar>
          </w:tcPr>
          <w:p w:rsidR="001E0F38" w:rsidRDefault="00955123" w14:paraId="07B21B2E" wp14:textId="77777777">
            <w:pPr>
              <w:widowControl w:val="0"/>
              <w:pBdr>
                <w:top w:val="nil"/>
                <w:left w:val="nil"/>
                <w:bottom w:val="nil"/>
                <w:right w:val="nil"/>
                <w:between w:val="nil"/>
              </w:pBdr>
              <w:ind w:left="0"/>
              <w:rPr>
                <w:rFonts w:ascii="Montserrat Medium" w:hAnsi="Montserrat Medium" w:eastAsia="Montserrat Medium" w:cs="Montserrat Medium"/>
                <w:sz w:val="26"/>
                <w:szCs w:val="26"/>
              </w:rPr>
            </w:pPr>
            <w:r>
              <w:rPr>
                <w:rFonts w:ascii="Montserrat Medium" w:hAnsi="Montserrat Medium" w:eastAsia="Montserrat Medium" w:cs="Montserrat Medium"/>
                <w:sz w:val="26"/>
                <w:szCs w:val="26"/>
              </w:rPr>
              <w:t>{Label}.{Index} {Title}</w:t>
            </w:r>
          </w:p>
        </w:tc>
      </w:tr>
      <w:tr xmlns:wp14="http://schemas.microsoft.com/office/word/2010/wordml" w:rsidR="001E0F38" w:rsidTr="448A4091" w14:paraId="2ABA8799" wp14:textId="77777777">
        <w:trPr>
          <w:trHeight w:val="600"/>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5A4A9750"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CCRI Score</w:t>
            </w:r>
          </w:p>
        </w:tc>
        <w:tc>
          <w:tcPr>
            <w:tcW w:w="3015" w:type="dxa"/>
            <w:tcBorders>
              <w:top w:val="nil"/>
              <w:left w:val="nil"/>
              <w:bottom w:val="nil"/>
              <w:right w:val="nil"/>
            </w:tcBorders>
            <w:tcMar>
              <w:top w:w="100" w:type="dxa"/>
              <w:left w:w="100" w:type="dxa"/>
              <w:bottom w:w="100" w:type="dxa"/>
              <w:right w:w="100" w:type="dxa"/>
            </w:tcMar>
          </w:tcPr>
          <w:p w:rsidR="001E0F38" w:rsidRDefault="00955123" w14:paraId="132A5616" wp14:textId="77777777">
            <w:pPr>
              <w:widowControl w:val="0"/>
              <w:pBdr>
                <w:top w:val="nil"/>
                <w:left w:val="nil"/>
                <w:bottom w:val="nil"/>
                <w:right w:val="nil"/>
                <w:between w:val="nil"/>
              </w:pBdr>
              <w:ind w:left="0"/>
              <w:rPr>
                <w:rFonts w:ascii="Montserrat" w:hAnsi="Montserrat" w:eastAsia="Montserrat" w:cs="Montserrat"/>
                <w:b/>
                <w:sz w:val="28"/>
                <w:szCs w:val="28"/>
              </w:rPr>
            </w:pPr>
            <w:r>
              <w:rPr>
                <w:rFonts w:ascii="Montserrat" w:hAnsi="Montserrat" w:eastAsia="Montserrat" w:cs="Montserrat"/>
                <w:b/>
                <w:sz w:val="28"/>
                <w:szCs w:val="28"/>
              </w:rPr>
              <w:t>{CCRI}</w:t>
            </w:r>
          </w:p>
        </w:tc>
        <w:tc>
          <w:tcPr>
            <w:tcW w:w="5670" w:type="dxa"/>
            <w:vMerge w:val="restart"/>
            <w:tcBorders>
              <w:top w:val="nil"/>
              <w:left w:val="nil"/>
              <w:bottom w:val="nil"/>
              <w:right w:val="nil"/>
            </w:tcBorders>
            <w:tcMar>
              <w:top w:w="100" w:type="dxa"/>
              <w:left w:w="100" w:type="dxa"/>
              <w:bottom w:w="100" w:type="dxa"/>
              <w:right w:w="100" w:type="dxa"/>
            </w:tcMar>
          </w:tcPr>
          <w:p w:rsidR="001E0F38" w:rsidRDefault="00955123" w14:paraId="207CCF61"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     </w:t>
            </w:r>
          </w:p>
          <w:p w:rsidR="001E0F38" w:rsidRDefault="00955123" w14:paraId="6994FCCC"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        </w:t>
            </w:r>
            <w:r>
              <w:rPr>
                <w:rFonts w:ascii="Montserrat Light" w:hAnsi="Montserrat Light" w:eastAsia="Montserrat Light" w:cs="Montserrat Light"/>
                <w:noProof/>
                <w:sz w:val="22"/>
                <w:szCs w:val="22"/>
              </w:rPr>
              <w:drawing>
                <wp:inline xmlns:wp14="http://schemas.microsoft.com/office/word/2010/wordprocessingDrawing" distT="19050" distB="19050" distL="19050" distR="19050" wp14:anchorId="5A5FFE86" wp14:editId="7777777">
                  <wp:extent cx="2933700" cy="1752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33700" cy="1752600"/>
                          </a:xfrm>
                          <a:prstGeom prst="rect">
                            <a:avLst/>
                          </a:prstGeom>
                          <a:ln/>
                        </pic:spPr>
                      </pic:pic>
                    </a:graphicData>
                  </a:graphic>
                </wp:inline>
              </w:drawing>
            </w:r>
          </w:p>
        </w:tc>
      </w:tr>
      <w:tr xmlns:wp14="http://schemas.microsoft.com/office/word/2010/wordml" w:rsidR="001E0F38" w:rsidTr="448A4091" w14:paraId="0AA5A1F5" wp14:textId="77777777">
        <w:trPr>
          <w:trHeight w:val="435"/>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1E75B446"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Severity</w:t>
            </w:r>
          </w:p>
        </w:tc>
        <w:tc>
          <w:tcPr>
            <w:tcW w:w="3015" w:type="dxa"/>
            <w:tcBorders>
              <w:top w:val="nil"/>
              <w:left w:val="nil"/>
              <w:bottom w:val="nil"/>
              <w:right w:val="nil"/>
            </w:tcBorders>
            <w:tcMar>
              <w:top w:w="100" w:type="dxa"/>
              <w:left w:w="100" w:type="dxa"/>
              <w:bottom w:w="100" w:type="dxa"/>
              <w:right w:w="100" w:type="dxa"/>
            </w:tcMar>
          </w:tcPr>
          <w:p w:rsidR="001E0F38" w:rsidRDefault="00955123" w14:paraId="374EC513"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{S}</w:t>
            </w:r>
          </w:p>
        </w:tc>
        <w:tc>
          <w:tcPr>
            <w:tcW w:w="5670" w:type="dxa"/>
            <w:vMerge/>
            <w:tcBorders/>
            <w:tcMar>
              <w:top w:w="100" w:type="dxa"/>
              <w:left w:w="100" w:type="dxa"/>
              <w:bottom w:w="100" w:type="dxa"/>
              <w:right w:w="100" w:type="dxa"/>
            </w:tcMar>
          </w:tcPr>
          <w:p w:rsidR="001E0F38" w:rsidRDefault="001E0F38" w14:paraId="0A37501D"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1E0F38" w:rsidTr="448A4091" w14:paraId="5D49A383" wp14:textId="77777777">
        <w:trPr>
          <w:trHeight w:val="420"/>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4D5DD9E3"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Exploitation Ease</w:t>
            </w:r>
          </w:p>
        </w:tc>
        <w:tc>
          <w:tcPr>
            <w:tcW w:w="3015" w:type="dxa"/>
            <w:tcBorders>
              <w:top w:val="nil"/>
              <w:left w:val="nil"/>
              <w:bottom w:val="nil"/>
              <w:right w:val="nil"/>
            </w:tcBorders>
            <w:tcMar>
              <w:top w:w="100" w:type="dxa"/>
              <w:left w:w="100" w:type="dxa"/>
              <w:bottom w:w="100" w:type="dxa"/>
              <w:right w:w="100" w:type="dxa"/>
            </w:tcMar>
          </w:tcPr>
          <w:p w:rsidR="001E0F38" w:rsidRDefault="00955123" w14:paraId="717A4440"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{EE}</w:t>
            </w:r>
          </w:p>
        </w:tc>
        <w:tc>
          <w:tcPr>
            <w:tcW w:w="5670" w:type="dxa"/>
            <w:vMerge/>
            <w:tcBorders/>
            <w:tcMar>
              <w:top w:w="100" w:type="dxa"/>
              <w:left w:w="100" w:type="dxa"/>
              <w:bottom w:w="100" w:type="dxa"/>
              <w:right w:w="100" w:type="dxa"/>
            </w:tcMar>
          </w:tcPr>
          <w:p w:rsidR="001E0F38" w:rsidRDefault="001E0F38" w14:paraId="5DAB6C7B"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1E0F38" w:rsidTr="448A4091" w14:paraId="38C4F654" wp14:textId="77777777">
        <w:trPr>
          <w:trHeight w:val="495"/>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6C524998"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Business Impact</w:t>
            </w:r>
          </w:p>
        </w:tc>
        <w:tc>
          <w:tcPr>
            <w:tcW w:w="3015" w:type="dxa"/>
            <w:tcBorders>
              <w:top w:val="nil"/>
              <w:left w:val="nil"/>
              <w:bottom w:val="nil"/>
              <w:right w:val="nil"/>
            </w:tcBorders>
            <w:tcMar>
              <w:top w:w="100" w:type="dxa"/>
              <w:left w:w="100" w:type="dxa"/>
              <w:bottom w:w="100" w:type="dxa"/>
              <w:right w:w="100" w:type="dxa"/>
            </w:tcMar>
          </w:tcPr>
          <w:p w:rsidR="001E0F38" w:rsidRDefault="00955123" w14:paraId="15121A29"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{BI}</w:t>
            </w:r>
          </w:p>
        </w:tc>
        <w:tc>
          <w:tcPr>
            <w:tcW w:w="5670" w:type="dxa"/>
            <w:vMerge/>
            <w:tcBorders/>
            <w:tcMar>
              <w:top w:w="100" w:type="dxa"/>
              <w:left w:w="100" w:type="dxa"/>
              <w:bottom w:w="100" w:type="dxa"/>
              <w:right w:w="100" w:type="dxa"/>
            </w:tcMar>
          </w:tcPr>
          <w:p w:rsidR="001E0F38" w:rsidRDefault="001E0F38" w14:paraId="02EB378F"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1E0F38" w:rsidTr="448A4091" w14:paraId="61CAEA15" wp14:textId="77777777">
        <w:trPr>
          <w:trHeight w:val="495"/>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2715F7FA"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Exposure</w:t>
            </w:r>
          </w:p>
        </w:tc>
        <w:tc>
          <w:tcPr>
            <w:tcW w:w="3015" w:type="dxa"/>
            <w:tcBorders>
              <w:top w:val="nil"/>
              <w:left w:val="nil"/>
              <w:bottom w:val="nil"/>
              <w:right w:val="nil"/>
            </w:tcBorders>
            <w:tcMar>
              <w:top w:w="100" w:type="dxa"/>
              <w:left w:w="100" w:type="dxa"/>
              <w:bottom w:w="100" w:type="dxa"/>
              <w:right w:w="100" w:type="dxa"/>
            </w:tcMar>
          </w:tcPr>
          <w:p w:rsidR="001E0F38" w:rsidRDefault="00955123" w14:paraId="5F2B5595"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{EX}</w:t>
            </w:r>
          </w:p>
        </w:tc>
        <w:tc>
          <w:tcPr>
            <w:tcW w:w="5670" w:type="dxa"/>
            <w:vMerge/>
            <w:tcBorders/>
            <w:tcMar>
              <w:top w:w="100" w:type="dxa"/>
              <w:left w:w="100" w:type="dxa"/>
              <w:bottom w:w="100" w:type="dxa"/>
              <w:right w:w="100" w:type="dxa"/>
            </w:tcMar>
          </w:tcPr>
          <w:p w:rsidR="001E0F38" w:rsidRDefault="001E0F38" w14:paraId="6A05A809"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1E0F38" w:rsidTr="448A4091" w14:paraId="294FF2F7" wp14:textId="77777777">
        <w:trPr>
          <w:trHeight w:val="495"/>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2141BAC3"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Effort to Fix</w:t>
            </w:r>
          </w:p>
        </w:tc>
        <w:tc>
          <w:tcPr>
            <w:tcW w:w="3015" w:type="dxa"/>
            <w:tcBorders>
              <w:top w:val="nil"/>
              <w:left w:val="nil"/>
              <w:bottom w:val="nil"/>
              <w:right w:val="nil"/>
            </w:tcBorders>
            <w:tcMar>
              <w:top w:w="100" w:type="dxa"/>
              <w:left w:w="100" w:type="dxa"/>
              <w:bottom w:w="100" w:type="dxa"/>
              <w:right w:w="100" w:type="dxa"/>
            </w:tcMar>
          </w:tcPr>
          <w:p w:rsidR="001E0F38" w:rsidRDefault="00955123" w14:paraId="712027DE" wp14:textId="77777777">
            <w:pPr>
              <w:widowControl w:val="0"/>
              <w:pBdr>
                <w:top w:val="nil"/>
                <w:left w:val="nil"/>
                <w:bottom w:val="nil"/>
                <w:right w:val="nil"/>
                <w:between w:val="nil"/>
              </w:pBdr>
              <w:ind w:left="0"/>
              <w:rPr>
                <w:rFonts w:ascii="Montserrat Light" w:hAnsi="Montserrat Light" w:eastAsia="Montserrat Light" w:cs="Montserrat Light"/>
              </w:rPr>
            </w:pPr>
            <w:r>
              <w:rPr>
                <w:rFonts w:ascii="Montserrat Light" w:hAnsi="Montserrat Light" w:eastAsia="Montserrat Light" w:cs="Montserrat Light"/>
              </w:rPr>
              <w:t>{EF}</w:t>
            </w:r>
          </w:p>
        </w:tc>
        <w:tc>
          <w:tcPr>
            <w:tcW w:w="5670" w:type="dxa"/>
            <w:vMerge/>
            <w:tcBorders/>
            <w:tcMar>
              <w:top w:w="100" w:type="dxa"/>
              <w:left w:w="100" w:type="dxa"/>
              <w:bottom w:w="100" w:type="dxa"/>
              <w:right w:w="100" w:type="dxa"/>
            </w:tcMar>
          </w:tcPr>
          <w:p w:rsidR="001E0F38" w:rsidRDefault="001E0F38" w14:paraId="5A39BBE3" wp14:textId="77777777">
            <w:pPr>
              <w:widowControl w:val="0"/>
              <w:pBdr>
                <w:top w:val="nil"/>
                <w:left w:val="nil"/>
                <w:bottom w:val="nil"/>
                <w:right w:val="nil"/>
                <w:between w:val="nil"/>
              </w:pBdr>
              <w:spacing w:line="240" w:lineRule="auto"/>
              <w:ind w:left="0"/>
              <w:rPr>
                <w:rFonts w:ascii="Montserrat Light" w:hAnsi="Montserrat Light" w:eastAsia="Montserrat Light" w:cs="Montserrat Light"/>
                <w:sz w:val="22"/>
                <w:szCs w:val="22"/>
              </w:rPr>
            </w:pPr>
          </w:p>
        </w:tc>
      </w:tr>
      <w:tr xmlns:wp14="http://schemas.microsoft.com/office/word/2010/wordml" w:rsidR="001E0F38" w:rsidTr="448A4091" w14:paraId="19525A11" wp14:textId="77777777">
        <w:trPr>
          <w:trHeight w:val="1071"/>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31FF54C8"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Description</w:t>
            </w:r>
          </w:p>
        </w:tc>
        <w:tc>
          <w:tcPr>
            <w:tcW w:w="8685" w:type="dxa"/>
            <w:gridSpan w:val="2"/>
            <w:tcBorders>
              <w:top w:val="nil"/>
              <w:left w:val="nil"/>
              <w:bottom w:val="nil"/>
              <w:right w:val="nil"/>
            </w:tcBorders>
            <w:tcMar>
              <w:top w:w="100" w:type="dxa"/>
              <w:left w:w="100" w:type="dxa"/>
              <w:bottom w:w="100" w:type="dxa"/>
              <w:right w:w="100" w:type="dxa"/>
            </w:tcMar>
          </w:tcPr>
          <w:p w:rsidR="001E0F38" w:rsidRDefault="00955123" w14:paraId="0D1B7119"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This </w:t>
            </w:r>
            <w:r>
              <w:rPr>
                <w:rFonts w:ascii="Montserrat Medium" w:hAnsi="Montserrat Medium" w:eastAsia="Montserrat Medium" w:cs="Montserrat Medium"/>
                <w:sz w:val="22"/>
                <w:szCs w:val="22"/>
              </w:rPr>
              <w:t>directory traversal</w:t>
            </w:r>
            <w:r>
              <w:rPr>
                <w:rFonts w:ascii="Montserrat Light" w:hAnsi="Montserrat Light" w:eastAsia="Montserrat Light" w:cs="Montserrat Light"/>
                <w:sz w:val="22"/>
                <w:szCs w:val="22"/>
              </w:rPr>
              <w:t xml:space="preserve"> vulnerability is a result of </w:t>
            </w:r>
            <w:r>
              <w:rPr>
                <w:rFonts w:ascii="Montserrat Medium" w:hAnsi="Montserrat Medium" w:eastAsia="Montserrat Medium" w:cs="Montserrat Medium"/>
                <w:sz w:val="22"/>
                <w:szCs w:val="22"/>
              </w:rPr>
              <w:t>improper input validation</w:t>
            </w:r>
            <w:r>
              <w:rPr>
                <w:rFonts w:ascii="Montserrat Light" w:hAnsi="Montserrat Light" w:eastAsia="Montserrat Light" w:cs="Montserrat Light"/>
                <w:sz w:val="22"/>
                <w:szCs w:val="22"/>
              </w:rPr>
              <w:t xml:space="preserve"> which we have demonstrated could be exploited by an adversary to</w:t>
            </w:r>
            <w:r>
              <w:rPr>
                <w:rFonts w:ascii="Montserrat Medium" w:hAnsi="Montserrat Medium" w:eastAsia="Montserrat Medium" w:cs="Montserrat Medium"/>
                <w:sz w:val="22"/>
                <w:szCs w:val="22"/>
              </w:rPr>
              <w:t xml:space="preserve"> exfiltrate data from systems</w:t>
            </w:r>
            <w:r>
              <w:rPr>
                <w:rFonts w:ascii="Montserrat Light" w:hAnsi="Montserrat Light" w:eastAsia="Montserrat Light" w:cs="Montserrat Light"/>
                <w:sz w:val="22"/>
                <w:szCs w:val="22"/>
              </w:rPr>
              <w:t xml:space="preserve"> with</w:t>
            </w:r>
            <w:r>
              <w:rPr>
                <w:rFonts w:ascii="Montserrat Medium" w:hAnsi="Montserrat Medium" w:eastAsia="Montserrat Medium" w:cs="Montserrat Medium"/>
                <w:sz w:val="22"/>
                <w:szCs w:val="22"/>
              </w:rPr>
              <w:t xml:space="preserve"> {no prerequisites}</w:t>
            </w:r>
            <w:r>
              <w:rPr>
                <w:rFonts w:ascii="Montserrat Light" w:hAnsi="Montserrat Light" w:eastAsia="Montserrat Light" w:cs="Montserrat Light"/>
                <w:sz w:val="22"/>
                <w:szCs w:val="22"/>
              </w:rPr>
              <w:t>. In the event of such an attack, this could lead to</w:t>
            </w:r>
            <w:r>
              <w:rPr>
                <w:rFonts w:ascii="Montserrat Medium" w:hAnsi="Montserrat Medium" w:eastAsia="Montserrat Medium" w:cs="Montserrat Medium"/>
                <w:sz w:val="22"/>
                <w:szCs w:val="22"/>
              </w:rPr>
              <w:t xml:space="preserve"> data breaches and exposure of sensitive information, </w:t>
            </w:r>
            <w:r>
              <w:rPr>
                <w:rFonts w:ascii="Montserrat Light" w:hAnsi="Montserrat Light" w:eastAsia="Montserrat Light" w:cs="Montserrat Light"/>
                <w:sz w:val="22"/>
                <w:szCs w:val="22"/>
              </w:rPr>
              <w:t>as it allows for an adversary to access local files on hosts through the web application.</w:t>
            </w:r>
          </w:p>
        </w:tc>
      </w:tr>
      <w:tr xmlns:wp14="http://schemas.microsoft.com/office/word/2010/wordml" w:rsidR="001E0F38" w:rsidTr="448A4091" w14:paraId="1D144C64" wp14:textId="77777777">
        <w:trPr>
          <w:trHeight w:val="1071"/>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16E342D0"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Business Impact</w:t>
            </w:r>
          </w:p>
        </w:tc>
        <w:tc>
          <w:tcPr>
            <w:tcW w:w="8685" w:type="dxa"/>
            <w:gridSpan w:val="2"/>
            <w:tcBorders>
              <w:top w:val="nil"/>
              <w:left w:val="nil"/>
              <w:bottom w:val="nil"/>
              <w:right w:val="nil"/>
            </w:tcBorders>
            <w:tcMar>
              <w:top w:w="100" w:type="dxa"/>
              <w:left w:w="100" w:type="dxa"/>
              <w:bottom w:w="100" w:type="dxa"/>
              <w:right w:w="100" w:type="dxa"/>
            </w:tcMar>
          </w:tcPr>
          <w:p w:rsidR="001E0F38" w:rsidRDefault="00955123" w14:paraId="34E4F31B"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An adversary who successfully exploited this vulnerability could </w:t>
            </w:r>
            <w:r>
              <w:rPr>
                <w:rFonts w:ascii="Montserrat Medium" w:hAnsi="Montserrat Medium" w:eastAsia="Montserrat Medium" w:cs="Montserrat Medium"/>
                <w:sz w:val="22"/>
                <w:szCs w:val="22"/>
              </w:rPr>
              <w:t>leverage unauthorized access</w:t>
            </w:r>
            <w:r>
              <w:rPr>
                <w:rFonts w:ascii="Montserrat Light" w:hAnsi="Montserrat Light" w:eastAsia="Montserrat Light" w:cs="Montserrat Light"/>
                <w:sz w:val="22"/>
                <w:szCs w:val="22"/>
              </w:rPr>
              <w:t>, leading to</w:t>
            </w:r>
            <w:r>
              <w:rPr>
                <w:rFonts w:ascii="Montserrat Medium" w:hAnsi="Montserrat Medium" w:eastAsia="Montserrat Medium" w:cs="Montserrat Medium"/>
                <w:sz w:val="22"/>
                <w:szCs w:val="22"/>
              </w:rPr>
              <w:t xml:space="preserve"> leakage of sensitive business and customer information.</w:t>
            </w:r>
            <w:r>
              <w:rPr>
                <w:rFonts w:ascii="Montserrat Light" w:hAnsi="Montserrat Light" w:eastAsia="Montserrat Light" w:cs="Montserrat Light"/>
                <w:sz w:val="22"/>
                <w:szCs w:val="22"/>
              </w:rPr>
              <w:t xml:space="preserve"> This could affect</w:t>
            </w:r>
            <w:r>
              <w:rPr>
                <w:rFonts w:ascii="Montserrat Medium" w:hAnsi="Montserrat Medium" w:eastAsia="Montserrat Medium" w:cs="Montserrat Medium"/>
                <w:sz w:val="22"/>
                <w:szCs w:val="22"/>
              </w:rPr>
              <w:t xml:space="preserve"> critical infrastructure</w:t>
            </w:r>
            <w:r>
              <w:rPr>
                <w:rFonts w:ascii="Montserrat Light" w:hAnsi="Montserrat Light" w:eastAsia="Montserrat Light" w:cs="Montserrat Light"/>
                <w:sz w:val="22"/>
                <w:szCs w:val="22"/>
              </w:rPr>
              <w:t xml:space="preserve"> and all data hosted on them.</w:t>
            </w:r>
          </w:p>
        </w:tc>
      </w:tr>
      <w:tr xmlns:wp14="http://schemas.microsoft.com/office/word/2010/wordml" w:rsidR="001E0F38" w:rsidTr="448A4091" w14:paraId="22287D79" wp14:textId="77777777">
        <w:trPr>
          <w:trHeight w:val="1071"/>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60DC8416"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MITRE ATT&amp;CK Technique(s)</w:t>
            </w:r>
          </w:p>
        </w:tc>
        <w:tc>
          <w:tcPr>
            <w:tcW w:w="8685" w:type="dxa"/>
            <w:gridSpan w:val="2"/>
            <w:tcBorders>
              <w:top w:val="nil"/>
              <w:left w:val="nil"/>
              <w:bottom w:val="nil"/>
              <w:right w:val="nil"/>
            </w:tcBorders>
            <w:tcMar>
              <w:top w:w="100" w:type="dxa"/>
              <w:left w:w="100" w:type="dxa"/>
              <w:bottom w:w="100" w:type="dxa"/>
              <w:right w:w="100" w:type="dxa"/>
            </w:tcMar>
          </w:tcPr>
          <w:p w:rsidR="001E0F38" w:rsidRDefault="00955123" w14:paraId="68524011"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u w:val="single"/>
              </w:rPr>
              <w:t>T1190:</w:t>
            </w:r>
            <w:r>
              <w:rPr>
                <w:rFonts w:ascii="Montserrat Light" w:hAnsi="Montserrat Light" w:eastAsia="Montserrat Light" w:cs="Montserrat Light"/>
                <w:sz w:val="22"/>
                <w:szCs w:val="22"/>
              </w:rPr>
              <w:t xml:space="preserve"> Exploit Public-Facing Application</w:t>
            </w:r>
          </w:p>
          <w:p w:rsidR="001E0F38" w:rsidRDefault="00955123" w14:paraId="5A0A0B53"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u w:val="single"/>
              </w:rPr>
              <w:t>T1005:</w:t>
            </w:r>
            <w:r>
              <w:rPr>
                <w:rFonts w:ascii="Montserrat Light" w:hAnsi="Montserrat Light" w:eastAsia="Montserrat Light" w:cs="Montserrat Light"/>
                <w:sz w:val="22"/>
                <w:szCs w:val="22"/>
              </w:rPr>
              <w:t xml:space="preserve"> Data from Local System</w:t>
            </w:r>
          </w:p>
        </w:tc>
      </w:tr>
      <w:tr xmlns:wp14="http://schemas.microsoft.com/office/word/2010/wordml" w:rsidR="001E0F38" w:rsidTr="448A4091" w14:paraId="4A0B4ACE" wp14:textId="77777777">
        <w:trPr>
          <w:trHeight w:val="765"/>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7897CE36"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Affected Host(s)</w:t>
            </w:r>
          </w:p>
        </w:tc>
        <w:tc>
          <w:tcPr>
            <w:tcW w:w="8685" w:type="dxa"/>
            <w:gridSpan w:val="2"/>
            <w:tcBorders>
              <w:top w:val="nil"/>
              <w:left w:val="nil"/>
              <w:bottom w:val="nil"/>
              <w:right w:val="nil"/>
            </w:tcBorders>
            <w:tcMar>
              <w:top w:w="100" w:type="dxa"/>
              <w:left w:w="100" w:type="dxa"/>
              <w:bottom w:w="100" w:type="dxa"/>
              <w:right w:w="100" w:type="dxa"/>
            </w:tcMar>
          </w:tcPr>
          <w:p w:rsidR="001E0F38" w:rsidRDefault="00955123" w14:paraId="795452BB"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{Affected Hosts}</w:t>
            </w:r>
          </w:p>
        </w:tc>
      </w:tr>
      <w:tr xmlns:wp14="http://schemas.microsoft.com/office/word/2010/wordml" w:rsidR="001E0F38" w:rsidTr="448A4091" w14:paraId="456E19B0" wp14:textId="77777777">
        <w:trPr>
          <w:trHeight w:val="1071"/>
        </w:trPr>
        <w:tc>
          <w:tcPr>
            <w:tcW w:w="2115" w:type="dxa"/>
            <w:tcBorders>
              <w:top w:val="nil"/>
              <w:left w:val="nil"/>
              <w:bottom w:val="nil"/>
              <w:right w:val="nil"/>
            </w:tcBorders>
            <w:shd w:val="clear" w:color="auto" w:fill="F4CCCC"/>
            <w:tcMar>
              <w:top w:w="100" w:type="dxa"/>
              <w:left w:w="100" w:type="dxa"/>
              <w:bottom w:w="100" w:type="dxa"/>
              <w:right w:w="100" w:type="dxa"/>
            </w:tcMar>
          </w:tcPr>
          <w:p w:rsidR="001E0F38" w:rsidRDefault="00955123" w14:paraId="70724F47"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Exploitation Details</w:t>
            </w:r>
          </w:p>
        </w:tc>
        <w:tc>
          <w:tcPr>
            <w:tcW w:w="8685" w:type="dxa"/>
            <w:gridSpan w:val="2"/>
            <w:tcBorders>
              <w:top w:val="nil"/>
              <w:left w:val="nil"/>
              <w:bottom w:val="nil"/>
              <w:right w:val="nil"/>
            </w:tcBorders>
            <w:tcMar>
              <w:top w:w="100" w:type="dxa"/>
              <w:left w:w="100" w:type="dxa"/>
              <w:bottom w:w="100" w:type="dxa"/>
              <w:right w:w="100" w:type="dxa"/>
            </w:tcMar>
          </w:tcPr>
          <w:p w:rsidR="001E0F38" w:rsidP="448A4091" w:rsidRDefault="00955123" w14:paraId="2FF26013" wp14:textId="46CE140D">
            <w:pPr>
              <w:pStyle w:val="Normal"/>
              <w:widowControl w:val="0"/>
              <w:ind w:left="0"/>
              <w:rPr>
                <w:rFonts w:ascii="Montserrat Light" w:hAnsi="Montserrat Light" w:eastAsia="Montserrat Light" w:cs="Montserrat Light"/>
                <w:sz w:val="22"/>
                <w:szCs w:val="22"/>
              </w:rPr>
            </w:pPr>
            <w:r w:rsidRPr="448A4091" w:rsidR="00955123">
              <w:rPr>
                <w:rFonts w:ascii="Montserrat Light" w:hAnsi="Montserrat Light" w:eastAsia="Montserrat Light" w:cs="Montserrat Light"/>
                <w:sz w:val="22"/>
                <w:szCs w:val="22"/>
              </w:rPr>
              <w:t xml:space="preserve">After </w:t>
            </w:r>
            <w:r w:rsidRPr="448A4091" w:rsidR="00955123">
              <w:rPr>
                <w:rFonts w:ascii="Montserrat Light" w:hAnsi="Montserrat Light" w:eastAsia="Montserrat Light" w:cs="Montserrat Light"/>
                <w:sz w:val="22"/>
                <w:szCs w:val="22"/>
              </w:rPr>
              <w:t>an initial</w:t>
            </w:r>
            <w:r w:rsidRPr="448A4091" w:rsidR="00955123">
              <w:rPr>
                <w:rFonts w:ascii="Montserrat Light" w:hAnsi="Montserrat Light" w:eastAsia="Montserrat Light" w:cs="Montserrat Light"/>
                <w:sz w:val="22"/>
                <w:szCs w:val="22"/>
              </w:rPr>
              <w:t xml:space="preserve"> enumeration of the environment, </w:t>
            </w:r>
            <w:r w:rsidRPr="448A4091" w:rsidR="705294A9">
              <w:rPr>
                <w:rFonts w:ascii="Montserrat Light" w:hAnsi="Montserrat Light" w:eastAsia="Montserrat Light" w:cs="Montserrat Light"/>
                <w:noProof w:val="0"/>
                <w:sz w:val="22"/>
                <w:szCs w:val="22"/>
                <w:lang w:val="en-US"/>
              </w:rPr>
              <w:t>{Team ##}</w:t>
            </w:r>
            <w:r w:rsidRPr="448A4091" w:rsidR="00955123">
              <w:rPr>
                <w:rFonts w:ascii="Montserrat Light" w:hAnsi="Montserrat Light" w:eastAsia="Montserrat Light" w:cs="Montserrat Light"/>
                <w:sz w:val="22"/>
                <w:szCs w:val="22"/>
              </w:rPr>
              <w:t xml:space="preserve"> noticed {service/application} running on port {port number} on {FQDN(s)/IP(s)}. To further investigate, the testers executed the following command:</w:t>
            </w:r>
          </w:p>
          <w:p w:rsidR="001E0F38" w:rsidRDefault="001E0F38" w14:paraId="41C8F396" wp14:textId="77777777">
            <w:pPr>
              <w:widowControl w:val="0"/>
              <w:ind w:left="0"/>
              <w:rPr>
                <w:rFonts w:ascii="Montserrat Light" w:hAnsi="Montserrat Light" w:eastAsia="Montserrat Light" w:cs="Montserrat Light"/>
                <w:sz w:val="22"/>
                <w:szCs w:val="22"/>
              </w:rPr>
            </w:pPr>
          </w:p>
          <w:p w:rsidR="001E0F38" w:rsidRDefault="00955123" w14:paraId="155CE7E8" wp14:textId="77777777">
            <w:pPr>
              <w:widowControl w:val="0"/>
              <w:ind w:left="0"/>
              <w:rPr>
                <w:rFonts w:ascii="Courier New" w:hAnsi="Courier New" w:eastAsia="Courier New" w:cs="Courier New"/>
                <w:sz w:val="22"/>
                <w:szCs w:val="22"/>
                <w:shd w:val="clear" w:color="auto" w:fill="F3F3F3"/>
              </w:rPr>
            </w:pPr>
            <w:r w:rsidR="00955123">
              <w:rPr>
                <w:rFonts w:ascii="Courier New" w:hAnsi="Courier New" w:eastAsia="Courier New" w:cs="Courier New"/>
                <w:sz w:val="22"/>
                <w:szCs w:val="22"/>
                <w:shd w:val="clear" w:color="auto" w:fill="F3F3F3"/>
              </w:rPr>
              <w:t>curl http://endpoint.com/</w:t>
            </w:r>
            <w:r w:rsidR="00955123">
              <w:rPr>
                <w:rFonts w:ascii="Courier New" w:hAnsi="Courier New" w:eastAsia="Courier New" w:cs="Courier New"/>
                <w:sz w:val="22"/>
                <w:szCs w:val="22"/>
                <w:shd w:val="clear" w:color="auto" w:fill="F3F3F3"/>
              </w:rPr>
              <w:t>index.php?file</w:t>
            </w:r>
            <w:r w:rsidR="00955123">
              <w:rPr>
                <w:rFonts w:ascii="Courier New" w:hAnsi="Courier New" w:eastAsia="Courier New" w:cs="Courier New"/>
                <w:sz w:val="22"/>
                <w:szCs w:val="22"/>
                <w:shd w:val="clear" w:color="auto" w:fill="F3F3F3"/>
              </w:rPr>
              <w:t>=..</w:t>
            </w:r>
            <w:r w:rsidR="00955123">
              <w:rPr>
                <w:rFonts w:ascii="Courier New" w:hAnsi="Courier New" w:eastAsia="Courier New" w:cs="Courier New"/>
                <w:sz w:val="22"/>
                <w:szCs w:val="22"/>
                <w:shd w:val="clear" w:color="auto" w:fill="F3F3F3"/>
              </w:rPr>
              <w:t>/..</w:t>
            </w:r>
            <w:r w:rsidR="00955123">
              <w:rPr>
                <w:rFonts w:ascii="Courier New" w:hAnsi="Courier New" w:eastAsia="Courier New" w:cs="Courier New"/>
                <w:sz w:val="22"/>
                <w:szCs w:val="22"/>
                <w:shd w:val="clear" w:color="auto" w:fill="F3F3F3"/>
              </w:rPr>
              <w:t>/..</w:t>
            </w:r>
            <w:r w:rsidR="00955123">
              <w:rPr>
                <w:rFonts w:ascii="Courier New" w:hAnsi="Courier New" w:eastAsia="Courier New" w:cs="Courier New"/>
                <w:sz w:val="22"/>
                <w:szCs w:val="22"/>
                <w:shd w:val="clear" w:color="auto" w:fill="F3F3F3"/>
              </w:rPr>
              <w:t>/..</w:t>
            </w:r>
            <w:r w:rsidR="00955123">
              <w:rPr>
                <w:rFonts w:ascii="Courier New" w:hAnsi="Courier New" w:eastAsia="Courier New" w:cs="Courier New"/>
                <w:sz w:val="22"/>
                <w:szCs w:val="22"/>
                <w:shd w:val="clear" w:color="auto" w:fill="F3F3F3"/>
              </w:rPr>
              <w:t>/</w:t>
            </w:r>
            <w:r w:rsidR="00955123">
              <w:rPr>
                <w:rFonts w:ascii="Courier New" w:hAnsi="Courier New" w:eastAsia="Courier New" w:cs="Courier New"/>
                <w:sz w:val="22"/>
                <w:szCs w:val="22"/>
                <w:shd w:val="clear" w:color="auto" w:fill="F3F3F3"/>
              </w:rPr>
              <w:t>etc</w:t>
            </w:r>
            <w:r w:rsidR="00955123">
              <w:rPr>
                <w:rFonts w:ascii="Courier New" w:hAnsi="Courier New" w:eastAsia="Courier New" w:cs="Courier New"/>
                <w:sz w:val="22"/>
                <w:szCs w:val="22"/>
                <w:shd w:val="clear" w:color="auto" w:fill="F3F3F3"/>
              </w:rPr>
              <w:t>/passwd</w:t>
            </w:r>
          </w:p>
          <w:p w:rsidR="001E0F38" w:rsidRDefault="001E0F38" w14:paraId="72A3D3EC"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p>
          <w:p w:rsidR="001E0F38" w:rsidRDefault="00955123" w14:paraId="1ACE45AD"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This command yielded the following output:</w:t>
            </w:r>
          </w:p>
          <w:p w:rsidR="001E0F38" w:rsidRDefault="001E0F38" w14:paraId="0D0B940D" wp14:textId="77777777">
            <w:pPr>
              <w:widowControl w:val="0"/>
              <w:ind w:left="0"/>
              <w:rPr>
                <w:rFonts w:ascii="Montserrat Light" w:hAnsi="Montserrat Light" w:eastAsia="Montserrat Light" w:cs="Montserrat Light"/>
                <w:sz w:val="22"/>
                <w:szCs w:val="22"/>
              </w:rPr>
            </w:pPr>
          </w:p>
          <w:p w:rsidR="001E0F38" w:rsidRDefault="00955123" w14:paraId="01B95AFA"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{Insert Screenshot or Console Output}</w:t>
            </w:r>
          </w:p>
          <w:p w:rsidR="001E0F38" w:rsidRDefault="001E0F38" w14:paraId="0E27B00A" wp14:textId="77777777">
            <w:pPr>
              <w:widowControl w:val="0"/>
              <w:ind w:left="0"/>
              <w:rPr>
                <w:rFonts w:ascii="Montserrat Light" w:hAnsi="Montserrat Light" w:eastAsia="Montserrat Light" w:cs="Montserrat Light"/>
                <w:sz w:val="22"/>
                <w:szCs w:val="22"/>
              </w:rPr>
            </w:pPr>
          </w:p>
          <w:p w:rsidR="001E0F38" w:rsidRDefault="00955123" w14:paraId="3465F3F5"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This output confirmed the presence and exploitability of the vulnerability on the affected hosts. The payload was successfully executed, revealing the list of user accounts on this host. The file path can be modified to access any other file that the web application has access to on the computer, which could include databases, configuration files, and customer data.</w:t>
            </w:r>
          </w:p>
          <w:p w:rsidR="001E0F38" w:rsidRDefault="001E0F38" w14:paraId="60061E4C" wp14:textId="77777777">
            <w:pPr>
              <w:widowControl w:val="0"/>
              <w:ind w:left="0"/>
              <w:rPr>
                <w:rFonts w:ascii="Montserrat Light" w:hAnsi="Montserrat Light" w:eastAsia="Montserrat Light" w:cs="Montserrat Light"/>
                <w:sz w:val="22"/>
                <w:szCs w:val="22"/>
              </w:rPr>
            </w:pPr>
          </w:p>
          <w:p w:rsidR="001E0F38" w:rsidRDefault="00955123" w14:paraId="69849E73" wp14:textId="77777777">
            <w:pPr>
              <w:widowControl w:val="0"/>
              <w:ind w:left="0"/>
              <w:rPr>
                <w:rFonts w:ascii="Montserrat Light" w:hAnsi="Montserrat Light" w:eastAsia="Montserrat Light" w:cs="Montserrat Light"/>
                <w:sz w:val="22"/>
                <w:szCs w:val="22"/>
                <w:u w:val="single"/>
              </w:rPr>
            </w:pPr>
            <w:r>
              <w:rPr>
                <w:rFonts w:ascii="Montserrat Light" w:hAnsi="Montserrat Light" w:eastAsia="Montserrat Light" w:cs="Montserrat Light"/>
                <w:sz w:val="22"/>
                <w:szCs w:val="22"/>
                <w:u w:val="single"/>
              </w:rPr>
              <w:t>Information Gathered:</w:t>
            </w:r>
          </w:p>
          <w:p w:rsidR="001E0F38" w:rsidRDefault="001E0F38" w14:paraId="44EAFD9C" wp14:textId="77777777">
            <w:pPr>
              <w:widowControl w:val="0"/>
              <w:ind w:left="0"/>
              <w:rPr>
                <w:rFonts w:ascii="Montserrat Light" w:hAnsi="Montserrat Light" w:eastAsia="Montserrat Light" w:cs="Montserrat Light"/>
                <w:sz w:val="22"/>
                <w:szCs w:val="22"/>
              </w:rPr>
            </w:pPr>
          </w:p>
          <w:p w:rsidR="001E0F38" w:rsidP="448A4091" w:rsidRDefault="001E0F38" w14:paraId="4B94D5A5" wp14:textId="362FEE02">
            <w:pPr>
              <w:pStyle w:val="Normal"/>
              <w:widowControl w:val="0"/>
              <w:ind w:left="0"/>
              <w:rPr>
                <w:rFonts w:ascii="Montserrat Light" w:hAnsi="Montserrat Light" w:eastAsia="Montserrat Light" w:cs="Montserrat Light"/>
                <w:sz w:val="22"/>
                <w:szCs w:val="22"/>
              </w:rPr>
            </w:pPr>
            <w:r w:rsidRPr="448A4091" w:rsidR="00955123">
              <w:rPr>
                <w:rFonts w:ascii="Montserrat Light" w:hAnsi="Montserrat Light" w:eastAsia="Montserrat Light" w:cs="Montserrat Light"/>
                <w:sz w:val="22"/>
                <w:szCs w:val="22"/>
              </w:rPr>
              <w:t xml:space="preserve">Analyzing the received data, </w:t>
            </w:r>
            <w:r w:rsidRPr="448A4091" w:rsidR="04198108">
              <w:rPr>
                <w:rFonts w:ascii="Montserrat Light" w:hAnsi="Montserrat Light" w:eastAsia="Montserrat Light" w:cs="Montserrat Light"/>
                <w:noProof w:val="0"/>
                <w:sz w:val="22"/>
                <w:szCs w:val="22"/>
                <w:lang w:val="en-US"/>
              </w:rPr>
              <w:t>{</w:t>
            </w:r>
            <w:r w:rsidRPr="448A4091" w:rsidR="04198108">
              <w:rPr>
                <w:rFonts w:ascii="Montserrat Light" w:hAnsi="Montserrat Light" w:eastAsia="Montserrat Light" w:cs="Montserrat Light"/>
                <w:noProof w:val="0"/>
                <w:sz w:val="22"/>
                <w:szCs w:val="22"/>
                <w:lang w:val="en-US"/>
              </w:rPr>
              <w:t>Team ##</w:t>
            </w:r>
            <w:r w:rsidRPr="448A4091" w:rsidR="04198108">
              <w:rPr>
                <w:rFonts w:ascii="Montserrat Light" w:hAnsi="Montserrat Light" w:eastAsia="Montserrat Light" w:cs="Montserrat Light"/>
                <w:noProof w:val="0"/>
                <w:sz w:val="22"/>
                <w:szCs w:val="22"/>
                <w:lang w:val="en-US"/>
              </w:rPr>
              <w:t>}</w:t>
            </w:r>
            <w:r w:rsidRPr="448A4091" w:rsidR="00955123">
              <w:rPr>
                <w:rFonts w:ascii="Montserrat Light" w:hAnsi="Montserrat Light" w:eastAsia="Montserrat Light" w:cs="Montserrat Light"/>
                <w:sz w:val="22"/>
                <w:szCs w:val="22"/>
              </w:rPr>
              <w:t xml:space="preserve"> gathered critical information such as {user credentials, system files, configuration settings}. This information could be </w:t>
            </w:r>
            <w:r w:rsidRPr="448A4091" w:rsidR="00955123">
              <w:rPr>
                <w:rFonts w:ascii="Montserrat Light" w:hAnsi="Montserrat Light" w:eastAsia="Montserrat Light" w:cs="Montserrat Light"/>
                <w:sz w:val="22"/>
                <w:szCs w:val="22"/>
              </w:rPr>
              <w:t>leveraged</w:t>
            </w:r>
            <w:r w:rsidRPr="448A4091" w:rsidR="00955123">
              <w:rPr>
                <w:rFonts w:ascii="Montserrat Light" w:hAnsi="Montserrat Light" w:eastAsia="Montserrat Light" w:cs="Montserrat Light"/>
                <w:sz w:val="22"/>
                <w:szCs w:val="22"/>
              </w:rPr>
              <w:t xml:space="preserve"> to further compromise the system.</w:t>
            </w:r>
          </w:p>
          <w:p w:rsidR="001E0F38" w:rsidRDefault="001E0F38" w14:paraId="3DEEC669" wp14:textId="77777777">
            <w:pPr>
              <w:widowControl w:val="0"/>
              <w:ind w:left="0"/>
              <w:rPr>
                <w:rFonts w:ascii="Montserrat Light" w:hAnsi="Montserrat Light" w:eastAsia="Montserrat Light" w:cs="Montserrat Light"/>
                <w:sz w:val="22"/>
                <w:szCs w:val="22"/>
              </w:rPr>
            </w:pPr>
          </w:p>
          <w:p w:rsidR="001E0F38" w:rsidRDefault="00955123" w14:paraId="20B2447E" wp14:textId="77777777">
            <w:pPr>
              <w:widowControl w:val="0"/>
              <w:ind w:left="0"/>
              <w:rPr>
                <w:rFonts w:ascii="Montserrat Light" w:hAnsi="Montserrat Light" w:eastAsia="Montserrat Light" w:cs="Montserrat Light"/>
                <w:sz w:val="22"/>
                <w:szCs w:val="22"/>
                <w:u w:val="single"/>
              </w:rPr>
            </w:pPr>
            <w:r>
              <w:rPr>
                <w:rFonts w:ascii="Montserrat Light" w:hAnsi="Montserrat Light" w:eastAsia="Montserrat Light" w:cs="Montserrat Light"/>
                <w:sz w:val="22"/>
                <w:szCs w:val="22"/>
                <w:u w:val="single"/>
              </w:rPr>
              <w:t>Final Exploitation:</w:t>
            </w:r>
          </w:p>
          <w:p w:rsidR="001E0F38" w:rsidRDefault="001E0F38" w14:paraId="3656B9AB" wp14:textId="77777777">
            <w:pPr>
              <w:widowControl w:val="0"/>
              <w:ind w:left="0"/>
              <w:rPr>
                <w:rFonts w:ascii="Montserrat Light" w:hAnsi="Montserrat Light" w:eastAsia="Montserrat Light" w:cs="Montserrat Light"/>
                <w:sz w:val="22"/>
                <w:szCs w:val="22"/>
              </w:rPr>
            </w:pPr>
          </w:p>
          <w:p w:rsidR="001E0F38" w:rsidRDefault="00955123" w14:paraId="30274E62" wp14:textId="77777777">
            <w:pPr>
              <w:widowControl w:val="0"/>
              <w:ind w:left="0"/>
              <w:rPr>
                <w:rFonts w:ascii="Montserrat Light" w:hAnsi="Montserrat Light" w:eastAsia="Montserrat Light" w:cs="Montserrat Light"/>
                <w:sz w:val="22"/>
                <w:szCs w:val="22"/>
              </w:rPr>
            </w:pPr>
            <w:r w:rsidRPr="448A4091" w:rsidR="00955123">
              <w:rPr>
                <w:rFonts w:ascii="Montserrat Light" w:hAnsi="Montserrat Light" w:eastAsia="Montserrat Light" w:cs="Montserrat Light"/>
                <w:sz w:val="22"/>
                <w:szCs w:val="22"/>
              </w:rPr>
              <w:t>Using the obtained information, the testers conducted a final exploitation to gain full access to the system.</w:t>
            </w:r>
          </w:p>
          <w:p w:rsidR="001E0F38" w:rsidP="448A4091" w:rsidRDefault="001E0F38" wp14:textId="77777777" w14:paraId="4E766748">
            <w:pPr>
              <w:widowControl w:val="0"/>
              <w:ind w:left="0"/>
              <w:rPr>
                <w:rFonts w:ascii="Montserrat Light" w:hAnsi="Montserrat Light" w:eastAsia="Montserrat Light" w:cs="Montserrat Light"/>
                <w:sz w:val="22"/>
                <w:szCs w:val="22"/>
              </w:rPr>
            </w:pPr>
          </w:p>
          <w:p w:rsidR="001E0F38" w:rsidP="448A4091" w:rsidRDefault="001E0F38" w14:paraId="45FB0818" wp14:textId="7BF3EC1F">
            <w:pPr>
              <w:widowControl w:val="0"/>
              <w:ind w:left="0"/>
              <w:rPr>
                <w:rFonts w:ascii="Montserrat Medium" w:hAnsi="Montserrat Medium" w:eastAsia="Montserrat Medium" w:cs="Montserrat Medium"/>
                <w:sz w:val="22"/>
                <w:szCs w:val="22"/>
              </w:rPr>
            </w:pPr>
            <w:r w:rsidRPr="448A4091" w:rsidR="5F1C4D46">
              <w:rPr>
                <w:rFonts w:ascii="Montserrat Medium" w:hAnsi="Montserrat Medium" w:eastAsia="Montserrat Medium" w:cs="Montserrat Medium"/>
                <w:sz w:val="22"/>
                <w:szCs w:val="22"/>
              </w:rPr>
              <w:t>command.py -ip {ip} -flag asdf</w:t>
            </w:r>
          </w:p>
          <w:p w:rsidR="001E0F38" w:rsidRDefault="00955123" w14:paraId="5D6B9DB4" wp14:textId="77777777">
            <w:pPr>
              <w:widowControl w:val="0"/>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{Insert Screenshot or Console Output}</w:t>
            </w:r>
          </w:p>
          <w:p w:rsidR="001E0F38" w:rsidRDefault="001E0F38" w14:paraId="049F31CB" wp14:textId="77777777">
            <w:pPr>
              <w:widowControl w:val="0"/>
              <w:ind w:left="0"/>
              <w:rPr>
                <w:rFonts w:ascii="Montserrat Light" w:hAnsi="Montserrat Light" w:eastAsia="Montserrat Light" w:cs="Montserrat Light"/>
                <w:sz w:val="22"/>
                <w:szCs w:val="22"/>
              </w:rPr>
            </w:pPr>
          </w:p>
          <w:p w:rsidR="001E0F38" w:rsidRDefault="001E0F38" w14:paraId="62486C05" wp14:textId="45E61B01">
            <w:pPr>
              <w:widowControl w:val="0"/>
              <w:ind w:left="0"/>
              <w:rPr>
                <w:rFonts w:ascii="Montserrat Light" w:hAnsi="Montserrat Light" w:eastAsia="Montserrat Light" w:cs="Montserrat Light"/>
                <w:sz w:val="22"/>
                <w:szCs w:val="22"/>
              </w:rPr>
            </w:pPr>
            <w:r w:rsidRPr="448A4091" w:rsidR="00955123">
              <w:rPr>
                <w:rFonts w:ascii="Montserrat Light" w:hAnsi="Montserrat Light" w:eastAsia="Montserrat Light" w:cs="Montserrat Light"/>
                <w:sz w:val="22"/>
                <w:szCs w:val="22"/>
              </w:rPr>
              <w:t xml:space="preserve">This step </w:t>
            </w:r>
            <w:r w:rsidRPr="448A4091" w:rsidR="00955123">
              <w:rPr>
                <w:rFonts w:ascii="Montserrat Light" w:hAnsi="Montserrat Light" w:eastAsia="Montserrat Light" w:cs="Montserrat Light"/>
                <w:sz w:val="22"/>
                <w:szCs w:val="22"/>
              </w:rPr>
              <w:t>demonstrated</w:t>
            </w:r>
            <w:r w:rsidRPr="448A4091" w:rsidR="00955123">
              <w:rPr>
                <w:rFonts w:ascii="Montserrat Light" w:hAnsi="Montserrat Light" w:eastAsia="Montserrat Light" w:cs="Montserrat Light"/>
                <w:sz w:val="22"/>
                <w:szCs w:val="22"/>
              </w:rPr>
              <w:t xml:space="preserve"> that an attacker could {escalate privileges, exfiltrate data</w:t>
            </w:r>
            <w:r w:rsidRPr="448A4091" w:rsidR="00955123">
              <w:rPr>
                <w:rFonts w:ascii="Montserrat Light" w:hAnsi="Montserrat Light" w:eastAsia="Montserrat Light" w:cs="Montserrat Light"/>
                <w:sz w:val="22"/>
                <w:szCs w:val="22"/>
              </w:rPr>
              <w:t>, disrupt</w:t>
            </w:r>
            <w:r w:rsidRPr="448A4091" w:rsidR="00955123">
              <w:rPr>
                <w:rFonts w:ascii="Montserrat Light" w:hAnsi="Montserrat Light" w:eastAsia="Montserrat Light" w:cs="Montserrat Light"/>
                <w:sz w:val="22"/>
                <w:szCs w:val="22"/>
              </w:rPr>
              <w:t xml:space="preserve"> </w:t>
            </w:r>
            <w:r w:rsidRPr="448A4091" w:rsidR="00955123">
              <w:rPr>
                <w:rFonts w:ascii="Montserrat Light" w:hAnsi="Montserrat Light" w:eastAsia="Montserrat Light" w:cs="Montserrat Light"/>
                <w:sz w:val="22"/>
                <w:szCs w:val="22"/>
              </w:rPr>
              <w:t>services}.</w:t>
            </w:r>
          </w:p>
          <w:p w:rsidR="448A4091" w:rsidP="448A4091" w:rsidRDefault="448A4091" w14:paraId="43FD9AC3" w14:textId="3672539F">
            <w:pPr>
              <w:widowControl w:val="0"/>
              <w:ind w:left="0"/>
              <w:rPr>
                <w:rFonts w:ascii="Montserrat Light" w:hAnsi="Montserrat Light" w:eastAsia="Montserrat Light" w:cs="Montserrat Light"/>
                <w:sz w:val="22"/>
                <w:szCs w:val="22"/>
              </w:rPr>
            </w:pPr>
          </w:p>
          <w:p w:rsidR="001E0F38" w:rsidRDefault="00955123" w14:paraId="07259299" wp14:textId="505FCD38">
            <w:pPr>
              <w:widowControl w:val="0"/>
              <w:ind w:left="0"/>
              <w:rPr>
                <w:rFonts w:ascii="Montserrat Light" w:hAnsi="Montserrat Light" w:eastAsia="Montserrat Light" w:cs="Montserrat Light"/>
                <w:sz w:val="22"/>
                <w:szCs w:val="22"/>
              </w:rPr>
            </w:pPr>
            <w:r w:rsidRPr="448A4091" w:rsidR="00955123">
              <w:rPr>
                <w:rFonts w:ascii="Montserrat Light" w:hAnsi="Montserrat Light" w:eastAsia="Montserrat Light" w:cs="Montserrat Light"/>
                <w:sz w:val="22"/>
                <w:szCs w:val="22"/>
              </w:rPr>
              <w:t xml:space="preserve">This sequence of actions </w:t>
            </w:r>
            <w:r w:rsidRPr="448A4091" w:rsidR="00955123">
              <w:rPr>
                <w:rFonts w:ascii="Montserrat Light" w:hAnsi="Montserrat Light" w:eastAsia="Montserrat Light" w:cs="Montserrat Light"/>
                <w:sz w:val="22"/>
                <w:szCs w:val="22"/>
              </w:rPr>
              <w:t>demonstrates</w:t>
            </w:r>
            <w:r w:rsidRPr="448A4091" w:rsidR="00955123">
              <w:rPr>
                <w:rFonts w:ascii="Montserrat Light" w:hAnsi="Montserrat Light" w:eastAsia="Montserrat Light" w:cs="Montserrat Light"/>
                <w:sz w:val="22"/>
                <w:szCs w:val="22"/>
              </w:rPr>
              <w:t xml:space="preserve"> successful exploitation of </w:t>
            </w:r>
            <w:r w:rsidRPr="448A4091" w:rsidR="4AF31A89">
              <w:rPr>
                <w:rFonts w:ascii="Montserrat Light" w:hAnsi="Montserrat Light" w:eastAsia="Montserrat Light" w:cs="Montserrat Light"/>
                <w:sz w:val="22"/>
                <w:szCs w:val="22"/>
              </w:rPr>
              <w:t>the directory traversal vulnerability</w:t>
            </w:r>
            <w:r w:rsidRPr="448A4091" w:rsidR="00955123">
              <w:rPr>
                <w:rFonts w:ascii="Montserrat Light" w:hAnsi="Montserrat Light" w:eastAsia="Montserrat Light" w:cs="Montserrat Light"/>
                <w:sz w:val="22"/>
                <w:szCs w:val="22"/>
              </w:rPr>
              <w:t xml:space="preserve">, </w:t>
            </w:r>
            <w:r w:rsidRPr="448A4091" w:rsidR="00955123">
              <w:rPr>
                <w:rFonts w:ascii="Montserrat Light" w:hAnsi="Montserrat Light" w:eastAsia="Montserrat Light" w:cs="Montserrat Light"/>
                <w:sz w:val="22"/>
                <w:szCs w:val="22"/>
              </w:rPr>
              <w:t>indicating</w:t>
            </w:r>
            <w:r w:rsidRPr="448A4091" w:rsidR="00955123">
              <w:rPr>
                <w:rFonts w:ascii="Montserrat Light" w:hAnsi="Montserrat Light" w:eastAsia="Montserrat Light" w:cs="Montserrat Light"/>
                <w:sz w:val="22"/>
                <w:szCs w:val="22"/>
              </w:rPr>
              <w:t xml:space="preserve"> that an attacker could {perform unauthorized actions, access sensitive data</w:t>
            </w:r>
            <w:r w:rsidRPr="448A4091" w:rsidR="00955123">
              <w:rPr>
                <w:rFonts w:ascii="Montserrat Light" w:hAnsi="Montserrat Light" w:eastAsia="Montserrat Light" w:cs="Montserrat Light"/>
                <w:sz w:val="22"/>
                <w:szCs w:val="22"/>
              </w:rPr>
              <w:t>, disrupt</w:t>
            </w:r>
            <w:r w:rsidRPr="448A4091" w:rsidR="00955123">
              <w:rPr>
                <w:rFonts w:ascii="Montserrat Light" w:hAnsi="Montserrat Light" w:eastAsia="Montserrat Light" w:cs="Montserrat Light"/>
                <w:sz w:val="22"/>
                <w:szCs w:val="22"/>
              </w:rPr>
              <w:t xml:space="preserve"> services}.</w:t>
            </w:r>
          </w:p>
          <w:p w:rsidR="001E0F38" w:rsidRDefault="001E0F38" w14:paraId="4101652C"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p>
        </w:tc>
      </w:tr>
      <w:tr xmlns:wp14="http://schemas.microsoft.com/office/word/2010/wordml" w:rsidR="001E0F38" w:rsidTr="448A4091" w14:paraId="549B06AF" wp14:textId="77777777">
        <w:trPr>
          <w:trHeight w:val="2295"/>
        </w:trPr>
        <w:tc>
          <w:tcPr>
            <w:tcW w:w="2115" w:type="dxa"/>
            <w:tcBorders>
              <w:top w:val="nil"/>
              <w:left w:val="nil"/>
              <w:bottom w:val="single" w:color="0B5394" w:sz="6" w:space="0"/>
              <w:right w:val="nil"/>
            </w:tcBorders>
            <w:shd w:val="clear" w:color="auto" w:fill="F4CCCC"/>
            <w:tcMar>
              <w:top w:w="100" w:type="dxa"/>
              <w:left w:w="100" w:type="dxa"/>
              <w:bottom w:w="100" w:type="dxa"/>
              <w:right w:w="100" w:type="dxa"/>
            </w:tcMar>
          </w:tcPr>
          <w:p w:rsidR="001E0F38" w:rsidRDefault="00955123" w14:paraId="17633DBF" wp14:textId="77777777">
            <w:pPr>
              <w:widowControl w:val="0"/>
              <w:pBdr>
                <w:top w:val="nil"/>
                <w:left w:val="nil"/>
                <w:bottom w:val="nil"/>
                <w:right w:val="nil"/>
                <w:between w:val="nil"/>
              </w:pBdr>
              <w:ind w:left="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Steps to Remediate</w:t>
            </w:r>
          </w:p>
        </w:tc>
        <w:tc>
          <w:tcPr>
            <w:tcW w:w="8685" w:type="dxa"/>
            <w:gridSpan w:val="2"/>
            <w:tcBorders>
              <w:top w:val="nil"/>
              <w:left w:val="nil"/>
              <w:bottom w:val="single" w:color="0B5394" w:sz="6" w:space="0"/>
              <w:right w:val="nil"/>
            </w:tcBorders>
            <w:tcMar>
              <w:top w:w="100" w:type="dxa"/>
              <w:left w:w="100" w:type="dxa"/>
              <w:bottom w:w="100" w:type="dxa"/>
              <w:right w:w="100" w:type="dxa"/>
            </w:tcMar>
          </w:tcPr>
          <w:p w:rsidR="001E0F38" w:rsidRDefault="00955123" w14:paraId="04252B83" wp14:textId="77777777">
            <w:pPr>
              <w:widowControl w:val="0"/>
              <w:numPr>
                <w:ilvl w:val="0"/>
                <w:numId w:val="1"/>
              </w:numPr>
              <w:spacing w:before="240"/>
              <w:rPr>
                <w:rFonts w:ascii="Montserrat Light" w:hAnsi="Montserrat Light" w:eastAsia="Montserrat Light" w:cs="Montserrat Light"/>
                <w:sz w:val="22"/>
                <w:szCs w:val="22"/>
              </w:rPr>
            </w:pPr>
            <w:r>
              <w:rPr>
                <w:rFonts w:ascii="Montserrat Light" w:hAnsi="Montserrat Light" w:eastAsia="Montserrat Light" w:cs="Montserrat Light"/>
                <w:b/>
                <w:sz w:val="22"/>
                <w:szCs w:val="22"/>
                <w:u w:val="single"/>
              </w:rPr>
              <w:t>Apply Security Patches</w:t>
            </w:r>
            <w:r>
              <w:rPr>
                <w:rFonts w:ascii="Montserrat Light" w:hAnsi="Montserrat Light" w:eastAsia="Montserrat Light" w:cs="Montserrat Light"/>
                <w:b/>
                <w:sz w:val="22"/>
                <w:szCs w:val="22"/>
              </w:rPr>
              <w:t>:</w:t>
            </w:r>
          </w:p>
          <w:p w:rsidR="001E0F38" w:rsidRDefault="00955123" w14:paraId="0C62CF83" wp14:textId="77777777">
            <w:pPr>
              <w:widowControl w:val="0"/>
              <w:numPr>
                <w:ilvl w:val="1"/>
                <w:numId w:val="1"/>
              </w:numPr>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Install the latest patches for </w:t>
            </w:r>
            <w:r>
              <w:rPr>
                <w:rFonts w:ascii="Montserrat Light" w:hAnsi="Montserrat Light" w:eastAsia="Montserrat Light" w:cs="Montserrat Light"/>
                <w:b/>
                <w:sz w:val="22"/>
                <w:szCs w:val="22"/>
              </w:rPr>
              <w:t>{affected software/hardware}</w:t>
            </w:r>
            <w:r>
              <w:rPr>
                <w:rFonts w:ascii="Montserrat Light" w:hAnsi="Montserrat Light" w:eastAsia="Montserrat Light" w:cs="Montserrat Light"/>
                <w:sz w:val="22"/>
                <w:szCs w:val="22"/>
              </w:rPr>
              <w:t xml:space="preserve"> to address the vulnerability. Refer to the vendor's advisory here: </w:t>
            </w:r>
            <w:r>
              <w:rPr>
                <w:rFonts w:ascii="Montserrat Light" w:hAnsi="Montserrat Light" w:eastAsia="Montserrat Light" w:cs="Montserrat Light"/>
                <w:b/>
                <w:sz w:val="22"/>
                <w:szCs w:val="22"/>
              </w:rPr>
              <w:t>{Insert Link to Patch or Advisory}</w:t>
            </w:r>
            <w:r>
              <w:rPr>
                <w:rFonts w:ascii="Montserrat Light" w:hAnsi="Montserrat Light" w:eastAsia="Montserrat Light" w:cs="Montserrat Light"/>
                <w:sz w:val="22"/>
                <w:szCs w:val="22"/>
              </w:rPr>
              <w:t>.</w:t>
            </w:r>
          </w:p>
          <w:p w:rsidR="001E0F38" w:rsidRDefault="00955123" w14:paraId="2D366AC8" wp14:textId="77777777">
            <w:pPr>
              <w:widowControl w:val="0"/>
              <w:numPr>
                <w:ilvl w:val="0"/>
                <w:numId w:val="1"/>
              </w:numPr>
              <w:rPr>
                <w:rFonts w:ascii="Montserrat Light" w:hAnsi="Montserrat Light" w:eastAsia="Montserrat Light" w:cs="Montserrat Light"/>
                <w:sz w:val="22"/>
                <w:szCs w:val="22"/>
              </w:rPr>
            </w:pPr>
            <w:r>
              <w:rPr>
                <w:rFonts w:ascii="Montserrat Light" w:hAnsi="Montserrat Light" w:eastAsia="Montserrat Light" w:cs="Montserrat Light"/>
                <w:b/>
                <w:sz w:val="22"/>
                <w:szCs w:val="22"/>
                <w:u w:val="single"/>
              </w:rPr>
              <w:t>Implement Input Validation</w:t>
            </w:r>
            <w:r>
              <w:rPr>
                <w:rFonts w:ascii="Montserrat Light" w:hAnsi="Montserrat Light" w:eastAsia="Montserrat Light" w:cs="Montserrat Light"/>
                <w:b/>
                <w:sz w:val="22"/>
                <w:szCs w:val="22"/>
              </w:rPr>
              <w:t>:</w:t>
            </w:r>
          </w:p>
          <w:p w:rsidR="001E0F38" w:rsidRDefault="00955123" w14:paraId="04009639" wp14:textId="77777777">
            <w:pPr>
              <w:widowControl w:val="0"/>
              <w:numPr>
                <w:ilvl w:val="1"/>
                <w:numId w:val="1"/>
              </w:numPr>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Ensure all user inputs are properly validated and sanitized to prevent </w:t>
            </w:r>
            <w:r>
              <w:rPr>
                <w:rFonts w:ascii="Montserrat Light" w:hAnsi="Montserrat Light" w:eastAsia="Montserrat Light" w:cs="Montserrat Light"/>
                <w:b/>
                <w:sz w:val="22"/>
                <w:szCs w:val="22"/>
              </w:rPr>
              <w:t>directory traversal</w:t>
            </w:r>
            <w:r>
              <w:rPr>
                <w:rFonts w:ascii="Montserrat Light" w:hAnsi="Montserrat Light" w:eastAsia="Montserrat Light" w:cs="Montserrat Light"/>
                <w:sz w:val="22"/>
                <w:szCs w:val="22"/>
              </w:rPr>
              <w:t xml:space="preserve"> attacks. Utilize functions like </w:t>
            </w:r>
            <w:r>
              <w:rPr>
                <w:rFonts w:ascii="Montserrat Light" w:hAnsi="Montserrat Light" w:eastAsia="Montserrat Light" w:cs="Montserrat Light"/>
                <w:b/>
                <w:sz w:val="22"/>
                <w:szCs w:val="22"/>
              </w:rPr>
              <w:t>{specific functions or libraries}</w:t>
            </w:r>
            <w:r>
              <w:rPr>
                <w:rFonts w:ascii="Montserrat Light" w:hAnsi="Montserrat Light" w:eastAsia="Montserrat Light" w:cs="Montserrat Light"/>
                <w:sz w:val="22"/>
                <w:szCs w:val="22"/>
              </w:rPr>
              <w:t xml:space="preserve"> for input validation.</w:t>
            </w:r>
          </w:p>
          <w:p w:rsidR="001E0F38" w:rsidRDefault="00955123" w14:paraId="4198BF07" wp14:textId="77777777">
            <w:pPr>
              <w:widowControl w:val="0"/>
              <w:numPr>
                <w:ilvl w:val="0"/>
                <w:numId w:val="1"/>
              </w:numPr>
              <w:rPr>
                <w:rFonts w:ascii="Montserrat Light" w:hAnsi="Montserrat Light" w:eastAsia="Montserrat Light" w:cs="Montserrat Light"/>
                <w:sz w:val="22"/>
                <w:szCs w:val="22"/>
              </w:rPr>
            </w:pPr>
            <w:r>
              <w:rPr>
                <w:rFonts w:ascii="Montserrat Light" w:hAnsi="Montserrat Light" w:eastAsia="Montserrat Light" w:cs="Montserrat Light"/>
                <w:b/>
                <w:sz w:val="22"/>
                <w:szCs w:val="22"/>
                <w:u w:val="single"/>
              </w:rPr>
              <w:t>Restrict Access</w:t>
            </w:r>
            <w:r>
              <w:rPr>
                <w:rFonts w:ascii="Montserrat Light" w:hAnsi="Montserrat Light" w:eastAsia="Montserrat Light" w:cs="Montserrat Light"/>
                <w:b/>
                <w:sz w:val="22"/>
                <w:szCs w:val="22"/>
              </w:rPr>
              <w:t>:</w:t>
            </w:r>
          </w:p>
          <w:p w:rsidR="001E0F38" w:rsidRDefault="00955123" w14:paraId="55F62D73" wp14:textId="77777777">
            <w:pPr>
              <w:widowControl w:val="0"/>
              <w:numPr>
                <w:ilvl w:val="1"/>
                <w:numId w:val="1"/>
              </w:numPr>
              <w:spacing w:after="240"/>
              <w:rPr>
                <w:rFonts w:ascii="Montserrat Light" w:hAnsi="Montserrat Light" w:eastAsia="Montserrat Light" w:cs="Montserrat Light"/>
                <w:sz w:val="22"/>
                <w:szCs w:val="22"/>
              </w:rPr>
            </w:pPr>
            <w:r>
              <w:rPr>
                <w:rFonts w:ascii="Montserrat Light" w:hAnsi="Montserrat Light" w:eastAsia="Montserrat Light" w:cs="Montserrat Light"/>
                <w:sz w:val="22"/>
                <w:szCs w:val="22"/>
              </w:rPr>
              <w:t xml:space="preserve">Limit the access that this web application has to </w:t>
            </w:r>
            <w:r>
              <w:rPr>
                <w:rFonts w:ascii="Montserrat Light" w:hAnsi="Montserrat Light" w:eastAsia="Montserrat Light" w:cs="Montserrat Light"/>
                <w:b/>
                <w:sz w:val="22"/>
                <w:szCs w:val="22"/>
              </w:rPr>
              <w:t>local files</w:t>
            </w:r>
            <w:r>
              <w:rPr>
                <w:rFonts w:ascii="Montserrat Light" w:hAnsi="Montserrat Light" w:eastAsia="Montserrat Light" w:cs="Montserrat Light"/>
                <w:sz w:val="22"/>
                <w:szCs w:val="22"/>
              </w:rPr>
              <w:t xml:space="preserve"> using host-based ACLs and permissions, and running the application as an unprivileged user.</w:t>
            </w:r>
          </w:p>
        </w:tc>
      </w:tr>
    </w:tbl>
    <w:p xmlns:wp14="http://schemas.microsoft.com/office/word/2010/wordml" w:rsidR="001E0F38" w:rsidRDefault="001E0F38" w14:paraId="4B99056E" wp14:textId="77777777">
      <w:pPr>
        <w:rPr>
          <w:rFonts w:ascii="Montserrat Light" w:hAnsi="Montserrat Light" w:eastAsia="Montserrat Light" w:cs="Montserrat Light"/>
          <w:sz w:val="22"/>
          <w:szCs w:val="22"/>
        </w:rPr>
      </w:pPr>
    </w:p>
    <w:sectPr w:rsidR="001E0F38">
      <w:headerReference w:type="default" r:id="rId8"/>
      <w:footerReference w:type="default" r:id="rId9"/>
      <w:headerReference w:type="first" r:id="rId10"/>
      <w:footerReference w:type="first" r:id="rId11"/>
      <w:pgSz w:w="12240" w:h="15840" w:orient="portrait"/>
      <w:pgMar w:top="288" w:right="849" w:bottom="201" w:left="5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55123" w:rsidRDefault="00955123" w14:paraId="4DDBEF00" wp14:textId="77777777">
      <w:pPr>
        <w:spacing w:line="240" w:lineRule="auto"/>
      </w:pPr>
      <w:r>
        <w:separator/>
      </w:r>
    </w:p>
  </w:endnote>
  <w:endnote w:type="continuationSeparator" w:id="0">
    <w:p xmlns:wp14="http://schemas.microsoft.com/office/word/2010/wordml" w:rsidR="00955123" w:rsidRDefault="00955123" w14:paraId="3461D779"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571F8E05-C5D6-4AB2-909F-CBF9EA1351D7}" r:id="rId1"/>
    <w:embedBold w:fontKey="{4F166E9A-2746-42EE-9CAF-FA1FB7D77A95}" r:id="rId2"/>
    <w:embedItalic w:fontKey="{BCB8DC7E-92C3-419B-BB17-42729AB06EAE}" r:id="rId3"/>
  </w:font>
  <w:font w:name="Montserrat Light">
    <w:panose1 w:val="00000400000000000000"/>
    <w:charset w:val="00"/>
    <w:family w:val="auto"/>
    <w:pitch w:val="variable"/>
    <w:sig w:usb0="2000020F" w:usb1="00000003" w:usb2="00000000" w:usb3="00000000" w:csb0="00000197" w:csb1="00000000"/>
    <w:embedRegular w:fontKey="{BCD8941D-8194-40A1-86D7-5B776DF7D8AE}" r:id="rId4"/>
    <w:embedBold w:fontKey="{C54F5EF5-555A-450A-80AF-4629FBA020FB}" r:id="rId5"/>
  </w:font>
  <w:font w:name="Montserrat Medium">
    <w:panose1 w:val="00000600000000000000"/>
    <w:charset w:val="00"/>
    <w:family w:val="auto"/>
    <w:pitch w:val="variable"/>
    <w:sig w:usb0="2000020F" w:usb1="00000003" w:usb2="00000000" w:usb3="00000000" w:csb0="00000197" w:csb1="00000000"/>
    <w:embedRegular w:fontKey="{C5FEFCD9-8A76-4B12-93FA-0AC52BB73A88}" r:id="rId6"/>
  </w:font>
  <w:font w:name="Montserrat">
    <w:panose1 w:val="00000500000000000000"/>
    <w:charset w:val="00"/>
    <w:family w:val="auto"/>
    <w:pitch w:val="variable"/>
    <w:sig w:usb0="2000020F" w:usb1="00000003" w:usb2="00000000" w:usb3="00000000" w:csb0="00000197" w:csb1="00000000"/>
    <w:embedRegular w:fontKey="{B510D0F6-6378-4A4B-9994-E0F06D74AB48}" r:id="rId7"/>
    <w:embedBold w:fontKey="{9DFDA0B0-DEBD-4E2C-B58F-852BC925CCFD}" r:id="rId8"/>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02F5C3C-AEAE-4F2C-AA5F-94A35EB4B05B}" r:id="rId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0B39C1D-7197-4C3B-9D98-5F60CE4DA52E}" r:id="rId1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E0F38" w:rsidP="5396BF92" w:rsidRDefault="00955123" w14:paraId="5A56272F" wp14:textId="77777777">
    <w:pPr>
      <w:spacing w:before="120" w:beforeAutospacing="off"/>
      <w:jc w:val="center"/>
      <w:rPr>
        <w:rFonts w:ascii="Arial" w:hAnsi="Arial" w:eastAsia="Arial" w:cs="Arial"/>
        <w:color w:val="E41111"/>
      </w:rPr>
    </w:pPr>
    <w:r w:rsidRPr="5396BF92" w:rsidR="5396BF92">
      <w:rPr>
        <w:rFonts w:ascii="Arial" w:hAnsi="Arial" w:eastAsia="Arial" w:cs="Arial"/>
        <w:color w:val="E41111"/>
      </w:rPr>
      <w:t>CONFIDENTIAL /</w:t>
    </w:r>
    <w:r w:rsidRPr="5396BF92" w:rsidR="5396BF92">
      <w:rPr>
        <w:rFonts w:ascii="Arial" w:hAnsi="Arial" w:eastAsia="Arial" w:cs="Arial"/>
        <w:color w:val="E41111"/>
      </w:rPr>
      <w:t>/  TLP</w:t>
    </w:r>
    <w:r w:rsidRPr="5396BF92" w:rsidR="5396BF92">
      <w:rPr>
        <w:rFonts w:ascii="Arial" w:hAnsi="Arial" w:eastAsia="Arial" w:cs="Arial"/>
        <w:color w:val="E41111"/>
      </w:rPr>
      <w:t>:RED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E0F38" w:rsidRDefault="001E0F38" w14:paraId="3CF2D8B6"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55123" w:rsidRDefault="00955123" w14:paraId="0FB78278" wp14:textId="77777777">
      <w:pPr>
        <w:spacing w:line="240" w:lineRule="auto"/>
      </w:pPr>
      <w:r>
        <w:separator/>
      </w:r>
    </w:p>
  </w:footnote>
  <w:footnote w:type="continuationSeparator" w:id="0">
    <w:p xmlns:wp14="http://schemas.microsoft.com/office/word/2010/wordml" w:rsidR="00955123" w:rsidRDefault="00955123" w14:paraId="1FC39945"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1E0F38" w:rsidRDefault="00955123" w14:paraId="399A5E65" wp14:textId="77777777">
    <w:pPr>
      <w:spacing w:after="27"/>
      <w:ind w:right="585"/>
      <w:jc w:val="center"/>
    </w:pPr>
  </w:p>
  <w:p w:rsidR="5396BF92" w:rsidP="5396BF92" w:rsidRDefault="5396BF92" w14:paraId="1D94DBE4" w14:textId="51D431AE">
    <w:pPr>
      <w:spacing w:after="27"/>
      <w:ind w:right="58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1E0F38" w:rsidRDefault="00955123" w14:paraId="55458680" wp14:textId="77777777">
    <w:r>
      <w:rPr>
        <w:noProof/>
      </w:rPr>
      <mc:AlternateContent>
        <mc:Choice Requires="wpg">
          <w:drawing>
            <wp:anchor xmlns:wp14="http://schemas.microsoft.com/office/word/2010/wordprocessingDrawing" distT="0" distB="0" distL="0" distR="0" simplePos="0" relativeHeight="251659264" behindDoc="0" locked="0" layoutInCell="1" hidden="0" allowOverlap="1" wp14:anchorId="1091A4DA" wp14:editId="7777777">
              <wp:simplePos x="0" y="0"/>
              <wp:positionH relativeFrom="column">
                <wp:posOffset>-838199</wp:posOffset>
              </wp:positionH>
              <wp:positionV relativeFrom="paragraph">
                <wp:posOffset>-66674</wp:posOffset>
              </wp:positionV>
              <wp:extent cx="8867775" cy="247119"/>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633150" y="1558500"/>
                        <a:ext cx="8863800" cy="224100"/>
                      </a:xfrm>
                      <a:prstGeom prst="rect">
                        <a:avLst/>
                      </a:prstGeom>
                      <a:solidFill>
                        <a:srgbClr val="76A5AF"/>
                      </a:solidFill>
                      <a:ln>
                        <a:noFill/>
                      </a:ln>
                    </wps:spPr>
                    <wps:txbx>
                      <w:txbxContent>
                        <w:p xmlns:wp14="http://schemas.microsoft.com/office/word/2010/wordml" w:rsidR="001E0F38" w:rsidRDefault="001E0F38" w14:paraId="0562CB0E" wp14:textId="77777777">
                          <w:pPr>
                            <w:spacing w:line="240" w:lineRule="auto"/>
                            <w:ind w:left="0"/>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0" locked="0" layoutInCell="1" hidden="0" allowOverlap="1" wp14:anchorId="48D77087" wp14:editId="7777777">
              <wp:simplePos x="0" y="0"/>
              <wp:positionH relativeFrom="column">
                <wp:posOffset>-838199</wp:posOffset>
              </wp:positionH>
              <wp:positionV relativeFrom="paragraph">
                <wp:posOffset>-66674</wp:posOffset>
              </wp:positionV>
              <wp:extent cx="8867775" cy="247119"/>
              <wp:effectExtent l="0" t="0" r="0" b="0"/>
              <wp:wrapSquare wrapText="bothSides" distT="0" distB="0" distL="0" distR="0"/>
              <wp:docPr id="111262997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8867775" cy="247119"/>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D740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4146280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F38"/>
    <w:rsid w:val="001E0F38"/>
    <w:rsid w:val="00862302"/>
    <w:rsid w:val="00955123"/>
    <w:rsid w:val="023703B1"/>
    <w:rsid w:val="04198108"/>
    <w:rsid w:val="1FE2017E"/>
    <w:rsid w:val="448A4091"/>
    <w:rsid w:val="4AF31A89"/>
    <w:rsid w:val="5396BF92"/>
    <w:rsid w:val="5428FA04"/>
    <w:rsid w:val="5F1C4D46"/>
    <w:rsid w:val="5FE8B8B9"/>
    <w:rsid w:val="61D467E6"/>
    <w:rsid w:val="705294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1B677F"/>
  <w15:docId w15:val="{14567001-1C3E-4A7C-90A1-FF6A9D05B5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Georgia" w:hAnsi="Georgia" w:eastAsia="Georgia" w:cs="Georgia"/>
        <w:sz w:val="24"/>
        <w:szCs w:val="24"/>
        <w:lang w:val="en-US" w:eastAsia="ja-JP" w:bidi="ar-SA"/>
      </w:rPr>
    </w:rPrDefault>
    <w:pPrDefault>
      <w:pPr>
        <w:spacing w:line="276" w:lineRule="auto"/>
        <w:ind w:left="-5"/>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after="238"/>
      <w:jc w:val="both"/>
      <w:outlineLvl w:val="0"/>
    </w:pPr>
    <w:rPr>
      <w:b/>
      <w:color w:val="FF0000"/>
      <w:sz w:val="40"/>
      <w:szCs w:val="40"/>
      <w:u w:val="single"/>
    </w:rPr>
  </w:style>
  <w:style w:type="paragraph" w:styleId="Heading2">
    <w:name w:val="heading 2"/>
    <w:basedOn w:val="Normal"/>
    <w:next w:val="Normal"/>
    <w:uiPriority w:val="9"/>
    <w:semiHidden/>
    <w:unhideWhenUsed/>
    <w:qFormat/>
    <w:pPr>
      <w:keepNext/>
      <w:keepLines/>
      <w:jc w:val="both"/>
      <w:outlineLvl w:val="1"/>
    </w:pPr>
    <w:rPr>
      <w:b/>
      <w:color w:val="FF0000"/>
      <w:sz w:val="40"/>
      <w:szCs w:val="40"/>
      <w:u w:val="single"/>
    </w:rPr>
  </w:style>
  <w:style w:type="paragraph" w:styleId="Heading3">
    <w:name w:val="heading 3"/>
    <w:basedOn w:val="Normal"/>
    <w:next w:val="Normal"/>
    <w:uiPriority w:val="9"/>
    <w:semiHidden/>
    <w:unhideWhenUsed/>
    <w:qFormat/>
    <w:pPr>
      <w:keepNext/>
      <w:keepLines/>
      <w:spacing w:before="280" w:after="80"/>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i/>
      <w:color w:val="666666"/>
      <w:sz w:val="48"/>
      <w:szCs w:val="48"/>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Joey Daniel Holtzman</lastModifiedBy>
  <revision>3</revision>
  <dcterms:created xsi:type="dcterms:W3CDTF">2025-10-22T21:30:00.0000000Z</dcterms:created>
  <dcterms:modified xsi:type="dcterms:W3CDTF">2025-10-28T00:32:44.4503657Z</dcterms:modified>
</coreProperties>
</file>