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exiiu5a8muj" w:id="0"/>
      <w:bookmarkEnd w:id="0"/>
      <w:r w:rsidDel="00000000" w:rsidR="00000000" w:rsidRPr="00000000">
        <w:rPr>
          <w:rtl w:val="0"/>
        </w:rPr>
        <w:t xml:space="preserve">Device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Hostname: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Operating system &amp; Version: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Ports of Interest: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Application Versions: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Services/Purpose: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t70ywpi571fm" w:id="1"/>
      <w:bookmarkEnd w:id="1"/>
      <w:r w:rsidDel="00000000" w:rsidR="00000000" w:rsidRPr="00000000">
        <w:rPr>
          <w:rtl w:val="0"/>
        </w:rPr>
        <w:t xml:space="preserve">NMAP SCAN RESULTS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58zl0lstz9uq" w:id="2"/>
      <w:bookmarkEnd w:id="2"/>
      <w:r w:rsidDel="00000000" w:rsidR="00000000" w:rsidRPr="00000000">
        <w:rPr>
          <w:rtl w:val="0"/>
        </w:rPr>
        <w:t xml:space="preserve">Engagement Steps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In the event of gaining shell access, provide a screenshot of the following commands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ipconfig/ip addr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