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9449" w14:textId="139D16CD" w:rsidR="00E24468" w:rsidRDefault="00E24468" w:rsidP="00017970">
      <w:pPr>
        <w:pStyle w:val="In-FindingHeaders"/>
        <w:rPr>
          <w:rFonts w:ascii="Grandview Display" w:eastAsia="SimSun" w:hAnsi="Grandview Display" w:cstheme="minorBidi"/>
          <w:color w:val="auto"/>
          <w:sz w:val="20"/>
          <w:szCs w:val="22"/>
        </w:rPr>
      </w:pPr>
      <w:r>
        <w:t>Technical Description</w:t>
      </w:r>
    </w:p>
    <w:p w14:paraId="390AF74F" w14:textId="77777777" w:rsidR="00017970" w:rsidRPr="00017970" w:rsidRDefault="00017970" w:rsidP="00017970"/>
    <w:p w14:paraId="0C6B6DFE" w14:textId="77777777" w:rsidR="00E24468" w:rsidRDefault="00E24468" w:rsidP="00E24468">
      <w:pPr>
        <w:pStyle w:val="In-FindingHeaders"/>
      </w:pPr>
      <w:r>
        <w:t>Business Impact Description</w:t>
      </w:r>
    </w:p>
    <w:p w14:paraId="106768F7" w14:textId="77777777" w:rsidR="00E24468" w:rsidRPr="00622602" w:rsidRDefault="00E24468" w:rsidP="00E24468"/>
    <w:p w14:paraId="6A328E57" w14:textId="77777777" w:rsidR="00E24468" w:rsidRDefault="00E24468" w:rsidP="00E24468">
      <w:pPr>
        <w:pStyle w:val="In-FindingHeaders"/>
      </w:pPr>
      <w:r>
        <w:t>Affected Systems</w:t>
      </w:r>
    </w:p>
    <w:p w14:paraId="308B8BCE" w14:textId="77777777" w:rsidR="00E24468" w:rsidRDefault="00E24468" w:rsidP="00E24468">
      <w:pPr>
        <w:pStyle w:val="ListParagraph"/>
        <w:numPr>
          <w:ilvl w:val="0"/>
          <w:numId w:val="1"/>
        </w:numPr>
      </w:pPr>
      <w:r>
        <w:t>HOSTNAME/PORT/SERVICE</w:t>
      </w:r>
    </w:p>
    <w:p w14:paraId="747F1C66" w14:textId="77777777" w:rsidR="00E24468" w:rsidRDefault="00E24468" w:rsidP="00E24468">
      <w:pPr>
        <w:pStyle w:val="ListParagraph"/>
      </w:pPr>
    </w:p>
    <w:p w14:paraId="4B716898" w14:textId="77777777" w:rsidR="00E24468" w:rsidRDefault="00E24468" w:rsidP="00E24468">
      <w:pPr>
        <w:pStyle w:val="In-FindingHeaders"/>
      </w:pPr>
      <w:r>
        <w:t>Potential Compliance Violations</w:t>
      </w:r>
    </w:p>
    <w:p w14:paraId="58C66C81" w14:textId="77777777" w:rsidR="00E24468" w:rsidRDefault="00E24468" w:rsidP="00E24468">
      <w:r>
        <w:t>PCI DSS:</w:t>
      </w:r>
    </w:p>
    <w:p w14:paraId="4F3D702C" w14:textId="77777777" w:rsidR="00E24468" w:rsidRDefault="00E24468" w:rsidP="00E24468">
      <w:r>
        <w:t xml:space="preserve">[OTHER]: </w:t>
      </w:r>
    </w:p>
    <w:p w14:paraId="030523A0" w14:textId="77777777" w:rsidR="00E24468" w:rsidRDefault="00E24468" w:rsidP="00E24468"/>
    <w:p w14:paraId="7EF1852F" w14:textId="128F67AB" w:rsidR="00017970" w:rsidRPr="00017970" w:rsidRDefault="00E24468" w:rsidP="00017970">
      <w:pPr>
        <w:pStyle w:val="In-FindingHeaders"/>
      </w:pPr>
      <w:r>
        <w:t>Finding Evidence</w:t>
      </w:r>
    </w:p>
    <w:p w14:paraId="30DBCFEC" w14:textId="1AA9526C" w:rsidR="00E24468" w:rsidRDefault="00017970" w:rsidP="00E24468">
      <w:r>
        <w:t>Engineers did this</w:t>
      </w:r>
    </w:p>
    <w:p w14:paraId="5D2EEDF8" w14:textId="4FF6A9DD" w:rsidR="00017970" w:rsidRDefault="00017970" w:rsidP="00E24468">
      <w:r>
        <w:t>Engineers identified this</w:t>
      </w:r>
    </w:p>
    <w:p w14:paraId="4B1DC29A" w14:textId="77777777" w:rsidR="00017970" w:rsidRDefault="00017970" w:rsidP="00E24468"/>
    <w:p w14:paraId="7BC45896" w14:textId="77777777" w:rsidR="00E24468" w:rsidRDefault="00E24468" w:rsidP="00E24468">
      <w:pPr>
        <w:pStyle w:val="In-FindingHeaders"/>
      </w:pPr>
      <w:r>
        <w:t>Mitigations</w:t>
      </w:r>
    </w:p>
    <w:p w14:paraId="5450B532" w14:textId="6337241C" w:rsidR="0069369E" w:rsidRPr="0069369E" w:rsidRDefault="0069369E" w:rsidP="0069369E">
      <w:r>
        <w:t>Bullet point lists if possible</w:t>
      </w:r>
    </w:p>
    <w:p w14:paraId="36877A1D" w14:textId="77777777" w:rsidR="00E24468" w:rsidRPr="001A64C9" w:rsidRDefault="00E24468" w:rsidP="00E24468"/>
    <w:p w14:paraId="06647B89" w14:textId="77777777" w:rsidR="00E24468" w:rsidRDefault="00E24468" w:rsidP="00E24468">
      <w:pPr>
        <w:pStyle w:val="In-FindingHeaders"/>
      </w:pPr>
      <w:r>
        <w:t>References</w:t>
      </w:r>
    </w:p>
    <w:p w14:paraId="57E3F7CE" w14:textId="1DE62ED4" w:rsidR="00E24468" w:rsidRDefault="0069369E" w:rsidP="00E24468">
      <w:r>
        <w:t>Include links here</w:t>
      </w:r>
    </w:p>
    <w:p w14:paraId="5FA68D26" w14:textId="77777777" w:rsidR="00E24468" w:rsidRDefault="00E24468" w:rsidP="00E24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E24468" w14:paraId="13BE2AEC" w14:textId="77777777" w:rsidTr="0011380A">
        <w:tc>
          <w:tcPr>
            <w:tcW w:w="715" w:type="dxa"/>
            <w:shd w:val="clear" w:color="auto" w:fill="7F7F7F" w:themeFill="text1" w:themeFillTint="80"/>
          </w:tcPr>
          <w:p w14:paraId="1381D98D" w14:textId="77777777" w:rsidR="00E24468" w:rsidRDefault="00E24468" w:rsidP="0011380A"/>
        </w:tc>
        <w:tc>
          <w:tcPr>
            <w:tcW w:w="8635" w:type="dxa"/>
          </w:tcPr>
          <w:p w14:paraId="7783BB87" w14:textId="77777777" w:rsidR="00E24468" w:rsidRPr="0090315F" w:rsidRDefault="00E24468" w:rsidP="0011380A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14:paraId="01816366" w14:textId="77777777" w:rsidR="00E24468" w:rsidRDefault="00E24468" w:rsidP="00E24468"/>
    <w:p w14:paraId="5BCEF45A" w14:textId="77777777" w:rsidR="00E24468" w:rsidRDefault="00E24468" w:rsidP="00E24468">
      <w:pPr>
        <w:pStyle w:val="ListParagraph"/>
      </w:pPr>
    </w:p>
    <w:p w14:paraId="2D8118A8" w14:textId="77777777" w:rsidR="00E24468" w:rsidRPr="00D13CA4" w:rsidRDefault="00E24468" w:rsidP="00E24468">
      <w:pPr>
        <w:jc w:val="center"/>
        <w:rPr>
          <w:rFonts w:ascii="Grandview" w:hAnsi="Grandview"/>
          <w:b/>
          <w:bCs/>
          <w:sz w:val="32"/>
          <w:szCs w:val="32"/>
        </w:rPr>
      </w:pPr>
      <w:r w:rsidRPr="006141B9">
        <w:rPr>
          <w:rFonts w:ascii="Grandview" w:hAnsi="Grandview"/>
          <w:b/>
          <w:bCs/>
          <w:sz w:val="32"/>
          <w:szCs w:val="32"/>
        </w:rPr>
        <w:t>END OF FINDING BLOCK</w:t>
      </w:r>
    </w:p>
    <w:p w14:paraId="378745D0" w14:textId="77777777" w:rsidR="000E78DD" w:rsidRDefault="000E78DD"/>
    <w:sectPr w:rsidR="000E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randview Display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6C66"/>
    <w:multiLevelType w:val="hybridMultilevel"/>
    <w:tmpl w:val="73C259F2"/>
    <w:lvl w:ilvl="0" w:tplc="0240B724">
      <w:numFmt w:val="bullet"/>
      <w:lvlText w:val="-"/>
      <w:lvlJc w:val="left"/>
      <w:pPr>
        <w:ind w:left="720" w:hanging="360"/>
      </w:pPr>
      <w:rPr>
        <w:rFonts w:ascii="Grandview Display" w:eastAsia="SimSun" w:hAnsi="Grandview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68"/>
    <w:rsid w:val="00017970"/>
    <w:rsid w:val="000E78DD"/>
    <w:rsid w:val="00181974"/>
    <w:rsid w:val="001870F1"/>
    <w:rsid w:val="001B536A"/>
    <w:rsid w:val="005D6435"/>
    <w:rsid w:val="0069369E"/>
    <w:rsid w:val="007414ED"/>
    <w:rsid w:val="008976DF"/>
    <w:rsid w:val="00A66439"/>
    <w:rsid w:val="00BB4141"/>
    <w:rsid w:val="00D64F35"/>
    <w:rsid w:val="00E2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BD87"/>
  <w15:chartTrackingRefBased/>
  <w15:docId w15:val="{209AFB38-F0DA-9742-91E9-7D1C1CE9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68"/>
    <w:pPr>
      <w:spacing w:after="160" w:line="259" w:lineRule="auto"/>
    </w:pPr>
    <w:rPr>
      <w:rFonts w:ascii="Grandview Display" w:eastAsia="SimSun" w:hAnsi="Grandview Display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4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4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4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4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Web"/>
    <w:link w:val="CodeblockChar"/>
    <w:autoRedefine/>
    <w:qFormat/>
    <w:rsid w:val="008976DF"/>
    <w:pPr>
      <w:pBdr>
        <w:top w:val="single" w:sz="6" w:space="1" w:color="171717" w:themeColor="background2" w:themeShade="1A"/>
        <w:left w:val="single" w:sz="6" w:space="4" w:color="171717" w:themeColor="background2" w:themeShade="1A"/>
        <w:bottom w:val="single" w:sz="6" w:space="1" w:color="171717" w:themeColor="background2" w:themeShade="1A"/>
        <w:right w:val="single" w:sz="6" w:space="4" w:color="171717" w:themeColor="background2" w:themeShade="1A"/>
      </w:pBdr>
      <w:shd w:val="pct15" w:color="auto" w:fill="auto"/>
      <w:spacing w:before="100" w:beforeAutospacing="1" w:after="100" w:afterAutospacing="1"/>
    </w:pPr>
    <w:rPr>
      <w:rFonts w:ascii="Courier New" w:eastAsiaTheme="majorEastAsia" w:hAnsi="Courier New"/>
      <w:color w:val="010C24"/>
    </w:rPr>
  </w:style>
  <w:style w:type="character" w:customStyle="1" w:styleId="CodeblockChar">
    <w:name w:val="Codeblock Char"/>
    <w:basedOn w:val="DefaultParagraphFont"/>
    <w:link w:val="Codeblock"/>
    <w:rsid w:val="008976DF"/>
    <w:rPr>
      <w:rFonts w:ascii="Courier New" w:eastAsiaTheme="majorEastAsia" w:hAnsi="Courier New" w:cs="Times New Roman"/>
      <w:color w:val="010C24"/>
      <w:shd w:val="pct15" w:color="auto" w:fill="auto"/>
    </w:rPr>
  </w:style>
  <w:style w:type="paragraph" w:styleId="NormalWeb">
    <w:name w:val="Normal (Web)"/>
    <w:basedOn w:val="Normal"/>
    <w:uiPriority w:val="99"/>
    <w:semiHidden/>
    <w:unhideWhenUsed/>
    <w:rsid w:val="008976DF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2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4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24468"/>
    <w:rPr>
      <w:rFonts w:eastAsia="SimSun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-FindingHeaders">
    <w:name w:val="In-Finding Headers"/>
    <w:next w:val="Normal"/>
    <w:link w:val="In-FindingHeadersChar"/>
    <w:autoRedefine/>
    <w:qFormat/>
    <w:rsid w:val="00E24468"/>
    <w:pPr>
      <w:spacing w:line="259" w:lineRule="auto"/>
    </w:pPr>
    <w:rPr>
      <w:rFonts w:ascii="Grandview" w:eastAsiaTheme="majorEastAsia" w:hAnsi="Grandview" w:cstheme="majorBidi"/>
      <w:color w:val="0A2F40" w:themeColor="accent1" w:themeShade="7F"/>
      <w:kern w:val="0"/>
      <w:sz w:val="28"/>
      <w:szCs w:val="28"/>
      <w14:ligatures w14:val="none"/>
    </w:rPr>
  </w:style>
  <w:style w:type="character" w:customStyle="1" w:styleId="In-FindingHeadersChar">
    <w:name w:val="In-Finding Headers Char"/>
    <w:basedOn w:val="Heading3Char"/>
    <w:link w:val="In-FindingHeaders"/>
    <w:rsid w:val="00E24468"/>
    <w:rPr>
      <w:rFonts w:ascii="Grandview" w:eastAsiaTheme="majorEastAsia" w:hAnsi="Grandview" w:cstheme="majorBidi"/>
      <w:color w:val="0A2F40" w:themeColor="accent1" w:themeShade="7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NetRunners</dc:creator>
  <cp:keywords/>
  <dc:description/>
  <cp:lastModifiedBy>UTSA NetRunners</cp:lastModifiedBy>
  <cp:revision>3</cp:revision>
  <dcterms:created xsi:type="dcterms:W3CDTF">2025-10-09T23:31:00Z</dcterms:created>
  <dcterms:modified xsi:type="dcterms:W3CDTF">2025-10-09T23:32:00Z</dcterms:modified>
</cp:coreProperties>
</file>