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Georgia" w:cs="Georgia" w:eastAsia="Georgia" w:hAnsi="Georgia"/>
        </w:rPr>
        <w:t xml:space="preserve"/>
      </w:r>
    </w:p>
    <w:p>
      <w:pPr>
        <w:spacing w:after="400"/>
        <w:jc w:val="center"/>
      </w:pPr>
      <w:r>
        <w:rPr>
          <w:rFonts w:ascii="Georgia" w:cs="Georgia" w:eastAsia="Georgia" w:hAnsi="Georgia"/>
        </w:rPr>
        <w:t xml:space="preserve">{%company.logo}</w:t>
      </w:r>
    </w:p>
    <w:p>
      <w:pPr>
        <w:spacing w:after="80" w:before="0"/>
        <w:jc w:val="center"/>
      </w:pPr>
      <w:r>
        <w:rPr>
          <w:rFonts w:ascii="Georgia" w:cs="Georgia" w:eastAsia="Georgia" w:hAnsi="Georgia"/>
          <w:b/>
          <w:bCs/>
          <w:color w:val="0066FF"/>
          <w:sz w:val="56"/>
          <w:szCs w:val="56"/>
        </w:rPr>
        <w:t xml:space="preserve">{company.name}</w:t>
      </w:r>
    </w:p>
    <w:p>
      <w:pPr>
        <w:spacing w:after="80" w:before="0"/>
        <w:jc w:val="center"/>
      </w:pPr>
      <w:r>
        <w:rPr>
          <w:rFonts w:ascii="Georgia" w:cs="Georgia" w:eastAsia="Georgia" w:hAnsi="Georgia"/>
          <w:b/>
          <w:bCs/>
          <w:sz w:val="36"/>
          <w:szCs w:val="36"/>
        </w:rPr>
        <w:t xml:space="preserve">SECURITY ASSESSMENT REPORT</w:t>
      </w:r>
    </w:p>
    <w:p>
      <w:pPr>
        <w:spacing w:after="600" w:before="0"/>
        <w:jc w:val="center"/>
      </w:pPr>
      <w:r>
        <w:rPr>
          <w:rFonts w:ascii="Georgia" w:cs="Georgia" w:eastAsia="Georgia" w:hAnsi="Georgia"/>
          <w:color w:val="B20000"/>
          <w:sz w:val="28"/>
          <w:szCs w:val="28"/>
        </w:rPr>
        <w:t xml:space="preserve">{auditType}</w:t>
      </w:r>
    </w:p>
    <w:p>
      <w:pPr>
        <w:spacing w:after="800" w:before="0"/>
        <w:jc w:val="center"/>
      </w:pPr>
      <w:r>
        <w:rPr>
          <w:rFonts w:ascii="Georgia" w:cs="Georgia" w:eastAsia="Georgia" w:hAnsi="Georgia"/>
          <w:i/>
          <w:iCs/>
          <w:sz w:val="24"/>
          <w:szCs w:val="24"/>
        </w:rPr>
        <w:t xml:space="preserv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9360"/>
            <w:gridSpan w:val="2"/>
            <w:shd w:fill="3366FF" w:color="auto" w:val="clear"/>
            <w:tcMar>
              <w:top w:type="dxa" w:w="60"/>
              <w:left w:type="dxa" w:w="100"/>
              <w:bottom w:type="dxa" w:w="60"/>
              <w:right w:type="dxa" w:w="100"/>
            </w:tcMar>
            <w:vAlign w:val="center"/>
          </w:tcPr>
          <w:p>
            <w:pPr>
              <w:spacing w:after="0" w:before="0"/>
              <w:jc w:val="left"/>
            </w:pPr>
            <w:r>
              <w:rPr>
                <w:rFonts w:ascii="Georgia" w:cs="Georgia" w:eastAsia="Georgia" w:hAnsi="Georgia"/>
                <w:b/>
                <w:bCs/>
                <w:color w:val="FFFFFF"/>
                <w:sz w:val="20"/>
                <w:szCs w:val="20"/>
              </w:rPr>
              <w:t xml:space="preserve">ENGAGEMENT DETAILS</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Prepared for</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{company.name}</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Client contact</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{client.firstname} {client.lastname} — {client.title}</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Contact email</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{client.email}</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Prepared by</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{teamname}</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Testing window</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{date_start | convertDate: 'full'} to {date_end | convertDate: 'full'}</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Report date</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{date | convertDate: 'full'}</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Report author</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{creator.firstname} {creator.lastname}</w:t>
            </w:r>
          </w:p>
        </w:tc>
      </w:tr>
    </w:tbl>
    <w:p>
      <w:pPr>
        <w:spacing w:after="600" w:before="0"/>
      </w:pPr>
      <w:r>
        <w:rPr>
          <w:rFonts w:ascii="Georgia" w:cs="Georgia" w:eastAsia="Georgia" w:hAnsi="Georgia"/>
        </w:rPr>
        <w:t xml:space="preserve"/>
      </w:r>
    </w:p>
    <w:p>
      <w:pPr>
        <w:spacing w:after="0" w:before="0"/>
        <w:jc w:val="center"/>
      </w:pPr>
      <w:r>
        <w:rPr>
          <w:rFonts w:ascii="Georgia" w:cs="Georgia" w:eastAsia="Georgia" w:hAnsi="Georgia"/>
          <w:b/>
          <w:bCs/>
          <w:color w:val="B20000"/>
          <w:sz w:val="22"/>
          <w:szCs w:val="22"/>
        </w:rPr>
        <w:t xml:space="preserve">CONFIDENTIAL — DO NOT DISTRIBUTE</w:t>
      </w:r>
    </w:p>
    <w:p>
      <w:r>
        <w:br w:type="page"/>
      </w:r>
    </w:p>
    <w:p>
      <w:pPr>
        <w:spacing w:after="240" w:before="0"/>
        <w:jc w:val="center"/>
      </w:pPr>
      <w:r>
        <w:rPr>
          <w:rFonts w:ascii="Georgia" w:cs="Georgia" w:eastAsia="Georgia" w:hAnsi="Georgia"/>
          <w:b/>
          <w:bCs/>
          <w:color w:val="0066F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160" w:before="360"/>
      </w:pPr>
      <w:r>
        <w:rPr>
          <w:rFonts w:ascii="Georgia" w:cs="Georgia" w:eastAsia="Georgia" w:hAnsi="Georgia"/>
        </w:rPr>
        <w:t xml:space="preserve">1. INTRODUCTION</w:t>
      </w:r>
    </w:p>
    <w:p>
      <w:pPr>
        <w:pStyle w:val="Heading2"/>
        <w:keepNext/>
        <w:spacing w:after="120" w:before="260"/>
      </w:pPr>
      <w:r>
        <w:rPr>
          <w:rFonts w:ascii="Georgia" w:cs="Georgia" w:eastAsia="Georgia" w:hAnsi="Georgia"/>
        </w:rPr>
        <w:t xml:space="preserve">1.1 Non-Disclosure Statement</w:t>
      </w:r>
    </w:p>
    <w:p>
      <w:pPr>
        <w:spacing w:after="120" w:before="0"/>
      </w:pPr>
      <w:r>
        <w:rPr>
          <w:rFonts w:ascii="Georgia" w:cs="Georgia" w:eastAsia="Georgia" w:hAnsi="Georgia"/>
        </w:rPr>
        <w:t xml:space="preserve">This document contains confidential information proprietary to {company.name} and {teamname}. All and any information discovered during the engagement, including but not limited to findings, recommendations, and procedures, is strictly confidential and privileged information belonging to {company.name}, which shall remain undisclosed unless released by {company.name}.</w:t>
      </w:r>
    </w:p>
    <w:p>
      <w:pPr>
        <w:pStyle w:val="Heading2"/>
        <w:keepNext/>
        <w:spacing w:after="120" w:before="260"/>
      </w:pPr>
      <w:r>
        <w:rPr>
          <w:rFonts w:ascii="Georgia" w:cs="Georgia" w:eastAsia="Georgia" w:hAnsi="Georgia"/>
        </w:rPr>
        <w:t xml:space="preserve">1.2 Disclaimer</w:t>
      </w:r>
    </w:p>
    <w:p>
      <w:pPr>
        <w:spacing w:after="120" w:before="0"/>
      </w:pPr>
      <w:r>
        <w:rPr>
          <w:rFonts w:ascii="Georgia" w:cs="Georgia" w:eastAsia="Georgia" w:hAnsi="Georgia"/>
        </w:rPr>
        <w:t xml:space="preserve">This document contains sensitive security information intended solely for authorized recipients. Redistribution or disclosure of this report, in whole or in part, without explicit permission is strictly prohibited. Any misuse or unauthorized dissemination may result in disciplinary or legal action in accordance with {company.name} policies and applicable privacy laws.</w:t>
      </w:r>
    </w:p>
    <w:p>
      <w:pPr>
        <w:pStyle w:val="Heading2"/>
        <w:keepNext/>
        <w:spacing w:after="120" w:before="260"/>
      </w:pPr>
      <w:r>
        <w:rPr>
          <w:rFonts w:ascii="Georgia" w:cs="Georgia" w:eastAsia="Georgia" w:hAnsi="Georgia"/>
        </w:rPr>
        <w:t xml:space="preserve">1.3 Compliance Overview</w:t>
      </w:r>
    </w:p>
    <w:p>
      <w:pPr>
        <w:spacing w:after="120" w:before="0"/>
      </w:pPr>
      <w:r>
        <w:rPr>
          <w:rFonts w:ascii="Georgia" w:cs="Georgia" w:eastAsia="Georgia" w:hAnsi="Georgia"/>
        </w:rPr>
        <w:t xml:space="preserve">All penetration testing activities were conducted with proper authorization and strictly adhered to the defined scope of engagement. This assessment followed ethical guidelines and industry standards that align with both {company.name} and {teamname} mission goals of safeguarding critical systems and sensitive client data.</w:t>
      </w:r>
    </w:p>
    <w:p>
      <w:pPr>
        <w:spacing w:after="120" w:before="0"/>
      </w:pPr>
      <w:r>
        <w:rPr>
          <w:rFonts w:ascii="Georgia" w:cs="Georgia" w:eastAsia="Georgia" w:hAnsi="Georgia"/>
        </w:rPr>
        <w:t xml:space="preserve">{teamname} is dedicated to conducting thorough, ethical, and impactful security assessments that help organizations identify vulnerabilities, reduce risk, and strengthen their overall security posture. This engagement was aligned to the following compliance frameworks: {complianceframeworks}.</w:t>
      </w:r>
    </w:p>
    <w:p>
      <w:pPr>
        <w:pStyle w:val="Heading1"/>
        <w:pageBreakBefore/>
        <w:spacing w:after="160" w:before="360"/>
      </w:pPr>
      <w:r>
        <w:rPr>
          <w:rFonts w:ascii="Georgia" w:cs="Georgia" w:eastAsia="Georgia" w:hAnsi="Georgia"/>
        </w:rPr>
        <w:t xml:space="preserve">2. EXECUTIVE SUMMARY</w:t>
      </w:r>
    </w:p>
    <w:p>
      <w:pPr>
        <w:pStyle w:val="Heading2"/>
        <w:keepNext/>
        <w:spacing w:after="120" w:before="260"/>
      </w:pPr>
      <w:r>
        <w:rPr>
          <w:rFonts w:ascii="Georgia" w:cs="Georgia" w:eastAsia="Georgia" w:hAnsi="Georgia"/>
        </w:rPr>
        <w:t xml:space="preserve">2.1 Purpose</w:t>
      </w:r>
    </w:p>
    <w:p>
      <w:pPr>
        <w:spacing w:after="120" w:before="0"/>
      </w:pPr>
      <w:r>
        <w:rPr>
          <w:rFonts w:ascii="Georgia" w:cs="Georgia" w:eastAsia="Georgia" w:hAnsi="Georgia"/>
        </w:rPr>
        <w:t xml:space="preserve">{teamname} conducted a security assessment of {company.name} between {date_start | convertDate: 'full'} and {date_end | convertDate: 'full'}. The objectives of the engagement are described below.</w:t>
      </w:r>
    </w:p>
    <w:p>
      <w:pPr>
        <w:spacing w:after="120"/>
      </w:pPr>
      <w:r>
        <w:rPr>
          <w:rFonts w:ascii="Georgia" w:cs="Georgia" w:eastAsia="Georgia" w:hAnsi="Georgia"/>
        </w:rPr>
        <w:t>{-w:p execpurpose.text}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{caption}{/images}{/execpurpose.text}</w:t>
      </w:r>
    </w:p>
    <w:p>
      <w:pPr>
        <w:pStyle w:val="Heading2"/>
        <w:keepNext/>
        <w:spacing w:after="120" w:before="260"/>
      </w:pPr>
      <w:r>
        <w:rPr>
          <w:rFonts w:ascii="Georgia" w:cs="Georgia" w:eastAsia="Georgia" w:hAnsi="Georgia"/>
        </w:rPr>
        <w:t xml:space="preserve">2.2 Scope of Evaluation</w:t>
      </w:r>
    </w:p>
    <w:p>
      <w:pPr>
        <w:spacing w:after="120"/>
      </w:pPr>
      <w:r>
        <w:rPr>
          <w:rFonts w:ascii="Georgia" w:cs="Georgia" w:eastAsia="Georgia" w:hAnsi="Georgia"/>
        </w:rPr>
        <w:t>{-w:p execscope.text}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{caption}{/images}{/execscope.text}</w:t>
      </w:r>
    </w:p>
    <w:p>
      <w:pPr>
        <w:spacing w:after="120" w:before="0"/>
      </w:pPr>
      <w:r>
        <w:rPr>
          <w:rFonts w:ascii="Georgia" w:cs="Georgia" w:eastAsia="Georgia" w:hAnsi="Georgia"/>
          <w:b/>
          <w:bCs/>
        </w:rPr>
        <w:t xml:space="preserve">The engagement covered the following scopes:</w:t>
      </w:r>
    </w:p>
    <w:p>
      <w:pPr>
        <w:pStyle w:val="ListParagraph"/>
        <w:numPr>
          <w:ilvl w:val="0"/>
          <w:numId w:val="1"/>
        </w:numPr>
        <w:spacing w:after="60"/>
      </w:pPr>
      <w:r>
        <w:rPr>
          <w:rFonts w:ascii="Georgia" w:cs="Georgia" w:eastAsia="Georgia" w:hAnsi="Georgia"/>
        </w:rPr>
        <w:t xml:space="preserve">{-w:p scope}{name}{/scope}</w:t>
      </w:r>
    </w:p>
    <w:p>
      <w:pPr>
        <w:pStyle w:val="Heading2"/>
        <w:keepNext/>
        <w:spacing w:after="120" w:before="260"/>
      </w:pPr>
      <w:r>
        <w:rPr>
          <w:rFonts w:ascii="Georgia" w:cs="Georgia" w:eastAsia="Georgia" w:hAnsi="Georgia"/>
        </w:rPr>
        <w:t xml:space="preserve">2.3 Assumptions</w:t>
      </w:r>
    </w:p>
    <w:p>
      <w:pPr>
        <w:spacing w:after="120"/>
      </w:pPr>
      <w:r>
        <w:rPr>
          <w:rFonts w:ascii="Georgia" w:cs="Georgia" w:eastAsia="Georgia" w:hAnsi="Georgia"/>
        </w:rPr>
        <w:t>{-w:p execassumptions.text}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{caption}{/images}{/execassumptions.text}</w:t>
      </w:r>
    </w:p>
    <w:p>
      <w:pPr>
        <w:pStyle w:val="Heading2"/>
        <w:keepNext/>
        <w:spacing w:after="120" w:before="260"/>
      </w:pPr>
      <w:r>
        <w:rPr>
          <w:rFonts w:ascii="Georgia" w:cs="Georgia" w:eastAsia="Georgia" w:hAnsi="Georgia"/>
        </w:rPr>
        <w:t xml:space="preserve">2.4 Limitations</w:t>
      </w:r>
    </w:p>
    <w:p>
      <w:pPr>
        <w:spacing w:after="120"/>
      </w:pPr>
      <w:r>
        <w:rPr>
          <w:rFonts w:ascii="Georgia" w:cs="Georgia" w:eastAsia="Georgia" w:hAnsi="Georgia"/>
        </w:rPr>
        <w:t>{-w:p execlimitations.text}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{caption}{/images}{/execlimitations.text}</w:t>
      </w:r>
    </w:p>
    <w:p>
      <w:pPr>
        <w:pStyle w:val="Heading2"/>
        <w:keepNext/>
        <w:spacing w:after="120" w:before="260"/>
      </w:pPr>
      <w:r>
        <w:rPr>
          <w:rFonts w:ascii="Georgia" w:cs="Georgia" w:eastAsia="Georgia" w:hAnsi="Georgia"/>
        </w:rPr>
        <w:t xml:space="preserve">2.5 Summary of Findings</w:t>
      </w:r>
    </w:p>
    <w:p>
      <w:pPr>
        <w:spacing w:after="120" w:before="0"/>
      </w:pPr>
      <w:r>
        <w:rPr>
          <w:rFonts w:ascii="Georgia" w:cs="Georgia" w:eastAsia="Georgia" w:hAnsi="Georgia"/>
        </w:rPr>
        <w:t xml:space="preserve">{teamname} identified a total of {findings | length} findings. The distribution by severity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00B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Informative</w:t>
            </w:r>
          </w:p>
        </w:tc>
        <w:tc>
          <w:tcPr>
            <w:tcW w:type="dxa" w:w="1872"/>
            <w:shd w:fill="92D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Low</w:t>
            </w:r>
          </w:p>
        </w:tc>
        <w:tc>
          <w:tcPr>
            <w:tcW w:type="dxa" w:w="1872"/>
            <w:shd w:fill="FFFF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Medium</w:t>
            </w:r>
          </w:p>
        </w:tc>
        <w:tc>
          <w:tcPr>
            <w:tcW w:type="dxa" w:w="1872"/>
            <w:shd w:fill="FFC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High</w:t>
            </w:r>
          </w:p>
        </w:tc>
        <w:tc>
          <w:tcPr>
            <w:tcW w:type="dxa" w:w="1872"/>
            <w:shd w:fill="EE0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Critical</w:t>
            </w:r>
          </w:p>
        </w:tc>
      </w:tr>
      <w:tr>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b/>
                <w:bCs/>
                <w:sz w:val="20"/>
                <w:szCs w:val="20"/>
              </w:rPr>
              <w:t xml:space="preserve">{findings | count: 'Informative'}</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b/>
                <w:bCs/>
                <w:sz w:val="20"/>
                <w:szCs w:val="20"/>
              </w:rPr>
              <w:t xml:space="preserve">{findings | count: 'Low'}</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b/>
                <w:bCs/>
                <w:sz w:val="20"/>
                <w:szCs w:val="20"/>
              </w:rPr>
              <w:t xml:space="preserve">{findings | count: 'Medium'}</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b/>
                <w:bCs/>
                <w:sz w:val="20"/>
                <w:szCs w:val="20"/>
              </w:rPr>
              <w:t xml:space="preserve">{findings | count: 'High'}</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b/>
                <w:bCs/>
                <w:sz w:val="20"/>
                <w:szCs w:val="20"/>
              </w:rPr>
              <w:t xml:space="preserve">{findings | count: 'Critical'}</w:t>
            </w:r>
          </w:p>
        </w:tc>
      </w:tr>
    </w:tbl>
    <w:p>
      <w:pPr>
        <w:pStyle w:val="Caption"/>
        <w:spacing w:after="200" w:before="60"/>
        <w:jc w:val="center"/>
      </w:pPr>
      <w:r>
        <w:rPr>
          <w:rFonts w:ascii="Georgia" w:cs="Georgia" w:eastAsia="Georgia" w:hAnsi="Georgia"/>
        </w:rPr>
        <w:t xml:space="preserve">Table 1: Identified Risk Distribution</w:t>
      </w:r>
    </w:p>
    <w:p>
      <w:pPr>
        <w:spacing w:after="120" w:before="0"/>
      </w:pPr>
      <w:r>
        <w:rPr>
          <w:rFonts w:ascii="Georgia" w:cs="Georgia" w:eastAsia="Georgia" w:hAnsi="Georgia"/>
          <w:i/>
          <w:iCs/>
          <w:color w:val="808080"/>
          <w:sz w:val="18"/>
          <w:szCs w:val="18"/>
        </w:rPr>
        <w:t xml:space="preserve">Insert the risk-distribution chart and any supporting narrative in the section below.</w:t>
      </w:r>
    </w:p>
    <w:p>
      <w:pPr>
        <w:spacing w:after="120"/>
      </w:pPr>
      <w:r>
        <w:rPr>
          <w:rFonts w:ascii="Georgia" w:cs="Georgia" w:eastAsia="Georgia" w:hAnsi="Georgia"/>
        </w:rPr>
        <w:t>{-w:p execsummary.text}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{caption}{/images}{/execsummary.text}</w:t>
      </w:r>
    </w:p>
    <w:p>
      <w:pPr>
        <w:spacing w:after="120" w:before="0"/>
      </w:pPr>
      <w:r>
        <w:rPr>
          <w:rFonts w:ascii="Georgia" w:cs="Georgia" w:eastAsia="Georgia" w:hAnsi="Georgia"/>
          <w:i/>
          <w:iCs/>
          <w:sz w:val="18"/>
          <w:szCs w:val="18"/>
        </w:rPr>
        <w:t xml:space="preserve">* See Section 3.4: Severity and Risk Level Classifications for an overview of the severity categories, and Section 6 for full detail on each finding.</w:t>
      </w:r>
    </w:p>
    <w:p>
      <w:pPr>
        <w:pStyle w:val="Heading2"/>
        <w:keepNext/>
        <w:spacing w:after="120" w:before="260"/>
      </w:pPr>
      <w:r>
        <w:rPr>
          <w:rFonts w:ascii="Georgia" w:cs="Georgia" w:eastAsia="Georgia" w:hAnsi="Georgia"/>
        </w:rPr>
        <w:t xml:space="preserve">2.6 Overall Risks and Impacts</w:t>
      </w:r>
    </w:p>
    <w:p>
      <w:pPr>
        <w:spacing w:after="120"/>
      </w:pPr>
      <w:r>
        <w:rPr>
          <w:rFonts w:ascii="Georgia" w:cs="Georgia" w:eastAsia="Georgia" w:hAnsi="Georgia"/>
        </w:rPr>
        <w:t>{-w:p execrisks.text}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{caption}{/images}{/execrisks.text}</w:t>
      </w:r>
    </w:p>
    <w:p>
      <w:pPr>
        <w:pStyle w:val="Heading2"/>
        <w:keepNext/>
        <w:spacing w:after="120" w:before="260"/>
      </w:pPr>
      <w:r>
        <w:rPr>
          <w:rFonts w:ascii="Georgia" w:cs="Georgia" w:eastAsia="Georgia" w:hAnsi="Georgia"/>
        </w:rPr>
        <w:t xml:space="preserve">2.7 Recommendations</w:t>
      </w:r>
    </w:p>
    <w:p>
      <w:pPr>
        <w:spacing w:after="120"/>
      </w:pPr>
      <w:r>
        <w:rPr>
          <w:rFonts w:ascii="Georgia" w:cs="Georgia" w:eastAsia="Georgia" w:hAnsi="Georgia"/>
        </w:rPr>
        <w:t>{-w:p execrecommend.text}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{caption}{/images}{/execrecommend.text}</w:t>
      </w:r>
    </w:p>
    <w:p>
      <w:pPr>
        <w:spacing w:after="120" w:before="0"/>
      </w:pPr>
      <w:r>
        <w:rPr>
          <w:rFonts w:ascii="Georgia" w:cs="Georgia" w:eastAsia="Georgia" w:hAnsi="Georgia"/>
          <w:i/>
          <w:iCs/>
          <w:sz w:val="18"/>
          <w:szCs w:val="18"/>
        </w:rPr>
        <w:t xml:space="preserve">* See Section 5: Strategic Recommendations for more detail.</w:t>
      </w:r>
    </w:p>
    <w:p>
      <w:pPr>
        <w:pStyle w:val="Heading2"/>
        <w:keepNext/>
        <w:spacing w:after="120" w:before="260"/>
      </w:pPr>
      <w:r>
        <w:rPr>
          <w:rFonts w:ascii="Georgia" w:cs="Georgia" w:eastAsia="Georgia" w:hAnsi="Georgia"/>
        </w:rPr>
        <w:t xml:space="preserve">2.8 Final Notes</w:t>
      </w:r>
    </w:p>
    <w:p>
      <w:pPr>
        <w:spacing w:after="120"/>
      </w:pPr>
      <w:r>
        <w:rPr>
          <w:rFonts w:ascii="Georgia" w:cs="Georgia" w:eastAsia="Georgia" w:hAnsi="Georgia"/>
        </w:rPr>
        <w:t>{-w:p execnotes.text}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{caption}{/images}{/execnotes.text}</w:t>
      </w:r>
    </w:p>
    <w:p>
      <w:pPr>
        <w:pStyle w:val="Heading1"/>
        <w:pageBreakBefore/>
        <w:spacing w:after="160" w:before="360"/>
      </w:pPr>
      <w:r>
        <w:rPr>
          <w:rFonts w:ascii="Georgia" w:cs="Georgia" w:eastAsia="Georgia" w:hAnsi="Georgia"/>
        </w:rPr>
        <w:t xml:space="preserve">3. ENGAGEMENT OVERVIEW AND UTILIZED FRAMEWORKS</w:t>
      </w:r>
    </w:p>
    <w:p>
      <w:pPr>
        <w:pStyle w:val="Heading2"/>
        <w:keepNext/>
        <w:spacing w:after="120" w:before="260"/>
      </w:pPr>
      <w:r>
        <w:rPr>
          <w:rFonts w:ascii="Georgia" w:cs="Georgia" w:eastAsia="Georgia" w:hAnsi="Georgia"/>
        </w:rPr>
        <w:t xml:space="preserve">3.1 Engagement Timeline</w:t>
      </w:r>
    </w:p>
    <w:p>
      <w:pPr>
        <w:spacing w:after="120"/>
      </w:pPr>
      <w:r>
        <w:rPr>
          <w:rFonts w:ascii="Georgia" w:cs="Georgia" w:eastAsia="Georgia" w:hAnsi="Georgia"/>
        </w:rPr>
        <w:t>{-w:p timeline.text}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{caption}{/images}{/timeline.text}</w:t>
      </w:r>
    </w:p>
    <w:p>
      <w:pPr>
        <w:pStyle w:val="Heading2"/>
        <w:keepNext/>
        <w:spacing w:after="120" w:before="260"/>
      </w:pPr>
      <w:r>
        <w:rPr>
          <w:rFonts w:ascii="Georgia" w:cs="Georgia" w:eastAsia="Georgia" w:hAnsi="Georgia"/>
        </w:rPr>
        <w:t xml:space="preserve">3.2 Penetration Testing Execution Standard</w:t>
      </w:r>
    </w:p>
    <w:p>
      <w:pPr>
        <w:spacing w:after="120" w:before="0"/>
      </w:pPr>
      <w:r>
        <w:rPr>
          <w:rFonts w:ascii="Georgia" w:cs="Georgia" w:eastAsia="Georgia" w:hAnsi="Georgia"/>
        </w:rPr>
        <w:t xml:space="preserve">To guarantee a thorough evaluation of {company.name} security posture, {teamname} conducted this assessment following the Penetration Testing Execution Standard (PTES), an industry recognized framework that provides a structured and repeatable approach to penetration testing. Additionally, {teamname} incorporates the MITRE ATT&amp;CK Framework to map findings to real-world adversary techniques, providing a structured method of categorization, analysis, and response.</w:t>
      </w:r>
    </w:p>
    <w:p>
      <w:pPr>
        <w:spacing w:after="120"/>
      </w:pPr>
      <w:r>
        <w:rPr>
          <w:rFonts w:ascii="Georgia" w:cs="Georgia" w:eastAsia="Georgia" w:hAnsi="Georgia"/>
        </w:rPr>
        <w:t>{-w:p ptesdiagram.text}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{caption}{/images}{/ptesdiagram.text}</w:t>
      </w:r>
    </w:p>
    <w:p>
      <w:pPr>
        <w:pStyle w:val="Heading2"/>
        <w:keepNext/>
        <w:spacing w:after="120" w:before="260"/>
      </w:pPr>
      <w:r>
        <w:rPr>
          <w:rFonts w:ascii="Georgia" w:cs="Georgia" w:eastAsia="Georgia" w:hAnsi="Georgia"/>
        </w:rPr>
        <w:t xml:space="preserve">3.3 Risk Analysis Framework Metrics</w:t>
      </w:r>
    </w:p>
    <w:p>
      <w:pPr>
        <w:spacing w:after="120" w:before="0"/>
      </w:pPr>
      <w:r>
        <w:rPr>
          <w:rFonts w:ascii="Georgia" w:cs="Georgia" w:eastAsia="Georgia" w:hAnsi="Georgia"/>
        </w:rPr>
        <w:t xml:space="preserve">This section explains the metrics and scoring methodology used to convert technical findings into business-facing risk ratings, prioritization, and remediation recommendations. The following metrics are considered when determining business impact and prioritization:</w:t>
      </w:r>
    </w:p>
    <w:p>
      <w:pPr>
        <w:pStyle w:val="ListParagraph"/>
        <w:numPr>
          <w:ilvl w:val="0"/>
          <w:numId w:val="1"/>
        </w:numPr>
        <w:spacing w:after="60"/>
      </w:pPr>
      <w:r>
        <w:rPr>
          <w:rFonts w:ascii="Georgia" w:cs="Georgia" w:eastAsia="Georgia" w:hAnsi="Georgia"/>
        </w:rPr>
        <w:t xml:space="preserve">Asset / target value</w:t>
      </w:r>
    </w:p>
    <w:p>
      <w:pPr>
        <w:pStyle w:val="ListParagraph"/>
        <w:numPr>
          <w:ilvl w:val="0"/>
          <w:numId w:val="1"/>
        </w:numPr>
        <w:spacing w:after="60"/>
      </w:pPr>
      <w:r>
        <w:rPr>
          <w:rFonts w:ascii="Georgia" w:cs="Georgia" w:eastAsia="Georgia" w:hAnsi="Georgia"/>
        </w:rPr>
        <w:t xml:space="preserve">Exploitability and likelihood of exploitation</w:t>
      </w:r>
    </w:p>
    <w:p>
      <w:pPr>
        <w:pStyle w:val="ListParagraph"/>
        <w:numPr>
          <w:ilvl w:val="0"/>
          <w:numId w:val="1"/>
        </w:numPr>
        <w:spacing w:after="60"/>
      </w:pPr>
      <w:r>
        <w:rPr>
          <w:rFonts w:ascii="Georgia" w:cs="Georgia" w:eastAsia="Georgia" w:hAnsi="Georgia"/>
        </w:rPr>
        <w:t xml:space="preserve">Impact if exploited</w:t>
      </w:r>
    </w:p>
    <w:p>
      <w:pPr>
        <w:pStyle w:val="ListParagraph"/>
        <w:numPr>
          <w:ilvl w:val="0"/>
          <w:numId w:val="1"/>
        </w:numPr>
        <w:spacing w:after="60"/>
      </w:pPr>
      <w:r>
        <w:rPr>
          <w:rFonts w:ascii="Georgia" w:cs="Georgia" w:eastAsia="Georgia" w:hAnsi="Georgia"/>
        </w:rPr>
        <w:t xml:space="preserve">CVSS score</w:t>
      </w:r>
    </w:p>
    <w:p>
      <w:pPr>
        <w:pStyle w:val="ListParagraph"/>
        <w:numPr>
          <w:ilvl w:val="0"/>
          <w:numId w:val="1"/>
        </w:numPr>
        <w:spacing w:after="60"/>
      </w:pPr>
      <w:r>
        <w:rPr>
          <w:rFonts w:ascii="Georgia" w:cs="Georgia" w:eastAsia="Georgia" w:hAnsi="Georgia"/>
        </w:rPr>
        <w:t xml:space="preserve">Exposure control</w:t>
      </w:r>
    </w:p>
    <w:p>
      <w:pPr>
        <w:pStyle w:val="ListParagraph"/>
        <w:numPr>
          <w:ilvl w:val="0"/>
          <w:numId w:val="1"/>
        </w:numPr>
        <w:spacing w:after="60"/>
      </w:pPr>
      <w:r>
        <w:rPr>
          <w:rFonts w:ascii="Georgia" w:cs="Georgia" w:eastAsia="Georgia" w:hAnsi="Georgia"/>
        </w:rPr>
        <w:t xml:space="preserve">Control effectiveness</w:t>
      </w:r>
    </w:p>
    <w:p>
      <w:pPr>
        <w:pStyle w:val="ListParagraph"/>
        <w:numPr>
          <w:ilvl w:val="0"/>
          <w:numId w:val="1"/>
        </w:numPr>
        <w:spacing w:after="60"/>
      </w:pPr>
      <w:r>
        <w:rPr>
          <w:rFonts w:ascii="Georgia" w:cs="Georgia" w:eastAsia="Georgia" w:hAnsi="Georgia"/>
        </w:rPr>
        <w:t xml:space="preserve">Residual risk</w:t>
      </w:r>
    </w:p>
    <w:p>
      <w:pPr>
        <w:pStyle w:val="ListParagraph"/>
        <w:numPr>
          <w:ilvl w:val="0"/>
          <w:numId w:val="1"/>
        </w:numPr>
        <w:spacing w:after="60"/>
      </w:pPr>
      <w:r>
        <w:rPr>
          <w:rFonts w:ascii="Georgia" w:cs="Georgia" w:eastAsia="Georgia" w:hAnsi="Georgia"/>
        </w:rPr>
        <w:t xml:space="preserve">Business risk rating and priority</w:t>
      </w:r>
    </w:p>
    <w:p>
      <w:pPr>
        <w:spacing w:after="120" w:before="0"/>
      </w:pPr>
      <w:r>
        <w:rPr>
          <w:rFonts w:ascii="Georgia" w:cs="Georgia" w:eastAsia="Georgia" w:hAnsi="Georgia"/>
        </w:rPr>
        <w:t xml:space="preserve">The numerical scoring system breaks down as follows:</w:t>
      </w:r>
    </w:p>
    <w:p>
      <w:pPr>
        <w:pStyle w:val="ListParagraph"/>
        <w:numPr>
          <w:ilvl w:val="0"/>
          <w:numId w:val="1"/>
        </w:numPr>
        <w:spacing w:after="60"/>
      </w:pPr>
      <w:r>
        <w:rPr>
          <w:rFonts w:ascii="Georgia" w:cs="Georgia" w:eastAsia="Georgia" w:hAnsi="Georgia"/>
        </w:rPr>
        <w:t xml:space="preserve">Informative — negligible or unrealistic exploit path, but worth awareness</w:t>
      </w:r>
    </w:p>
    <w:p>
      <w:pPr>
        <w:pStyle w:val="ListParagraph"/>
        <w:numPr>
          <w:ilvl w:val="0"/>
          <w:numId w:val="1"/>
        </w:numPr>
        <w:spacing w:after="60"/>
      </w:pPr>
      <w:r>
        <w:rPr>
          <w:rFonts w:ascii="Georgia" w:cs="Georgia" w:eastAsia="Georgia" w:hAnsi="Georgia"/>
        </w:rPr>
        <w:t xml:space="preserve">Low — limited exposure, complex prerequisites, low impact</w:t>
      </w:r>
    </w:p>
    <w:p>
      <w:pPr>
        <w:pStyle w:val="ListParagraph"/>
        <w:numPr>
          <w:ilvl w:val="0"/>
          <w:numId w:val="1"/>
        </w:numPr>
        <w:spacing w:after="60"/>
      </w:pPr>
      <w:r>
        <w:rPr>
          <w:rFonts w:ascii="Georgia" w:cs="Georgia" w:eastAsia="Georgia" w:hAnsi="Georgia"/>
        </w:rPr>
        <w:t xml:space="preserve">Medium — plausible exploit, moderate impact</w:t>
      </w:r>
    </w:p>
    <w:p>
      <w:pPr>
        <w:pStyle w:val="ListParagraph"/>
        <w:numPr>
          <w:ilvl w:val="0"/>
          <w:numId w:val="1"/>
        </w:numPr>
        <w:spacing w:after="60"/>
      </w:pPr>
      <w:r>
        <w:rPr>
          <w:rFonts w:ascii="Georgia" w:cs="Georgia" w:eastAsia="Georgia" w:hAnsi="Georgia"/>
        </w:rPr>
        <w:t xml:space="preserve">High — easy exploit, significant impact</w:t>
      </w:r>
    </w:p>
    <w:p>
      <w:pPr>
        <w:pStyle w:val="ListParagraph"/>
        <w:numPr>
          <w:ilvl w:val="0"/>
          <w:numId w:val="1"/>
        </w:numPr>
        <w:spacing w:after="60"/>
      </w:pPr>
      <w:r>
        <w:rPr>
          <w:rFonts w:ascii="Georgia" w:cs="Georgia" w:eastAsia="Georgia" w:hAnsi="Georgia"/>
        </w:rPr>
        <w:t xml:space="preserve">Critical — trivial exploit, catastrophic impact such as data breach, loss of service, or regulatory fines</w:t>
      </w:r>
    </w:p>
    <w:p>
      <w:pPr>
        <w:spacing w:after="120" w:before="0"/>
      </w:pPr>
      <w:r>
        <w:rPr>
          <w:rFonts w:ascii="Georgia" w:cs="Georgia" w:eastAsia="Georgia" w:hAnsi="Georgia"/>
        </w:rPr>
        <w:t xml:space="preserve">{teamname} calculates the business impact ranking using the following formula:</w:t>
      </w:r>
    </w:p>
    <w:p>
      <w:pPr>
        <w:pStyle w:val="ListParagraph"/>
        <w:numPr>
          <w:ilvl w:val="0"/>
          <w:numId w:val="1"/>
        </w:numPr>
        <w:spacing w:after="60"/>
      </w:pPr>
      <w:r>
        <w:rPr>
          <w:rFonts w:ascii="Georgia" w:cs="Georgia" w:eastAsia="Georgia" w:hAnsi="Georgia"/>
        </w:rPr>
        <w:t xml:space="preserve">Risk Score = Likelihood (1–5) × Impact (1–5), producing a range of 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00B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Informative</w:t>
            </w:r>
          </w:p>
        </w:tc>
        <w:tc>
          <w:tcPr>
            <w:tcW w:type="dxa" w:w="1872"/>
            <w:shd w:fill="92D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Low</w:t>
            </w:r>
          </w:p>
        </w:tc>
        <w:tc>
          <w:tcPr>
            <w:tcW w:type="dxa" w:w="1872"/>
            <w:shd w:fill="FFFF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Medium</w:t>
            </w:r>
          </w:p>
        </w:tc>
        <w:tc>
          <w:tcPr>
            <w:tcW w:type="dxa" w:w="1872"/>
            <w:shd w:fill="FFC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High</w:t>
            </w:r>
          </w:p>
        </w:tc>
        <w:tc>
          <w:tcPr>
            <w:tcW w:type="dxa" w:w="1872"/>
            <w:shd w:fill="EE0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Critical</w:t>
            </w:r>
          </w:p>
        </w:tc>
      </w:tr>
      <w:tr>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1–2</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3–5</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6–10</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11–17</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18–25</w:t>
            </w:r>
          </w:p>
        </w:tc>
      </w:tr>
    </w:tbl>
    <w:p>
      <w:pPr>
        <w:pStyle w:val="Caption"/>
        <w:spacing w:after="200" w:before="60"/>
        <w:jc w:val="center"/>
      </w:pPr>
      <w:r>
        <w:rPr>
          <w:rFonts w:ascii="Georgia" w:cs="Georgia" w:eastAsia="Georgia" w:hAnsi="Georgia"/>
        </w:rPr>
        <w:t xml:space="preserve">Table 2: Business Impact Risk Range</w:t>
      </w:r>
    </w:p>
    <w:p>
      <w:pPr>
        <w:spacing w:after="120" w:before="0"/>
      </w:pPr>
      <w:r>
        <w:rPr>
          <w:rFonts w:ascii="Georgia" w:cs="Georgia" w:eastAsia="Georgia" w:hAnsi="Georgia"/>
        </w:rPr>
        <w:t xml:space="preserve">{teamname} recommends that {company.name} follow the prioritization timeline below when remediating identified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EE0000" w:color="auto" w:val="clear"/>
            <w:tcMar>
              <w:top w:type="dxa" w:w="60"/>
              <w:left w:type="dxa" w:w="100"/>
              <w:bottom w:type="dxa" w:w="60"/>
              <w:right w:type="dxa" w:w="100"/>
            </w:tcMar>
            <w:vAlign w:val="center"/>
          </w:tcPr>
          <w:p>
            <w:pPr>
              <w:spacing w:after="0" w:before="0"/>
            </w:pPr>
            <w:r>
              <w:rPr>
                <w:rFonts w:ascii="Georgia" w:cs="Georgia" w:eastAsia="Georgia" w:hAnsi="Georgia"/>
                <w:b/>
                <w:bCs/>
                <w:color w:val="FFFFFF"/>
                <w:sz w:val="20"/>
                <w:szCs w:val="20"/>
              </w:rPr>
              <w:t xml:space="preserve">Critical</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Remediate within 7 days</w:t>
            </w:r>
          </w:p>
        </w:tc>
      </w:tr>
      <w:tr>
        <w:tc>
          <w:tcPr>
            <w:tcW w:type="dxa" w:w="3120"/>
            <w:shd w:fill="FFC000"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High</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Remediate within 30 days</w:t>
            </w:r>
          </w:p>
        </w:tc>
      </w:tr>
      <w:tr>
        <w:tc>
          <w:tcPr>
            <w:tcW w:type="dxa" w:w="3120"/>
            <w:shd w:fill="FFFF00"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Medium</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Remediate within 90 days</w:t>
            </w:r>
          </w:p>
        </w:tc>
      </w:tr>
      <w:tr>
        <w:tc>
          <w:tcPr>
            <w:tcW w:type="dxa" w:w="3120"/>
            <w:shd w:fill="92D050"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Low</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Remediate within 120 days</w:t>
            </w:r>
          </w:p>
        </w:tc>
      </w:tr>
      <w:tr>
        <w:tc>
          <w:tcPr>
            <w:tcW w:type="dxa" w:w="3120"/>
            <w:shd w:fill="00B050"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Informative</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Address during routine patch cycles</w:t>
            </w:r>
          </w:p>
        </w:tc>
      </w:tr>
    </w:tbl>
    <w:p>
      <w:pPr>
        <w:pStyle w:val="Caption"/>
        <w:spacing w:after="200" w:before="60"/>
        <w:jc w:val="center"/>
      </w:pPr>
      <w:r>
        <w:rPr>
          <w:rFonts w:ascii="Georgia" w:cs="Georgia" w:eastAsia="Georgia" w:hAnsi="Georgia"/>
        </w:rPr>
        <w:t xml:space="preserve">Table 3: Remediation Timeline Based on Business Impact Rating</w:t>
      </w:r>
    </w:p>
    <w:p>
      <w:pPr>
        <w:pStyle w:val="Heading2"/>
        <w:keepNext/>
        <w:spacing w:after="120" w:before="260"/>
      </w:pPr>
      <w:r>
        <w:rPr>
          <w:rFonts w:ascii="Georgia" w:cs="Georgia" w:eastAsia="Georgia" w:hAnsi="Georgia"/>
        </w:rPr>
        <w:t xml:space="preserve">3.4 Severity and Risk Level Classifications</w:t>
      </w:r>
    </w:p>
    <w:p>
      <w:pPr>
        <w:spacing w:after="120" w:before="0"/>
      </w:pPr>
      <w:r>
        <w:rPr>
          <w:rFonts w:ascii="Georgia" w:cs="Georgia" w:eastAsia="Georgia" w:hAnsi="Georgia"/>
        </w:rPr>
        <w:t xml:space="preserve">{teamname} used two metrics to determine the severity and urgency of vulnerabilities. For severity, the Common Vulnerability Scoring System v3.1 (CVSS) was used — an industry-standard framework measuring severity based on exploitability, extent, impact, and complexity. The CVSS base vector string is included with each finding to give a concise description of its characteristics and impact. {teamname} uses CVSS v3.1 because many tools and organizations have not yet adopted CVSS v4, making v3.1 the more broadly compatible choice.</w:t>
      </w:r>
    </w:p>
    <w:p>
      <w:pPr>
        <w:spacing w:after="120" w:before="0"/>
      </w:pPr>
      <w:r>
        <w:rPr>
          <w:rFonts w:ascii="Georgia" w:cs="Georgia" w:eastAsia="Georgia" w:hAnsi="Georgia"/>
        </w:rPr>
        <w:t xml:space="preserve">The following chart outlines the CVSS v3.1 severity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00B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Informative</w:t>
            </w:r>
          </w:p>
        </w:tc>
        <w:tc>
          <w:tcPr>
            <w:tcW w:type="dxa" w:w="1872"/>
            <w:shd w:fill="92D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Low</w:t>
            </w:r>
          </w:p>
        </w:tc>
        <w:tc>
          <w:tcPr>
            <w:tcW w:type="dxa" w:w="1872"/>
            <w:shd w:fill="FFFF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Medium</w:t>
            </w:r>
          </w:p>
        </w:tc>
        <w:tc>
          <w:tcPr>
            <w:tcW w:type="dxa" w:w="1872"/>
            <w:shd w:fill="FFC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High</w:t>
            </w:r>
          </w:p>
        </w:tc>
        <w:tc>
          <w:tcPr>
            <w:tcW w:type="dxa" w:w="1872"/>
            <w:shd w:fill="EE0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Critical</w:t>
            </w:r>
          </w:p>
        </w:tc>
      </w:tr>
      <w:tr>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0.1–1.9</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2.0–3.9</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4.0–6.9</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7.0–8.9</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9.0–10.0</w:t>
            </w:r>
          </w:p>
        </w:tc>
      </w:tr>
    </w:tbl>
    <w:p>
      <w:pPr>
        <w:pStyle w:val="Caption"/>
        <w:spacing w:after="200" w:before="60"/>
        <w:jc w:val="center"/>
      </w:pPr>
      <w:r>
        <w:rPr>
          <w:rFonts w:ascii="Georgia" w:cs="Georgia" w:eastAsia="Georgia" w:hAnsi="Georgia"/>
        </w:rPr>
        <w:t xml:space="preserve">Table 4: CVSS v3.1 Score Categorizations</w:t>
      </w:r>
    </w:p>
    <w:p>
      <w:pPr>
        <w:spacing w:after="120" w:before="0"/>
      </w:pPr>
      <w:r>
        <w:rPr>
          <w:rFonts w:ascii="Georgia" w:cs="Georgia" w:eastAsia="Georgia" w:hAnsi="Georgia"/>
        </w:rPr>
        <w:t xml:space="preserve">Additionally, {teamname} applies a risk analysis framework that ranks vulnerabilities by their impact and the likelihood of exploitation within the {company.name} environment.</w:t>
      </w:r>
    </w:p>
    <w:p>
      <w:pPr>
        <w:spacing w:after="120" w:before="0"/>
      </w:pPr>
      <w:r>
        <w:rPr>
          <w:rFonts w:ascii="Georgia" w:cs="Georgia" w:eastAsia="Georgia" w:hAnsi="Georgia"/>
          <w:i/>
          <w:iCs/>
          <w:sz w:val="18"/>
          <w:szCs w:val="18"/>
        </w:rPr>
        <w:t xml:space="preserve">* See Section 3.3: Risk Analysis Framework Metrics for a breakdown of the calculations used to determine business impact.</w:t>
      </w:r>
    </w:p>
    <w:p>
      <w:pPr>
        <w:spacing w:after="120" w:before="0"/>
      </w:pPr>
      <w:r>
        <w:rPr>
          <w:rFonts w:ascii="Georgia" w:cs="Georgia" w:eastAsia="Georgia" w:hAnsi="Georgia"/>
        </w:rPr>
        <w:t xml:space="preserve">Used together, these two measures prioritize remediation based on overall impact, with attention to loss of confidentiality, integrity, and availability, as well as business impacts such as financial loss, brand damage, and potential legal exposure for {company.name}.</w:t>
      </w:r>
    </w:p>
    <w:p>
      <w:pPr>
        <w:pStyle w:val="Heading2"/>
        <w:keepNext/>
        <w:spacing w:after="120" w:before="260"/>
      </w:pPr>
      <w:r>
        <w:rPr>
          <w:rFonts w:ascii="Georgia" w:cs="Georgia" w:eastAsia="Georgia" w:hAnsi="Georgia"/>
        </w:rPr>
        <w:t xml:space="preserve">3.5 MITRE ATT&amp;CK Framework</w:t>
      </w:r>
    </w:p>
    <w:p>
      <w:pPr>
        <w:spacing w:after="120" w:before="0"/>
      </w:pPr>
      <w:r>
        <w:rPr>
          <w:rFonts w:ascii="Georgia" w:cs="Georgia" w:eastAsia="Georgia" w:hAnsi="Georgia"/>
        </w:rPr>
        <w:t xml:space="preserve">This assessment mapped observed tactics, techniques, and procedures (TTPs) to the MITRE ATT&amp;CK Framework. This demonstrates how identified vulnerabilities align with known adversary behavior and provides a structured model for prioritizing defenses. The following table defines the terms used in the vulnerability mappings throughout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Term</w:t>
            </w:r>
          </w:p>
        </w:tc>
        <w:tc>
          <w:tcPr>
            <w:tcW w:type="dxa" w:w="6552"/>
            <w:shd w:fill="3366FF" w:color="auto" w:val="clear"/>
            <w:tcMar>
              <w:top w:type="dxa" w:w="60"/>
              <w:left w:type="dxa" w:w="100"/>
              <w:bottom w:type="dxa" w:w="60"/>
              <w:right w:type="dxa" w:w="100"/>
            </w:tcMar>
            <w:vAlign w:val="center"/>
          </w:tcPr>
          <w:p>
            <w:pPr>
              <w:spacing w:after="0" w:before="0"/>
              <w:jc w:val="left"/>
            </w:pPr>
            <w:r>
              <w:rPr>
                <w:rFonts w:ascii="Georgia" w:cs="Georgia" w:eastAsia="Georgia" w:hAnsi="Georgia"/>
                <w:b/>
                <w:bCs/>
                <w:color w:val="FFFFFF"/>
                <w:sz w:val="20"/>
                <w:szCs w:val="20"/>
              </w:rPr>
              <w:t xml:space="preserve">Definition</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Finding ID</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Unique identifier assigned to each vulnerability or observation.</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Description</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Concise summary of the issue discovered.</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ATT&amp;CK Tactic</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The adversary's strategic objective, or reason for performing an action.</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ATT&amp;CK Technique ID</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The specific method an adversary uses to achieve a tactic, with its MITRE identifier.</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Evidence / Proof of Concept</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Key proof or demonstration validating the finding, such as tool output or a screenshot.</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Detection / Logging Gaps</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Missing or insufficient monitoring that would allow the technique to go unnoticed.</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Recommended Mitigations</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Actions to remediate the issue or reduce the associated risk.</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Business Risk</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The final assessed risk rating: Very Low, Low, Medium, High, or Critical.</w:t>
            </w:r>
          </w:p>
        </w:tc>
      </w:tr>
    </w:tbl>
    <w:p>
      <w:pPr>
        <w:pStyle w:val="Caption"/>
        <w:spacing w:after="200" w:before="60"/>
        <w:jc w:val="center"/>
      </w:pPr>
      <w:r>
        <w:rPr>
          <w:rFonts w:ascii="Georgia" w:cs="Georgia" w:eastAsia="Georgia" w:hAnsi="Georgia"/>
        </w:rPr>
        <w:t xml:space="preserve">Table 5: Relevant MITRE ATT&amp;CK Terms</w:t>
      </w:r>
    </w:p>
    <w:p>
      <w:pPr>
        <w:pStyle w:val="Heading1"/>
        <w:pageBreakBefore/>
        <w:spacing w:after="160" w:before="360"/>
      </w:pPr>
      <w:r>
        <w:rPr>
          <w:rFonts w:ascii="Georgia" w:cs="Georgia" w:eastAsia="Georgia" w:hAnsi="Georgia"/>
        </w:rPr>
        <w:t xml:space="preserve">4. COMPLIANCE FRAMEWORKS</w:t>
      </w:r>
    </w:p>
    <w:p>
      <w:pPr>
        <w:pStyle w:val="Heading2"/>
        <w:keepNext/>
        <w:spacing w:after="120" w:before="260"/>
      </w:pPr>
      <w:r>
        <w:rPr>
          <w:rFonts w:ascii="Georgia" w:cs="Georgia" w:eastAsia="Georgia" w:hAnsi="Georgia"/>
        </w:rPr>
        <w:t xml:space="preserve">4.1 Industry Standard Compliance Framework</w:t>
      </w:r>
    </w:p>
    <w:p>
      <w:pPr>
        <w:spacing w:after="120"/>
      </w:pPr>
      <w:r>
        <w:rPr>
          <w:rFonts w:ascii="Georgia" w:cs="Georgia" w:eastAsia="Georgia" w:hAnsi="Georgia"/>
        </w:rPr>
        <w:t>{-w:p compliance.text}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{caption}{/images}{/compliance.text}</w:t>
      </w:r>
    </w:p>
    <w:p>
      <w:pPr>
        <w:pStyle w:val="Heading1"/>
        <w:pageBreakBefore/>
        <w:spacing w:after="160" w:before="360"/>
      </w:pPr>
      <w:r>
        <w:rPr>
          <w:rFonts w:ascii="Georgia" w:cs="Georgia" w:eastAsia="Georgia" w:hAnsi="Georgia"/>
        </w:rPr>
        <w:t xml:space="preserve">5. STRATEGIC RECOMMENDATIONS</w:t>
      </w:r>
    </w:p>
    <w:p>
      <w:pPr>
        <w:pStyle w:val="Heading2"/>
        <w:keepNext/>
        <w:spacing w:after="120" w:before="260"/>
      </w:pPr>
      <w:r>
        <w:rPr>
          <w:rFonts w:ascii="Georgia" w:cs="Georgia" w:eastAsia="Georgia" w:hAnsi="Georgia"/>
        </w:rPr>
        <w:t xml:space="preserve">5.1 Key Security Strengths</w:t>
      </w:r>
    </w:p>
    <w:p>
      <w:pPr>
        <w:spacing w:after="120"/>
      </w:pPr>
      <w:r>
        <w:rPr>
          <w:rFonts w:ascii="Georgia" w:cs="Georgia" w:eastAsia="Georgia" w:hAnsi="Georgia"/>
        </w:rPr>
        <w:t>{-w:p strengths.text}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{caption}{/images}{/strengths.text}</w:t>
      </w:r>
    </w:p>
    <w:p>
      <w:pPr>
        <w:pStyle w:val="Heading2"/>
        <w:keepNext/>
        <w:spacing w:after="120" w:before="260"/>
      </w:pPr>
      <w:r>
        <w:rPr>
          <w:rFonts w:ascii="Georgia" w:cs="Georgia" w:eastAsia="Georgia" w:hAnsi="Georgia"/>
        </w:rPr>
        <w:t xml:space="preserve">5.2 Key Areas for Improvement</w:t>
      </w:r>
    </w:p>
    <w:p>
      <w:pPr>
        <w:spacing w:after="120"/>
      </w:pPr>
      <w:r>
        <w:rPr>
          <w:rFonts w:ascii="Georgia" w:cs="Georgia" w:eastAsia="Georgia" w:hAnsi="Georgia"/>
        </w:rPr>
        <w:t>{-w:p improvements.text}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{caption}{/images}{/improvements.text}</w:t>
      </w:r>
    </w:p>
    <w:p>
      <w:pPr>
        <w:pStyle w:val="Heading1"/>
        <w:pageBreakBefore/>
        <w:spacing w:after="160" w:before="360"/>
      </w:pPr>
      <w:r>
        <w:rPr>
          <w:rFonts w:ascii="Georgia" w:cs="Georgia" w:eastAsia="Georgia" w:hAnsi="Georgia"/>
        </w:rPr>
        <w:t xml:space="preserve">6. TECHNICAL FINDINGS</w:t>
      </w:r>
    </w:p>
    <w:p>
      <w:pPr>
        <w:pStyle w:val="Heading2"/>
        <w:keepNext/>
        <w:spacing w:after="120" w:before="260"/>
      </w:pPr>
      <w:r>
        <w:rPr>
          <w:rFonts w:ascii="Georgia" w:cs="Georgia" w:eastAsia="Georgia" w:hAnsi="Georgia"/>
        </w:rPr>
        <w:t xml:space="preserve">6.1 Technical Findings Summary</w:t>
      </w:r>
    </w:p>
    <w:p>
      <w:pPr>
        <w:spacing w:after="120" w:before="0"/>
      </w:pPr>
      <w:r>
        <w:rPr>
          <w:rFonts w:ascii="Georgia" w:cs="Georgia" w:eastAsia="Georgia" w:hAnsi="Georgia"/>
        </w:rPr>
        <w:t xml:space="preserve">{teamname} conducted a penetration test of {company.name} and identified {findings | length} findings in total. The table below summarizes each finding; refer to the corresponding severity section for full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5928"/>
      </w:tblGrid>
      <w:tr>
        <w:tc>
          <w:tcPr>
            <w:tcW w:type="dxa" w:w="15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Finding ID</w:t>
            </w:r>
          </w:p>
        </w:tc>
        <w:tc>
          <w:tcPr>
            <w:tcW w:type="dxa" w:w="1872"/>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Severity</w:t>
            </w:r>
          </w:p>
        </w:tc>
        <w:tc>
          <w:tcPr>
            <w:tcW w:type="dxa" w:w="5928"/>
            <w:shd w:fill="3366FF" w:color="auto" w:val="clear"/>
            <w:tcMar>
              <w:top w:type="dxa" w:w="60"/>
              <w:left w:type="dxa" w:w="100"/>
              <w:bottom w:type="dxa" w:w="60"/>
              <w:right w:type="dxa" w:w="100"/>
            </w:tcMar>
            <w:vAlign w:val="center"/>
          </w:tcPr>
          <w:p>
            <w:pPr>
              <w:spacing w:after="0" w:before="0"/>
              <w:jc w:val="left"/>
            </w:pPr>
            <w:r>
              <w:rPr>
                <w:rFonts w:ascii="Georgia" w:cs="Georgia" w:eastAsia="Georgia" w:hAnsi="Georgia"/>
                <w:b/>
                <w:bCs/>
                <w:color w:val="FFFFFF"/>
                <w:sz w:val="20"/>
                <w:szCs w:val="20"/>
              </w:rPr>
              <w:t xml:space="preserve">Finding Name</w:t>
            </w:r>
          </w:p>
        </w:tc>
      </w:tr>
      <w:tr>
        <w:tc>
          <w:tcPr>
            <w:tcW w:type="dxa" w:w="156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{#findings}{identifier}</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{cvss.baseSeverity}</w:t>
            </w:r>
          </w:p>
        </w:tc>
        <w:tc>
          <w:tcPr>
            <w:tcW w:type="dxa" w:w="5928"/>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{title}{/findings}</w:t>
            </w:r>
          </w:p>
        </w:tc>
      </w:tr>
    </w:tbl>
    <w:p>
      <w:pPr>
        <w:pStyle w:val="Caption"/>
        <w:spacing w:after="200" w:before="60"/>
        <w:jc w:val="center"/>
      </w:pPr>
      <w:r>
        <w:rPr>
          <w:rFonts w:ascii="Georgia" w:cs="Georgia" w:eastAsia="Georgia" w:hAnsi="Georgia"/>
        </w:rPr>
        <w:t xml:space="preserve">Table 6: Overview of Findings</w:t>
      </w:r>
    </w:p>
    <w:p>
      <w:pPr>
        <w:pStyle w:val="Heading2"/>
        <w:keepNext/>
        <w:spacing w:after="120" w:before="260"/>
      </w:pPr>
      <w:r>
        <w:rPr>
          <w:rFonts w:ascii="Georgia" w:cs="Georgia" w:eastAsia="Georgia" w:hAnsi="Georgia"/>
        </w:rPr>
        <w:t xml:space="preserve">6.2 Critical Risk Findings</w:t>
      </w:r>
    </w:p>
    <w:p>
      <w:pPr>
        <w:pStyle w:val="Heading3"/>
        <w:keepNext/>
        <w:spacing w:after="120" w:before="240"/>
      </w:pPr>
      <w:r>
        <w:rPr>
          <w:rFonts w:ascii="Georgia" w:cs="Georgia" w:eastAsia="Georgia" w:hAnsi="Georgia"/>
        </w:rPr>
        <w:t xml:space="preserve">{#findings}{#cvss.baseSeverity == 'Critical'}{identifier}: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c>
          <w:tcPr>
            <w:tcW w:type="dxa" w:w="9360"/>
            <w:gridSpan w:val="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COMMON VULNERABILITY SCORING SYSTEM (CVSS v3.1)</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Severity</w:t>
            </w:r>
          </w:p>
        </w:tc>
        <w:tc>
          <w:tcPr>
            <w:tcW w:type="dxa" w:w="2780"/>
            <w:shd w:fill="EE0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Critical</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Base Score</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{cvss.baseMetricScore}</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Vector</w:t>
            </w:r>
          </w:p>
        </w:tc>
        <w:tc>
          <w:tcPr>
            <w:tcW w:type="dxa" w:w="7460"/>
            <w:gridSpan w:val="3"/>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{cvss.vectorString}</w:t>
            </w:r>
          </w:p>
        </w:tc>
      </w:tr>
      <w:tr>
        <w:tc>
          <w:tcPr>
            <w:tcW w:type="dxa" w:w="9360"/>
            <w:gridSpan w:val="4"/>
            <w:shd w:fill="D9D9D9"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RISK ANALYSIS</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Business Risk</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{businessrisk}</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Impact</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{riskimpact}</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Probability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{riskprobability}</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Category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{vulnType}</w:t>
            </w:r>
          </w:p>
        </w:tc>
      </w:tr>
    </w:tbl>
    <w:p>
      <w:pPr>
        <w:spacing w:after="0" w:before="0"/>
      </w:pPr>
      <w:r>
        <w:rPr>
          <w:rFonts w:ascii="Georgia" w:cs="Georgia" w:eastAsia="Georgia" w:hAnsi="Georgi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AFFECTED SYSTEMS</w:t>
            </w:r>
          </w:p>
        </w:tc>
      </w:tr>
      <w:tr>
        <w:tc>
          <w:tcPr>
            <w:tcW w:type="dxa" w:w="9360"/>
            <w:tcMar>
              <w:top w:type="dxa" w:w="60"/>
              <w:left w:type="dxa" w:w="100"/>
              <w:bottom w:type="dxa" w:w="60"/>
              <w:right w:type="dxa" w:w="100"/>
            </w:tcMar>
            <w:vAlign w:val="center"/>
          </w:tcPr>
          <w:p>
            <w:pPr>
              <w:spacing w:after="120" w:before="0"/>
            </w:pPr>
            <w:r>
              <w:rPr>
                <w:rFonts w:ascii="Georgia" w:cs="Georgia" w:eastAsia="Georgia" w:hAnsi="Georgia"/>
              </w:rPr>
              <w:t xml:space="preserve">{@affected | convertHTML}</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Overview</w:t>
      </w:r>
    </w:p>
    <w:p>
      <w:pPr>
        <w:spacing w:after="120"/>
      </w:pPr>
      <w:r>
        <w:rPr>
          <w:rFonts w:ascii="Georgia" w:cs="Georgia" w:eastAsia="Georgia" w:hAnsi="Georgia"/>
        </w:rPr>
        <w:t>{-w:p description}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{caption}{/images}{/description}</w:t>
      </w:r>
    </w:p>
    <w:p>
      <w:pPr>
        <w:pStyle w:val="Heading4"/>
        <w:keepNext/>
        <w:spacing w:after="80" w:before="160"/>
      </w:pPr>
      <w:r>
        <w:rPr>
          <w:rFonts w:ascii="Georgia" w:cs="Georgia" w:eastAsia="Georgia" w:hAnsi="Georgia"/>
        </w:rPr>
        <w:t xml:space="preserve">Business Impact</w:t>
      </w:r>
    </w:p>
    <w:p>
      <w:pPr>
        <w:spacing w:after="120"/>
      </w:pPr>
      <w:r>
        <w:rPr>
          <w:rFonts w:ascii="Georgia" w:cs="Georgia" w:eastAsia="Georgia" w:hAnsi="Georgia"/>
        </w:rPr>
        <w:t>{-w:p observation}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{caption}{/images}{/observation}</w:t>
      </w:r>
    </w:p>
    <w:p>
      <w:pPr>
        <w:pStyle w:val="Heading4"/>
        <w:keepNext/>
        <w:spacing w:after="80" w:before="160"/>
      </w:pPr>
      <w:r>
        <w:rPr>
          <w:rFonts w:ascii="Georgia" w:cs="Georgia" w:eastAsia="Georgia" w:hAnsi="Georgia"/>
        </w:rPr>
        <w:t xml:space="preserve">Evidence and Attack Replication</w:t>
      </w:r>
    </w:p>
    <w:p>
      <w:pPr>
        <w:spacing w:after="120"/>
      </w:pPr>
      <w:r>
        <w:rPr>
          <w:rFonts w:ascii="Georgia" w:cs="Georgia" w:eastAsia="Georgia" w:hAnsi="Georgia"/>
        </w:rPr>
        <w:t>{-w:p poc}</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{caption}{/images}{/poc}</w:t>
      </w:r>
    </w:p>
    <w:p>
      <w:pPr>
        <w:pStyle w:val="Heading4"/>
        <w:keepNext/>
        <w:spacing w:after="80" w:before="160"/>
      </w:pPr>
      <w:r>
        <w:rPr>
          <w:rFonts w:ascii="Georgia" w:cs="Georgia" w:eastAsia="Georgia" w:hAnsi="Georgia"/>
        </w:rPr>
        <w:t xml:space="preserve">Recommended Remediation</w:t>
      </w:r>
    </w:p>
    <w:p>
      <w:pPr>
        <w:spacing w:after="120"/>
      </w:pPr>
      <w:r>
        <w:rPr>
          <w:rFonts w:ascii="Georgia" w:cs="Georgia" w:eastAsia="Georgia" w:hAnsi="Georgia"/>
        </w:rPr>
        <w:t>{-w:p remediation}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{caption}{/images}{/remediation}</w:t>
      </w:r>
    </w:p>
    <w:p>
      <w:pPr>
        <w:pStyle w:val="Heading4"/>
        <w:keepNext/>
        <w:spacing w:after="80" w:before="160"/>
      </w:pPr>
      <w:r>
        <w:rPr>
          <w:rFonts w:ascii="Georgia" w:cs="Georgia" w:eastAsia="Georgia" w:hAnsi="Georgia"/>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Tactic</w:t>
            </w:r>
          </w:p>
        </w:tc>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Technique ID</w:t>
            </w:r>
          </w:p>
        </w:tc>
        <w:tc>
          <w:tcPr>
            <w:tcW w:type="dxa" w:w="468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Detection / Logging Gaps</w:t>
            </w:r>
          </w:p>
        </w:tc>
      </w:tr>
      <w:tr>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{attacktactic}</w:t>
            </w:r>
          </w:p>
        </w:tc>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{attacktechniqueid}</w:t>
            </w:r>
          </w:p>
        </w:tc>
        <w:tc>
          <w:tcPr>
            <w:tcW w:type="dxa" w:w="468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{detectiongaps}</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References</w:t>
      </w:r>
    </w:p>
    <w:p>
      <w:pPr>
        <w:pStyle w:val="ListParagraph"/>
        <w:numPr>
          <w:ilvl w:val="0"/>
          <w:numId w:val="1"/>
        </w:numPr>
        <w:spacing w:after="60"/>
      </w:pPr>
      <w:r>
        <w:rPr>
          <w:rFonts w:ascii="Georgia" w:cs="Georgia" w:eastAsia="Georgia" w:hAnsi="Georgia"/>
        </w:rPr>
        <w:t xml:space="preserve">{-w:p references}{.}{/references}</w:t>
      </w:r>
    </w:p>
    <w:p>
      <w:pPr>
        <w:spacing w:after="0"/>
      </w:pPr>
      <w:r>
        <w:rPr>
          <w:rFonts w:ascii="Georgia" w:cs="Georgia" w:eastAsia="Georgia" w:hAnsi="Georgia"/>
        </w:rPr>
        <w:t xml:space="preserve">{/cvss.baseSeverity == 'Critical'}{/findings}</w:t>
      </w:r>
      <w:r>
        <w:br w:type="page"/>
      </w:r>
    </w:p>
    <w:p>
      <w:pPr>
        <w:pStyle w:val="Heading2"/>
        <w:keepNext/>
        <w:spacing w:after="120" w:before="260"/>
      </w:pPr>
      <w:r>
        <w:rPr>
          <w:rFonts w:ascii="Georgia" w:cs="Georgia" w:eastAsia="Georgia" w:hAnsi="Georgia"/>
        </w:rPr>
        <w:t xml:space="preserve">6.3 High Risk Findings</w:t>
      </w:r>
    </w:p>
    <w:p>
      <w:pPr>
        <w:pStyle w:val="Heading3"/>
        <w:keepNext/>
        <w:spacing w:after="120" w:before="240"/>
      </w:pPr>
      <w:r>
        <w:rPr>
          <w:rFonts w:ascii="Georgia" w:cs="Georgia" w:eastAsia="Georgia" w:hAnsi="Georgia"/>
        </w:rPr>
        <w:t xml:space="preserve">{#findings}{#cvss.baseSeverity == 'High'}{identifier}: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c>
          <w:tcPr>
            <w:tcW w:type="dxa" w:w="9360"/>
            <w:gridSpan w:val="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COMMON VULNERABILITY SCORING SYSTEM (CVSS v3.1)</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Severity</w:t>
            </w:r>
          </w:p>
        </w:tc>
        <w:tc>
          <w:tcPr>
            <w:tcW w:type="dxa" w:w="2780"/>
            <w:shd w:fill="FFC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High</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Base Score</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{cvss.baseMetricScore}</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Vector</w:t>
            </w:r>
          </w:p>
        </w:tc>
        <w:tc>
          <w:tcPr>
            <w:tcW w:type="dxa" w:w="7460"/>
            <w:gridSpan w:val="3"/>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{cvss.vectorString}</w:t>
            </w:r>
          </w:p>
        </w:tc>
      </w:tr>
      <w:tr>
        <w:tc>
          <w:tcPr>
            <w:tcW w:type="dxa" w:w="9360"/>
            <w:gridSpan w:val="4"/>
            <w:shd w:fill="D9D9D9"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RISK ANALYSIS</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Business Risk</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{businessrisk}</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Impact</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{riskimpact}</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Probability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{riskprobability}</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Category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{vulnType}</w:t>
            </w:r>
          </w:p>
        </w:tc>
      </w:tr>
    </w:tbl>
    <w:p>
      <w:pPr>
        <w:spacing w:after="0" w:before="0"/>
      </w:pPr>
      <w:r>
        <w:rPr>
          <w:rFonts w:ascii="Georgia" w:cs="Georgia" w:eastAsia="Georgia" w:hAnsi="Georgi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AFFECTED SYSTEMS</w:t>
            </w:r>
          </w:p>
        </w:tc>
      </w:tr>
      <w:tr>
        <w:tc>
          <w:tcPr>
            <w:tcW w:type="dxa" w:w="9360"/>
            <w:tcMar>
              <w:top w:type="dxa" w:w="60"/>
              <w:left w:type="dxa" w:w="100"/>
              <w:bottom w:type="dxa" w:w="60"/>
              <w:right w:type="dxa" w:w="100"/>
            </w:tcMar>
            <w:vAlign w:val="center"/>
          </w:tcPr>
          <w:p>
            <w:pPr>
              <w:spacing w:after="120" w:before="0"/>
            </w:pPr>
            <w:r>
              <w:rPr>
                <w:rFonts w:ascii="Georgia" w:cs="Georgia" w:eastAsia="Georgia" w:hAnsi="Georgia"/>
              </w:rPr>
              <w:t xml:space="preserve">{@affected | convertHTML}</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Overview</w:t>
      </w:r>
    </w:p>
    <w:p>
      <w:pPr>
        <w:spacing w:after="120"/>
      </w:pPr>
      <w:r>
        <w:rPr>
          <w:rFonts w:ascii="Georgia" w:cs="Georgia" w:eastAsia="Georgia" w:hAnsi="Georgia"/>
        </w:rPr>
        <w:t>{-w:p description}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{caption}{/images}{/description}</w:t>
      </w:r>
    </w:p>
    <w:p>
      <w:pPr>
        <w:pStyle w:val="Heading4"/>
        <w:keepNext/>
        <w:spacing w:after="80" w:before="160"/>
      </w:pPr>
      <w:r>
        <w:rPr>
          <w:rFonts w:ascii="Georgia" w:cs="Georgia" w:eastAsia="Georgia" w:hAnsi="Georgia"/>
        </w:rPr>
        <w:t xml:space="preserve">Business Impact</w:t>
      </w:r>
    </w:p>
    <w:p>
      <w:pPr>
        <w:spacing w:after="120"/>
      </w:pPr>
      <w:r>
        <w:rPr>
          <w:rFonts w:ascii="Georgia" w:cs="Georgia" w:eastAsia="Georgia" w:hAnsi="Georgia"/>
        </w:rPr>
        <w:t>{-w:p observation}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{caption}{/images}{/observation}</w:t>
      </w:r>
    </w:p>
    <w:p>
      <w:pPr>
        <w:pStyle w:val="Heading4"/>
        <w:keepNext/>
        <w:spacing w:after="80" w:before="160"/>
      </w:pPr>
      <w:r>
        <w:rPr>
          <w:rFonts w:ascii="Georgia" w:cs="Georgia" w:eastAsia="Georgia" w:hAnsi="Georgia"/>
        </w:rPr>
        <w:t xml:space="preserve">Evidence and Attack Replication</w:t>
      </w:r>
    </w:p>
    <w:p>
      <w:pPr>
        <w:spacing w:after="120"/>
      </w:pPr>
      <w:r>
        <w:rPr>
          <w:rFonts w:ascii="Georgia" w:cs="Georgia" w:eastAsia="Georgia" w:hAnsi="Georgia"/>
        </w:rPr>
        <w:t>{-w:p poc}</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{caption}{/images}{/poc}</w:t>
      </w:r>
    </w:p>
    <w:p>
      <w:pPr>
        <w:pStyle w:val="Heading4"/>
        <w:keepNext/>
        <w:spacing w:after="80" w:before="160"/>
      </w:pPr>
      <w:r>
        <w:rPr>
          <w:rFonts w:ascii="Georgia" w:cs="Georgia" w:eastAsia="Georgia" w:hAnsi="Georgia"/>
        </w:rPr>
        <w:t xml:space="preserve">Recommended Remediation</w:t>
      </w:r>
    </w:p>
    <w:p>
      <w:pPr>
        <w:spacing w:after="120"/>
      </w:pPr>
      <w:r>
        <w:rPr>
          <w:rFonts w:ascii="Georgia" w:cs="Georgia" w:eastAsia="Georgia" w:hAnsi="Georgia"/>
        </w:rPr>
        <w:t>{-w:p remediation}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{caption}{/images}{/remediation}</w:t>
      </w:r>
    </w:p>
    <w:p>
      <w:pPr>
        <w:pStyle w:val="Heading4"/>
        <w:keepNext/>
        <w:spacing w:after="80" w:before="160"/>
      </w:pPr>
      <w:r>
        <w:rPr>
          <w:rFonts w:ascii="Georgia" w:cs="Georgia" w:eastAsia="Georgia" w:hAnsi="Georgia"/>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Tactic</w:t>
            </w:r>
          </w:p>
        </w:tc>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Technique ID</w:t>
            </w:r>
          </w:p>
        </w:tc>
        <w:tc>
          <w:tcPr>
            <w:tcW w:type="dxa" w:w="468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Detection / Logging Gaps</w:t>
            </w:r>
          </w:p>
        </w:tc>
      </w:tr>
      <w:tr>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{attacktactic}</w:t>
            </w:r>
          </w:p>
        </w:tc>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{attacktechniqueid}</w:t>
            </w:r>
          </w:p>
        </w:tc>
        <w:tc>
          <w:tcPr>
            <w:tcW w:type="dxa" w:w="468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{detectiongaps}</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References</w:t>
      </w:r>
    </w:p>
    <w:p>
      <w:pPr>
        <w:pStyle w:val="ListParagraph"/>
        <w:numPr>
          <w:ilvl w:val="0"/>
          <w:numId w:val="1"/>
        </w:numPr>
        <w:spacing w:after="60"/>
      </w:pPr>
      <w:r>
        <w:rPr>
          <w:rFonts w:ascii="Georgia" w:cs="Georgia" w:eastAsia="Georgia" w:hAnsi="Georgia"/>
        </w:rPr>
        <w:t xml:space="preserve">{-w:p references}{.}{/references}</w:t>
      </w:r>
    </w:p>
    <w:p>
      <w:pPr>
        <w:spacing w:after="0"/>
      </w:pPr>
      <w:r>
        <w:rPr>
          <w:rFonts w:ascii="Georgia" w:cs="Georgia" w:eastAsia="Georgia" w:hAnsi="Georgia"/>
        </w:rPr>
        <w:t xml:space="preserve">{/cvss.baseSeverity == 'High'}{/findings}</w:t>
      </w:r>
      <w:r>
        <w:br w:type="page"/>
      </w:r>
    </w:p>
    <w:p>
      <w:pPr>
        <w:pStyle w:val="Heading2"/>
        <w:keepNext/>
        <w:spacing w:after="120" w:before="260"/>
      </w:pPr>
      <w:r>
        <w:rPr>
          <w:rFonts w:ascii="Georgia" w:cs="Georgia" w:eastAsia="Georgia" w:hAnsi="Georgia"/>
        </w:rPr>
        <w:t xml:space="preserve">6.4 Medium Risk Findings</w:t>
      </w:r>
    </w:p>
    <w:p>
      <w:pPr>
        <w:pStyle w:val="Heading3"/>
        <w:keepNext/>
        <w:spacing w:after="120" w:before="240"/>
      </w:pPr>
      <w:r>
        <w:rPr>
          <w:rFonts w:ascii="Georgia" w:cs="Georgia" w:eastAsia="Georgia" w:hAnsi="Georgia"/>
        </w:rPr>
        <w:t xml:space="preserve">{#findings}{#cvss.baseSeverity == 'Medium'}{identifier}: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c>
          <w:tcPr>
            <w:tcW w:type="dxa" w:w="9360"/>
            <w:gridSpan w:val="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COMMON VULNERABILITY SCORING SYSTEM (CVSS v3.1)</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Severity</w:t>
            </w:r>
          </w:p>
        </w:tc>
        <w:tc>
          <w:tcPr>
            <w:tcW w:type="dxa" w:w="2780"/>
            <w:shd w:fill="FFFF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Medium</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Base Score</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{cvss.baseMetricScore}</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Vector</w:t>
            </w:r>
          </w:p>
        </w:tc>
        <w:tc>
          <w:tcPr>
            <w:tcW w:type="dxa" w:w="7460"/>
            <w:gridSpan w:val="3"/>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{cvss.vectorString}</w:t>
            </w:r>
          </w:p>
        </w:tc>
      </w:tr>
      <w:tr>
        <w:tc>
          <w:tcPr>
            <w:tcW w:type="dxa" w:w="9360"/>
            <w:gridSpan w:val="4"/>
            <w:shd w:fill="D9D9D9"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RISK ANALYSIS</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Business Risk</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{businessrisk}</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Impact</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{riskimpact}</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Probability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{riskprobability}</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Category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{vulnType}</w:t>
            </w:r>
          </w:p>
        </w:tc>
      </w:tr>
    </w:tbl>
    <w:p>
      <w:pPr>
        <w:spacing w:after="0" w:before="0"/>
      </w:pPr>
      <w:r>
        <w:rPr>
          <w:rFonts w:ascii="Georgia" w:cs="Georgia" w:eastAsia="Georgia" w:hAnsi="Georgi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AFFECTED SYSTEMS</w:t>
            </w:r>
          </w:p>
        </w:tc>
      </w:tr>
      <w:tr>
        <w:tc>
          <w:tcPr>
            <w:tcW w:type="dxa" w:w="9360"/>
            <w:tcMar>
              <w:top w:type="dxa" w:w="60"/>
              <w:left w:type="dxa" w:w="100"/>
              <w:bottom w:type="dxa" w:w="60"/>
              <w:right w:type="dxa" w:w="100"/>
            </w:tcMar>
            <w:vAlign w:val="center"/>
          </w:tcPr>
          <w:p>
            <w:pPr>
              <w:spacing w:after="120" w:before="0"/>
            </w:pPr>
            <w:r>
              <w:rPr>
                <w:rFonts w:ascii="Georgia" w:cs="Georgia" w:eastAsia="Georgia" w:hAnsi="Georgia"/>
              </w:rPr>
              <w:t xml:space="preserve">{@affected | convertHTML}</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Overview</w:t>
      </w:r>
    </w:p>
    <w:p>
      <w:pPr>
        <w:spacing w:after="120"/>
      </w:pPr>
      <w:r>
        <w:rPr>
          <w:rFonts w:ascii="Georgia" w:cs="Georgia" w:eastAsia="Georgia" w:hAnsi="Georgia"/>
        </w:rPr>
        <w:t>{-w:p description}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{caption}{/images}{/description}</w:t>
      </w:r>
    </w:p>
    <w:p>
      <w:pPr>
        <w:pStyle w:val="Heading4"/>
        <w:keepNext/>
        <w:spacing w:after="80" w:before="160"/>
      </w:pPr>
      <w:r>
        <w:rPr>
          <w:rFonts w:ascii="Georgia" w:cs="Georgia" w:eastAsia="Georgia" w:hAnsi="Georgia"/>
        </w:rPr>
        <w:t xml:space="preserve">Business Impact</w:t>
      </w:r>
    </w:p>
    <w:p>
      <w:pPr>
        <w:spacing w:after="120"/>
      </w:pPr>
      <w:r>
        <w:rPr>
          <w:rFonts w:ascii="Georgia" w:cs="Georgia" w:eastAsia="Georgia" w:hAnsi="Georgia"/>
        </w:rPr>
        <w:t>{-w:p observation}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{caption}{/images}{/observation}</w:t>
      </w:r>
    </w:p>
    <w:p>
      <w:pPr>
        <w:pStyle w:val="Heading4"/>
        <w:keepNext/>
        <w:spacing w:after="80" w:before="160"/>
      </w:pPr>
      <w:r>
        <w:rPr>
          <w:rFonts w:ascii="Georgia" w:cs="Georgia" w:eastAsia="Georgia" w:hAnsi="Georgia"/>
        </w:rPr>
        <w:t xml:space="preserve">Evidence and Attack Replication</w:t>
      </w:r>
    </w:p>
    <w:p>
      <w:pPr>
        <w:spacing w:after="120"/>
      </w:pPr>
      <w:r>
        <w:rPr>
          <w:rFonts w:ascii="Georgia" w:cs="Georgia" w:eastAsia="Georgia" w:hAnsi="Georgia"/>
        </w:rPr>
        <w:t>{-w:p poc}</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{caption}{/images}{/poc}</w:t>
      </w:r>
    </w:p>
    <w:p>
      <w:pPr>
        <w:pStyle w:val="Heading4"/>
        <w:keepNext/>
        <w:spacing w:after="80" w:before="160"/>
      </w:pPr>
      <w:r>
        <w:rPr>
          <w:rFonts w:ascii="Georgia" w:cs="Georgia" w:eastAsia="Georgia" w:hAnsi="Georgia"/>
        </w:rPr>
        <w:t xml:space="preserve">Recommended Remediation</w:t>
      </w:r>
    </w:p>
    <w:p>
      <w:pPr>
        <w:spacing w:after="120"/>
      </w:pPr>
      <w:r>
        <w:rPr>
          <w:rFonts w:ascii="Georgia" w:cs="Georgia" w:eastAsia="Georgia" w:hAnsi="Georgia"/>
        </w:rPr>
        <w:t>{-w:p remediation}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{caption}{/images}{/remediation}</w:t>
      </w:r>
    </w:p>
    <w:p>
      <w:pPr>
        <w:pStyle w:val="Heading4"/>
        <w:keepNext/>
        <w:spacing w:after="80" w:before="160"/>
      </w:pPr>
      <w:r>
        <w:rPr>
          <w:rFonts w:ascii="Georgia" w:cs="Georgia" w:eastAsia="Georgia" w:hAnsi="Georgia"/>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Tactic</w:t>
            </w:r>
          </w:p>
        </w:tc>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Technique ID</w:t>
            </w:r>
          </w:p>
        </w:tc>
        <w:tc>
          <w:tcPr>
            <w:tcW w:type="dxa" w:w="468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Detection / Logging Gaps</w:t>
            </w:r>
          </w:p>
        </w:tc>
      </w:tr>
      <w:tr>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{attacktactic}</w:t>
            </w:r>
          </w:p>
        </w:tc>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{attacktechniqueid}</w:t>
            </w:r>
          </w:p>
        </w:tc>
        <w:tc>
          <w:tcPr>
            <w:tcW w:type="dxa" w:w="468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{detectiongaps}</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References</w:t>
      </w:r>
    </w:p>
    <w:p>
      <w:pPr>
        <w:pStyle w:val="ListParagraph"/>
        <w:numPr>
          <w:ilvl w:val="0"/>
          <w:numId w:val="1"/>
        </w:numPr>
        <w:spacing w:after="60"/>
      </w:pPr>
      <w:r>
        <w:rPr>
          <w:rFonts w:ascii="Georgia" w:cs="Georgia" w:eastAsia="Georgia" w:hAnsi="Georgia"/>
        </w:rPr>
        <w:t xml:space="preserve">{-w:p references}{.}{/references}</w:t>
      </w:r>
    </w:p>
    <w:p>
      <w:pPr>
        <w:spacing w:after="0"/>
      </w:pPr>
      <w:r>
        <w:rPr>
          <w:rFonts w:ascii="Georgia" w:cs="Georgia" w:eastAsia="Georgia" w:hAnsi="Georgia"/>
        </w:rPr>
        <w:t xml:space="preserve">{/cvss.baseSeverity == 'Medium'}{/findings}</w:t>
      </w:r>
      <w:r>
        <w:br w:type="page"/>
      </w:r>
    </w:p>
    <w:p>
      <w:pPr>
        <w:pStyle w:val="Heading2"/>
        <w:keepNext/>
        <w:spacing w:after="120" w:before="260"/>
      </w:pPr>
      <w:r>
        <w:rPr>
          <w:rFonts w:ascii="Georgia" w:cs="Georgia" w:eastAsia="Georgia" w:hAnsi="Georgia"/>
        </w:rPr>
        <w:t xml:space="preserve">6.5 Low Risk Findings</w:t>
      </w:r>
    </w:p>
    <w:p>
      <w:pPr>
        <w:pStyle w:val="Heading3"/>
        <w:keepNext/>
        <w:spacing w:after="120" w:before="240"/>
      </w:pPr>
      <w:r>
        <w:rPr>
          <w:rFonts w:ascii="Georgia" w:cs="Georgia" w:eastAsia="Georgia" w:hAnsi="Georgia"/>
        </w:rPr>
        <w:t xml:space="preserve">{#findings}{#cvss.baseSeverity == 'Low'}{identifier}: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c>
          <w:tcPr>
            <w:tcW w:type="dxa" w:w="9360"/>
            <w:gridSpan w:val="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COMMON VULNERABILITY SCORING SYSTEM (CVSS v3.1)</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Severity</w:t>
            </w:r>
          </w:p>
        </w:tc>
        <w:tc>
          <w:tcPr>
            <w:tcW w:type="dxa" w:w="2780"/>
            <w:shd w:fill="92D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Low</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Base Score</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{cvss.baseMetricScore}</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Vector</w:t>
            </w:r>
          </w:p>
        </w:tc>
        <w:tc>
          <w:tcPr>
            <w:tcW w:type="dxa" w:w="7460"/>
            <w:gridSpan w:val="3"/>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{cvss.vectorString}</w:t>
            </w:r>
          </w:p>
        </w:tc>
      </w:tr>
      <w:tr>
        <w:tc>
          <w:tcPr>
            <w:tcW w:type="dxa" w:w="9360"/>
            <w:gridSpan w:val="4"/>
            <w:shd w:fill="D9D9D9"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RISK ANALYSIS</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Business Risk</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{businessrisk}</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Impact</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{riskimpact}</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Probability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{riskprobability}</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Category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{vulnType}</w:t>
            </w:r>
          </w:p>
        </w:tc>
      </w:tr>
    </w:tbl>
    <w:p>
      <w:pPr>
        <w:spacing w:after="0" w:before="0"/>
      </w:pPr>
      <w:r>
        <w:rPr>
          <w:rFonts w:ascii="Georgia" w:cs="Georgia" w:eastAsia="Georgia" w:hAnsi="Georgi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AFFECTED SYSTEMS</w:t>
            </w:r>
          </w:p>
        </w:tc>
      </w:tr>
      <w:tr>
        <w:tc>
          <w:tcPr>
            <w:tcW w:type="dxa" w:w="9360"/>
            <w:tcMar>
              <w:top w:type="dxa" w:w="60"/>
              <w:left w:type="dxa" w:w="100"/>
              <w:bottom w:type="dxa" w:w="60"/>
              <w:right w:type="dxa" w:w="100"/>
            </w:tcMar>
            <w:vAlign w:val="center"/>
          </w:tcPr>
          <w:p>
            <w:pPr>
              <w:spacing w:after="120" w:before="0"/>
            </w:pPr>
            <w:r>
              <w:rPr>
                <w:rFonts w:ascii="Georgia" w:cs="Georgia" w:eastAsia="Georgia" w:hAnsi="Georgia"/>
              </w:rPr>
              <w:t xml:space="preserve">{@affected | convertHTML}</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Overview</w:t>
      </w:r>
    </w:p>
    <w:p>
      <w:pPr>
        <w:spacing w:after="120"/>
      </w:pPr>
      <w:r>
        <w:rPr>
          <w:rFonts w:ascii="Georgia" w:cs="Georgia" w:eastAsia="Georgia" w:hAnsi="Georgia"/>
        </w:rPr>
        <w:t>{-w:p description}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{caption}{/images}{/description}</w:t>
      </w:r>
    </w:p>
    <w:p>
      <w:pPr>
        <w:pStyle w:val="Heading4"/>
        <w:keepNext/>
        <w:spacing w:after="80" w:before="160"/>
      </w:pPr>
      <w:r>
        <w:rPr>
          <w:rFonts w:ascii="Georgia" w:cs="Georgia" w:eastAsia="Georgia" w:hAnsi="Georgia"/>
        </w:rPr>
        <w:t xml:space="preserve">Business Impact</w:t>
      </w:r>
    </w:p>
    <w:p>
      <w:pPr>
        <w:spacing w:after="120"/>
      </w:pPr>
      <w:r>
        <w:rPr>
          <w:rFonts w:ascii="Georgia" w:cs="Georgia" w:eastAsia="Georgia" w:hAnsi="Georgia"/>
        </w:rPr>
        <w:t>{-w:p observation}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{caption}{/images}{/observation}</w:t>
      </w:r>
    </w:p>
    <w:p>
      <w:pPr>
        <w:pStyle w:val="Heading4"/>
        <w:keepNext/>
        <w:spacing w:after="80" w:before="160"/>
      </w:pPr>
      <w:r>
        <w:rPr>
          <w:rFonts w:ascii="Georgia" w:cs="Georgia" w:eastAsia="Georgia" w:hAnsi="Georgia"/>
        </w:rPr>
        <w:t xml:space="preserve">Evidence and Attack Replication</w:t>
      </w:r>
    </w:p>
    <w:p>
      <w:pPr>
        <w:spacing w:after="120"/>
      </w:pPr>
      <w:r>
        <w:rPr>
          <w:rFonts w:ascii="Georgia" w:cs="Georgia" w:eastAsia="Georgia" w:hAnsi="Georgia"/>
        </w:rPr>
        <w:t>{-w:p poc}</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{caption}{/images}{/poc}</w:t>
      </w:r>
    </w:p>
    <w:p>
      <w:pPr>
        <w:pStyle w:val="Heading4"/>
        <w:keepNext/>
        <w:spacing w:after="80" w:before="160"/>
      </w:pPr>
      <w:r>
        <w:rPr>
          <w:rFonts w:ascii="Georgia" w:cs="Georgia" w:eastAsia="Georgia" w:hAnsi="Georgia"/>
        </w:rPr>
        <w:t xml:space="preserve">Recommended Remediation</w:t>
      </w:r>
    </w:p>
    <w:p>
      <w:pPr>
        <w:spacing w:after="120"/>
      </w:pPr>
      <w:r>
        <w:rPr>
          <w:rFonts w:ascii="Georgia" w:cs="Georgia" w:eastAsia="Georgia" w:hAnsi="Georgia"/>
        </w:rPr>
        <w:t>{-w:p remediation}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{caption}{/images}{/remediation}</w:t>
      </w:r>
    </w:p>
    <w:p>
      <w:pPr>
        <w:pStyle w:val="Heading4"/>
        <w:keepNext/>
        <w:spacing w:after="80" w:before="160"/>
      </w:pPr>
      <w:r>
        <w:rPr>
          <w:rFonts w:ascii="Georgia" w:cs="Georgia" w:eastAsia="Georgia" w:hAnsi="Georgia"/>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Tactic</w:t>
            </w:r>
          </w:p>
        </w:tc>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Technique ID</w:t>
            </w:r>
          </w:p>
        </w:tc>
        <w:tc>
          <w:tcPr>
            <w:tcW w:type="dxa" w:w="468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Detection / Logging Gaps</w:t>
            </w:r>
          </w:p>
        </w:tc>
      </w:tr>
      <w:tr>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{attacktactic}</w:t>
            </w:r>
          </w:p>
        </w:tc>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{attacktechniqueid}</w:t>
            </w:r>
          </w:p>
        </w:tc>
        <w:tc>
          <w:tcPr>
            <w:tcW w:type="dxa" w:w="468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{detectiongaps}</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References</w:t>
      </w:r>
    </w:p>
    <w:p>
      <w:pPr>
        <w:pStyle w:val="ListParagraph"/>
        <w:numPr>
          <w:ilvl w:val="0"/>
          <w:numId w:val="1"/>
        </w:numPr>
        <w:spacing w:after="60"/>
      </w:pPr>
      <w:r>
        <w:rPr>
          <w:rFonts w:ascii="Georgia" w:cs="Georgia" w:eastAsia="Georgia" w:hAnsi="Georgia"/>
        </w:rPr>
        <w:t xml:space="preserve">{-w:p references}{.}{/references}</w:t>
      </w:r>
    </w:p>
    <w:p>
      <w:pPr>
        <w:spacing w:after="0"/>
      </w:pPr>
      <w:r>
        <w:rPr>
          <w:rFonts w:ascii="Georgia" w:cs="Georgia" w:eastAsia="Georgia" w:hAnsi="Georgia"/>
        </w:rPr>
        <w:t xml:space="preserve">{/cvss.baseSeverity == 'Low'}{/findings}</w:t>
      </w:r>
      <w:r>
        <w:br w:type="page"/>
      </w:r>
    </w:p>
    <w:p>
      <w:pPr>
        <w:pStyle w:val="Heading2"/>
        <w:keepNext/>
        <w:spacing w:after="120" w:before="260"/>
      </w:pPr>
      <w:r>
        <w:rPr>
          <w:rFonts w:ascii="Georgia" w:cs="Georgia" w:eastAsia="Georgia" w:hAnsi="Georgia"/>
        </w:rPr>
        <w:t xml:space="preserve">6.6 Informative Findings</w:t>
      </w:r>
    </w:p>
    <w:p>
      <w:pPr>
        <w:pStyle w:val="Heading3"/>
        <w:keepNext/>
        <w:spacing w:after="120" w:before="240"/>
      </w:pPr>
      <w:r>
        <w:rPr>
          <w:rFonts w:ascii="Georgia" w:cs="Georgia" w:eastAsia="Georgia" w:hAnsi="Georgia"/>
        </w:rPr>
        <w:t xml:space="preserve">{#findings}{#cvss.baseSeverity == 'Informative'}{identifier}: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c>
          <w:tcPr>
            <w:tcW w:type="dxa" w:w="9360"/>
            <w:gridSpan w:val="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COMMON VULNERABILITY SCORING SYSTEM (CVSS v3.1)</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Severity</w:t>
            </w:r>
          </w:p>
        </w:tc>
        <w:tc>
          <w:tcPr>
            <w:tcW w:type="dxa" w:w="2780"/>
            <w:shd w:fill="00B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Informative</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Base Score</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{cvss.baseMetricScore}</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Vector</w:t>
            </w:r>
          </w:p>
        </w:tc>
        <w:tc>
          <w:tcPr>
            <w:tcW w:type="dxa" w:w="7460"/>
            <w:gridSpan w:val="3"/>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{cvss.vectorString}</w:t>
            </w:r>
          </w:p>
        </w:tc>
      </w:tr>
      <w:tr>
        <w:tc>
          <w:tcPr>
            <w:tcW w:type="dxa" w:w="9360"/>
            <w:gridSpan w:val="4"/>
            <w:shd w:fill="D9D9D9"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RISK ANALYSIS</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Business Risk</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{businessrisk}</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Impact</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{riskimpact}</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Probability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{riskprobability}</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Category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{vulnType}</w:t>
            </w:r>
          </w:p>
        </w:tc>
      </w:tr>
    </w:tbl>
    <w:p>
      <w:pPr>
        <w:spacing w:after="0" w:before="0"/>
      </w:pPr>
      <w:r>
        <w:rPr>
          <w:rFonts w:ascii="Georgia" w:cs="Georgia" w:eastAsia="Georgia" w:hAnsi="Georgi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AFFECTED SYSTEMS</w:t>
            </w:r>
          </w:p>
        </w:tc>
      </w:tr>
      <w:tr>
        <w:tc>
          <w:tcPr>
            <w:tcW w:type="dxa" w:w="9360"/>
            <w:tcMar>
              <w:top w:type="dxa" w:w="60"/>
              <w:left w:type="dxa" w:w="100"/>
              <w:bottom w:type="dxa" w:w="60"/>
              <w:right w:type="dxa" w:w="100"/>
            </w:tcMar>
            <w:vAlign w:val="center"/>
          </w:tcPr>
          <w:p>
            <w:pPr>
              <w:spacing w:after="120" w:before="0"/>
            </w:pPr>
            <w:r>
              <w:rPr>
                <w:rFonts w:ascii="Georgia" w:cs="Georgia" w:eastAsia="Georgia" w:hAnsi="Georgia"/>
              </w:rPr>
              <w:t xml:space="preserve">{@affected | convertHTML}</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Overview</w:t>
      </w:r>
    </w:p>
    <w:p>
      <w:pPr>
        <w:spacing w:after="120"/>
      </w:pPr>
      <w:r>
        <w:rPr>
          <w:rFonts w:ascii="Georgia" w:cs="Georgia" w:eastAsia="Georgia" w:hAnsi="Georgia"/>
        </w:rPr>
        <w:t>{-w:p description}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{caption}{/images}{/description}</w:t>
      </w:r>
    </w:p>
    <w:p>
      <w:pPr>
        <w:pStyle w:val="Heading4"/>
        <w:keepNext/>
        <w:spacing w:after="80" w:before="160"/>
      </w:pPr>
      <w:r>
        <w:rPr>
          <w:rFonts w:ascii="Georgia" w:cs="Georgia" w:eastAsia="Georgia" w:hAnsi="Georgia"/>
        </w:rPr>
        <w:t xml:space="preserve">Business Impact</w:t>
      </w:r>
    </w:p>
    <w:p>
      <w:pPr>
        <w:spacing w:after="120"/>
      </w:pPr>
      <w:r>
        <w:rPr>
          <w:rFonts w:ascii="Georgia" w:cs="Georgia" w:eastAsia="Georgia" w:hAnsi="Georgia"/>
        </w:rPr>
        <w:t>{-w:p observation}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{caption}{/images}{/observation}</w:t>
      </w:r>
    </w:p>
    <w:p>
      <w:pPr>
        <w:pStyle w:val="Heading4"/>
        <w:keepNext/>
        <w:spacing w:after="80" w:before="160"/>
      </w:pPr>
      <w:r>
        <w:rPr>
          <w:rFonts w:ascii="Georgia" w:cs="Georgia" w:eastAsia="Georgia" w:hAnsi="Georgia"/>
        </w:rPr>
        <w:t xml:space="preserve">Evidence and Attack Replication</w:t>
      </w:r>
    </w:p>
    <w:p>
      <w:pPr>
        <w:spacing w:after="120"/>
      </w:pPr>
      <w:r>
        <w:rPr>
          <w:rFonts w:ascii="Georgia" w:cs="Georgia" w:eastAsia="Georgia" w:hAnsi="Georgia"/>
        </w:rPr>
        <w:t>{-w:p poc}</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{caption}{/images}{/poc}</w:t>
      </w:r>
    </w:p>
    <w:p>
      <w:pPr>
        <w:pStyle w:val="Heading4"/>
        <w:keepNext/>
        <w:spacing w:after="80" w:before="160"/>
      </w:pPr>
      <w:r>
        <w:rPr>
          <w:rFonts w:ascii="Georgia" w:cs="Georgia" w:eastAsia="Georgia" w:hAnsi="Georgia"/>
        </w:rPr>
        <w:t xml:space="preserve">Recommended Remediation</w:t>
      </w:r>
    </w:p>
    <w:p>
      <w:pPr>
        <w:spacing w:after="120"/>
      </w:pPr>
      <w:r>
        <w:rPr>
          <w:rFonts w:ascii="Georgia" w:cs="Georgia" w:eastAsia="Georgia" w:hAnsi="Georgia"/>
        </w:rPr>
        <w:t>{-w:p remediation}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{caption}{/images}{/remediation}</w:t>
      </w:r>
    </w:p>
    <w:p>
      <w:pPr>
        <w:pStyle w:val="Heading4"/>
        <w:keepNext/>
        <w:spacing w:after="80" w:before="160"/>
      </w:pPr>
      <w:r>
        <w:rPr>
          <w:rFonts w:ascii="Georgia" w:cs="Georgia" w:eastAsia="Georgia" w:hAnsi="Georgia"/>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Tactic</w:t>
            </w:r>
          </w:p>
        </w:tc>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Technique ID</w:t>
            </w:r>
          </w:p>
        </w:tc>
        <w:tc>
          <w:tcPr>
            <w:tcW w:type="dxa" w:w="468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Detection / Logging Gaps</w:t>
            </w:r>
          </w:p>
        </w:tc>
      </w:tr>
      <w:tr>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{attacktactic}</w:t>
            </w:r>
          </w:p>
        </w:tc>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{attacktechniqueid}</w:t>
            </w:r>
          </w:p>
        </w:tc>
        <w:tc>
          <w:tcPr>
            <w:tcW w:type="dxa" w:w="468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{detectiongaps}</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References</w:t>
      </w:r>
    </w:p>
    <w:p>
      <w:pPr>
        <w:pStyle w:val="ListParagraph"/>
        <w:numPr>
          <w:ilvl w:val="0"/>
          <w:numId w:val="1"/>
        </w:numPr>
        <w:spacing w:after="60"/>
      </w:pPr>
      <w:r>
        <w:rPr>
          <w:rFonts w:ascii="Georgia" w:cs="Georgia" w:eastAsia="Georgia" w:hAnsi="Georgia"/>
        </w:rPr>
        <w:t xml:space="preserve">{-w:p references}{.}{/references}</w:t>
      </w:r>
    </w:p>
    <w:p>
      <w:pPr>
        <w:spacing w:after="0"/>
      </w:pPr>
      <w:r>
        <w:rPr>
          <w:rFonts w:ascii="Georgia" w:cs="Georgia" w:eastAsia="Georgia" w:hAnsi="Georgia"/>
        </w:rPr>
        <w:t xml:space="preserve">{/cvss.baseSeverity == 'Informative'}{/findings}</w:t>
      </w:r>
      <w:r>
        <w:br w:type="page"/>
      </w:r>
    </w:p>
    <w:p>
      <w:pPr>
        <w:pStyle w:val="Heading2"/>
        <w:keepNext/>
        <w:spacing w:after="120" w:before="260"/>
      </w:pPr>
      <w:r>
        <w:rPr>
          <w:rFonts w:ascii="Georgia" w:cs="Georgia" w:eastAsia="Georgia" w:hAnsi="Georgia"/>
        </w:rPr>
        <w:t xml:space="preserve">6.7 Business Impact Overview</w:t>
      </w:r>
    </w:p>
    <w:p>
      <w:pPr>
        <w:spacing w:after="120" w:before="0"/>
      </w:pPr>
      <w:r>
        <w:rPr>
          <w:rFonts w:ascii="Georgia" w:cs="Georgia" w:eastAsia="Georgia" w:hAnsi="Georgia"/>
        </w:rPr>
        <w:t xml:space="preserve">The table below summarizes every finding and the remediation timeframe {teamname} recommends {company.name} follow in order to protect the organization, its assets, its clients, and its reputation.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056"/>
        <w:gridCol w:w="1872"/>
        <w:gridCol w:w="1872"/>
      </w:tblGrid>
      <w:tr>
        <w:tc>
          <w:tcPr>
            <w:tcW w:type="dxa" w:w="15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Finding ID</w:t>
            </w:r>
          </w:p>
        </w:tc>
        <w:tc>
          <w:tcPr>
            <w:tcW w:type="dxa" w:w="4056"/>
            <w:shd w:fill="3366FF" w:color="auto" w:val="clear"/>
            <w:tcMar>
              <w:top w:type="dxa" w:w="60"/>
              <w:left w:type="dxa" w:w="100"/>
              <w:bottom w:type="dxa" w:w="60"/>
              <w:right w:type="dxa" w:w="100"/>
            </w:tcMar>
            <w:vAlign w:val="center"/>
          </w:tcPr>
          <w:p>
            <w:pPr>
              <w:spacing w:after="0" w:before="0"/>
              <w:jc w:val="left"/>
            </w:pPr>
            <w:r>
              <w:rPr>
                <w:rFonts w:ascii="Georgia" w:cs="Georgia" w:eastAsia="Georgia" w:hAnsi="Georgia"/>
                <w:b/>
                <w:bCs/>
                <w:color w:val="FFFFFF"/>
                <w:sz w:val="20"/>
                <w:szCs w:val="20"/>
              </w:rPr>
              <w:t xml:space="preserve">Finding Name</w:t>
            </w:r>
          </w:p>
        </w:tc>
        <w:tc>
          <w:tcPr>
            <w:tcW w:type="dxa" w:w="1872"/>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Severity</w:t>
            </w:r>
          </w:p>
        </w:tc>
        <w:tc>
          <w:tcPr>
            <w:tcW w:type="dxa" w:w="1872"/>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Time Frame</w:t>
            </w:r>
          </w:p>
        </w:tc>
      </w:tr>
      <w:tr>
        <w:tc>
          <w:tcPr>
            <w:tcW w:type="dxa" w:w="156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{#findings}{identifier}</w:t>
            </w:r>
          </w:p>
        </w:tc>
        <w:tc>
          <w:tcPr>
            <w:tcW w:type="dxa" w:w="4056"/>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{title}</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{cvss.baseSeverity}</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{#cvss.baseSeverity == 'Critical'}7 days{/cvss.baseSeverity == 'Critical'}{#cvss.baseSeverity == 'High'}30 days{/cvss.baseSeverity == 'High'}{#cvss.baseSeverity == 'Medium'}90 days{/cvss.baseSeverity == 'Medium'}{#cvss.baseSeverity == 'Low'}120 days{/cvss.baseSeverity == 'Low'}{#cvss.baseSeverity == 'Informative'}Routine patch cycle{/cvss.baseSeverity == 'Informative'}{/findings}</w:t>
            </w:r>
          </w:p>
        </w:tc>
      </w:tr>
    </w:tbl>
    <w:p>
      <w:pPr>
        <w:pStyle w:val="Caption"/>
        <w:spacing w:after="200" w:before="60"/>
        <w:jc w:val="center"/>
      </w:pPr>
      <w:r>
        <w:rPr>
          <w:rFonts w:ascii="Georgia" w:cs="Georgia" w:eastAsia="Georgia" w:hAnsi="Georgia"/>
        </w:rPr>
        <w:t xml:space="preserve">Table 7: Remediation Time Frame</w:t>
      </w:r>
    </w:p>
    <w:p>
      <w:pPr>
        <w:pStyle w:val="Heading1"/>
        <w:pageBreakBefore/>
        <w:spacing w:after="160" w:before="360"/>
      </w:pPr>
      <w:r>
        <w:rPr>
          <w:rFonts w:ascii="Georgia" w:cs="Georgia" w:eastAsia="Georgia" w:hAnsi="Georgia"/>
        </w:rPr>
        <w:t xml:space="preserve">7. APPENDIX A: NETWORK TOPOLOGY</w:t>
      </w:r>
    </w:p>
    <w:p>
      <w:pPr>
        <w:pStyle w:val="Heading2"/>
        <w:keepNext/>
        <w:spacing w:after="120" w:before="260"/>
      </w:pPr>
      <w:r>
        <w:rPr>
          <w:rFonts w:ascii="Georgia" w:cs="Georgia" w:eastAsia="Georgia" w:hAnsi="Georgia"/>
        </w:rPr>
        <w:t xml:space="preserve">7.1 Enumerated Hosts and Services</w:t>
      </w:r>
    </w:p>
    <w:p>
      <w:pPr>
        <w:spacing w:after="120" w:before="0"/>
      </w:pPr>
      <w:r>
        <w:rPr>
          <w:rFonts w:ascii="Georgia" w:cs="Georgia" w:eastAsia="Georgia" w:hAnsi="Georgia"/>
        </w:rPr>
        <w:t xml:space="preserve">{teamname} enumerated the provided scopes and identified the following hosts and services.</w:t>
      </w:r>
    </w:p>
    <w:p>
      <w:pPr>
        <w:spacing w:after="100" w:before="200"/>
      </w:pPr>
      <w:r>
        <w:rPr>
          <w:rFonts w:ascii="Georgia" w:cs="Georgia" w:eastAsia="Georgia" w:hAnsi="Georgia"/>
          <w:b/>
          <w:bCs/>
          <w:color w:val="B20000"/>
        </w:rPr>
        <w:t xml:space="preserve">{#scope}Scope: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184"/>
        <w:gridCol w:w="2184"/>
        <w:gridCol w:w="3120"/>
      </w:tblGrid>
      <w:tr>
        <w:tc>
          <w:tcPr>
            <w:tcW w:type="dxa" w:w="1872"/>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IP Address</w:t>
            </w:r>
          </w:p>
        </w:tc>
        <w:tc>
          <w:tcPr>
            <w:tcW w:type="dxa" w:w="218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Hostname / FQDN</w:t>
            </w:r>
          </w:p>
        </w:tc>
        <w:tc>
          <w:tcPr>
            <w:tcW w:type="dxa" w:w="218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Operating System</w:t>
            </w:r>
          </w:p>
        </w:tc>
        <w:tc>
          <w:tcPr>
            <w:tcW w:type="dxa" w:w="3120"/>
            <w:shd w:fill="3366FF" w:color="auto" w:val="clear"/>
            <w:tcMar>
              <w:top w:type="dxa" w:w="60"/>
              <w:left w:type="dxa" w:w="100"/>
              <w:bottom w:type="dxa" w:w="60"/>
              <w:right w:type="dxa" w:w="100"/>
            </w:tcMar>
            <w:vAlign w:val="center"/>
          </w:tcPr>
          <w:p>
            <w:pPr>
              <w:spacing w:after="0" w:before="0"/>
              <w:jc w:val="left"/>
            </w:pPr>
            <w:r>
              <w:rPr>
                <w:rFonts w:ascii="Georgia" w:cs="Georgia" w:eastAsia="Georgia" w:hAnsi="Georgia"/>
                <w:b/>
                <w:bCs/>
                <w:color w:val="FFFFFF"/>
                <w:sz w:val="20"/>
                <w:szCs w:val="20"/>
              </w:rPr>
              <w:t xml:space="preserve">Notable Services</w:t>
            </w:r>
          </w:p>
        </w:tc>
      </w:tr>
      <w:tr>
        <w:tc>
          <w:tcPr>
            <w:tcW w:type="dxa" w:w="187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{#hosts}{ip}</w:t>
            </w:r>
          </w:p>
        </w:tc>
        <w:tc>
          <w:tcPr>
            <w:tcW w:type="dxa" w:w="2184"/>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{hostname}</w:t>
            </w:r>
          </w:p>
        </w:tc>
        <w:tc>
          <w:tcPr>
            <w:tcW w:type="dxa" w:w="2184"/>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{os}</w:t>
            </w:r>
          </w:p>
        </w:tc>
        <w:tc>
          <w:tcPr>
            <w:tcW w:type="dxa" w:w="312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{#services}{port}/{protocol} {name} {product} {version}; {/services}{/hosts}</w:t>
            </w:r>
          </w:p>
        </w:tc>
      </w:tr>
    </w:tbl>
    <w:p>
      <w:pPr>
        <w:pStyle w:val="Caption"/>
        <w:spacing w:after="200" w:before="60"/>
        <w:jc w:val="center"/>
      </w:pPr>
      <w:r>
        <w:rPr>
          <w:rFonts w:ascii="Georgia" w:cs="Georgia" w:eastAsia="Georgia" w:hAnsi="Georgia"/>
        </w:rPr>
        <w:t xml:space="preserve">Enumeration of scope {name}{/scope}</w:t>
      </w:r>
    </w:p>
    <w:p>
      <w:pPr>
        <w:pStyle w:val="Heading2"/>
        <w:keepNext/>
        <w:spacing w:after="120" w:before="260"/>
      </w:pPr>
      <w:r>
        <w:rPr>
          <w:rFonts w:ascii="Georgia" w:cs="Georgia" w:eastAsia="Georgia" w:hAnsi="Georgia"/>
        </w:rPr>
        <w:t xml:space="preserve">7.2 Network Topology Charts</w:t>
      </w:r>
    </w:p>
    <w:p>
      <w:pPr>
        <w:spacing w:after="120" w:before="0"/>
      </w:pPr>
      <w:r>
        <w:rPr>
          <w:rFonts w:ascii="Georgia" w:cs="Georgia" w:eastAsia="Georgia" w:hAnsi="Georgia"/>
          <w:i/>
          <w:iCs/>
          <w:color w:val="808080"/>
          <w:sz w:val="18"/>
          <w:szCs w:val="18"/>
        </w:rPr>
        <w:t xml:space="preserve">Insert the topology map and any supporting network-relationship graphics in the section below.</w:t>
      </w:r>
    </w:p>
    <w:p>
      <w:pPr>
        <w:spacing w:after="120"/>
      </w:pPr>
      <w:r>
        <w:rPr>
          <w:rFonts w:ascii="Georgia" w:cs="Georgia" w:eastAsia="Georgia" w:hAnsi="Georgia"/>
        </w:rPr>
        <w:t>{-w:p topology.text}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{caption}{/images}{/topology.text}</w:t>
      </w:r>
    </w:p>
    <w:p>
      <w:pPr>
        <w:pStyle w:val="Heading1"/>
        <w:pageBreakBefore/>
        <w:spacing w:after="160" w:before="360"/>
      </w:pPr>
      <w:r>
        <w:rPr>
          <w:rFonts w:ascii="Georgia" w:cs="Georgia" w:eastAsia="Georgia" w:hAnsi="Georgia"/>
        </w:rPr>
        <w:t xml:space="preserve">8. APPENDIX B: MITRE ATT&amp;CK IDENTIFIERS</w:t>
      </w:r>
    </w:p>
    <w:p>
      <w:pPr>
        <w:pStyle w:val="Heading2"/>
        <w:keepNext/>
        <w:spacing w:after="120" w:before="260"/>
      </w:pPr>
      <w:r>
        <w:rPr>
          <w:rFonts w:ascii="Georgia" w:cs="Georgia" w:eastAsia="Georgia" w:hAnsi="Georgia"/>
        </w:rPr>
        <w:t xml:space="preserve">8.1 ATT&amp;CK Overview</w:t>
      </w:r>
    </w:p>
    <w:p>
      <w:pPr>
        <w:spacing w:after="120" w:before="0"/>
      </w:pPr>
      <w:r>
        <w:rPr>
          <w:rFonts w:ascii="Georgia" w:cs="Georgia" w:eastAsia="Georgia" w:hAnsi="Georgia"/>
        </w:rPr>
        <w:t xml:space="preserve">When {teamname} discovered vulnerabilities in the environment, they were cross-referenced not only against known CVEs and CVSS v3.1 scoring, but also against the tactics, techniques, and procedures catalogued in the MITRE ATT&amp;CK Framework. This section aligns the observed attacks with that framework so {company.name} can better understand the business impact and potential for damage should these vulnerabilities remain unremediated. See Section 3.5 for terminology.</w:t>
      </w:r>
    </w:p>
    <w:p>
      <w:pPr>
        <w:spacing w:after="120" w:before="0"/>
      </w:pPr>
      <w:r>
        <w:rPr>
          <w:rFonts w:ascii="Georgia" w:cs="Georgia" w:eastAsia="Georgia" w:hAnsi="Georgia"/>
          <w:i/>
          <w:iCs/>
          <w:color w:val="808080"/>
          <w:sz w:val="18"/>
          <w:szCs w:val="18"/>
        </w:rPr>
        <w:t xml:space="preserve">Insert the ATT&amp;CK tactic distribution chart in the section below.</w:t>
      </w:r>
    </w:p>
    <w:p>
      <w:pPr>
        <w:spacing w:after="120"/>
      </w:pPr>
      <w:r>
        <w:rPr>
          <w:rFonts w:ascii="Georgia" w:cs="Georgia" w:eastAsia="Georgia" w:hAnsi="Georgia"/>
        </w:rPr>
        <w:t>{-w:p mitreoverview.text}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{caption}{/images}{/mitreoverview.text}</w:t>
      </w:r>
    </w:p>
    <w:p>
      <w:pPr>
        <w:pStyle w:val="Heading2"/>
        <w:keepNext/>
        <w:spacing w:after="120" w:before="260"/>
      </w:pPr>
      <w:r>
        <w:rPr>
          <w:rFonts w:ascii="Georgia" w:cs="Georgia" w:eastAsia="Georgia" w:hAnsi="Georgia"/>
        </w:rPr>
        <w:t xml:space="preserve">8.2 ATT&amp;CK Mapping by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2262"/>
        <w:gridCol w:w="1560"/>
        <w:gridCol w:w="1248"/>
        <w:gridCol w:w="1638"/>
        <w:gridCol w:w="1602"/>
      </w:tblGrid>
      <w:tr>
        <w:tc>
          <w:tcPr>
            <w:tcW w:type="dxa" w:w="105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ID</w:t>
            </w:r>
          </w:p>
        </w:tc>
        <w:tc>
          <w:tcPr>
            <w:tcW w:type="dxa" w:w="2262"/>
            <w:shd w:fill="3366FF" w:color="auto" w:val="clear"/>
            <w:tcMar>
              <w:top w:type="dxa" w:w="60"/>
              <w:left w:type="dxa" w:w="100"/>
              <w:bottom w:type="dxa" w:w="60"/>
              <w:right w:type="dxa" w:w="100"/>
            </w:tcMar>
            <w:vAlign w:val="center"/>
          </w:tcPr>
          <w:p>
            <w:pPr>
              <w:spacing w:after="0" w:before="0"/>
              <w:jc w:val="left"/>
            </w:pPr>
            <w:r>
              <w:rPr>
                <w:rFonts w:ascii="Georgia" w:cs="Georgia" w:eastAsia="Georgia" w:hAnsi="Georgia"/>
                <w:b/>
                <w:bCs/>
                <w:color w:val="FFFFFF"/>
                <w:sz w:val="20"/>
                <w:szCs w:val="20"/>
              </w:rPr>
              <w:t xml:space="preserve">Finding</w:t>
            </w:r>
          </w:p>
        </w:tc>
        <w:tc>
          <w:tcPr>
            <w:tcW w:type="dxa" w:w="15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Tactic</w:t>
            </w:r>
          </w:p>
        </w:tc>
        <w:tc>
          <w:tcPr>
            <w:tcW w:type="dxa" w:w="1248"/>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Technique ID</w:t>
            </w:r>
          </w:p>
        </w:tc>
        <w:tc>
          <w:tcPr>
            <w:tcW w:type="dxa" w:w="1638"/>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Detection Gaps</w:t>
            </w:r>
          </w:p>
        </w:tc>
        <w:tc>
          <w:tcPr>
            <w:tcW w:type="dxa" w:w="1602"/>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Business Risk</w:t>
            </w:r>
          </w:p>
        </w:tc>
      </w:tr>
      <w:tr>
        <w:tc>
          <w:tcPr>
            <w:tcW w:type="dxa" w:w="105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{#findings}{identifier}</w:t>
            </w:r>
          </w:p>
        </w:tc>
        <w:tc>
          <w:tcPr>
            <w:tcW w:type="dxa" w:w="226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{title}</w:t>
            </w:r>
          </w:p>
        </w:tc>
        <w:tc>
          <w:tcPr>
            <w:tcW w:type="dxa" w:w="156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{attacktactic}</w:t>
            </w:r>
          </w:p>
        </w:tc>
        <w:tc>
          <w:tcPr>
            <w:tcW w:type="dxa" w:w="1248"/>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{attacktechniqueid}</w:t>
            </w:r>
          </w:p>
        </w:tc>
        <w:tc>
          <w:tcPr>
            <w:tcW w:type="dxa" w:w="1638"/>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{detectiongaps}</w:t>
            </w:r>
          </w:p>
        </w:tc>
        <w:tc>
          <w:tcPr>
            <w:tcW w:type="dxa" w:w="160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{businessrisk}{/findings}</w:t>
            </w:r>
          </w:p>
        </w:tc>
      </w:tr>
    </w:tbl>
    <w:p>
      <w:pPr>
        <w:pStyle w:val="Caption"/>
        <w:spacing w:after="200" w:before="60"/>
        <w:jc w:val="center"/>
      </w:pPr>
      <w:r>
        <w:rPr>
          <w:rFonts w:ascii="Georgia" w:cs="Georgia" w:eastAsia="Georgia" w:hAnsi="Georgia"/>
        </w:rPr>
        <w:t xml:space="preserve">Table 8: MITRE ATT&amp;CK Mapping by Finding</w:t>
      </w:r>
    </w:p>
    <w:p>
      <w:pPr>
        <w:spacing w:after="120" w:before="0"/>
      </w:pPr>
      <w:r>
        <w:rPr>
          <w:rFonts w:ascii="Georgia" w:cs="Georgia" w:eastAsia="Georgia" w:hAnsi="Georgia"/>
          <w:i/>
          <w:iCs/>
          <w:sz w:val="18"/>
          <w:szCs w:val="18"/>
        </w:rPr>
        <w:t xml:space="preserve">** Not all informative findings have an attack identifier or active MITRE ATT&amp;CK TTPs.</w:t>
      </w:r>
    </w:p>
    <w:p>
      <w:pPr>
        <w:pStyle w:val="Heading1"/>
        <w:pageBreakBefore/>
        <w:spacing w:after="160" w:before="360"/>
      </w:pPr>
      <w:r>
        <w:rPr>
          <w:rFonts w:ascii="Georgia" w:cs="Georgia" w:eastAsia="Georgia" w:hAnsi="Georgia"/>
        </w:rPr>
        <w:t xml:space="preserve">9. APPENDIX C: ATTACK NARRATIVE</w:t>
      </w:r>
    </w:p>
    <w:p>
      <w:pPr>
        <w:spacing w:after="120" w:before="0"/>
      </w:pPr>
      <w:r>
        <w:rPr>
          <w:rFonts w:ascii="Georgia" w:cs="Georgia" w:eastAsia="Georgia" w:hAnsi="Georgia"/>
          <w:i/>
          <w:iCs/>
          <w:color w:val="808080"/>
          <w:sz w:val="18"/>
          <w:szCs w:val="18"/>
        </w:rPr>
        <w:t xml:space="preserve">The narrative below walks through the engagement chronologically. Use Heading 2 formatting inside the PwnDoc editor for each phase — Initial Vectors, Footholds, Lateral Movement, Privilege Escalation, Persistence, Data Discovery and Exfiltration, and Remediation — and they will render as subsections here.</w:t>
      </w:r>
    </w:p>
    <w:p>
      <w:pPr>
        <w:spacing w:after="120"/>
      </w:pPr>
      <w:r>
        <w:rPr>
          <w:rFonts w:ascii="Georgia" w:cs="Georgia" w:eastAsia="Georgia" w:hAnsi="Georgia"/>
        </w:rPr>
        <w:t>{-w:p attacknarrative.text}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{caption}{/images}{/attacknarrative.text}</w:t>
      </w:r>
    </w:p>
    <w:p>
      <w:pPr>
        <w:pStyle w:val="Heading1"/>
        <w:pageBreakBefore/>
        <w:spacing w:after="160" w:before="360"/>
      </w:pPr>
      <w:r>
        <w:rPr>
          <w:rFonts w:ascii="Georgia" w:cs="Georgia" w:eastAsia="Georgia" w:hAnsi="Georgia"/>
        </w:rPr>
        <w:t xml:space="preserve">10. APPENDIX D: PTES PROCESS</w:t>
      </w:r>
    </w:p>
    <w:p>
      <w:pPr>
        <w:pStyle w:val="Heading2"/>
        <w:keepNext/>
        <w:spacing w:after="120" w:before="260"/>
      </w:pPr>
      <w:r>
        <w:rPr>
          <w:rFonts w:ascii="Georgia" w:cs="Georgia" w:eastAsia="Georgia" w:hAnsi="Georgia"/>
        </w:rPr>
        <w:t xml:space="preserve">10.1 Pre-Engagement Interactions</w:t>
      </w:r>
    </w:p>
    <w:p>
      <w:pPr>
        <w:spacing w:after="120" w:before="0"/>
      </w:pPr>
      <w:r>
        <w:rPr>
          <w:rFonts w:ascii="Georgia" w:cs="Georgia" w:eastAsia="Georgia" w:hAnsi="Georgia"/>
        </w:rPr>
        <w:t xml:space="preserve">Scope, rules of engagement, authorization, and communication channels are agreed before any testing begins. This phase establishes what may be tested, when, and how findings will be reported.</w:t>
      </w:r>
    </w:p>
    <w:p>
      <w:pPr>
        <w:pStyle w:val="Heading2"/>
        <w:keepNext/>
        <w:spacing w:after="120" w:before="260"/>
      </w:pPr>
      <w:r>
        <w:rPr>
          <w:rFonts w:ascii="Georgia" w:cs="Georgia" w:eastAsia="Georgia" w:hAnsi="Georgia"/>
        </w:rPr>
        <w:t xml:space="preserve">10.2 Intelligence Gathering</w:t>
      </w:r>
    </w:p>
    <w:p>
      <w:pPr>
        <w:spacing w:after="120" w:before="0"/>
      </w:pPr>
      <w:r>
        <w:rPr>
          <w:rFonts w:ascii="Georgia" w:cs="Georgia" w:eastAsia="Georgia" w:hAnsi="Georgia"/>
        </w:rPr>
        <w:t xml:space="preserve">Passive and active reconnaissance is used to build a picture of the target environment, including hosts, services, technologies, and exposed information.</w:t>
      </w:r>
    </w:p>
    <w:p>
      <w:pPr>
        <w:pStyle w:val="Heading2"/>
        <w:keepNext/>
        <w:spacing w:after="120" w:before="260"/>
      </w:pPr>
      <w:r>
        <w:rPr>
          <w:rFonts w:ascii="Georgia" w:cs="Georgia" w:eastAsia="Georgia" w:hAnsi="Georgia"/>
        </w:rPr>
        <w:t xml:space="preserve">10.3 Threat Modeling</w:t>
      </w:r>
    </w:p>
    <w:p>
      <w:pPr>
        <w:spacing w:after="120" w:before="0"/>
      </w:pPr>
      <w:r>
        <w:rPr>
          <w:rFonts w:ascii="Georgia" w:cs="Georgia" w:eastAsia="Georgia" w:hAnsi="Georgia"/>
        </w:rPr>
        <w:t xml:space="preserve">Collected intelligence is used to identify likely adversaries, valuable assets, and plausible attack paths, which drives prioritization of subsequent testing effort.</w:t>
      </w:r>
    </w:p>
    <w:p>
      <w:pPr>
        <w:pStyle w:val="Heading2"/>
        <w:keepNext/>
        <w:spacing w:after="120" w:before="260"/>
      </w:pPr>
      <w:r>
        <w:rPr>
          <w:rFonts w:ascii="Georgia" w:cs="Georgia" w:eastAsia="Georgia" w:hAnsi="Georgia"/>
        </w:rPr>
        <w:t xml:space="preserve">10.4 Vulnerability Analysis</w:t>
      </w:r>
    </w:p>
    <w:p>
      <w:pPr>
        <w:spacing w:after="120" w:before="0"/>
      </w:pPr>
      <w:r>
        <w:rPr>
          <w:rFonts w:ascii="Georgia" w:cs="Georgia" w:eastAsia="Georgia" w:hAnsi="Georgia"/>
        </w:rPr>
        <w:t xml:space="preserve">Identified services and applications are analyzed for weaknesses through a combination of automated scanning and manual review, with results validated to remove false positives.</w:t>
      </w:r>
    </w:p>
    <w:p>
      <w:pPr>
        <w:pStyle w:val="Heading2"/>
        <w:keepNext/>
        <w:spacing w:after="120" w:before="260"/>
      </w:pPr>
      <w:r>
        <w:rPr>
          <w:rFonts w:ascii="Georgia" w:cs="Georgia" w:eastAsia="Georgia" w:hAnsi="Georgia"/>
        </w:rPr>
        <w:t xml:space="preserve">10.5 Exploitation</w:t>
      </w:r>
    </w:p>
    <w:p>
      <w:pPr>
        <w:spacing w:after="120" w:before="0"/>
      </w:pPr>
      <w:r>
        <w:rPr>
          <w:rFonts w:ascii="Georgia" w:cs="Georgia" w:eastAsia="Georgia" w:hAnsi="Georgia"/>
        </w:rPr>
        <w:t xml:space="preserve">Confirmed vulnerabilities are exploited within the agreed scope to demonstrate real-world impact and produce proof of concept evidence.</w:t>
      </w:r>
    </w:p>
    <w:p>
      <w:pPr>
        <w:pStyle w:val="Heading2"/>
        <w:keepNext/>
        <w:spacing w:after="120" w:before="260"/>
      </w:pPr>
      <w:r>
        <w:rPr>
          <w:rFonts w:ascii="Georgia" w:cs="Georgia" w:eastAsia="Georgia" w:hAnsi="Georgia"/>
        </w:rPr>
        <w:t xml:space="preserve">10.6 Post Exploitation</w:t>
      </w:r>
    </w:p>
    <w:p>
      <w:pPr>
        <w:spacing w:after="120" w:before="0"/>
      </w:pPr>
      <w:r>
        <w:rPr>
          <w:rFonts w:ascii="Georgia" w:cs="Georgia" w:eastAsia="Georgia" w:hAnsi="Georgia"/>
        </w:rPr>
        <w:t xml:space="preserve">Access gained is assessed for business value, including privilege escalation, lateral movement potential, persistence, and access to sensitive data.</w:t>
      </w:r>
    </w:p>
    <w:p>
      <w:pPr>
        <w:pStyle w:val="Heading2"/>
        <w:keepNext/>
        <w:spacing w:after="120" w:before="260"/>
      </w:pPr>
      <w:r>
        <w:rPr>
          <w:rFonts w:ascii="Georgia" w:cs="Georgia" w:eastAsia="Georgia" w:hAnsi="Georgia"/>
        </w:rPr>
        <w:t xml:space="preserve">10.7 Reporting</w:t>
      </w:r>
    </w:p>
    <w:p>
      <w:pPr>
        <w:spacing w:after="120" w:before="0"/>
      </w:pPr>
      <w:r>
        <w:rPr>
          <w:rFonts w:ascii="Georgia" w:cs="Georgia" w:eastAsia="Georgia" w:hAnsi="Georgia"/>
        </w:rPr>
        <w:t xml:space="preserve">Findings are documented with severity ratings, business impact, evidence, and prioritized remediation guidance suitable for both technical and executive audiences.</w:t>
      </w:r>
    </w:p>
    <w:p>
      <w:pPr>
        <w:pStyle w:val="Heading1"/>
        <w:pageBreakBefore/>
        <w:spacing w:after="160" w:before="360"/>
      </w:pPr>
      <w:r>
        <w:rPr>
          <w:rFonts w:ascii="Georgia" w:cs="Georgia" w:eastAsia="Georgia" w:hAnsi="Georgia"/>
        </w:rPr>
        <w:t xml:space="preserve">11. APPENDIX E: TOOLS</w:t>
      </w:r>
    </w:p>
    <w:p>
      <w:pPr>
        <w:spacing w:after="120" w:before="0"/>
      </w:pPr>
      <w:r>
        <w:rPr>
          <w:rFonts w:ascii="Georgia" w:cs="Georgia" w:eastAsia="Georgia" w:hAnsi="Georgia"/>
          <w:i/>
          <w:iCs/>
          <w:color w:val="808080"/>
          <w:sz w:val="18"/>
          <w:szCs w:val="18"/>
        </w:rPr>
        <w:t xml:space="preserve">{teamname} uses a range of tools across each phase of the PTES process. Per the terms of the engagement, {teamname} uses only open-source tooling and tools developed by {teamname} that are publicly available. Use a table inside the PwnDoc editor below to list tools by phase.</w:t>
      </w:r>
    </w:p>
    <w:p>
      <w:pPr>
        <w:spacing w:after="120"/>
      </w:pPr>
      <w:r>
        <w:rPr>
          <w:rFonts w:ascii="Georgia" w:cs="Georgia" w:eastAsia="Georgia" w:hAnsi="Georgia"/>
        </w:rPr>
        <w:t>{-w:p toolsused.text}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{caption}{/images}{/toolsused.text}</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pPr>
    <w:r>
      <w:rPr>
        <w:rFonts w:ascii="Georgia" w:cs="Georgia" w:eastAsia="Georgia" w:hAnsi="Georgia"/>
        <w:color w:val="808080"/>
        <w:sz w:val="16"/>
        <w:szCs w:val="16"/>
      </w:rPr>
      <w:t xml:space="preserve">PROPERTY OF {company.name}  |  CONFIDENTIAL: DO NOT DISTRIBUTE		</w:t>
    </w:r>
    <w:r>
      <w:rPr>
        <w:rFonts w:ascii="Georgia" w:cs="Georgia" w:eastAsia="Georgia" w:hAnsi="Georgia"/>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rFonts w:ascii="Georgia" w:cs="Georgia" w:eastAsia="Georgia" w:hAnsi="Georgia"/>
        <w:b/>
        <w:bCs/>
        <w:color w:val="808080"/>
        <w:sz w:val="18"/>
        <w:szCs w:val="18"/>
      </w:rPr>
      <w:t xml:space="preserve">{company.name} SECURITY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abstractNum>
  <w:num w:numId="1">
    <w:abstractNumId w:val="2"/>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2"/>
        <w:szCs w:val="22"/>
      </w:rPr>
    </w:rPrDefault>
    <w:pPrDefault>
      <w:pPr>
        <w:spacing w:after="120" w:line="27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00"/>
      <w:outlineLvl w:val="0"/>
    </w:pPr>
    <w:rPr>
      <w:rFonts w:ascii="Georgia" w:cs="Georgia" w:eastAsia="Georgia" w:hAnsi="Georgia"/>
      <w:b/>
      <w:bCs/>
      <w:color w:val="0066FF"/>
      <w:sz w:val="36"/>
      <w:szCs w:val="36"/>
    </w:rPr>
  </w:style>
  <w:style w:type="paragraph" w:styleId="Heading2">
    <w:name w:val="Heading 2"/>
    <w:basedOn w:val="Normal"/>
    <w:next w:val="Normal"/>
    <w:qFormat/>
    <w:pPr>
      <w:spacing w:after="120" w:before="260"/>
      <w:outlineLvl w:val="1"/>
    </w:pPr>
    <w:rPr>
      <w:rFonts w:ascii="Georgia" w:cs="Georgia" w:eastAsia="Georgia" w:hAnsi="Georgia"/>
      <w:b/>
      <w:bCs/>
      <w:color w:val="B20000"/>
      <w:sz w:val="28"/>
      <w:szCs w:val="28"/>
    </w:rPr>
  </w:style>
  <w:style w:type="paragraph" w:styleId="Heading3">
    <w:name w:val="Heading 3"/>
    <w:basedOn w:val="Normal"/>
    <w:next w:val="Normal"/>
    <w:qFormat/>
    <w:pPr>
      <w:spacing w:after="100" w:before="200"/>
      <w:outlineLvl w:val="2"/>
    </w:pPr>
    <w:rPr>
      <w:rFonts w:ascii="Georgia" w:cs="Georgia" w:eastAsia="Georgia" w:hAnsi="Georgia"/>
      <w:b/>
      <w:bCs/>
      <w:color w:val="B20000"/>
      <w:sz w:val="24"/>
      <w:szCs w:val="24"/>
    </w:rPr>
  </w:style>
  <w:style w:type="paragraph" w:styleId="Heading4">
    <w:name w:val="Heading 4"/>
    <w:basedOn w:val="Normal"/>
    <w:next w:val="Normal"/>
    <w:qFormat/>
    <w:pPr>
      <w:spacing w:after="80" w:before="160"/>
      <w:outlineLvl w:val="3"/>
    </w:pPr>
    <w:rPr>
      <w:rFonts w:ascii="Georgia" w:cs="Georgia" w:eastAsia="Georgia" w:hAnsi="Georgia"/>
      <w:b/>
      <w:bCs/>
      <w:color w:val="000000"/>
      <w:sz w:val="22"/>
      <w:szCs w:val="22"/>
    </w:rPr>
  </w:style>
  <w:style w:type="paragraph" w:styleId="Heading5">
    <w:name w:val="Heading 5"/>
    <w:basedOn w:val="Normal"/>
    <w:next w:val="Normal"/>
    <w:qFormat/>
    <w:pPr>
      <w:spacing w:after="80" w:before="140"/>
      <w:outlineLvl w:val="4"/>
    </w:pPr>
    <w:rPr>
      <w:rFonts w:ascii="Georgia" w:cs="Georgia" w:eastAsia="Georgia" w:hAnsi="Georgia"/>
      <w:b/>
      <w:bCs/>
      <w:i/>
      <w:iCs/>
      <w:sz w:val="22"/>
      <w:szCs w:val="22"/>
    </w:rPr>
  </w:style>
  <w:style w:type="paragraph" w:styleId="Heading6">
    <w:name w:val="Heading 6"/>
    <w:basedOn w:val="Normal"/>
    <w:next w:val="Normal"/>
    <w:qFormat/>
    <w:pPr>
      <w:spacing w:after="80" w:before="140"/>
      <w:outlineLvl w:val="5"/>
    </w:pPr>
    <w:rPr>
      <w:rFonts w:ascii="Georgia" w:cs="Georgia" w:eastAsia="Georgia" w:hAnsi="Georgia"/>
      <w:i/>
      <w:iCs/>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TMLTextStyle">
    <w:name w:val="HTML Text Style"/>
    <w:basedOn w:val="Normal"/>
    <w:next w:val="HTMLTextStyle"/>
    <w:qFormat/>
    <w:pPr>
      <w:spacing w:after="120" w:line="278"/>
    </w:pPr>
    <w:rPr>
      <w:rFonts w:ascii="Georgia" w:cs="Georgia" w:eastAsia="Georgia" w:hAnsi="Georgia"/>
      <w:color w:val="000000"/>
      <w:sz w:val="22"/>
      <w:szCs w:val="22"/>
    </w:rPr>
  </w:style>
  <w:style w:type="paragraph" w:styleId="Code">
    <w:name w:val="Code"/>
    <w:basedOn w:val="Normal"/>
    <w:next w:val="Code"/>
    <w:qFormat/>
    <w:pPr>
      <w:shd w:fill="F2F2F2" w:color="auto" w:val="clear"/>
      <w:spacing w:after="80" w:before="80" w:line="240"/>
      <w:ind w:left="200" w:right="200"/>
    </w:pPr>
    <w:rPr>
      <w:rFonts w:ascii="Consolas" w:cs="Consolas" w:eastAsia="Consolas" w:hAnsi="Consolas"/>
      <w:color w:val="1F1F1F"/>
      <w:sz w:val="18"/>
      <w:szCs w:val="18"/>
    </w:rPr>
  </w:style>
  <w:style w:type="paragraph" w:styleId="Caption">
    <w:name w:val="Caption"/>
    <w:basedOn w:val="Normal"/>
    <w:next w:val="Normal"/>
    <w:qFormat/>
    <w:pPr>
      <w:spacing w:after="200" w:before="60"/>
      <w:jc w:val="center"/>
    </w:pPr>
    <w:rPr>
      <w:rFonts w:ascii="Georgia" w:cs="Georgia" w:eastAsia="Georgia" w:hAnsi="Georgia"/>
      <w:i/>
      <w:iCs/>
      <w:color w:val="595959"/>
      <w:sz w:val="18"/>
      <w:szCs w:val="18"/>
    </w:rPr>
  </w:style>
  <w:style w:type="character" w:styleId="CodeChar">
    <w:name w:val="Code Char"/>
    <w:basedOn w:val="DefaultParagraphFont"/>
    <w:uiPriority w:val="99"/>
    <w:unhideWhenUsed/>
    <w:qFormat/>
    <w:rPr>
      <w:rFonts w:ascii="Consolas" w:cs="Consolas" w:eastAsia="Consolas" w:hAnsi="Consolas"/>
      <w:color w:val="C7254E"/>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CPTC Report Template</dc:title>
  <dc:creator>PwnDoc</dc:creator>
  <cp:lastModifiedBy>Un-named</cp:lastModifiedBy>
  <cp:revision>1</cp:revision>
  <dcterms:created xsi:type="dcterms:W3CDTF">2026-08-22T15:25:37.029Z</dcterms:created>
  <dcterms:modified xsi:type="dcterms:W3CDTF">2026-08-22T15:25:37.029Z</dcterms:modified>
</cp:coreProperties>
</file>

<file path=docProps/custom.xml><?xml version="1.0" encoding="utf-8"?>
<Properties xmlns="http://schemas.openxmlformats.org/officeDocument/2006/custom-properties" xmlns:vt="http://schemas.openxmlformats.org/officeDocument/2006/docPropsVTypes"/>
</file>