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5D740" w14:textId="23BA35FB" w:rsidR="00CA74CA" w:rsidRPr="009250E2" w:rsidRDefault="0027593D" w:rsidP="002D0301">
      <w:pPr>
        <w:jc w:val="center"/>
        <w:rPr>
          <w:rFonts w:ascii="Georgia" w:hAnsi="Georgia"/>
          <w:b/>
          <w:bCs/>
          <w:sz w:val="72"/>
          <w:szCs w:val="72"/>
        </w:rPr>
      </w:pPr>
      <w:r w:rsidRPr="009250E2">
        <w:rPr>
          <w:rFonts w:ascii="Georgia" w:hAnsi="Georgia"/>
          <w:b/>
          <w:bCs/>
          <w:sz w:val="72"/>
          <w:szCs w:val="72"/>
        </w:rPr>
        <w:t xml:space="preserve"> </w:t>
      </w:r>
      <w:r w:rsidR="00906F21" w:rsidRPr="009250E2">
        <w:rPr>
          <w:rFonts w:ascii="Georgia" w:hAnsi="Georgia"/>
          <w:b/>
          <w:bCs/>
          <w:sz w:val="72"/>
          <w:szCs w:val="72"/>
        </w:rPr>
        <w:drawing>
          <wp:inline distT="0" distB="0" distL="0" distR="0" wp14:anchorId="5212C15A" wp14:editId="34907509">
            <wp:extent cx="5255365" cy="2990218"/>
            <wp:effectExtent l="0" t="0" r="0" b="0"/>
            <wp:docPr id="922644624" name="Picture 13" descr="A black background with yellow and blue tex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44624" name="Picture 13" descr="A black background with yellow and blue text"/>
                    <pic:cNvPicPr>
                      <a:picLocks noChangeAspect="1" noChangeArrowheads="1"/>
                    </pic:cNvPicPr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563" b="146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403" cy="2995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CCFA7A1" w14:textId="480EE007" w:rsidR="00906F21" w:rsidRPr="00906F21" w:rsidRDefault="0002317C" w:rsidP="00906F21">
      <w:pPr>
        <w:rPr>
          <w:rFonts w:ascii="Georgia" w:hAnsi="Georgia"/>
          <w:b/>
          <w:bCs/>
          <w:color w:val="000000" w:themeColor="text1"/>
          <w:sz w:val="40"/>
          <w:szCs w:val="40"/>
        </w:rPr>
      </w:pPr>
      <w:r w:rsidRPr="009250E2">
        <w:rPr>
          <w:rFonts w:ascii="Georgia" w:hAnsi="Georgia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57215" behindDoc="0" locked="0" layoutInCell="1" allowOverlap="1" wp14:anchorId="1F23C955" wp14:editId="2D967812">
                <wp:simplePos x="0" y="0"/>
                <wp:positionH relativeFrom="page">
                  <wp:align>left</wp:align>
                </wp:positionH>
                <wp:positionV relativeFrom="paragraph">
                  <wp:posOffset>96848</wp:posOffset>
                </wp:positionV>
                <wp:extent cx="7770233" cy="3315241"/>
                <wp:effectExtent l="0" t="0" r="21590" b="19050"/>
                <wp:wrapNone/>
                <wp:docPr id="2065928037" name="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70233" cy="3315241"/>
                        </a:xfrm>
                        <a:prstGeom prst="rect">
                          <a:avLst/>
                        </a:prstGeom>
                        <a:solidFill>
                          <a:srgbClr val="FFCCFF"/>
                        </a:solidFill>
                        <a:ln>
                          <a:solidFill>
                            <a:srgbClr val="FFCCFF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DF0FDFD" id="Rectangle 14" o:spid="_x0000_s1026" style="position:absolute;margin-left:0;margin-top:7.65pt;width:611.85pt;height:261.05pt;z-index:251657215;visibility:visible;mso-wrap-style:square;mso-height-percent:0;mso-wrap-distance-left:9pt;mso-wrap-distance-top:0;mso-wrap-distance-right:9pt;mso-wrap-distance-bottom:0;mso-position-horizontal:left;mso-position-horizontal-relative:page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" fillcolor="#fcf" strokecolor="#fcf" strokeweight="1.5pt">
                <w10:wrap anchorx="page"/>
              </v:rect>
            </w:pict>
          </mc:Fallback>
        </mc:AlternateContent>
      </w:r>
    </w:p>
    <w:p w14:paraId="4C5A1F7B" w14:textId="7DB54149" w:rsidR="00CA64EA" w:rsidRPr="009250E2" w:rsidRDefault="0002317C" w:rsidP="002D0301">
      <w:pPr>
        <w:jc w:val="center"/>
        <w:rPr>
          <w:rFonts w:ascii="Georgia" w:hAnsi="Georgia"/>
          <w:b/>
          <w:bCs/>
          <w:sz w:val="72"/>
          <w:szCs w:val="72"/>
        </w:rPr>
      </w:pPr>
      <w:r w:rsidRPr="009250E2">
        <w:rPr>
          <w:rFonts w:ascii="Georgia" w:hAnsi="Georgia"/>
          <w:b/>
          <w:bCs/>
          <w:noProof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301C6CAF" wp14:editId="151321B3">
                <wp:simplePos x="0" y="0"/>
                <wp:positionH relativeFrom="margin">
                  <wp:posOffset>-64770</wp:posOffset>
                </wp:positionH>
                <wp:positionV relativeFrom="paragraph">
                  <wp:posOffset>75454</wp:posOffset>
                </wp:positionV>
                <wp:extent cx="6465570" cy="2374265"/>
                <wp:effectExtent l="0" t="0" r="11430" b="26035"/>
                <wp:wrapNone/>
                <wp:docPr id="107381712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65570" cy="2374265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00CCFF"/>
                          </a:solidFill>
                        </a:ln>
                      </wps:spPr>
                      <wps:txbx>
                        <w:txbxContent>
                          <w:p w14:paraId="7AC72033" w14:textId="061D2175" w:rsidR="0002317C" w:rsidRDefault="0002317C" w:rsidP="0002317C">
                            <w:pPr>
                              <w:tabs>
                                <w:tab w:val="left" w:pos="300"/>
                              </w:tabs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Georgia" w:hAnsi="Georgia"/>
                                <w:b/>
                                <w:bCs/>
                                <w:sz w:val="40"/>
                                <w:szCs w:val="40"/>
                              </w:rPr>
                              <w:t>Penetration Test Report</w:t>
                            </w:r>
                          </w:p>
                          <w:p w14:paraId="442B3119" w14:textId="77777777" w:rsidR="0002317C" w:rsidRDefault="0002317C" w:rsidP="0002317C">
                            <w:pPr>
                              <w:tabs>
                                <w:tab w:val="left" w:pos="300"/>
                              </w:tabs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</w:p>
                          <w:p w14:paraId="48076D90" w14:textId="26993D7A" w:rsidR="0002317C" w:rsidRPr="0002317C" w:rsidRDefault="0002317C" w:rsidP="0002317C">
                            <w:pPr>
                              <w:tabs>
                                <w:tab w:val="left" w:pos="300"/>
                              </w:tabs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2317C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All Ports Tours</w:t>
                            </w:r>
                          </w:p>
                          <w:p w14:paraId="60031337" w14:textId="5FD83F18" w:rsidR="0002317C" w:rsidRPr="0002317C" w:rsidRDefault="0002317C" w:rsidP="0002317C">
                            <w:pPr>
                              <w:tabs>
                                <w:tab w:val="left" w:pos="300"/>
                              </w:tabs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2317C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October 18, 2025</w:t>
                            </w:r>
                          </w:p>
                          <w:p w14:paraId="71050004" w14:textId="05F96A64" w:rsidR="0002317C" w:rsidRPr="0002317C" w:rsidRDefault="0002317C" w:rsidP="0002317C">
                            <w:pPr>
                              <w:tabs>
                                <w:tab w:val="left" w:pos="300"/>
                              </w:tabs>
                              <w:jc w:val="center"/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02317C">
                              <w:rPr>
                                <w:rFonts w:ascii="Georgia" w:hAnsi="Georgia"/>
                                <w:b/>
                                <w:bCs/>
                                <w:sz w:val="32"/>
                                <w:szCs w:val="32"/>
                              </w:rPr>
                              <w:t>Team-X</w:t>
                            </w:r>
                          </w:p>
                          <w:p w14:paraId="5EBC5D84" w14:textId="77777777" w:rsidR="0002317C" w:rsidRDefault="0002317C" w:rsidP="0002317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01C6CAF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left:0;text-align:left;margin-left:-5.1pt;margin-top:5.95pt;width:509.1pt;height:186.95pt;z-index:25166540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" filled="f" strokecolor="#0cf" strokeweight=".5pt">
                <v:textbox>
                  <w:txbxContent>
                    <w:p w14:paraId="7AC72033" w14:textId="061D2175" w:rsidR="0002317C" w:rsidRDefault="0002317C" w:rsidP="0002317C">
                      <w:pPr>
                        <w:tabs>
                          <w:tab w:val="left" w:pos="300"/>
                        </w:tabs>
                        <w:jc w:val="center"/>
                        <w:rPr>
                          <w:rFonts w:ascii="Georgia" w:hAnsi="Georgia"/>
                          <w:b/>
                          <w:bCs/>
                          <w:sz w:val="40"/>
                          <w:szCs w:val="40"/>
                        </w:rPr>
                      </w:pPr>
                      <w:r>
                        <w:rPr>
                          <w:rFonts w:ascii="Georgia" w:hAnsi="Georgia"/>
                          <w:b/>
                          <w:bCs/>
                          <w:sz w:val="40"/>
                          <w:szCs w:val="40"/>
                        </w:rPr>
                        <w:t>Penetration Test Report</w:t>
                      </w:r>
                    </w:p>
                    <w:p w14:paraId="442B3119" w14:textId="77777777" w:rsidR="0002317C" w:rsidRDefault="0002317C" w:rsidP="0002317C">
                      <w:pPr>
                        <w:tabs>
                          <w:tab w:val="left" w:pos="300"/>
                        </w:tabs>
                        <w:jc w:val="center"/>
                        <w:rPr>
                          <w:rFonts w:ascii="Georgia" w:hAnsi="Georgia"/>
                          <w:b/>
                          <w:bCs/>
                          <w:sz w:val="40"/>
                          <w:szCs w:val="40"/>
                        </w:rPr>
                      </w:pPr>
                    </w:p>
                    <w:p w14:paraId="48076D90" w14:textId="26993D7A" w:rsidR="0002317C" w:rsidRPr="0002317C" w:rsidRDefault="0002317C" w:rsidP="0002317C">
                      <w:pPr>
                        <w:tabs>
                          <w:tab w:val="left" w:pos="300"/>
                        </w:tabs>
                        <w:jc w:val="center"/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</w:pPr>
                      <w:r w:rsidRPr="0002317C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All Ports Tours</w:t>
                      </w:r>
                    </w:p>
                    <w:p w14:paraId="60031337" w14:textId="5FD83F18" w:rsidR="0002317C" w:rsidRPr="0002317C" w:rsidRDefault="0002317C" w:rsidP="0002317C">
                      <w:pPr>
                        <w:tabs>
                          <w:tab w:val="left" w:pos="300"/>
                        </w:tabs>
                        <w:jc w:val="center"/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</w:pPr>
                      <w:r w:rsidRPr="0002317C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October 18, 2025</w:t>
                      </w:r>
                    </w:p>
                    <w:p w14:paraId="71050004" w14:textId="05F96A64" w:rsidR="0002317C" w:rsidRPr="0002317C" w:rsidRDefault="0002317C" w:rsidP="0002317C">
                      <w:pPr>
                        <w:tabs>
                          <w:tab w:val="left" w:pos="300"/>
                        </w:tabs>
                        <w:jc w:val="center"/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</w:pPr>
                      <w:r w:rsidRPr="0002317C">
                        <w:rPr>
                          <w:rFonts w:ascii="Georgia" w:hAnsi="Georgia"/>
                          <w:b/>
                          <w:bCs/>
                          <w:sz w:val="32"/>
                          <w:szCs w:val="32"/>
                        </w:rPr>
                        <w:t>Team-X</w:t>
                      </w:r>
                    </w:p>
                    <w:p w14:paraId="5EBC5D84" w14:textId="77777777" w:rsidR="0002317C" w:rsidRDefault="0002317C" w:rsidP="0002317C"/>
                  </w:txbxContent>
                </v:textbox>
                <w10:wrap anchorx="margin"/>
              </v:shape>
            </w:pict>
          </mc:Fallback>
        </mc:AlternateContent>
      </w:r>
    </w:p>
    <w:p w14:paraId="34DF3BDB" w14:textId="15BBF2E4" w:rsidR="00CA64EA" w:rsidRPr="009250E2" w:rsidRDefault="00CA64EA" w:rsidP="002D0301">
      <w:pPr>
        <w:jc w:val="center"/>
        <w:rPr>
          <w:rFonts w:ascii="Georgia" w:hAnsi="Georgia"/>
          <w:b/>
          <w:bCs/>
          <w:sz w:val="72"/>
          <w:szCs w:val="72"/>
        </w:rPr>
      </w:pPr>
    </w:p>
    <w:p w14:paraId="171221F0" w14:textId="77777777" w:rsidR="00CA64EA" w:rsidRPr="009250E2" w:rsidRDefault="00CA64EA" w:rsidP="002D0301">
      <w:pPr>
        <w:jc w:val="center"/>
        <w:rPr>
          <w:rFonts w:ascii="Georgia" w:hAnsi="Georgia"/>
          <w:b/>
          <w:bCs/>
          <w:sz w:val="72"/>
          <w:szCs w:val="72"/>
        </w:rPr>
      </w:pPr>
    </w:p>
    <w:p w14:paraId="5729CE14" w14:textId="77777777" w:rsidR="00CA64EA" w:rsidRPr="009250E2" w:rsidRDefault="00CA64EA" w:rsidP="002D0301">
      <w:pPr>
        <w:jc w:val="center"/>
        <w:rPr>
          <w:rFonts w:ascii="Georgia" w:hAnsi="Georgia"/>
          <w:b/>
          <w:bCs/>
          <w:sz w:val="72"/>
          <w:szCs w:val="72"/>
        </w:rPr>
      </w:pPr>
    </w:p>
    <w:p w14:paraId="4BA9112F" w14:textId="77777777" w:rsidR="00CA64EA" w:rsidRPr="009250E2" w:rsidRDefault="00CA64EA" w:rsidP="002D0301">
      <w:pPr>
        <w:jc w:val="center"/>
        <w:rPr>
          <w:rFonts w:ascii="Georgia" w:hAnsi="Georgia"/>
          <w:b/>
          <w:bCs/>
          <w:sz w:val="72"/>
          <w:szCs w:val="72"/>
        </w:rPr>
      </w:pPr>
    </w:p>
    <w:p w14:paraId="59CCDA56" w14:textId="17B5E9C9" w:rsidR="00CE08D5" w:rsidRPr="009250E2" w:rsidRDefault="00CE08D5" w:rsidP="00846FDA">
      <w:pPr>
        <w:pStyle w:val="Header1"/>
        <w:tabs>
          <w:tab w:val="left" w:pos="1815"/>
        </w:tabs>
        <w:rPr>
          <w:rFonts w:ascii="Georgia" w:hAnsi="Georgia"/>
        </w:rPr>
      </w:pPr>
    </w:p>
    <w:p w14:paraId="1A67AA22" w14:textId="77777777" w:rsidR="00846FDA" w:rsidRPr="009250E2" w:rsidRDefault="00846FDA" w:rsidP="00846FDA">
      <w:pPr>
        <w:pStyle w:val="Header1"/>
        <w:tabs>
          <w:tab w:val="left" w:pos="1815"/>
        </w:tabs>
        <w:rPr>
          <w:rFonts w:ascii="Georgia" w:hAnsi="Georgia"/>
        </w:rPr>
      </w:pPr>
    </w:p>
    <w:sdt>
      <w:sdtPr>
        <w:rPr>
          <w:rFonts w:ascii="Georgia" w:hAnsi="Georgia"/>
          <w:b w:val="0"/>
          <w:bCs w:val="0"/>
          <w:color w:val="auto"/>
          <w:sz w:val="24"/>
          <w:szCs w:val="24"/>
        </w:rPr>
        <w:id w:val="-495423004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58891366" w14:textId="652969CE" w:rsidR="00051446" w:rsidRPr="009250E2" w:rsidRDefault="00046DA0" w:rsidP="00046DA0">
          <w:pPr>
            <w:pStyle w:val="Header1"/>
            <w:jc w:val="center"/>
            <w:rPr>
              <w:rFonts w:ascii="Georgia" w:hAnsi="Georgia"/>
            </w:rPr>
          </w:pPr>
          <w:r w:rsidRPr="009250E2">
            <w:rPr>
              <w:rFonts w:ascii="Georgia" w:hAnsi="Georgia"/>
            </w:rPr>
            <w:t>TABLE OF CONTENTS</w:t>
          </w:r>
        </w:p>
        <w:p w14:paraId="6409C514" w14:textId="13794A3B" w:rsidR="009250E2" w:rsidRPr="009250E2" w:rsidRDefault="00051446">
          <w:pPr>
            <w:pStyle w:val="TOC1"/>
            <w:rPr>
              <w:rFonts w:cstheme="minorBidi"/>
              <w:b w:val="0"/>
              <w:bCs w:val="0"/>
              <w:color w:val="auto"/>
              <w:kern w:val="2"/>
              <w14:ligatures w14:val="standardContextual"/>
            </w:rPr>
          </w:pPr>
          <w:r w:rsidRPr="009250E2">
            <w:fldChar w:fldCharType="begin"/>
          </w:r>
          <w:r w:rsidRPr="009250E2">
            <w:instrText xml:space="preserve"> TOC \o "1-3" \h \z \u </w:instrText>
          </w:r>
          <w:r w:rsidRPr="009250E2">
            <w:fldChar w:fldCharType="separate"/>
          </w:r>
          <w:hyperlink w:anchor="_Toc209115563" w:history="1">
            <w:r w:rsidR="009250E2" w:rsidRPr="009250E2">
              <w:rPr>
                <w:rStyle w:val="Hyperlink"/>
              </w:rPr>
              <w:t>1. INTRODUCTION</w:t>
            </w:r>
            <w:r w:rsidR="009250E2" w:rsidRPr="009250E2">
              <w:rPr>
                <w:webHidden/>
              </w:rPr>
              <w:tab/>
            </w:r>
            <w:r w:rsidR="009250E2" w:rsidRPr="009250E2">
              <w:rPr>
                <w:webHidden/>
              </w:rPr>
              <w:fldChar w:fldCharType="begin"/>
            </w:r>
            <w:r w:rsidR="009250E2" w:rsidRPr="009250E2">
              <w:rPr>
                <w:webHidden/>
              </w:rPr>
              <w:instrText xml:space="preserve"> PAGEREF _Toc209115563 \h </w:instrText>
            </w:r>
            <w:r w:rsidR="009250E2" w:rsidRPr="009250E2">
              <w:rPr>
                <w:webHidden/>
              </w:rPr>
            </w:r>
            <w:r w:rsidR="009250E2" w:rsidRPr="009250E2">
              <w:rPr>
                <w:webHidden/>
              </w:rPr>
              <w:fldChar w:fldCharType="separate"/>
            </w:r>
            <w:r w:rsidR="006774F2">
              <w:rPr>
                <w:webHidden/>
              </w:rPr>
              <w:t>4</w:t>
            </w:r>
            <w:r w:rsidR="009250E2" w:rsidRPr="009250E2">
              <w:rPr>
                <w:webHidden/>
              </w:rPr>
              <w:fldChar w:fldCharType="end"/>
            </w:r>
          </w:hyperlink>
        </w:p>
        <w:p w14:paraId="65DA7AA9" w14:textId="4E677560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64" w:history="1">
            <w:r w:rsidRPr="009250E2">
              <w:rPr>
                <w:rStyle w:val="Hyperlink"/>
                <w:rFonts w:ascii="Georgia" w:hAnsi="Georgia"/>
                <w:noProof/>
              </w:rPr>
              <w:t>1.1 Non-Disclosure Statement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_Toc209115564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09A0A2E7" w14:textId="39F2CE44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65" w:history="1">
            <w:r w:rsidRPr="009250E2">
              <w:rPr>
                <w:rStyle w:val="Hyperlink"/>
                <w:rFonts w:ascii="Georgia" w:hAnsi="Georgia"/>
                <w:noProof/>
              </w:rPr>
              <w:t>1.2 Disclaimer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_Toc209115565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729634E8" w14:textId="51208CE4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66" w:history="1">
            <w:r w:rsidRPr="009250E2">
              <w:rPr>
                <w:rStyle w:val="Hyperlink"/>
                <w:rFonts w:ascii="Georgia" w:hAnsi="Georgia"/>
                <w:noProof/>
              </w:rPr>
              <w:t>1.3 Compliance Overview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_Toc209115566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0778A2F1" w14:textId="2709EBC6" w:rsidR="009250E2" w:rsidRPr="009250E2" w:rsidRDefault="009250E2">
          <w:pPr>
            <w:pStyle w:val="TOC1"/>
            <w:rPr>
              <w:rFonts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9115567" w:history="1">
            <w:r w:rsidRPr="009250E2">
              <w:rPr>
                <w:rStyle w:val="Hyperlink"/>
              </w:rPr>
              <w:t>2. EXECUTIVE SUMMARY</w:t>
            </w:r>
            <w:r w:rsidRPr="009250E2">
              <w:rPr>
                <w:webHidden/>
              </w:rPr>
              <w:tab/>
            </w:r>
            <w:r w:rsidRPr="009250E2">
              <w:rPr>
                <w:webHidden/>
              </w:rPr>
              <w:fldChar w:fldCharType="begin"/>
            </w:r>
            <w:r w:rsidRPr="009250E2">
              <w:rPr>
                <w:webHidden/>
              </w:rPr>
              <w:instrText xml:space="preserve"> PAGEREF _Toc209115567 \h </w:instrText>
            </w:r>
            <w:r w:rsidRPr="009250E2">
              <w:rPr>
                <w:webHidden/>
              </w:rPr>
            </w:r>
            <w:r w:rsidRPr="009250E2">
              <w:rPr>
                <w:webHidden/>
              </w:rPr>
              <w:fldChar w:fldCharType="separate"/>
            </w:r>
            <w:r w:rsidR="006774F2">
              <w:rPr>
                <w:webHidden/>
              </w:rPr>
              <w:t>4</w:t>
            </w:r>
            <w:r w:rsidRPr="009250E2">
              <w:rPr>
                <w:webHidden/>
              </w:rPr>
              <w:fldChar w:fldCharType="end"/>
            </w:r>
          </w:hyperlink>
        </w:p>
        <w:p w14:paraId="3A0FB85D" w14:textId="1439528E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68" w:history="1">
            <w:r w:rsidRPr="009250E2">
              <w:rPr>
                <w:rStyle w:val="Hyperlink"/>
                <w:rFonts w:ascii="Georgia" w:hAnsi="Georgia"/>
                <w:noProof/>
              </w:rPr>
              <w:t>2.1 Purpose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_Toc209115568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0820A633" w14:textId="65E95DCE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69" w:history="1">
            <w:r w:rsidRPr="009250E2">
              <w:rPr>
                <w:rStyle w:val="Hyperlink"/>
                <w:rFonts w:ascii="Georgia" w:hAnsi="Georgia"/>
                <w:noProof/>
              </w:rPr>
              <w:t>2.2 Scope of Evaluation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_Toc209115569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5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794A0E8" w14:textId="2B54F7D4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70" w:history="1">
            <w:r w:rsidRPr="009250E2">
              <w:rPr>
                <w:rStyle w:val="Hyperlink"/>
                <w:rFonts w:ascii="Georgia" w:hAnsi="Georgia"/>
                <w:noProof/>
              </w:rPr>
              <w:t>2.3 Assumptions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_Toc209115570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6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BEDCED4" w14:textId="1F1C63F2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71" w:history="1">
            <w:r w:rsidRPr="009250E2">
              <w:rPr>
                <w:rStyle w:val="Hyperlink"/>
                <w:rFonts w:ascii="Georgia" w:hAnsi="Georgia"/>
                <w:noProof/>
              </w:rPr>
              <w:t>2.4 Limitations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_Toc209115571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6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7D248017" w14:textId="01A53059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72" w:history="1">
            <w:r w:rsidRPr="009250E2">
              <w:rPr>
                <w:rStyle w:val="Hyperlink"/>
                <w:rFonts w:ascii="Georgia" w:hAnsi="Georgia"/>
                <w:noProof/>
              </w:rPr>
              <w:t>2.5 Summary of Findings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_Toc209115572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6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7C52F3D4" w14:textId="5E25A260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73" w:history="1">
            <w:r w:rsidRPr="009250E2">
              <w:rPr>
                <w:rStyle w:val="Hyperlink"/>
                <w:rFonts w:ascii="Georgia" w:hAnsi="Georgia"/>
                <w:noProof/>
              </w:rPr>
              <w:t>2.6 Overall Risks &amp; Impacts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_Toc209115573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7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1561076D" w14:textId="10FB9D94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74" w:history="1">
            <w:r w:rsidRPr="009250E2">
              <w:rPr>
                <w:rStyle w:val="Hyperlink"/>
                <w:rFonts w:ascii="Georgia" w:hAnsi="Georgia"/>
                <w:noProof/>
              </w:rPr>
              <w:t>2.7 Recommendations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_Toc209115574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7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6669A5E" w14:textId="609932F1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75" w:history="1">
            <w:r w:rsidRPr="009250E2">
              <w:rPr>
                <w:rStyle w:val="Hyperlink"/>
                <w:rFonts w:ascii="Georgia" w:hAnsi="Georgia"/>
                <w:noProof/>
              </w:rPr>
              <w:t>2.8 Final Notes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_Toc209115575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7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93CE3B5" w14:textId="04738075" w:rsidR="009250E2" w:rsidRPr="009250E2" w:rsidRDefault="009250E2">
          <w:pPr>
            <w:pStyle w:val="TOC1"/>
            <w:rPr>
              <w:rFonts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9115576" w:history="1">
            <w:r w:rsidRPr="009250E2">
              <w:rPr>
                <w:rStyle w:val="Hyperlink"/>
              </w:rPr>
              <w:t>3. ENGAGEMENT OVERVIEW AND UTILIZED FRAMEWORKS</w:t>
            </w:r>
            <w:r w:rsidRPr="009250E2">
              <w:rPr>
                <w:webHidden/>
              </w:rPr>
              <w:tab/>
            </w:r>
            <w:r w:rsidRPr="009250E2">
              <w:rPr>
                <w:webHidden/>
              </w:rPr>
              <w:fldChar w:fldCharType="begin"/>
            </w:r>
            <w:r w:rsidRPr="009250E2">
              <w:rPr>
                <w:webHidden/>
              </w:rPr>
              <w:instrText xml:space="preserve"> PAGEREF _Toc209115576 \h </w:instrText>
            </w:r>
            <w:r w:rsidRPr="009250E2">
              <w:rPr>
                <w:webHidden/>
              </w:rPr>
            </w:r>
            <w:r w:rsidRPr="009250E2">
              <w:rPr>
                <w:webHidden/>
              </w:rPr>
              <w:fldChar w:fldCharType="separate"/>
            </w:r>
            <w:r w:rsidR="006774F2">
              <w:rPr>
                <w:webHidden/>
              </w:rPr>
              <w:t>7</w:t>
            </w:r>
            <w:r w:rsidRPr="009250E2">
              <w:rPr>
                <w:webHidden/>
              </w:rPr>
              <w:fldChar w:fldCharType="end"/>
            </w:r>
          </w:hyperlink>
        </w:p>
        <w:p w14:paraId="5FF8959B" w14:textId="3419F523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77" w:history="1">
            <w:r w:rsidRPr="009250E2">
              <w:rPr>
                <w:rStyle w:val="Hyperlink"/>
                <w:rFonts w:ascii="Georgia" w:hAnsi="Georgia"/>
                <w:noProof/>
              </w:rPr>
              <w:t>3.1 Engagement Timeline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_Toc209115577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7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5E904901" w14:textId="79A49B00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78" w:history="1">
            <w:r w:rsidRPr="009250E2">
              <w:rPr>
                <w:rStyle w:val="Hyperlink"/>
                <w:rFonts w:ascii="Georgia" w:hAnsi="Georgia"/>
                <w:noProof/>
              </w:rPr>
              <w:t>3.2 Penetration Testing Execution Standard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_Toc209115578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8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04D8234" w14:textId="0B60454B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79" w:history="1">
            <w:r w:rsidRPr="009250E2">
              <w:rPr>
                <w:rStyle w:val="Hyperlink"/>
                <w:rFonts w:ascii="Georgia" w:hAnsi="Georgia"/>
                <w:noProof/>
              </w:rPr>
              <w:t>3.3 Risk Analysis Framework Metrics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_Toc209115579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10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1888F2BD" w14:textId="0051E1BB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80" w:history="1">
            <w:r w:rsidRPr="009250E2">
              <w:rPr>
                <w:rStyle w:val="Hyperlink"/>
                <w:rFonts w:ascii="Georgia" w:hAnsi="Georgia"/>
                <w:noProof/>
              </w:rPr>
              <w:t>3.4 Severity and Risk Level Classifications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_Toc209115580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11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58D4FB13" w14:textId="187C3809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81" w:history="1">
            <w:r w:rsidRPr="009250E2">
              <w:rPr>
                <w:rStyle w:val="Hyperlink"/>
                <w:rFonts w:ascii="Georgia" w:hAnsi="Georgia"/>
                <w:noProof/>
              </w:rPr>
              <w:t>3.5 MITRE ATT&amp;CK Framework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_Toc209115581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12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7DB0ED80" w14:textId="3B8169D8" w:rsidR="009250E2" w:rsidRPr="009250E2" w:rsidRDefault="009250E2">
          <w:pPr>
            <w:pStyle w:val="TOC1"/>
            <w:rPr>
              <w:rFonts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9115582" w:history="1">
            <w:r w:rsidRPr="009250E2">
              <w:rPr>
                <w:rStyle w:val="Hyperlink"/>
              </w:rPr>
              <w:t>5. COMPLIANCE FRAMEWORKS</w:t>
            </w:r>
            <w:r w:rsidRPr="009250E2">
              <w:rPr>
                <w:webHidden/>
              </w:rPr>
              <w:tab/>
            </w:r>
            <w:r w:rsidRPr="009250E2">
              <w:rPr>
                <w:webHidden/>
              </w:rPr>
              <w:fldChar w:fldCharType="begin"/>
            </w:r>
            <w:r w:rsidRPr="009250E2">
              <w:rPr>
                <w:webHidden/>
              </w:rPr>
              <w:instrText xml:space="preserve"> PAGEREF _Toc209115582 \h </w:instrText>
            </w:r>
            <w:r w:rsidRPr="009250E2">
              <w:rPr>
                <w:webHidden/>
              </w:rPr>
            </w:r>
            <w:r w:rsidRPr="009250E2">
              <w:rPr>
                <w:webHidden/>
              </w:rPr>
              <w:fldChar w:fldCharType="separate"/>
            </w:r>
            <w:r w:rsidR="006774F2">
              <w:rPr>
                <w:webHidden/>
              </w:rPr>
              <w:t>13</w:t>
            </w:r>
            <w:r w:rsidRPr="009250E2">
              <w:rPr>
                <w:webHidden/>
              </w:rPr>
              <w:fldChar w:fldCharType="end"/>
            </w:r>
          </w:hyperlink>
        </w:p>
        <w:p w14:paraId="07945365" w14:textId="4AC2B3B3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83" w:history="1">
            <w:r w:rsidRPr="009250E2">
              <w:rPr>
                <w:rStyle w:val="Hyperlink"/>
                <w:rFonts w:ascii="Georgia" w:hAnsi="Georgia"/>
                <w:noProof/>
              </w:rPr>
              <w:t>5.1 Industry Standard Compliance Framework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_Toc209115583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13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05001F6" w14:textId="59B2227E" w:rsidR="009250E2" w:rsidRPr="009250E2" w:rsidRDefault="009250E2">
          <w:pPr>
            <w:pStyle w:val="TOC1"/>
            <w:rPr>
              <w:rFonts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9115584" w:history="1">
            <w:r w:rsidRPr="009250E2">
              <w:rPr>
                <w:rStyle w:val="Hyperlink"/>
              </w:rPr>
              <w:t>6. STRATEGIC RECOMMENDATIONS</w:t>
            </w:r>
            <w:r w:rsidRPr="009250E2">
              <w:rPr>
                <w:webHidden/>
              </w:rPr>
              <w:tab/>
            </w:r>
            <w:r w:rsidRPr="009250E2">
              <w:rPr>
                <w:webHidden/>
              </w:rPr>
              <w:fldChar w:fldCharType="begin"/>
            </w:r>
            <w:r w:rsidRPr="009250E2">
              <w:rPr>
                <w:webHidden/>
              </w:rPr>
              <w:instrText xml:space="preserve"> PAGEREF _Toc209115584 \h </w:instrText>
            </w:r>
            <w:r w:rsidRPr="009250E2">
              <w:rPr>
                <w:webHidden/>
              </w:rPr>
            </w:r>
            <w:r w:rsidRPr="009250E2">
              <w:rPr>
                <w:webHidden/>
              </w:rPr>
              <w:fldChar w:fldCharType="separate"/>
            </w:r>
            <w:r w:rsidR="006774F2">
              <w:rPr>
                <w:webHidden/>
              </w:rPr>
              <w:t>13</w:t>
            </w:r>
            <w:r w:rsidRPr="009250E2">
              <w:rPr>
                <w:webHidden/>
              </w:rPr>
              <w:fldChar w:fldCharType="end"/>
            </w:r>
          </w:hyperlink>
        </w:p>
        <w:p w14:paraId="78682403" w14:textId="7B07A6D2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85" w:history="1">
            <w:r w:rsidRPr="009250E2">
              <w:rPr>
                <w:rStyle w:val="Hyperlink"/>
                <w:rFonts w:ascii="Georgia" w:hAnsi="Georgia"/>
                <w:noProof/>
              </w:rPr>
              <w:t>6.1 Key Security Strengths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_Toc209115585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13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E3A8BA3" w14:textId="2E670D59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86" w:history="1">
            <w:r w:rsidRPr="009250E2">
              <w:rPr>
                <w:rStyle w:val="Hyperlink"/>
                <w:rFonts w:ascii="Georgia" w:hAnsi="Georgia"/>
                <w:noProof/>
              </w:rPr>
              <w:t>6.2 Key Areas for Improvement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_Toc209115586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13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370BD27E" w14:textId="09DAB575" w:rsidR="009250E2" w:rsidRPr="009250E2" w:rsidRDefault="009250E2">
          <w:pPr>
            <w:pStyle w:val="TOC1"/>
            <w:rPr>
              <w:rFonts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9115587" w:history="1">
            <w:r w:rsidRPr="009250E2">
              <w:rPr>
                <w:rStyle w:val="Hyperlink"/>
              </w:rPr>
              <w:t>7. TECHNICAL FINDINGS</w:t>
            </w:r>
            <w:r w:rsidRPr="009250E2">
              <w:rPr>
                <w:webHidden/>
              </w:rPr>
              <w:tab/>
            </w:r>
            <w:r w:rsidRPr="009250E2">
              <w:rPr>
                <w:webHidden/>
              </w:rPr>
              <w:fldChar w:fldCharType="begin"/>
            </w:r>
            <w:r w:rsidRPr="009250E2">
              <w:rPr>
                <w:webHidden/>
              </w:rPr>
              <w:instrText xml:space="preserve"> PAGEREF _Toc209115587 \h </w:instrText>
            </w:r>
            <w:r w:rsidRPr="009250E2">
              <w:rPr>
                <w:webHidden/>
              </w:rPr>
            </w:r>
            <w:r w:rsidRPr="009250E2">
              <w:rPr>
                <w:webHidden/>
              </w:rPr>
              <w:fldChar w:fldCharType="separate"/>
            </w:r>
            <w:r w:rsidR="006774F2">
              <w:rPr>
                <w:webHidden/>
              </w:rPr>
              <w:t>14</w:t>
            </w:r>
            <w:r w:rsidRPr="009250E2">
              <w:rPr>
                <w:webHidden/>
              </w:rPr>
              <w:fldChar w:fldCharType="end"/>
            </w:r>
          </w:hyperlink>
        </w:p>
        <w:p w14:paraId="5B97034A" w14:textId="32852CA1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88" w:history="1">
            <w:r w:rsidRPr="009250E2">
              <w:rPr>
                <w:rStyle w:val="Hyperlink"/>
                <w:rFonts w:ascii="Georgia" w:hAnsi="Georgia"/>
                <w:noProof/>
              </w:rPr>
              <w:t>7.1 Technical Findings Summary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_Toc209115588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B660DB7" w14:textId="45ACBACF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89" w:history="1">
            <w:r w:rsidRPr="009250E2">
              <w:rPr>
                <w:rStyle w:val="Hyperlink"/>
                <w:rFonts w:ascii="Georgia" w:hAnsi="Georgia"/>
                <w:noProof/>
              </w:rPr>
              <w:t>7.2 Critical Risk Findings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_Toc209115589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15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5290B89" w14:textId="7A5C3D15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90" w:history="1">
            <w:r w:rsidRPr="009250E2">
              <w:rPr>
                <w:rStyle w:val="Hyperlink"/>
                <w:rFonts w:ascii="Georgia" w:hAnsi="Georgia"/>
                <w:noProof/>
              </w:rPr>
              <w:t>7.3 High Risk Findings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_Toc209115590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16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32AC4962" w14:textId="016DB09E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91" w:history="1">
            <w:r w:rsidRPr="009250E2">
              <w:rPr>
                <w:rStyle w:val="Hyperlink"/>
                <w:rFonts w:ascii="Georgia" w:hAnsi="Georgia"/>
                <w:noProof/>
              </w:rPr>
              <w:t>7.4 Medium Risk Findings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_Toc209115591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17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1687FA70" w14:textId="45C3296C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92" w:history="1">
            <w:r w:rsidRPr="009250E2">
              <w:rPr>
                <w:rStyle w:val="Hyperlink"/>
                <w:rFonts w:ascii="Georgia" w:hAnsi="Georgia"/>
                <w:noProof/>
              </w:rPr>
              <w:t>7.5 Low Risk Findings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_Toc209115592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18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799F5940" w14:textId="35B4691C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93" w:history="1">
            <w:r w:rsidRPr="009250E2">
              <w:rPr>
                <w:rStyle w:val="Hyperlink"/>
                <w:rFonts w:ascii="Georgia" w:hAnsi="Georgia"/>
                <w:noProof/>
              </w:rPr>
              <w:t>7.6 Informative Findings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_Toc209115593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19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712FDFC9" w14:textId="2BA50C97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94" w:history="1">
            <w:r w:rsidRPr="009250E2">
              <w:rPr>
                <w:rStyle w:val="Hyperlink"/>
                <w:rFonts w:ascii="Georgia" w:hAnsi="Georgia"/>
                <w:noProof/>
              </w:rPr>
              <w:t>7.7 Business Impact Overview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_Toc209115594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21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54A925D1" w14:textId="4BD310C5" w:rsidR="009250E2" w:rsidRPr="009250E2" w:rsidRDefault="009250E2">
          <w:pPr>
            <w:pStyle w:val="TOC1"/>
            <w:rPr>
              <w:rFonts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9115595" w:history="1">
            <w:r w:rsidRPr="009250E2">
              <w:rPr>
                <w:rStyle w:val="Hyperlink"/>
              </w:rPr>
              <w:t>8. APPENDIX A: NETWORK TOPOLOGY</w:t>
            </w:r>
            <w:r w:rsidRPr="009250E2">
              <w:rPr>
                <w:webHidden/>
              </w:rPr>
              <w:tab/>
            </w:r>
            <w:r w:rsidRPr="009250E2">
              <w:rPr>
                <w:webHidden/>
              </w:rPr>
              <w:fldChar w:fldCharType="begin"/>
            </w:r>
            <w:r w:rsidRPr="009250E2">
              <w:rPr>
                <w:webHidden/>
              </w:rPr>
              <w:instrText xml:space="preserve"> PAGEREF _Toc209115595 \h </w:instrText>
            </w:r>
            <w:r w:rsidRPr="009250E2">
              <w:rPr>
                <w:webHidden/>
              </w:rPr>
            </w:r>
            <w:r w:rsidRPr="009250E2">
              <w:rPr>
                <w:webHidden/>
              </w:rPr>
              <w:fldChar w:fldCharType="separate"/>
            </w:r>
            <w:r w:rsidR="006774F2">
              <w:rPr>
                <w:webHidden/>
              </w:rPr>
              <w:t>21</w:t>
            </w:r>
            <w:r w:rsidRPr="009250E2">
              <w:rPr>
                <w:webHidden/>
              </w:rPr>
              <w:fldChar w:fldCharType="end"/>
            </w:r>
          </w:hyperlink>
        </w:p>
        <w:p w14:paraId="781CB03E" w14:textId="0EE8FD0B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96" w:history="1">
            <w:r w:rsidRPr="009250E2">
              <w:rPr>
                <w:rStyle w:val="Hyperlink"/>
                <w:rFonts w:ascii="Georgia" w:hAnsi="Georgia"/>
                <w:noProof/>
              </w:rPr>
              <w:t>8.1 Network Topology Charts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_Toc209115596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21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7FA23B3F" w14:textId="0C11E452" w:rsidR="009250E2" w:rsidRPr="009250E2" w:rsidRDefault="009250E2">
          <w:pPr>
            <w:pStyle w:val="TOC1"/>
            <w:rPr>
              <w:rFonts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9115597" w:history="1">
            <w:r w:rsidRPr="009250E2">
              <w:rPr>
                <w:rStyle w:val="Hyperlink"/>
              </w:rPr>
              <w:t>9. APPENDIX B: MITRE ATT&amp;CK IDENTIFIERS</w:t>
            </w:r>
            <w:r w:rsidRPr="009250E2">
              <w:rPr>
                <w:webHidden/>
              </w:rPr>
              <w:tab/>
            </w:r>
            <w:r w:rsidRPr="009250E2">
              <w:rPr>
                <w:webHidden/>
              </w:rPr>
              <w:fldChar w:fldCharType="begin"/>
            </w:r>
            <w:r w:rsidRPr="009250E2">
              <w:rPr>
                <w:webHidden/>
              </w:rPr>
              <w:instrText xml:space="preserve"> PAGEREF _Toc209115597 \h </w:instrText>
            </w:r>
            <w:r w:rsidRPr="009250E2">
              <w:rPr>
                <w:webHidden/>
              </w:rPr>
            </w:r>
            <w:r w:rsidRPr="009250E2">
              <w:rPr>
                <w:webHidden/>
              </w:rPr>
              <w:fldChar w:fldCharType="separate"/>
            </w:r>
            <w:r w:rsidR="006774F2">
              <w:rPr>
                <w:webHidden/>
              </w:rPr>
              <w:t>22</w:t>
            </w:r>
            <w:r w:rsidRPr="009250E2">
              <w:rPr>
                <w:webHidden/>
              </w:rPr>
              <w:fldChar w:fldCharType="end"/>
            </w:r>
          </w:hyperlink>
        </w:p>
        <w:p w14:paraId="0DC7E27D" w14:textId="758E9E8F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98" w:history="1">
            <w:r w:rsidRPr="009250E2">
              <w:rPr>
                <w:rStyle w:val="Hyperlink"/>
                <w:rFonts w:ascii="Georgia" w:hAnsi="Georgia"/>
                <w:noProof/>
              </w:rPr>
              <w:t>9.1 Critical Severity Identifiers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_Toc209115598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22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8489FF7" w14:textId="0CAB2C5E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599" w:history="1">
            <w:r w:rsidRPr="009250E2">
              <w:rPr>
                <w:rStyle w:val="Hyperlink"/>
                <w:rFonts w:ascii="Georgia" w:hAnsi="Georgia"/>
                <w:noProof/>
              </w:rPr>
              <w:t>9.2 Critical Severity Identifiers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_Toc209115599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23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52D964E" w14:textId="12EAE48F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00" w:history="1">
            <w:r w:rsidRPr="009250E2">
              <w:rPr>
                <w:rStyle w:val="Hyperlink"/>
                <w:rFonts w:ascii="Georgia" w:hAnsi="Georgia"/>
                <w:noProof/>
              </w:rPr>
              <w:t>9.2 High Severity Identifiers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_Toc209115600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23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0EC046D" w14:textId="6AA84B8F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01" w:history="1">
            <w:r w:rsidRPr="009250E2">
              <w:rPr>
                <w:rStyle w:val="Hyperlink"/>
                <w:rFonts w:ascii="Georgia" w:hAnsi="Georgia"/>
                <w:noProof/>
              </w:rPr>
              <w:t>9.3 Medium Severity Identifiers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_Toc209115601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23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5972BE7C" w14:textId="0079BBBF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02" w:history="1">
            <w:r w:rsidRPr="009250E2">
              <w:rPr>
                <w:rStyle w:val="Hyperlink"/>
                <w:rFonts w:ascii="Georgia" w:hAnsi="Georgia"/>
                <w:noProof/>
              </w:rPr>
              <w:t>9.4 Low Severity Identifiers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_Toc209115602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23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20282AD" w14:textId="60753C25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03" w:history="1">
            <w:r w:rsidRPr="009250E2">
              <w:rPr>
                <w:rStyle w:val="Hyperlink"/>
                <w:rFonts w:ascii="Georgia" w:hAnsi="Georgia"/>
                <w:noProof/>
              </w:rPr>
              <w:t>9.5 Informative Severity Identifiers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_Toc209115603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555BE257" w14:textId="3AF6B37D" w:rsidR="009250E2" w:rsidRPr="009250E2" w:rsidRDefault="009250E2">
          <w:pPr>
            <w:pStyle w:val="TOC1"/>
            <w:rPr>
              <w:rFonts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9115604" w:history="1">
            <w:r w:rsidRPr="009250E2">
              <w:rPr>
                <w:rStyle w:val="Hyperlink"/>
              </w:rPr>
              <w:t>10. APPENDIX C: ATTACK NARRATIVE</w:t>
            </w:r>
            <w:r w:rsidRPr="009250E2">
              <w:rPr>
                <w:webHidden/>
              </w:rPr>
              <w:tab/>
            </w:r>
            <w:r w:rsidRPr="009250E2">
              <w:rPr>
                <w:webHidden/>
              </w:rPr>
              <w:fldChar w:fldCharType="begin"/>
            </w:r>
            <w:r w:rsidRPr="009250E2">
              <w:rPr>
                <w:webHidden/>
              </w:rPr>
              <w:instrText xml:space="preserve"> PAGEREF _Toc209115604 \h </w:instrText>
            </w:r>
            <w:r w:rsidRPr="009250E2">
              <w:rPr>
                <w:webHidden/>
              </w:rPr>
            </w:r>
            <w:r w:rsidRPr="009250E2">
              <w:rPr>
                <w:webHidden/>
              </w:rPr>
              <w:fldChar w:fldCharType="separate"/>
            </w:r>
            <w:r w:rsidR="006774F2">
              <w:rPr>
                <w:webHidden/>
              </w:rPr>
              <w:t>24</w:t>
            </w:r>
            <w:r w:rsidRPr="009250E2">
              <w:rPr>
                <w:webHidden/>
              </w:rPr>
              <w:fldChar w:fldCharType="end"/>
            </w:r>
          </w:hyperlink>
        </w:p>
        <w:p w14:paraId="410705FD" w14:textId="220B2377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05" w:history="1">
            <w:r w:rsidRPr="009250E2">
              <w:rPr>
                <w:rStyle w:val="Hyperlink"/>
                <w:rFonts w:ascii="Georgia" w:hAnsi="Georgia"/>
                <w:noProof/>
              </w:rPr>
              <w:t>10.1 Initial Vectors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_Toc209115605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57D8158" w14:textId="10D0943A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06" w:history="1">
            <w:r w:rsidRPr="009250E2">
              <w:rPr>
                <w:rStyle w:val="Hyperlink"/>
                <w:rFonts w:ascii="Georgia" w:hAnsi="Georgia"/>
                <w:noProof/>
              </w:rPr>
              <w:t>10.2 Footholds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_Toc209115606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7AD7DCEA" w14:textId="3D28E4A0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07" w:history="1">
            <w:r w:rsidRPr="009250E2">
              <w:rPr>
                <w:rStyle w:val="Hyperlink"/>
                <w:rFonts w:ascii="Georgia" w:hAnsi="Georgia"/>
                <w:noProof/>
              </w:rPr>
              <w:t>10.3 Lateral Movement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_Toc209115607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642F5F1" w14:textId="3F08EF46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08" w:history="1">
            <w:r w:rsidRPr="009250E2">
              <w:rPr>
                <w:rStyle w:val="Hyperlink"/>
                <w:rFonts w:ascii="Georgia" w:hAnsi="Georgia"/>
                <w:noProof/>
              </w:rPr>
              <w:t>10.4 Privilege Escalation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_Toc209115608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11E1FEFD" w14:textId="52E9741B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09" w:history="1">
            <w:r w:rsidRPr="009250E2">
              <w:rPr>
                <w:rStyle w:val="Hyperlink"/>
                <w:rFonts w:ascii="Georgia" w:hAnsi="Georgia"/>
                <w:noProof/>
              </w:rPr>
              <w:t>10.5 Persistence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_Toc209115609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5FFDA9F" w14:textId="734DCA6E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10" w:history="1">
            <w:r w:rsidRPr="009250E2">
              <w:rPr>
                <w:rStyle w:val="Hyperlink"/>
                <w:rFonts w:ascii="Georgia" w:hAnsi="Georgia"/>
                <w:noProof/>
              </w:rPr>
              <w:t>10.6 Data Discovery/Exfiltration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_Toc209115610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372CDC4" w14:textId="7EEB7FA8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11" w:history="1">
            <w:r w:rsidRPr="009250E2">
              <w:rPr>
                <w:rStyle w:val="Hyperlink"/>
                <w:rFonts w:ascii="Georgia" w:hAnsi="Georgia"/>
                <w:noProof/>
              </w:rPr>
              <w:t>10.7 Pre-Engagement Interactions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_Toc209115611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464CC766" w14:textId="67D2F98A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12" w:history="1">
            <w:r w:rsidRPr="009250E2">
              <w:rPr>
                <w:rStyle w:val="Hyperlink"/>
                <w:rFonts w:ascii="Georgia" w:hAnsi="Georgia"/>
                <w:noProof/>
              </w:rPr>
              <w:t>10.8 Remediation/Mitigation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_Toc209115612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0A8A5CD0" w14:textId="7FA23A14" w:rsidR="009250E2" w:rsidRPr="009250E2" w:rsidRDefault="009250E2">
          <w:pPr>
            <w:pStyle w:val="TOC1"/>
            <w:rPr>
              <w:rFonts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9115613" w:history="1">
            <w:r w:rsidRPr="009250E2">
              <w:rPr>
                <w:rStyle w:val="Hyperlink"/>
              </w:rPr>
              <w:t>11. APPENDIX D: PTES PROCESS</w:t>
            </w:r>
            <w:r w:rsidRPr="009250E2">
              <w:rPr>
                <w:webHidden/>
              </w:rPr>
              <w:tab/>
            </w:r>
            <w:r w:rsidRPr="009250E2">
              <w:rPr>
                <w:webHidden/>
              </w:rPr>
              <w:fldChar w:fldCharType="begin"/>
            </w:r>
            <w:r w:rsidRPr="009250E2">
              <w:rPr>
                <w:webHidden/>
              </w:rPr>
              <w:instrText xml:space="preserve"> PAGEREF _Toc209115613 \h </w:instrText>
            </w:r>
            <w:r w:rsidRPr="009250E2">
              <w:rPr>
                <w:webHidden/>
              </w:rPr>
            </w:r>
            <w:r w:rsidRPr="009250E2">
              <w:rPr>
                <w:webHidden/>
              </w:rPr>
              <w:fldChar w:fldCharType="separate"/>
            </w:r>
            <w:r w:rsidR="006774F2">
              <w:rPr>
                <w:webHidden/>
              </w:rPr>
              <w:t>24</w:t>
            </w:r>
            <w:r w:rsidRPr="009250E2">
              <w:rPr>
                <w:webHidden/>
              </w:rPr>
              <w:fldChar w:fldCharType="end"/>
            </w:r>
          </w:hyperlink>
        </w:p>
        <w:p w14:paraId="79175959" w14:textId="12EB43E5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14" w:history="1">
            <w:r w:rsidRPr="009250E2">
              <w:rPr>
                <w:rStyle w:val="Hyperlink"/>
                <w:rFonts w:ascii="Georgia" w:hAnsi="Georgia"/>
                <w:noProof/>
              </w:rPr>
              <w:t>11.1 Pre-Engagement Interactions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_Toc209115614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0FCB979B" w14:textId="00548607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15" w:history="1">
            <w:r w:rsidRPr="009250E2">
              <w:rPr>
                <w:rStyle w:val="Hyperlink"/>
                <w:rFonts w:ascii="Georgia" w:hAnsi="Georgia"/>
                <w:noProof/>
              </w:rPr>
              <w:t>11.2 Intelligence Gathering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_Toc209115615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24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1083DAEC" w14:textId="1B6A77EB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16" w:history="1">
            <w:r w:rsidRPr="009250E2">
              <w:rPr>
                <w:rStyle w:val="Hyperlink"/>
                <w:rFonts w:ascii="Georgia" w:hAnsi="Georgia"/>
                <w:noProof/>
              </w:rPr>
              <w:t>11.3 Threat Modeling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_Toc209115616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25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D723965" w14:textId="01CC671F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17" w:history="1">
            <w:r w:rsidRPr="009250E2">
              <w:rPr>
                <w:rStyle w:val="Hyperlink"/>
                <w:rFonts w:ascii="Georgia" w:hAnsi="Georgia"/>
                <w:noProof/>
              </w:rPr>
              <w:t>11.4 Vulnerability Analysis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_Toc209115617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25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1210B13C" w14:textId="2C227173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18" w:history="1">
            <w:r w:rsidRPr="009250E2">
              <w:rPr>
                <w:rStyle w:val="Hyperlink"/>
                <w:rFonts w:ascii="Georgia" w:hAnsi="Georgia"/>
                <w:noProof/>
                <w:lang w:val="fr-FR"/>
              </w:rPr>
              <w:t>11.5 Exploitation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_Toc209115618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25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56C0099" w14:textId="4F689BEA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19" w:history="1">
            <w:r w:rsidRPr="009250E2">
              <w:rPr>
                <w:rStyle w:val="Hyperlink"/>
                <w:rFonts w:ascii="Georgia" w:hAnsi="Georgia"/>
                <w:noProof/>
                <w:lang w:val="fr-FR"/>
              </w:rPr>
              <w:t>11.6 Post Exploitation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_Toc209115619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25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3B5FB118" w14:textId="52E77439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20" w:history="1">
            <w:r w:rsidRPr="009250E2">
              <w:rPr>
                <w:rStyle w:val="Hyperlink"/>
                <w:rFonts w:ascii="Georgia" w:hAnsi="Georgia"/>
                <w:noProof/>
                <w:lang w:val="fr-FR"/>
              </w:rPr>
              <w:t>11.7 Reporting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_Toc209115620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25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119B272" w14:textId="26E30914" w:rsidR="009250E2" w:rsidRPr="009250E2" w:rsidRDefault="009250E2">
          <w:pPr>
            <w:pStyle w:val="TOC1"/>
            <w:rPr>
              <w:rFonts w:cstheme="minorBidi"/>
              <w:b w:val="0"/>
              <w:bCs w:val="0"/>
              <w:color w:val="auto"/>
              <w:kern w:val="2"/>
              <w14:ligatures w14:val="standardContextual"/>
            </w:rPr>
          </w:pPr>
          <w:hyperlink w:anchor="_Toc209115621" w:history="1">
            <w:r w:rsidRPr="009250E2">
              <w:rPr>
                <w:rStyle w:val="Hyperlink"/>
                <w:lang w:val="fr-FR"/>
              </w:rPr>
              <w:t>12. APPENDIX D: TOOLS</w:t>
            </w:r>
            <w:r w:rsidRPr="009250E2">
              <w:rPr>
                <w:webHidden/>
              </w:rPr>
              <w:tab/>
            </w:r>
            <w:r w:rsidRPr="009250E2">
              <w:rPr>
                <w:webHidden/>
              </w:rPr>
              <w:fldChar w:fldCharType="begin"/>
            </w:r>
            <w:r w:rsidRPr="009250E2">
              <w:rPr>
                <w:webHidden/>
              </w:rPr>
              <w:instrText xml:space="preserve"> PAGEREF _Toc209115621 \h </w:instrText>
            </w:r>
            <w:r w:rsidRPr="009250E2">
              <w:rPr>
                <w:webHidden/>
              </w:rPr>
            </w:r>
            <w:r w:rsidRPr="009250E2">
              <w:rPr>
                <w:webHidden/>
              </w:rPr>
              <w:fldChar w:fldCharType="separate"/>
            </w:r>
            <w:r w:rsidR="006774F2">
              <w:rPr>
                <w:webHidden/>
              </w:rPr>
              <w:t>25</w:t>
            </w:r>
            <w:r w:rsidRPr="009250E2">
              <w:rPr>
                <w:webHidden/>
              </w:rPr>
              <w:fldChar w:fldCharType="end"/>
            </w:r>
          </w:hyperlink>
        </w:p>
        <w:p w14:paraId="31DF9941" w14:textId="26548A77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22" w:history="1">
            <w:r w:rsidRPr="009250E2">
              <w:rPr>
                <w:rStyle w:val="Hyperlink"/>
                <w:rFonts w:ascii="Georgia" w:hAnsi="Georgia"/>
                <w:noProof/>
                <w:lang w:val="fr-FR"/>
              </w:rPr>
              <w:t>12.1 Tools Overview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_Toc209115622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25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6A072448" w14:textId="7A3AFF2D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23" w:history="1">
            <w:r w:rsidRPr="009250E2">
              <w:rPr>
                <w:rStyle w:val="Hyperlink"/>
                <w:rFonts w:ascii="Georgia" w:hAnsi="Georgia"/>
                <w:noProof/>
              </w:rPr>
              <w:t>12.2 Reconnaissance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_Toc209115623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25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F07DDE9" w14:textId="24BB8B21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24" w:history="1">
            <w:r w:rsidRPr="009250E2">
              <w:rPr>
                <w:rStyle w:val="Hyperlink"/>
                <w:rFonts w:ascii="Georgia" w:hAnsi="Georgia"/>
                <w:noProof/>
                <w:lang w:val="fr-FR"/>
              </w:rPr>
              <w:t>12.3 Exploitation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_Toc209115624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25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5BD901DE" w14:textId="1514EAAB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25" w:history="1">
            <w:r w:rsidRPr="009250E2">
              <w:rPr>
                <w:rStyle w:val="Hyperlink"/>
                <w:rFonts w:ascii="Georgia" w:hAnsi="Georgia"/>
                <w:noProof/>
                <w:lang w:val="fr-FR"/>
              </w:rPr>
              <w:t>12.4 Lateral Movement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_Toc209115625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26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2F2993C4" w14:textId="3C19C58F" w:rsidR="009250E2" w:rsidRPr="009250E2" w:rsidRDefault="009250E2">
          <w:pPr>
            <w:pStyle w:val="TOC2"/>
            <w:tabs>
              <w:tab w:val="right" w:leader="dot" w:pos="10070"/>
            </w:tabs>
            <w:rPr>
              <w:rFonts w:ascii="Georgia" w:hAnsi="Georgia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09115626" w:history="1">
            <w:r w:rsidRPr="009250E2">
              <w:rPr>
                <w:rStyle w:val="Hyperlink"/>
                <w:rFonts w:ascii="Georgia" w:hAnsi="Georgia"/>
                <w:noProof/>
                <w:lang w:val="fr-FR"/>
              </w:rPr>
              <w:t>12.5 Post Exploitation</w:t>
            </w:r>
            <w:r w:rsidRPr="009250E2">
              <w:rPr>
                <w:rFonts w:ascii="Georgia" w:hAnsi="Georgia"/>
                <w:noProof/>
                <w:webHidden/>
              </w:rPr>
              <w:tab/>
            </w:r>
            <w:r w:rsidRPr="009250E2">
              <w:rPr>
                <w:rFonts w:ascii="Georgia" w:hAnsi="Georgia"/>
                <w:noProof/>
                <w:webHidden/>
              </w:rPr>
              <w:fldChar w:fldCharType="begin"/>
            </w:r>
            <w:r w:rsidRPr="009250E2">
              <w:rPr>
                <w:rFonts w:ascii="Georgia" w:hAnsi="Georgia"/>
                <w:noProof/>
                <w:webHidden/>
              </w:rPr>
              <w:instrText xml:space="preserve"> PAGEREF _Toc209115626 \h </w:instrText>
            </w:r>
            <w:r w:rsidRPr="009250E2">
              <w:rPr>
                <w:rFonts w:ascii="Georgia" w:hAnsi="Georgia"/>
                <w:noProof/>
                <w:webHidden/>
              </w:rPr>
            </w:r>
            <w:r w:rsidRPr="009250E2">
              <w:rPr>
                <w:rFonts w:ascii="Georgia" w:hAnsi="Georgia"/>
                <w:noProof/>
                <w:webHidden/>
              </w:rPr>
              <w:fldChar w:fldCharType="separate"/>
            </w:r>
            <w:r w:rsidR="006774F2">
              <w:rPr>
                <w:rFonts w:ascii="Georgia" w:hAnsi="Georgia"/>
                <w:noProof/>
                <w:webHidden/>
              </w:rPr>
              <w:t>26</w:t>
            </w:r>
            <w:r w:rsidRPr="009250E2">
              <w:rPr>
                <w:rFonts w:ascii="Georgia" w:hAnsi="Georgia"/>
                <w:noProof/>
                <w:webHidden/>
              </w:rPr>
              <w:fldChar w:fldCharType="end"/>
            </w:r>
          </w:hyperlink>
        </w:p>
        <w:p w14:paraId="78E1EFD3" w14:textId="6916922E" w:rsidR="00176B83" w:rsidRPr="009250E2" w:rsidRDefault="00051446" w:rsidP="004A78BF">
          <w:pPr>
            <w:rPr>
              <w:rFonts w:ascii="Georgia" w:hAnsi="Georgia"/>
            </w:rPr>
          </w:pPr>
          <w:r w:rsidRPr="009250E2">
            <w:rPr>
              <w:rFonts w:ascii="Georgia" w:hAnsi="Georgia"/>
              <w:b/>
              <w:bCs/>
              <w:noProof/>
            </w:rPr>
            <w:fldChar w:fldCharType="end"/>
          </w:r>
        </w:p>
      </w:sdtContent>
    </w:sdt>
    <w:p w14:paraId="00EDDAC3" w14:textId="77777777" w:rsidR="00176B83" w:rsidRPr="009250E2" w:rsidRDefault="00176B83" w:rsidP="00F71A99">
      <w:pPr>
        <w:pStyle w:val="Header1"/>
        <w:rPr>
          <w:rFonts w:ascii="Georgia" w:hAnsi="Georgia"/>
        </w:rPr>
      </w:pPr>
    </w:p>
    <w:p w14:paraId="2EEBB3D7" w14:textId="197737AF" w:rsidR="00CE08D5" w:rsidRPr="009250E2" w:rsidRDefault="005A5357" w:rsidP="001C5BAA">
      <w:pPr>
        <w:pStyle w:val="Heading1"/>
        <w:rPr>
          <w:rFonts w:ascii="Georgia" w:hAnsi="Georgia"/>
        </w:rPr>
      </w:pPr>
      <w:bookmarkStart w:id="0" w:name="_Toc209115563"/>
      <w:r w:rsidRPr="009250E2">
        <w:rPr>
          <w:rFonts w:ascii="Georgia" w:hAnsi="Georgia"/>
        </w:rPr>
        <w:lastRenderedPageBreak/>
        <w:t>1. INTRODUCTION</w:t>
      </w:r>
      <w:bookmarkEnd w:id="0"/>
    </w:p>
    <w:p w14:paraId="17179CD8" w14:textId="617685FB" w:rsidR="003C6EE4" w:rsidRPr="009250E2" w:rsidRDefault="006D2586" w:rsidP="00F20778">
      <w:pPr>
        <w:pStyle w:val="Heading2"/>
      </w:pPr>
      <w:bookmarkStart w:id="1" w:name="_Toc209115564"/>
      <w:r w:rsidRPr="009250E2">
        <w:t>1</w:t>
      </w:r>
      <w:r w:rsidR="003C6EE4" w:rsidRPr="009250E2">
        <w:t xml:space="preserve">.1 </w:t>
      </w:r>
      <w:r w:rsidR="00F03F6F" w:rsidRPr="009250E2">
        <w:t>Non-Disclosure</w:t>
      </w:r>
      <w:r w:rsidR="00CE08D5" w:rsidRPr="009250E2">
        <w:t xml:space="preserve"> Statement</w:t>
      </w:r>
      <w:bookmarkEnd w:id="1"/>
    </w:p>
    <w:p w14:paraId="7FE8BFF7" w14:textId="5FF10B8F" w:rsidR="003C6EE4" w:rsidRPr="009250E2" w:rsidRDefault="003C6EE4" w:rsidP="00DC42F2">
      <w:pPr>
        <w:spacing w:line="360" w:lineRule="auto"/>
        <w:ind w:left="720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 xml:space="preserve">This document contains confidential information proprietary to </w:t>
      </w:r>
      <w:r w:rsidRPr="009250E2">
        <w:rPr>
          <w:rFonts w:ascii="Georgia" w:hAnsi="Georgia"/>
          <w:b/>
          <w:bCs/>
          <w:color w:val="000000" w:themeColor="text1"/>
        </w:rPr>
        <w:t xml:space="preserve">COMPANY </w:t>
      </w:r>
      <w:r w:rsidRPr="009250E2">
        <w:rPr>
          <w:rFonts w:ascii="Georgia" w:hAnsi="Georgia"/>
          <w:color w:val="000000" w:themeColor="text1"/>
        </w:rPr>
        <w:t xml:space="preserve">and </w:t>
      </w:r>
      <w:r w:rsidRPr="009250E2">
        <w:rPr>
          <w:rFonts w:ascii="Georgia" w:hAnsi="Georgia"/>
          <w:b/>
          <w:bCs/>
          <w:color w:val="000000" w:themeColor="text1"/>
        </w:rPr>
        <w:t>TEAM-X</w:t>
      </w:r>
      <w:r w:rsidRPr="009250E2">
        <w:rPr>
          <w:rFonts w:ascii="Georgia" w:hAnsi="Georgia"/>
          <w:color w:val="000000" w:themeColor="text1"/>
        </w:rPr>
        <w:t xml:space="preserve">. </w:t>
      </w:r>
      <w:r w:rsidR="00F03F6F" w:rsidRPr="009250E2">
        <w:rPr>
          <w:rFonts w:ascii="Georgia" w:hAnsi="Georgia"/>
          <w:color w:val="000000" w:themeColor="text1"/>
        </w:rPr>
        <w:t>All and any information discovered during the engagement</w:t>
      </w:r>
      <w:r w:rsidR="007B164A" w:rsidRPr="009250E2">
        <w:rPr>
          <w:rFonts w:ascii="Georgia" w:hAnsi="Georgia"/>
          <w:color w:val="000000" w:themeColor="text1"/>
        </w:rPr>
        <w:t>,</w:t>
      </w:r>
      <w:r w:rsidR="00F03F6F" w:rsidRPr="009250E2">
        <w:rPr>
          <w:rFonts w:ascii="Georgia" w:hAnsi="Georgia"/>
          <w:color w:val="000000" w:themeColor="text1"/>
        </w:rPr>
        <w:t xml:space="preserve"> </w:t>
      </w:r>
      <w:r w:rsidR="003E50A6" w:rsidRPr="009250E2">
        <w:rPr>
          <w:rFonts w:ascii="Georgia" w:hAnsi="Georgia"/>
          <w:color w:val="000000" w:themeColor="text1"/>
        </w:rPr>
        <w:t>including but not limited to findings, recommendations, and procedures</w:t>
      </w:r>
      <w:r w:rsidR="007B164A" w:rsidRPr="009250E2">
        <w:rPr>
          <w:rFonts w:ascii="Georgia" w:hAnsi="Georgia"/>
          <w:color w:val="000000" w:themeColor="text1"/>
        </w:rPr>
        <w:t>,</w:t>
      </w:r>
      <w:r w:rsidR="003E50A6" w:rsidRPr="009250E2">
        <w:rPr>
          <w:rFonts w:ascii="Georgia" w:hAnsi="Georgia"/>
          <w:color w:val="000000" w:themeColor="text1"/>
        </w:rPr>
        <w:t xml:space="preserve"> </w:t>
      </w:r>
      <w:r w:rsidR="007B164A" w:rsidRPr="009250E2">
        <w:rPr>
          <w:rFonts w:ascii="Georgia" w:hAnsi="Georgia"/>
          <w:color w:val="000000" w:themeColor="text1"/>
        </w:rPr>
        <w:t>is</w:t>
      </w:r>
      <w:r w:rsidR="003E50A6" w:rsidRPr="009250E2">
        <w:rPr>
          <w:rFonts w:ascii="Georgia" w:hAnsi="Georgia"/>
          <w:color w:val="000000" w:themeColor="text1"/>
        </w:rPr>
        <w:t xml:space="preserve"> strictly confidential and privileged information to </w:t>
      </w:r>
      <w:r w:rsidR="003E50A6" w:rsidRPr="009250E2">
        <w:rPr>
          <w:rFonts w:ascii="Georgia" w:hAnsi="Georgia"/>
          <w:b/>
          <w:bCs/>
          <w:color w:val="000000" w:themeColor="text1"/>
        </w:rPr>
        <w:t>COMPANY</w:t>
      </w:r>
      <w:r w:rsidR="003E50A6" w:rsidRPr="009250E2">
        <w:rPr>
          <w:rFonts w:ascii="Georgia" w:hAnsi="Georgia"/>
          <w:color w:val="000000" w:themeColor="text1"/>
        </w:rPr>
        <w:t>, which shall rem</w:t>
      </w:r>
      <w:r w:rsidR="007B164A" w:rsidRPr="009250E2">
        <w:rPr>
          <w:rFonts w:ascii="Georgia" w:hAnsi="Georgia"/>
          <w:color w:val="000000" w:themeColor="text1"/>
        </w:rPr>
        <w:t xml:space="preserve">ain undisclosed unless released by </w:t>
      </w:r>
      <w:r w:rsidR="007B164A" w:rsidRPr="009250E2">
        <w:rPr>
          <w:rFonts w:ascii="Georgia" w:hAnsi="Georgia"/>
          <w:b/>
          <w:bCs/>
          <w:color w:val="000000" w:themeColor="text1"/>
        </w:rPr>
        <w:t>COMPANY</w:t>
      </w:r>
      <w:r w:rsidR="007B164A" w:rsidRPr="009250E2">
        <w:rPr>
          <w:rFonts w:ascii="Georgia" w:hAnsi="Georgia"/>
          <w:color w:val="000000" w:themeColor="text1"/>
        </w:rPr>
        <w:t>.</w:t>
      </w:r>
    </w:p>
    <w:p w14:paraId="62B155D1" w14:textId="4B0BE362" w:rsidR="00CE08D5" w:rsidRPr="009250E2" w:rsidRDefault="006D2586" w:rsidP="00F20778">
      <w:pPr>
        <w:pStyle w:val="Heading2"/>
      </w:pPr>
      <w:bookmarkStart w:id="2" w:name="_Toc209115565"/>
      <w:r w:rsidRPr="009250E2">
        <w:t>1</w:t>
      </w:r>
      <w:r w:rsidR="00CE08D5" w:rsidRPr="009250E2">
        <w:t>.</w:t>
      </w:r>
      <w:r w:rsidR="005A5357" w:rsidRPr="009250E2">
        <w:t>2</w:t>
      </w:r>
      <w:r w:rsidR="00CE08D5" w:rsidRPr="009250E2">
        <w:t xml:space="preserve"> Disclaimer</w:t>
      </w:r>
      <w:bookmarkEnd w:id="2"/>
    </w:p>
    <w:p w14:paraId="2794EE4A" w14:textId="428813A5" w:rsidR="00BA594F" w:rsidRPr="009250E2" w:rsidRDefault="0080740B" w:rsidP="00DC42F2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  <w:color w:val="000000" w:themeColor="text1"/>
        </w:rPr>
        <w:t>This document contains sensitive security information intended solely for authorized recipients.</w:t>
      </w:r>
      <w:r w:rsidR="00426E1C" w:rsidRPr="009250E2">
        <w:rPr>
          <w:rFonts w:ascii="Georgia" w:hAnsi="Georgia"/>
          <w:color w:val="000000" w:themeColor="text1"/>
        </w:rPr>
        <w:t xml:space="preserve"> Redistribution or disclosure of this report, whole or in part, without explicit permission is strictly prohibited. Any misuse or unauthorized </w:t>
      </w:r>
      <w:r w:rsidR="00B16012" w:rsidRPr="009250E2">
        <w:rPr>
          <w:rFonts w:ascii="Georgia" w:hAnsi="Georgia"/>
          <w:color w:val="000000" w:themeColor="text1"/>
        </w:rPr>
        <w:t xml:space="preserve">dissemination may result in disciplinary or legal action in accordance with </w:t>
      </w:r>
      <w:r w:rsidR="00A97E04" w:rsidRPr="009250E2">
        <w:rPr>
          <w:rFonts w:ascii="Georgia" w:hAnsi="Georgia"/>
          <w:b/>
          <w:bCs/>
          <w:color w:val="000000" w:themeColor="text1"/>
        </w:rPr>
        <w:t>COMPANY’S</w:t>
      </w:r>
      <w:r w:rsidR="00B16012" w:rsidRPr="009250E2">
        <w:rPr>
          <w:rFonts w:ascii="Georgia" w:hAnsi="Georgia"/>
          <w:color w:val="000000" w:themeColor="text1"/>
        </w:rPr>
        <w:t xml:space="preserve"> policies and p</w:t>
      </w:r>
      <w:r w:rsidR="00DC42F2" w:rsidRPr="009250E2">
        <w:rPr>
          <w:rFonts w:ascii="Georgia" w:hAnsi="Georgia"/>
          <w:color w:val="000000" w:themeColor="text1"/>
        </w:rPr>
        <w:t>rivacy laws.</w:t>
      </w:r>
      <w:r w:rsidRPr="009250E2">
        <w:rPr>
          <w:rFonts w:ascii="Georgia" w:hAnsi="Georgia"/>
          <w:color w:val="000000" w:themeColor="text1"/>
        </w:rPr>
        <w:t xml:space="preserve"> </w:t>
      </w:r>
    </w:p>
    <w:p w14:paraId="77BC7025" w14:textId="335A3029" w:rsidR="00532A1D" w:rsidRPr="009250E2" w:rsidRDefault="00532A1D" w:rsidP="00F20778">
      <w:pPr>
        <w:pStyle w:val="Heading2"/>
      </w:pPr>
      <w:bookmarkStart w:id="3" w:name="_Toc209115566"/>
      <w:r w:rsidRPr="009250E2">
        <w:t>1.3 Compliance Overview</w:t>
      </w:r>
      <w:bookmarkEnd w:id="3"/>
    </w:p>
    <w:p w14:paraId="123C2F15" w14:textId="69E96542" w:rsidR="00066360" w:rsidRPr="009250E2" w:rsidRDefault="005B4061" w:rsidP="00861304">
      <w:pPr>
        <w:spacing w:line="360" w:lineRule="auto"/>
        <w:ind w:left="720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 xml:space="preserve">All penetration testing activities were conducted with proper authorization and strictly adhered to the defined scope of engagement. </w:t>
      </w:r>
      <w:r w:rsidR="00861304" w:rsidRPr="009250E2">
        <w:rPr>
          <w:rFonts w:ascii="Georgia" w:hAnsi="Georgia"/>
          <w:color w:val="000000" w:themeColor="text1"/>
        </w:rPr>
        <w:t>This assessment followed ethical guidelines</w:t>
      </w:r>
      <w:r w:rsidR="0021315D" w:rsidRPr="009250E2">
        <w:rPr>
          <w:rFonts w:ascii="Georgia" w:hAnsi="Georgia"/>
          <w:color w:val="000000" w:themeColor="text1"/>
        </w:rPr>
        <w:t xml:space="preserve"> and </w:t>
      </w:r>
      <w:r w:rsidR="00EC52D8" w:rsidRPr="009250E2">
        <w:rPr>
          <w:rFonts w:ascii="Georgia" w:hAnsi="Georgia"/>
          <w:color w:val="000000" w:themeColor="text1"/>
        </w:rPr>
        <w:t>industry standards</w:t>
      </w:r>
      <w:r w:rsidR="00861304" w:rsidRPr="009250E2">
        <w:rPr>
          <w:rFonts w:ascii="Georgia" w:hAnsi="Georgia"/>
          <w:color w:val="000000" w:themeColor="text1"/>
        </w:rPr>
        <w:t xml:space="preserve"> that align with both </w:t>
      </w:r>
      <w:r w:rsidR="00861304" w:rsidRPr="009250E2">
        <w:rPr>
          <w:rFonts w:ascii="Georgia" w:hAnsi="Georgia"/>
          <w:b/>
          <w:bCs/>
          <w:color w:val="000000" w:themeColor="text1"/>
        </w:rPr>
        <w:t xml:space="preserve">COMPANY </w:t>
      </w:r>
      <w:r w:rsidR="00861304" w:rsidRPr="009250E2">
        <w:rPr>
          <w:rFonts w:ascii="Georgia" w:hAnsi="Georgia"/>
          <w:color w:val="000000" w:themeColor="text1"/>
        </w:rPr>
        <w:t xml:space="preserve">and </w:t>
      </w:r>
      <w:r w:rsidR="00861304" w:rsidRPr="009250E2">
        <w:rPr>
          <w:rFonts w:ascii="Georgia" w:hAnsi="Georgia"/>
          <w:b/>
          <w:bCs/>
          <w:color w:val="000000" w:themeColor="text1"/>
        </w:rPr>
        <w:t>TEAM-X</w:t>
      </w:r>
      <w:r w:rsidR="00861304" w:rsidRPr="009250E2">
        <w:rPr>
          <w:rFonts w:ascii="Georgia" w:hAnsi="Georgia"/>
          <w:color w:val="000000" w:themeColor="text1"/>
        </w:rPr>
        <w:t xml:space="preserve">’s </w:t>
      </w:r>
      <w:r w:rsidR="0021315D" w:rsidRPr="009250E2">
        <w:rPr>
          <w:rFonts w:ascii="Georgia" w:hAnsi="Georgia"/>
          <w:color w:val="000000" w:themeColor="text1"/>
        </w:rPr>
        <w:t>mission goals o</w:t>
      </w:r>
      <w:r w:rsidR="00E71F12" w:rsidRPr="009250E2">
        <w:rPr>
          <w:rFonts w:ascii="Georgia" w:hAnsi="Georgia"/>
          <w:color w:val="000000" w:themeColor="text1"/>
        </w:rPr>
        <w:t>f</w:t>
      </w:r>
      <w:r w:rsidR="0021315D" w:rsidRPr="009250E2">
        <w:rPr>
          <w:rFonts w:ascii="Georgia" w:hAnsi="Georgia"/>
          <w:color w:val="000000" w:themeColor="text1"/>
        </w:rPr>
        <w:t xml:space="preserve"> safeguardin</w:t>
      </w:r>
      <w:r w:rsidR="007C417E" w:rsidRPr="009250E2">
        <w:rPr>
          <w:rFonts w:ascii="Georgia" w:hAnsi="Georgia"/>
          <w:color w:val="000000" w:themeColor="text1"/>
        </w:rPr>
        <w:t xml:space="preserve">g critical systems and </w:t>
      </w:r>
      <w:r w:rsidR="00E71F12" w:rsidRPr="009250E2">
        <w:rPr>
          <w:rFonts w:ascii="Georgia" w:hAnsi="Georgia"/>
          <w:color w:val="000000" w:themeColor="text1"/>
        </w:rPr>
        <w:t xml:space="preserve">sensitive client data. </w:t>
      </w:r>
      <w:r w:rsidR="00E71F12" w:rsidRPr="009250E2">
        <w:rPr>
          <w:rFonts w:ascii="Georgia" w:hAnsi="Georgia"/>
          <w:b/>
          <w:bCs/>
          <w:color w:val="000000" w:themeColor="text1"/>
        </w:rPr>
        <w:t>(ADD MORE PER SCENARIO)</w:t>
      </w:r>
      <w:r w:rsidR="007C417E" w:rsidRPr="009250E2">
        <w:rPr>
          <w:rFonts w:ascii="Georgia" w:hAnsi="Georgia"/>
          <w:color w:val="000000" w:themeColor="text1"/>
        </w:rPr>
        <w:t xml:space="preserve"> </w:t>
      </w:r>
    </w:p>
    <w:p w14:paraId="095E6BD4" w14:textId="062F1370" w:rsidR="00D0327B" w:rsidRPr="009250E2" w:rsidRDefault="00D0327B" w:rsidP="00861304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  <w:b/>
          <w:bCs/>
          <w:color w:val="000000" w:themeColor="text1"/>
        </w:rPr>
        <w:t xml:space="preserve">Team-X </w:t>
      </w:r>
      <w:r w:rsidRPr="009250E2">
        <w:rPr>
          <w:rFonts w:ascii="Georgia" w:hAnsi="Georgia"/>
          <w:color w:val="000000" w:themeColor="text1"/>
        </w:rPr>
        <w:t xml:space="preserve">is dedicated to </w:t>
      </w:r>
      <w:r w:rsidR="009D36F5" w:rsidRPr="009250E2">
        <w:rPr>
          <w:rFonts w:ascii="Georgia" w:hAnsi="Georgia"/>
          <w:color w:val="000000" w:themeColor="text1"/>
        </w:rPr>
        <w:t>conducting thorough, ethical, and impactful security assessments that help organizations identify vulnerabilities, reduce risk, and strengthen their overall security posture</w:t>
      </w:r>
      <w:r w:rsidR="00BA6585" w:rsidRPr="009250E2">
        <w:rPr>
          <w:rFonts w:ascii="Georgia" w:hAnsi="Georgia"/>
          <w:color w:val="000000" w:themeColor="text1"/>
        </w:rPr>
        <w:t xml:space="preserve">. </w:t>
      </w:r>
      <w:r w:rsidR="00A1517B" w:rsidRPr="009250E2">
        <w:rPr>
          <w:rFonts w:ascii="Georgia" w:hAnsi="Georgia"/>
          <w:color w:val="000000" w:themeColor="text1"/>
        </w:rPr>
        <w:t xml:space="preserve">Our methodology aligns with </w:t>
      </w:r>
      <w:r w:rsidR="00A1517B" w:rsidRPr="009250E2">
        <w:rPr>
          <w:rFonts w:ascii="Georgia" w:hAnsi="Georgia"/>
          <w:b/>
          <w:bCs/>
          <w:color w:val="000000" w:themeColor="text1"/>
        </w:rPr>
        <w:t>(INSERT THE CORRECT COMPLIANCE FRAMEWORKS FOR THE SCENARIO)</w:t>
      </w:r>
      <w:r w:rsidR="00060E91" w:rsidRPr="009250E2">
        <w:rPr>
          <w:rFonts w:ascii="Georgia" w:hAnsi="Georgia"/>
          <w:color w:val="000000" w:themeColor="text1"/>
        </w:rPr>
        <w:t xml:space="preserve">. </w:t>
      </w:r>
    </w:p>
    <w:p w14:paraId="63A979F2" w14:textId="426A71AE" w:rsidR="00326FE0" w:rsidRPr="009250E2" w:rsidRDefault="00C565FB" w:rsidP="001C5BAA">
      <w:pPr>
        <w:pStyle w:val="Heading1"/>
        <w:rPr>
          <w:rFonts w:ascii="Georgia" w:hAnsi="Georgia"/>
        </w:rPr>
      </w:pPr>
      <w:bookmarkStart w:id="4" w:name="_Toc209115567"/>
      <w:r w:rsidRPr="009250E2">
        <w:rPr>
          <w:rFonts w:ascii="Georgia" w:hAnsi="Georgia"/>
        </w:rPr>
        <w:t>2. EXECUTIVE SUMMARY</w:t>
      </w:r>
      <w:bookmarkEnd w:id="4"/>
    </w:p>
    <w:p w14:paraId="1BB17114" w14:textId="1CCDA4CA" w:rsidR="00195376" w:rsidRPr="009250E2" w:rsidRDefault="006D2586" w:rsidP="00F20778">
      <w:pPr>
        <w:pStyle w:val="Heading2"/>
      </w:pPr>
      <w:bookmarkStart w:id="5" w:name="_Toc209115568"/>
      <w:r w:rsidRPr="009250E2">
        <w:t>2</w:t>
      </w:r>
      <w:r w:rsidR="00195376" w:rsidRPr="009250E2">
        <w:t>.1 Purpose</w:t>
      </w:r>
      <w:bookmarkEnd w:id="5"/>
    </w:p>
    <w:p w14:paraId="1D1A6FE3" w14:textId="28BCEFC2" w:rsidR="008C00D9" w:rsidRPr="009250E2" w:rsidRDefault="008C00D9" w:rsidP="00E81DAF">
      <w:pPr>
        <w:spacing w:line="360" w:lineRule="auto"/>
        <w:ind w:left="720"/>
        <w:rPr>
          <w:rFonts w:ascii="Georgia" w:hAnsi="Georgia"/>
          <w:b/>
          <w:bCs/>
          <w:color w:val="000000" w:themeColor="text1"/>
        </w:rPr>
      </w:pPr>
      <w:r w:rsidRPr="009250E2">
        <w:rPr>
          <w:rFonts w:ascii="Georgia" w:hAnsi="Georgia"/>
          <w:b/>
          <w:bCs/>
          <w:color w:val="000000" w:themeColor="text1"/>
        </w:rPr>
        <w:t xml:space="preserve">Team-X </w:t>
      </w:r>
      <w:r w:rsidR="009820FB" w:rsidRPr="009250E2">
        <w:rPr>
          <w:rFonts w:ascii="Georgia" w:hAnsi="Georgia"/>
          <w:color w:val="000000" w:themeColor="text1"/>
        </w:rPr>
        <w:t xml:space="preserve">conducted a security assessment of </w:t>
      </w:r>
      <w:r w:rsidR="009820FB" w:rsidRPr="009250E2">
        <w:rPr>
          <w:rFonts w:ascii="Georgia" w:hAnsi="Georgia"/>
          <w:b/>
          <w:bCs/>
          <w:color w:val="000000" w:themeColor="text1"/>
        </w:rPr>
        <w:t>COMPANY (INSERT SPECIFIC VECTOR)</w:t>
      </w:r>
      <w:r w:rsidR="0050714F" w:rsidRPr="009250E2">
        <w:rPr>
          <w:rFonts w:ascii="Georgia" w:hAnsi="Georgia"/>
          <w:b/>
          <w:bCs/>
          <w:color w:val="000000" w:themeColor="text1"/>
        </w:rPr>
        <w:t xml:space="preserve"> </w:t>
      </w:r>
      <w:r w:rsidR="0050714F" w:rsidRPr="009250E2">
        <w:rPr>
          <w:rFonts w:ascii="Georgia" w:hAnsi="Georgia"/>
          <w:color w:val="000000" w:themeColor="text1"/>
        </w:rPr>
        <w:t xml:space="preserve">on </w:t>
      </w:r>
      <w:r w:rsidR="0050714F" w:rsidRPr="009250E2">
        <w:rPr>
          <w:rFonts w:ascii="Georgia" w:hAnsi="Georgia"/>
          <w:b/>
          <w:bCs/>
          <w:color w:val="000000" w:themeColor="text1"/>
        </w:rPr>
        <w:t>DATE.</w:t>
      </w:r>
    </w:p>
    <w:p w14:paraId="7C3D570F" w14:textId="6935AFCE" w:rsidR="0050714F" w:rsidRPr="009250E2" w:rsidRDefault="0050714F" w:rsidP="00E81DAF">
      <w:pPr>
        <w:spacing w:line="360" w:lineRule="auto"/>
        <w:ind w:left="720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lastRenderedPageBreak/>
        <w:t>The engagement aims to achieve the following:</w:t>
      </w:r>
    </w:p>
    <w:p w14:paraId="49F36C81" w14:textId="1B8F48AA" w:rsidR="0050714F" w:rsidRPr="009250E2" w:rsidRDefault="009C17D6" w:rsidP="00E81DAF">
      <w:pPr>
        <w:pStyle w:val="ListParagraph"/>
        <w:numPr>
          <w:ilvl w:val="0"/>
          <w:numId w:val="12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 xml:space="preserve">Assess the current security posture of </w:t>
      </w:r>
      <w:r w:rsidRPr="009250E2">
        <w:rPr>
          <w:rFonts w:ascii="Georgia" w:hAnsi="Georgia"/>
          <w:b/>
          <w:bCs/>
        </w:rPr>
        <w:t>COMPANY</w:t>
      </w:r>
    </w:p>
    <w:p w14:paraId="7B1B6FAC" w14:textId="272E6137" w:rsidR="00E81DAF" w:rsidRPr="009250E2" w:rsidRDefault="00E81DAF" w:rsidP="00E81DAF">
      <w:pPr>
        <w:pStyle w:val="ListParagraph"/>
        <w:numPr>
          <w:ilvl w:val="0"/>
          <w:numId w:val="12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 xml:space="preserve">Find and exploit </w:t>
      </w:r>
      <w:r w:rsidR="0043209B" w:rsidRPr="009250E2">
        <w:rPr>
          <w:rFonts w:ascii="Georgia" w:hAnsi="Georgia"/>
        </w:rPr>
        <w:t xml:space="preserve">vulnerabilities in </w:t>
      </w:r>
      <w:r w:rsidR="0043209B" w:rsidRPr="009250E2">
        <w:rPr>
          <w:rFonts w:ascii="Georgia" w:hAnsi="Georgia"/>
          <w:b/>
          <w:bCs/>
        </w:rPr>
        <w:t xml:space="preserve">COMPANY </w:t>
      </w:r>
      <w:r w:rsidR="0043209B" w:rsidRPr="009250E2">
        <w:rPr>
          <w:rFonts w:ascii="Georgia" w:hAnsi="Georgia"/>
        </w:rPr>
        <w:t xml:space="preserve"> infrastructure within the agreed upon scope</w:t>
      </w:r>
    </w:p>
    <w:p w14:paraId="72389A1D" w14:textId="73967830" w:rsidR="0043209B" w:rsidRPr="009250E2" w:rsidRDefault="0043209B" w:rsidP="00E81DAF">
      <w:pPr>
        <w:pStyle w:val="ListParagraph"/>
        <w:numPr>
          <w:ilvl w:val="0"/>
          <w:numId w:val="12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Document exploitation methods and results</w:t>
      </w:r>
    </w:p>
    <w:p w14:paraId="512142E1" w14:textId="77834497" w:rsidR="0043209B" w:rsidRPr="009250E2" w:rsidRDefault="0043209B" w:rsidP="00E81DAF">
      <w:pPr>
        <w:pStyle w:val="ListParagraph"/>
        <w:numPr>
          <w:ilvl w:val="0"/>
          <w:numId w:val="12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Recommend solutions</w:t>
      </w:r>
      <w:r w:rsidR="00B229AD" w:rsidRPr="009250E2">
        <w:rPr>
          <w:rFonts w:ascii="Georgia" w:hAnsi="Georgia"/>
        </w:rPr>
        <w:t xml:space="preserve"> and actions to patch, fix, </w:t>
      </w:r>
      <w:r w:rsidR="00B16B78" w:rsidRPr="009250E2">
        <w:rPr>
          <w:rFonts w:ascii="Georgia" w:hAnsi="Georgia"/>
        </w:rPr>
        <w:t xml:space="preserve">reduce, </w:t>
      </w:r>
      <w:r w:rsidR="00B229AD" w:rsidRPr="009250E2">
        <w:rPr>
          <w:rFonts w:ascii="Georgia" w:hAnsi="Georgia"/>
        </w:rPr>
        <w:t>and prevent current and future vulnerabilities and risks</w:t>
      </w:r>
    </w:p>
    <w:p w14:paraId="6D285F2B" w14:textId="727025BD" w:rsidR="001D4098" w:rsidRPr="009250E2" w:rsidRDefault="001D4098" w:rsidP="00E81DAF">
      <w:pPr>
        <w:pStyle w:val="ListParagraph"/>
        <w:numPr>
          <w:ilvl w:val="0"/>
          <w:numId w:val="12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Assess compliance with (</w:t>
      </w:r>
      <w:r w:rsidRPr="009250E2">
        <w:rPr>
          <w:rFonts w:ascii="Georgia" w:hAnsi="Georgia"/>
          <w:b/>
          <w:bCs/>
        </w:rPr>
        <w:t>INSERT COMPLIANCE FRAMEWORKS HERE)</w:t>
      </w:r>
    </w:p>
    <w:p w14:paraId="1C8F58A2" w14:textId="2AA7319B" w:rsidR="00195376" w:rsidRPr="009250E2" w:rsidRDefault="006D2586" w:rsidP="00F20778">
      <w:pPr>
        <w:pStyle w:val="Heading2"/>
      </w:pPr>
      <w:bookmarkStart w:id="6" w:name="_Toc209115569"/>
      <w:r w:rsidRPr="009250E2">
        <w:t>2</w:t>
      </w:r>
      <w:r w:rsidR="00195376" w:rsidRPr="009250E2">
        <w:t>.2 Scope of Evaluation</w:t>
      </w:r>
      <w:bookmarkEnd w:id="6"/>
    </w:p>
    <w:p w14:paraId="1423B29D" w14:textId="3887EA95" w:rsidR="0075306B" w:rsidRPr="009250E2" w:rsidRDefault="000673FF" w:rsidP="00767F34">
      <w:pPr>
        <w:spacing w:line="360" w:lineRule="auto"/>
        <w:ind w:left="720"/>
        <w:rPr>
          <w:rFonts w:ascii="Georgia" w:hAnsi="Georgia"/>
          <w:b/>
          <w:bCs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>D</w:t>
      </w:r>
      <w:r w:rsidR="00767F34" w:rsidRPr="009250E2">
        <w:rPr>
          <w:rFonts w:ascii="Georgia" w:hAnsi="Georgia"/>
          <w:color w:val="000000" w:themeColor="text1"/>
        </w:rPr>
        <w:t xml:space="preserve">uring the engagement, </w:t>
      </w:r>
      <w:r w:rsidR="00767F34" w:rsidRPr="009250E2">
        <w:rPr>
          <w:rFonts w:ascii="Georgia" w:hAnsi="Georgia"/>
          <w:b/>
          <w:bCs/>
          <w:color w:val="000000" w:themeColor="text1"/>
        </w:rPr>
        <w:t xml:space="preserve">TEAM-X </w:t>
      </w:r>
      <w:r w:rsidR="00767F34" w:rsidRPr="009250E2">
        <w:rPr>
          <w:rFonts w:ascii="Georgia" w:hAnsi="Georgia"/>
          <w:color w:val="000000" w:themeColor="text1"/>
        </w:rPr>
        <w:t>remained within the defined scope and ensured that actions taken the assessment would not interfere with</w:t>
      </w:r>
      <w:r w:rsidR="00722D8B" w:rsidRPr="009250E2">
        <w:rPr>
          <w:rFonts w:ascii="Georgia" w:hAnsi="Georgia"/>
          <w:color w:val="000000" w:themeColor="text1"/>
        </w:rPr>
        <w:t xml:space="preserve"> business operations. The scope for this engagement encompassed th</w:t>
      </w:r>
      <w:r w:rsidR="0075306B" w:rsidRPr="009250E2">
        <w:rPr>
          <w:rFonts w:ascii="Georgia" w:hAnsi="Georgia"/>
          <w:color w:val="000000" w:themeColor="text1"/>
        </w:rPr>
        <w:t xml:space="preserve">ese subnets: </w:t>
      </w:r>
      <w:r w:rsidR="0075306B" w:rsidRPr="009250E2">
        <w:rPr>
          <w:rFonts w:ascii="Georgia" w:hAnsi="Georgia"/>
          <w:b/>
          <w:bCs/>
          <w:color w:val="000000" w:themeColor="text1"/>
        </w:rPr>
        <w:t>(EDIT)</w:t>
      </w:r>
    </w:p>
    <w:p w14:paraId="3CAAF1DD" w14:textId="0AEA0739" w:rsidR="000673FF" w:rsidRPr="009250E2" w:rsidRDefault="0075306B" w:rsidP="0075306B">
      <w:pPr>
        <w:pStyle w:val="ListParagraph"/>
        <w:numPr>
          <w:ilvl w:val="0"/>
          <w:numId w:val="13"/>
        </w:numPr>
        <w:spacing w:line="360" w:lineRule="auto"/>
        <w:rPr>
          <w:rFonts w:ascii="Georgia" w:hAnsi="Georgia"/>
          <w:b/>
          <w:bCs/>
          <w:color w:val="000000" w:themeColor="text1"/>
        </w:rPr>
      </w:pPr>
      <w:r w:rsidRPr="009250E2">
        <w:rPr>
          <w:rFonts w:ascii="Georgia" w:hAnsi="Georgia"/>
          <w:b/>
          <w:bCs/>
        </w:rPr>
        <w:t>SUBNET</w:t>
      </w:r>
    </w:p>
    <w:p w14:paraId="3E47FBC5" w14:textId="07D91016" w:rsidR="00F274BA" w:rsidRPr="009250E2" w:rsidRDefault="00F274BA" w:rsidP="0075306B">
      <w:pPr>
        <w:pStyle w:val="ListParagraph"/>
        <w:numPr>
          <w:ilvl w:val="0"/>
          <w:numId w:val="13"/>
        </w:numPr>
        <w:spacing w:line="360" w:lineRule="auto"/>
        <w:rPr>
          <w:rFonts w:ascii="Georgia" w:hAnsi="Georgia"/>
          <w:b/>
          <w:bCs/>
          <w:color w:val="000000" w:themeColor="text1"/>
        </w:rPr>
      </w:pPr>
      <w:r w:rsidRPr="009250E2">
        <w:rPr>
          <w:rFonts w:ascii="Georgia" w:hAnsi="Georgia"/>
          <w:b/>
          <w:bCs/>
        </w:rPr>
        <w:t>SUBNET</w:t>
      </w:r>
    </w:p>
    <w:p w14:paraId="2B872EF0" w14:textId="6BE65E59" w:rsidR="00F274BA" w:rsidRPr="009250E2" w:rsidRDefault="00F274BA" w:rsidP="0075306B">
      <w:pPr>
        <w:pStyle w:val="ListParagraph"/>
        <w:numPr>
          <w:ilvl w:val="0"/>
          <w:numId w:val="13"/>
        </w:numPr>
        <w:spacing w:line="360" w:lineRule="auto"/>
        <w:rPr>
          <w:rFonts w:ascii="Georgia" w:hAnsi="Georgia"/>
          <w:b/>
          <w:bCs/>
          <w:color w:val="000000" w:themeColor="text1"/>
        </w:rPr>
      </w:pPr>
      <w:r w:rsidRPr="009250E2">
        <w:rPr>
          <w:rFonts w:ascii="Georgia" w:hAnsi="Georgia"/>
          <w:b/>
          <w:bCs/>
        </w:rPr>
        <w:t>SUBNET</w:t>
      </w:r>
    </w:p>
    <w:p w14:paraId="4F313F73" w14:textId="0CF5EC65" w:rsidR="00F77B15" w:rsidRPr="009250E2" w:rsidRDefault="00F77B15" w:rsidP="00F77B15">
      <w:pPr>
        <w:spacing w:line="360" w:lineRule="auto"/>
        <w:ind w:left="720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 xml:space="preserve">During the engagement, </w:t>
      </w:r>
      <w:r w:rsidRPr="009250E2">
        <w:rPr>
          <w:rFonts w:ascii="Georgia" w:hAnsi="Georgia"/>
          <w:b/>
          <w:bCs/>
          <w:color w:val="000000" w:themeColor="text1"/>
        </w:rPr>
        <w:t xml:space="preserve">TEAM-X </w:t>
      </w:r>
      <w:r w:rsidRPr="009250E2">
        <w:rPr>
          <w:rFonts w:ascii="Georgia" w:hAnsi="Georgia"/>
          <w:color w:val="000000" w:themeColor="text1"/>
        </w:rPr>
        <w:t xml:space="preserve">identified </w:t>
      </w:r>
      <w:r w:rsidR="00303ECA" w:rsidRPr="009250E2">
        <w:rPr>
          <w:rFonts w:ascii="Georgia" w:hAnsi="Georgia"/>
          <w:color w:val="000000" w:themeColor="text1"/>
        </w:rPr>
        <w:t>(</w:t>
      </w:r>
      <w:r w:rsidRPr="009250E2">
        <w:rPr>
          <w:rFonts w:ascii="Georgia" w:hAnsi="Georgia"/>
          <w:b/>
          <w:bCs/>
          <w:color w:val="000000" w:themeColor="text1"/>
        </w:rPr>
        <w:t>NUMBER</w:t>
      </w:r>
      <w:r w:rsidR="00303ECA" w:rsidRPr="009250E2">
        <w:rPr>
          <w:rFonts w:ascii="Georgia" w:hAnsi="Georgia"/>
          <w:b/>
          <w:bCs/>
          <w:color w:val="000000" w:themeColor="text1"/>
        </w:rPr>
        <w:t>)</w:t>
      </w:r>
      <w:r w:rsidRPr="009250E2">
        <w:rPr>
          <w:rFonts w:ascii="Georgia" w:hAnsi="Georgia"/>
          <w:b/>
          <w:bCs/>
          <w:color w:val="000000" w:themeColor="text1"/>
        </w:rPr>
        <w:t xml:space="preserve"> </w:t>
      </w:r>
      <w:r w:rsidR="00303ECA" w:rsidRPr="009250E2">
        <w:rPr>
          <w:rFonts w:ascii="Georgia" w:hAnsi="Georgia"/>
          <w:color w:val="000000" w:themeColor="text1"/>
        </w:rPr>
        <w:t xml:space="preserve">hosts including </w:t>
      </w:r>
      <w:r w:rsidR="00303ECA" w:rsidRPr="009250E2">
        <w:rPr>
          <w:rFonts w:ascii="Georgia" w:hAnsi="Georgia"/>
          <w:b/>
          <w:bCs/>
          <w:color w:val="000000" w:themeColor="text1"/>
        </w:rPr>
        <w:t>(A</w:t>
      </w:r>
      <w:r w:rsidR="00F274BA" w:rsidRPr="009250E2">
        <w:rPr>
          <w:rFonts w:ascii="Georgia" w:hAnsi="Georgia"/>
          <w:b/>
          <w:bCs/>
          <w:color w:val="000000" w:themeColor="text1"/>
        </w:rPr>
        <w:t>DD NOTABLE SYSTEMS)</w:t>
      </w:r>
      <w:r w:rsidR="00F274BA" w:rsidRPr="009250E2">
        <w:rPr>
          <w:rFonts w:ascii="Georgia" w:hAnsi="Georgia"/>
          <w:color w:val="000000" w:themeColor="text1"/>
        </w:rPr>
        <w:t>.</w:t>
      </w:r>
    </w:p>
    <w:p w14:paraId="76544CFA" w14:textId="77777777" w:rsidR="00291A05" w:rsidRPr="009250E2" w:rsidRDefault="00291A05" w:rsidP="00291A05">
      <w:pPr>
        <w:spacing w:line="360" w:lineRule="auto"/>
        <w:ind w:left="1080"/>
        <w:rPr>
          <w:rFonts w:ascii="Georgia" w:hAnsi="Georgia" w:cs="Times New Roman"/>
        </w:rPr>
      </w:pPr>
      <w:r w:rsidRPr="009250E2">
        <w:rPr>
          <w:rFonts w:ascii="Georgia" w:hAnsi="Georgia" w:cs="Times New Roman"/>
          <w:b/>
          <w:bCs/>
        </w:rPr>
        <w:t xml:space="preserve">Team-X </w:t>
      </w:r>
      <w:r w:rsidRPr="009250E2">
        <w:rPr>
          <w:rFonts w:ascii="Georgia" w:hAnsi="Georgia" w:cs="Times New Roman"/>
        </w:rPr>
        <w:t xml:space="preserve">performed the following testing types </w:t>
      </w:r>
      <w:r w:rsidRPr="009250E2">
        <w:rPr>
          <w:rFonts w:ascii="Georgia" w:hAnsi="Georgia" w:cs="Times New Roman"/>
          <w:b/>
          <w:bCs/>
        </w:rPr>
        <w:t>(ADD IN MORE)</w:t>
      </w:r>
      <w:r w:rsidRPr="009250E2">
        <w:rPr>
          <w:rFonts w:ascii="Georgia" w:hAnsi="Georgia" w:cs="Times New Roman"/>
        </w:rPr>
        <w:t>:</w:t>
      </w:r>
    </w:p>
    <w:p w14:paraId="1B19FBF3" w14:textId="77777777" w:rsidR="00291A05" w:rsidRPr="009250E2" w:rsidRDefault="00291A05" w:rsidP="00291A05">
      <w:pPr>
        <w:pStyle w:val="ListParagraph"/>
        <w:numPr>
          <w:ilvl w:val="0"/>
          <w:numId w:val="21"/>
        </w:numPr>
        <w:spacing w:line="360" w:lineRule="auto"/>
        <w:rPr>
          <w:rFonts w:ascii="Georgia" w:hAnsi="Georgia" w:cs="Times New Roman"/>
        </w:rPr>
      </w:pPr>
      <w:r w:rsidRPr="009250E2">
        <w:rPr>
          <w:rFonts w:ascii="Georgia" w:hAnsi="Georgia" w:cs="Times New Roman"/>
        </w:rPr>
        <w:t>External reconnaissance and vulnerability scanning</w:t>
      </w:r>
    </w:p>
    <w:p w14:paraId="4EE346C2" w14:textId="77777777" w:rsidR="00291A05" w:rsidRPr="009250E2" w:rsidRDefault="00291A05" w:rsidP="00291A05">
      <w:pPr>
        <w:pStyle w:val="ListParagraph"/>
        <w:numPr>
          <w:ilvl w:val="0"/>
          <w:numId w:val="21"/>
        </w:numPr>
        <w:spacing w:line="360" w:lineRule="auto"/>
        <w:rPr>
          <w:rFonts w:ascii="Georgia" w:hAnsi="Georgia" w:cs="Times New Roman"/>
        </w:rPr>
      </w:pPr>
      <w:r w:rsidRPr="009250E2">
        <w:rPr>
          <w:rFonts w:ascii="Georgia" w:hAnsi="Georgia" w:cs="Times New Roman"/>
        </w:rPr>
        <w:t>Basic enumeration for lateral movement, when authorized</w:t>
      </w:r>
    </w:p>
    <w:p w14:paraId="001E6423" w14:textId="77777777" w:rsidR="00291A05" w:rsidRPr="009250E2" w:rsidRDefault="00291A05" w:rsidP="00291A05">
      <w:pPr>
        <w:pStyle w:val="ListParagraph"/>
        <w:numPr>
          <w:ilvl w:val="0"/>
          <w:numId w:val="21"/>
        </w:numPr>
        <w:spacing w:line="360" w:lineRule="auto"/>
        <w:rPr>
          <w:rFonts w:ascii="Georgia" w:hAnsi="Georgia" w:cs="Times New Roman"/>
        </w:rPr>
      </w:pPr>
      <w:r w:rsidRPr="009250E2">
        <w:rPr>
          <w:rFonts w:ascii="Georgia" w:hAnsi="Georgia" w:cs="Times New Roman"/>
        </w:rPr>
        <w:t>Web application assessments including unauthenticated and authenticated testing (within the allowed scope)</w:t>
      </w:r>
    </w:p>
    <w:p w14:paraId="28F43628" w14:textId="77777777" w:rsidR="00291A05" w:rsidRPr="009250E2" w:rsidRDefault="00291A05" w:rsidP="00291A05">
      <w:pPr>
        <w:pStyle w:val="ListParagraph"/>
        <w:numPr>
          <w:ilvl w:val="0"/>
          <w:numId w:val="21"/>
        </w:numPr>
        <w:spacing w:line="360" w:lineRule="auto"/>
        <w:rPr>
          <w:rFonts w:ascii="Georgia" w:hAnsi="Georgia" w:cs="Times New Roman"/>
        </w:rPr>
      </w:pPr>
      <w:r w:rsidRPr="009250E2">
        <w:rPr>
          <w:rFonts w:ascii="Georgia" w:hAnsi="Georgia" w:cs="Times New Roman"/>
        </w:rPr>
        <w:t>Manual exploitation of confirmed vulnerabilities to produce proof of concept (PoC)</w:t>
      </w:r>
    </w:p>
    <w:p w14:paraId="3BCE7327" w14:textId="77777777" w:rsidR="00291A05" w:rsidRPr="009250E2" w:rsidRDefault="00291A05" w:rsidP="00291A05">
      <w:pPr>
        <w:pStyle w:val="ListParagraph"/>
        <w:numPr>
          <w:ilvl w:val="0"/>
          <w:numId w:val="21"/>
        </w:numPr>
        <w:spacing w:line="360" w:lineRule="auto"/>
        <w:rPr>
          <w:rFonts w:ascii="Georgia" w:hAnsi="Georgia" w:cs="Times New Roman"/>
        </w:rPr>
      </w:pPr>
      <w:r w:rsidRPr="009250E2">
        <w:rPr>
          <w:rFonts w:ascii="Georgia" w:hAnsi="Georgia" w:cs="Times New Roman"/>
        </w:rPr>
        <w:t>Post-exploitation validation limited to explicitly allowed privilege escalation types</w:t>
      </w:r>
    </w:p>
    <w:p w14:paraId="7A246021" w14:textId="2922F7CA" w:rsidR="00291A05" w:rsidRPr="009250E2" w:rsidRDefault="00291A05" w:rsidP="00291A05">
      <w:pPr>
        <w:pStyle w:val="ListParagraph"/>
        <w:numPr>
          <w:ilvl w:val="0"/>
          <w:numId w:val="21"/>
        </w:numPr>
        <w:spacing w:line="360" w:lineRule="auto"/>
        <w:rPr>
          <w:rFonts w:ascii="Georgia" w:hAnsi="Georgia" w:cs="Times New Roman"/>
        </w:rPr>
      </w:pPr>
      <w:r w:rsidRPr="009250E2">
        <w:rPr>
          <w:rFonts w:ascii="Georgia" w:hAnsi="Georgia" w:cs="Times New Roman"/>
        </w:rPr>
        <w:t>Passive and active discovery techniques as deemed appropriate</w:t>
      </w:r>
    </w:p>
    <w:p w14:paraId="620CDEF8" w14:textId="77777777" w:rsidR="00291A05" w:rsidRPr="009250E2" w:rsidRDefault="00291A05" w:rsidP="00291A05">
      <w:pPr>
        <w:pStyle w:val="ListParagraph"/>
        <w:numPr>
          <w:ilvl w:val="0"/>
          <w:numId w:val="21"/>
        </w:numPr>
        <w:spacing w:line="360" w:lineRule="auto"/>
        <w:rPr>
          <w:rFonts w:ascii="Georgia" w:hAnsi="Georgia" w:cs="Times New Roman"/>
        </w:rPr>
      </w:pPr>
    </w:p>
    <w:p w14:paraId="096BCC5A" w14:textId="4C78CD69" w:rsidR="00195376" w:rsidRPr="009250E2" w:rsidRDefault="006D2586" w:rsidP="00F20778">
      <w:pPr>
        <w:pStyle w:val="Heading2"/>
      </w:pPr>
      <w:bookmarkStart w:id="7" w:name="_Toc209115570"/>
      <w:r w:rsidRPr="009250E2">
        <w:lastRenderedPageBreak/>
        <w:t>2</w:t>
      </w:r>
      <w:r w:rsidR="00195376" w:rsidRPr="009250E2">
        <w:t>.3 Assumptions</w:t>
      </w:r>
      <w:bookmarkEnd w:id="7"/>
    </w:p>
    <w:p w14:paraId="4BFC8113" w14:textId="0DA5986F" w:rsidR="00291A05" w:rsidRPr="009250E2" w:rsidRDefault="00291A05" w:rsidP="00291A05">
      <w:pPr>
        <w:spacing w:line="360" w:lineRule="auto"/>
        <w:ind w:left="720"/>
        <w:rPr>
          <w:rFonts w:ascii="Georgia" w:hAnsi="Georgia" w:cs="Times New Roman"/>
        </w:rPr>
      </w:pPr>
      <w:r w:rsidRPr="009250E2">
        <w:rPr>
          <w:rFonts w:ascii="Georgia" w:hAnsi="Georgia" w:cs="Times New Roman"/>
        </w:rPr>
        <w:t xml:space="preserve">As per the scope of the engagement, </w:t>
      </w:r>
      <w:r w:rsidRPr="009250E2">
        <w:rPr>
          <w:rFonts w:ascii="Georgia" w:hAnsi="Georgia" w:cs="Times New Roman"/>
          <w:b/>
          <w:bCs/>
        </w:rPr>
        <w:t xml:space="preserve">TEAM-X </w:t>
      </w:r>
      <w:r w:rsidRPr="009250E2">
        <w:rPr>
          <w:rFonts w:ascii="Georgia" w:hAnsi="Georgia" w:cs="Times New Roman"/>
        </w:rPr>
        <w:t>only tested assets within scope, meaning that there may be other undiscovered vulnerabilities on other systems or from other methods that were prohibited in this test.</w:t>
      </w:r>
    </w:p>
    <w:p w14:paraId="5BCEE401" w14:textId="77777777" w:rsidR="00291A05" w:rsidRPr="009250E2" w:rsidRDefault="00291A05" w:rsidP="00291A05">
      <w:pPr>
        <w:pStyle w:val="ListParagraph"/>
        <w:numPr>
          <w:ilvl w:val="0"/>
          <w:numId w:val="20"/>
        </w:numPr>
        <w:spacing w:line="360" w:lineRule="auto"/>
        <w:rPr>
          <w:rFonts w:ascii="Georgia" w:hAnsi="Georgia" w:cs="Times New Roman"/>
        </w:rPr>
      </w:pPr>
      <w:r w:rsidRPr="009250E2">
        <w:rPr>
          <w:rFonts w:ascii="Georgia" w:hAnsi="Georgia" w:cs="Times New Roman"/>
        </w:rPr>
        <w:t>Machine</w:t>
      </w:r>
    </w:p>
    <w:p w14:paraId="1D017414" w14:textId="3510A385" w:rsidR="00291A05" w:rsidRPr="009250E2" w:rsidRDefault="00291A05" w:rsidP="00291A05">
      <w:pPr>
        <w:pStyle w:val="ListParagraph"/>
        <w:numPr>
          <w:ilvl w:val="0"/>
          <w:numId w:val="20"/>
        </w:numPr>
        <w:spacing w:line="360" w:lineRule="auto"/>
        <w:rPr>
          <w:rFonts w:ascii="Georgia" w:hAnsi="Georgia" w:cs="Times New Roman"/>
        </w:rPr>
      </w:pPr>
      <w:r w:rsidRPr="009250E2">
        <w:rPr>
          <w:rFonts w:ascii="Georgia" w:hAnsi="Georgia" w:cs="Times New Roman"/>
        </w:rPr>
        <w:t>Method</w:t>
      </w:r>
    </w:p>
    <w:p w14:paraId="0015C338" w14:textId="5E5DBCCE" w:rsidR="00195376" w:rsidRPr="009250E2" w:rsidRDefault="006D2586" w:rsidP="00F20778">
      <w:pPr>
        <w:pStyle w:val="Heading2"/>
      </w:pPr>
      <w:bookmarkStart w:id="8" w:name="_Toc209115571"/>
      <w:r w:rsidRPr="009250E2">
        <w:t>2</w:t>
      </w:r>
      <w:r w:rsidR="00195376" w:rsidRPr="009250E2">
        <w:t>.4 Limitations</w:t>
      </w:r>
      <w:bookmarkEnd w:id="8"/>
    </w:p>
    <w:p w14:paraId="1C20FB65" w14:textId="57C099A4" w:rsidR="00342533" w:rsidRPr="009250E2" w:rsidRDefault="00035C49" w:rsidP="00CC7C9B">
      <w:pPr>
        <w:spacing w:line="360" w:lineRule="auto"/>
        <w:ind w:left="720"/>
        <w:rPr>
          <w:rFonts w:ascii="Georgia" w:hAnsi="Georgia"/>
          <w:b/>
          <w:bCs/>
        </w:rPr>
      </w:pPr>
      <w:r w:rsidRPr="009250E2">
        <w:rPr>
          <w:rFonts w:ascii="Georgia" w:hAnsi="Georgia"/>
          <w:color w:val="000000" w:themeColor="text1"/>
        </w:rPr>
        <w:t xml:space="preserve">Despite the team’s efforts, </w:t>
      </w:r>
      <w:r w:rsidRPr="009250E2">
        <w:rPr>
          <w:rFonts w:ascii="Georgia" w:hAnsi="Georgia"/>
          <w:b/>
          <w:bCs/>
          <w:color w:val="000000" w:themeColor="text1"/>
        </w:rPr>
        <w:t xml:space="preserve">(MAY NEED TO CHANGE) </w:t>
      </w:r>
      <w:r w:rsidR="00AD2E4E" w:rsidRPr="009250E2">
        <w:rPr>
          <w:rFonts w:ascii="Georgia" w:hAnsi="Georgia"/>
          <w:color w:val="000000" w:themeColor="text1"/>
        </w:rPr>
        <w:t xml:space="preserve">remained untested due to their resilient security features, preventing the team from gaining access for thorough evaluation within the allotted time of the engagement. </w:t>
      </w:r>
      <w:r w:rsidR="004D1CE4" w:rsidRPr="009250E2">
        <w:rPr>
          <w:rFonts w:ascii="Georgia" w:hAnsi="Georgia"/>
          <w:color w:val="000000" w:themeColor="text1"/>
        </w:rPr>
        <w:t xml:space="preserve">Additionally certain networks and attacks, such as </w:t>
      </w:r>
      <w:r w:rsidR="004D1CE4" w:rsidRPr="009250E2">
        <w:rPr>
          <w:rFonts w:ascii="Georgia" w:hAnsi="Georgia"/>
          <w:b/>
          <w:bCs/>
          <w:color w:val="000000" w:themeColor="text1"/>
        </w:rPr>
        <w:t xml:space="preserve">(ADD HERE) </w:t>
      </w:r>
      <w:r w:rsidR="004D1CE4" w:rsidRPr="009250E2">
        <w:rPr>
          <w:rFonts w:ascii="Georgia" w:hAnsi="Georgia"/>
          <w:color w:val="000000" w:themeColor="text1"/>
        </w:rPr>
        <w:t xml:space="preserve">were limited by </w:t>
      </w:r>
      <w:r w:rsidR="00637A82" w:rsidRPr="009250E2">
        <w:rPr>
          <w:rFonts w:ascii="Georgia" w:hAnsi="Georgia"/>
          <w:color w:val="000000" w:themeColor="text1"/>
        </w:rPr>
        <w:t xml:space="preserve">the provided scope and at the request of </w:t>
      </w:r>
      <w:r w:rsidR="00637A82" w:rsidRPr="009250E2">
        <w:rPr>
          <w:rFonts w:ascii="Georgia" w:hAnsi="Georgia"/>
          <w:b/>
          <w:bCs/>
          <w:color w:val="000000" w:themeColor="text1"/>
        </w:rPr>
        <w:t>COMPANY.</w:t>
      </w:r>
    </w:p>
    <w:p w14:paraId="40478F26" w14:textId="0A2CCAF3" w:rsidR="008C131E" w:rsidRPr="009250E2" w:rsidRDefault="006D2586" w:rsidP="00F20778">
      <w:pPr>
        <w:pStyle w:val="Heading2"/>
      </w:pPr>
      <w:bookmarkStart w:id="9" w:name="_Toc209115572"/>
      <w:r w:rsidRPr="009250E2">
        <w:t>2</w:t>
      </w:r>
      <w:r w:rsidR="00195376" w:rsidRPr="009250E2">
        <w:t>.5 Summary of Findings</w:t>
      </w:r>
      <w:bookmarkEnd w:id="9"/>
    </w:p>
    <w:p w14:paraId="333D1C40" w14:textId="0E202A01" w:rsidR="00A52FF1" w:rsidRPr="009250E2" w:rsidRDefault="002201A8" w:rsidP="00CC20C1">
      <w:pPr>
        <w:spacing w:line="360" w:lineRule="auto"/>
        <w:ind w:left="720"/>
        <w:rPr>
          <w:rFonts w:ascii="Georgia" w:hAnsi="Georgia"/>
          <w:b/>
          <w:bCs/>
          <w:color w:val="000000" w:themeColor="text1"/>
        </w:rPr>
      </w:pPr>
      <w:r w:rsidRPr="009250E2">
        <w:rPr>
          <w:rFonts w:ascii="Georgia" w:hAnsi="Georgia"/>
          <w:b/>
          <w:bCs/>
          <w:color w:val="000000" w:themeColor="text1"/>
        </w:rPr>
        <w:t xml:space="preserve">Team-X’s </w:t>
      </w:r>
      <w:r w:rsidRPr="009250E2">
        <w:rPr>
          <w:rFonts w:ascii="Georgia" w:hAnsi="Georgia"/>
          <w:color w:val="000000" w:themeColor="text1"/>
        </w:rPr>
        <w:t xml:space="preserve"> </w:t>
      </w:r>
      <w:bookmarkStart w:id="10" w:name="_Hlk204022512"/>
      <w:r w:rsidRPr="009250E2">
        <w:rPr>
          <w:rFonts w:ascii="Georgia" w:hAnsi="Georgia"/>
          <w:color w:val="000000" w:themeColor="text1"/>
        </w:rPr>
        <w:t>as</w:t>
      </w:r>
      <w:bookmarkEnd w:id="10"/>
      <w:r w:rsidRPr="009250E2">
        <w:rPr>
          <w:rFonts w:ascii="Georgia" w:hAnsi="Georgia"/>
          <w:color w:val="000000" w:themeColor="text1"/>
        </w:rPr>
        <w:t>sessment</w:t>
      </w:r>
      <w:r w:rsidR="00D22E03" w:rsidRPr="009250E2">
        <w:rPr>
          <w:rFonts w:ascii="Georgia" w:hAnsi="Georgia"/>
          <w:color w:val="000000" w:themeColor="text1"/>
        </w:rPr>
        <w:t xml:space="preserve"> identified a total of </w:t>
      </w:r>
      <w:r w:rsidR="00377479" w:rsidRPr="009250E2">
        <w:rPr>
          <w:rFonts w:ascii="Georgia" w:hAnsi="Georgia"/>
          <w:b/>
          <w:bCs/>
          <w:color w:val="000000" w:themeColor="text1"/>
        </w:rPr>
        <w:t xml:space="preserve">NUMBER </w:t>
      </w:r>
      <w:r w:rsidR="00150183" w:rsidRPr="009250E2">
        <w:rPr>
          <w:rFonts w:ascii="Georgia" w:hAnsi="Georgia"/>
          <w:color w:val="000000" w:themeColor="text1"/>
        </w:rPr>
        <w:t xml:space="preserve">vulnerabilities, consisting of </w:t>
      </w:r>
      <w:r w:rsidR="00150183" w:rsidRPr="009250E2">
        <w:rPr>
          <w:rFonts w:ascii="Georgia" w:hAnsi="Georgia"/>
          <w:b/>
          <w:bCs/>
          <w:color w:val="000000" w:themeColor="text1"/>
        </w:rPr>
        <w:t xml:space="preserve">NUMBER </w:t>
      </w:r>
      <w:r w:rsidR="00150183" w:rsidRPr="009250E2">
        <w:rPr>
          <w:rFonts w:ascii="Georgia" w:hAnsi="Georgia"/>
          <w:color w:val="000000" w:themeColor="text1"/>
        </w:rPr>
        <w:t>critical vulnerabilities</w:t>
      </w:r>
      <w:r w:rsidR="00A52FF1" w:rsidRPr="009250E2">
        <w:rPr>
          <w:rFonts w:ascii="Georgia" w:hAnsi="Georgia"/>
          <w:color w:val="000000" w:themeColor="text1"/>
        </w:rPr>
        <w:t>.</w:t>
      </w:r>
    </w:p>
    <w:p w14:paraId="50071F8A" w14:textId="4F97A68D" w:rsidR="003E56A5" w:rsidRPr="009250E2" w:rsidRDefault="00CC20C1" w:rsidP="005D55B7">
      <w:pPr>
        <w:spacing w:line="360" w:lineRule="auto"/>
        <w:ind w:left="720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 xml:space="preserve">The </w:t>
      </w:r>
      <w:r w:rsidR="002D7A76" w:rsidRPr="009250E2">
        <w:rPr>
          <w:rFonts w:ascii="Georgia" w:hAnsi="Georgia"/>
          <w:color w:val="000000" w:themeColor="text1"/>
        </w:rPr>
        <w:t>chart below</w:t>
      </w:r>
      <w:r w:rsidRPr="009250E2">
        <w:rPr>
          <w:rFonts w:ascii="Georgia" w:hAnsi="Georgia"/>
          <w:color w:val="000000" w:themeColor="text1"/>
        </w:rPr>
        <w:t xml:space="preserve"> illustrates the distribution of discovered risks and vulnerabilities.</w:t>
      </w:r>
    </w:p>
    <w:p w14:paraId="77A441C9" w14:textId="07DD5DF8" w:rsidR="00173FC8" w:rsidRPr="009250E2" w:rsidRDefault="00FE06B0" w:rsidP="002D7A76">
      <w:pPr>
        <w:pStyle w:val="Header2"/>
      </w:pPr>
      <w:r w:rsidRPr="009250E2">
        <w:rPr>
          <w:noProof/>
          <w:color w:val="EE0000"/>
        </w:rPr>
        <w:drawing>
          <wp:inline distT="0" distB="0" distL="0" distR="0" wp14:anchorId="7309647A" wp14:editId="583A7137">
            <wp:extent cx="5486400" cy="3200400"/>
            <wp:effectExtent l="0" t="0" r="0" b="0"/>
            <wp:docPr id="186223580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6437CEFF" w14:textId="0218A6F4" w:rsidR="006F5AD1" w:rsidRPr="009250E2" w:rsidRDefault="006F5AD1" w:rsidP="006F5AD1">
      <w:pPr>
        <w:spacing w:before="240"/>
        <w:jc w:val="center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lastRenderedPageBreak/>
        <w:t>Figure 1: Identified Risk Distribution</w:t>
      </w:r>
    </w:p>
    <w:p w14:paraId="721A2DBB" w14:textId="77777777" w:rsidR="007516E7" w:rsidRPr="009250E2" w:rsidRDefault="004515E0" w:rsidP="007516E7">
      <w:pPr>
        <w:spacing w:line="360" w:lineRule="auto"/>
        <w:ind w:left="720"/>
        <w:rPr>
          <w:rFonts w:ascii="Georgia" w:hAnsi="Georgia"/>
          <w:i/>
          <w:iCs/>
          <w:color w:val="000000" w:themeColor="text1"/>
          <w:sz w:val="20"/>
          <w:szCs w:val="20"/>
        </w:rPr>
      </w:pPr>
      <w:r w:rsidRPr="009250E2">
        <w:rPr>
          <w:rFonts w:ascii="Georgia" w:hAnsi="Georgia"/>
          <w:i/>
          <w:iCs/>
          <w:color w:val="000000" w:themeColor="text1"/>
          <w:sz w:val="20"/>
          <w:szCs w:val="20"/>
        </w:rPr>
        <w:t>*</w:t>
      </w:r>
      <w:r w:rsidR="00871763" w:rsidRPr="009250E2">
        <w:rPr>
          <w:rFonts w:ascii="Georgia" w:hAnsi="Georgia"/>
          <w:i/>
          <w:iCs/>
          <w:color w:val="000000" w:themeColor="text1"/>
          <w:sz w:val="20"/>
          <w:szCs w:val="20"/>
        </w:rPr>
        <w:t xml:space="preserve"> </w:t>
      </w:r>
      <w:r w:rsidRPr="009250E2">
        <w:rPr>
          <w:rFonts w:ascii="Georgia" w:hAnsi="Georgia"/>
          <w:i/>
          <w:iCs/>
          <w:color w:val="000000" w:themeColor="text1"/>
          <w:sz w:val="20"/>
          <w:szCs w:val="20"/>
        </w:rPr>
        <w:t xml:space="preserve">See </w:t>
      </w:r>
      <w:r w:rsidR="00871763" w:rsidRPr="009250E2">
        <w:rPr>
          <w:rFonts w:ascii="Georgia" w:hAnsi="Georgia"/>
          <w:i/>
          <w:iCs/>
          <w:color w:val="000000" w:themeColor="text1"/>
          <w:sz w:val="20"/>
          <w:szCs w:val="20"/>
        </w:rPr>
        <w:t>Section 3.3: Severity and Risk Level Classifications</w:t>
      </w:r>
      <w:r w:rsidR="00587F83" w:rsidRPr="009250E2">
        <w:rPr>
          <w:rFonts w:ascii="Georgia" w:hAnsi="Georgia"/>
          <w:i/>
          <w:iCs/>
          <w:color w:val="000000" w:themeColor="text1"/>
          <w:sz w:val="20"/>
          <w:szCs w:val="20"/>
        </w:rPr>
        <w:t xml:space="preserve"> for a high-level overview of the vulnerability severity categories and see Section 6</w:t>
      </w:r>
      <w:r w:rsidR="00987B1B" w:rsidRPr="009250E2">
        <w:rPr>
          <w:rFonts w:ascii="Georgia" w:hAnsi="Georgia"/>
          <w:i/>
          <w:iCs/>
          <w:color w:val="000000" w:themeColor="text1"/>
          <w:sz w:val="20"/>
          <w:szCs w:val="20"/>
        </w:rPr>
        <w:t xml:space="preserve"> for more details on findings and discovered vulnerabilities.</w:t>
      </w:r>
      <w:bookmarkStart w:id="11" w:name="_Toc204024225"/>
    </w:p>
    <w:p w14:paraId="5366E59A" w14:textId="4565EBF7" w:rsidR="00A04D23" w:rsidRPr="009250E2" w:rsidRDefault="00A04D23" w:rsidP="007516E7">
      <w:pPr>
        <w:spacing w:line="360" w:lineRule="auto"/>
        <w:ind w:left="720"/>
        <w:rPr>
          <w:rFonts w:ascii="Georgia" w:hAnsi="Georgia"/>
          <w:i/>
          <w:iCs/>
          <w:color w:val="000000" w:themeColor="text1"/>
          <w:sz w:val="20"/>
          <w:szCs w:val="20"/>
        </w:rPr>
      </w:pPr>
      <w:r w:rsidRPr="009250E2">
        <w:rPr>
          <w:rFonts w:ascii="Georgia" w:hAnsi="Georgia"/>
        </w:rPr>
        <w:t xml:space="preserve">The primary goal of this </w:t>
      </w:r>
      <w:r w:rsidR="006B6EAB" w:rsidRPr="009250E2">
        <w:rPr>
          <w:rFonts w:ascii="Georgia" w:hAnsi="Georgia"/>
        </w:rPr>
        <w:t>assessment was to evaluate COMPANY’S current cybersecurity posture as of the start of this engagement</w:t>
      </w:r>
      <w:r w:rsidR="00344EC4" w:rsidRPr="009250E2">
        <w:rPr>
          <w:rFonts w:ascii="Georgia" w:hAnsi="Georgia"/>
        </w:rPr>
        <w:t>. (Based on the scenario add in why having safe and adequate measures set up is in fact</w:t>
      </w:r>
      <w:r w:rsidR="000D2BAB" w:rsidRPr="009250E2">
        <w:rPr>
          <w:rFonts w:ascii="Georgia" w:hAnsi="Georgia"/>
        </w:rPr>
        <w:t xml:space="preserve"> necessary</w:t>
      </w:r>
      <w:r w:rsidR="001066C7" w:rsidRPr="009250E2">
        <w:rPr>
          <w:rFonts w:ascii="Georgia" w:hAnsi="Georgia"/>
        </w:rPr>
        <w:t>)</w:t>
      </w:r>
      <w:bookmarkEnd w:id="11"/>
    </w:p>
    <w:p w14:paraId="105AC26F" w14:textId="1E8A198E" w:rsidR="004B6C55" w:rsidRPr="009250E2" w:rsidRDefault="006D2586" w:rsidP="00F20778">
      <w:pPr>
        <w:pStyle w:val="Heading2"/>
      </w:pPr>
      <w:bookmarkStart w:id="12" w:name="_Toc209115573"/>
      <w:r w:rsidRPr="009250E2">
        <w:t>2</w:t>
      </w:r>
      <w:r w:rsidR="008C131E" w:rsidRPr="009250E2">
        <w:t>.</w:t>
      </w:r>
      <w:r w:rsidR="00C4528E" w:rsidRPr="009250E2">
        <w:t>6</w:t>
      </w:r>
      <w:r w:rsidR="008C131E" w:rsidRPr="009250E2">
        <w:t xml:space="preserve"> </w:t>
      </w:r>
      <w:r w:rsidR="002C4987" w:rsidRPr="009250E2">
        <w:t>Overall Risks &amp; Impacts</w:t>
      </w:r>
      <w:bookmarkEnd w:id="12"/>
    </w:p>
    <w:p w14:paraId="1C68F654" w14:textId="720A0AC2" w:rsidR="00185BCA" w:rsidRPr="009250E2" w:rsidRDefault="00185BCA" w:rsidP="009C0D6A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 xml:space="preserve">The assessment uncovered noteworthy risks that could have </w:t>
      </w:r>
      <w:r w:rsidR="009C0D6A" w:rsidRPr="009250E2">
        <w:rPr>
          <w:rFonts w:ascii="Georgia" w:hAnsi="Georgia"/>
        </w:rPr>
        <w:t>substantial impacts on business operations. These</w:t>
      </w:r>
      <w:r w:rsidR="002D7A76" w:rsidRPr="009250E2">
        <w:rPr>
          <w:rFonts w:ascii="Georgia" w:hAnsi="Georgia"/>
        </w:rPr>
        <w:t xml:space="preserve"> </w:t>
      </w:r>
      <w:proofErr w:type="gramStart"/>
      <w:r w:rsidR="002D7A76" w:rsidRPr="009250E2">
        <w:rPr>
          <w:rFonts w:ascii="Georgia" w:hAnsi="Georgia"/>
        </w:rPr>
        <w:t>discovered risks</w:t>
      </w:r>
      <w:proofErr w:type="gramEnd"/>
      <w:r w:rsidR="002D7A76" w:rsidRPr="009250E2">
        <w:rPr>
          <w:rFonts w:ascii="Georgia" w:hAnsi="Georgia"/>
        </w:rPr>
        <w:t xml:space="preserve"> </w:t>
      </w:r>
      <w:r w:rsidR="00A6744B" w:rsidRPr="009250E2">
        <w:rPr>
          <w:rFonts w:ascii="Georgia" w:hAnsi="Georgia"/>
        </w:rPr>
        <w:t xml:space="preserve">affect </w:t>
      </w:r>
      <w:r w:rsidR="00A6744B" w:rsidRPr="009250E2">
        <w:rPr>
          <w:rFonts w:ascii="Georgia" w:hAnsi="Georgia"/>
          <w:b/>
          <w:bCs/>
        </w:rPr>
        <w:t xml:space="preserve">(INSERT WHAT THEY </w:t>
      </w:r>
      <w:proofErr w:type="gramStart"/>
      <w:r w:rsidR="00A6744B" w:rsidRPr="009250E2">
        <w:rPr>
          <w:rFonts w:ascii="Georgia" w:hAnsi="Georgia"/>
          <w:b/>
          <w:bCs/>
        </w:rPr>
        <w:t>AFFECT)</w:t>
      </w:r>
      <w:r w:rsidR="00F00E0D" w:rsidRPr="009250E2">
        <w:rPr>
          <w:rFonts w:ascii="Georgia" w:hAnsi="Georgia"/>
          <w:b/>
          <w:bCs/>
        </w:rPr>
        <w:t xml:space="preserve"> </w:t>
      </w:r>
      <w:r w:rsidR="00F00E0D" w:rsidRPr="009250E2">
        <w:rPr>
          <w:rFonts w:ascii="Georgia" w:hAnsi="Georgia"/>
        </w:rPr>
        <w:t>and</w:t>
      </w:r>
      <w:proofErr w:type="gramEnd"/>
      <w:r w:rsidR="00F00E0D" w:rsidRPr="009250E2">
        <w:rPr>
          <w:rFonts w:ascii="Georgia" w:hAnsi="Georgia"/>
        </w:rPr>
        <w:t xml:space="preserve"> reputation and brand image. </w:t>
      </w:r>
      <w:r w:rsidR="00F00E0D" w:rsidRPr="009250E2">
        <w:rPr>
          <w:rFonts w:ascii="Georgia" w:hAnsi="Georgia"/>
          <w:b/>
          <w:bCs/>
        </w:rPr>
        <w:t>(Make sure to talk about compliance risks)</w:t>
      </w:r>
      <w:r w:rsidR="009D02AC" w:rsidRPr="009250E2">
        <w:rPr>
          <w:rFonts w:ascii="Georgia" w:hAnsi="Georgia"/>
          <w:b/>
          <w:bCs/>
        </w:rPr>
        <w:t>.</w:t>
      </w:r>
      <w:r w:rsidR="009C0D6A" w:rsidRPr="009250E2">
        <w:rPr>
          <w:rFonts w:ascii="Georgia" w:hAnsi="Georgia"/>
        </w:rPr>
        <w:t xml:space="preserve"> </w:t>
      </w:r>
    </w:p>
    <w:p w14:paraId="4471E835" w14:textId="17528A13" w:rsidR="004B6C55" w:rsidRPr="009250E2" w:rsidRDefault="006D2586" w:rsidP="00F20778">
      <w:pPr>
        <w:pStyle w:val="Heading2"/>
      </w:pPr>
      <w:bookmarkStart w:id="13" w:name="_Toc209115574"/>
      <w:r w:rsidRPr="009250E2">
        <w:t>2</w:t>
      </w:r>
      <w:r w:rsidR="004B6C55" w:rsidRPr="009250E2">
        <w:t>.</w:t>
      </w:r>
      <w:r w:rsidR="00C4528E" w:rsidRPr="009250E2">
        <w:t>7</w:t>
      </w:r>
      <w:r w:rsidR="004B6C55" w:rsidRPr="009250E2">
        <w:t xml:space="preserve"> Recommendations</w:t>
      </w:r>
      <w:bookmarkEnd w:id="13"/>
    </w:p>
    <w:p w14:paraId="12F716B8" w14:textId="77777777" w:rsidR="00B944F8" w:rsidRPr="009250E2" w:rsidRDefault="00463378" w:rsidP="005E216C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  <w:b/>
          <w:bCs/>
        </w:rPr>
        <w:t xml:space="preserve">Team-X </w:t>
      </w:r>
      <w:r w:rsidRPr="009250E2">
        <w:rPr>
          <w:rFonts w:ascii="Georgia" w:hAnsi="Georgia"/>
        </w:rPr>
        <w:t xml:space="preserve">recommends the following measures be prioritized for implementation to improve </w:t>
      </w:r>
      <w:r w:rsidRPr="009250E2">
        <w:rPr>
          <w:rFonts w:ascii="Georgia" w:hAnsi="Georgia"/>
          <w:b/>
          <w:bCs/>
        </w:rPr>
        <w:t xml:space="preserve">COMPANY’S </w:t>
      </w:r>
      <w:r w:rsidR="00B944F8" w:rsidRPr="009250E2">
        <w:rPr>
          <w:rFonts w:ascii="Georgia" w:hAnsi="Georgia"/>
        </w:rPr>
        <w:t>overall security posture and remediate identified vulnerabilities:</w:t>
      </w:r>
    </w:p>
    <w:p w14:paraId="6DE0E69B" w14:textId="5B81BDAA" w:rsidR="002C3831" w:rsidRPr="009250E2" w:rsidRDefault="002C3831" w:rsidP="005E216C">
      <w:pPr>
        <w:pStyle w:val="ListParagraph"/>
        <w:numPr>
          <w:ilvl w:val="0"/>
          <w:numId w:val="14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  <w:b/>
          <w:bCs/>
        </w:rPr>
        <w:t xml:space="preserve">TOP RECOMMENDATION—summary and </w:t>
      </w:r>
      <w:r w:rsidR="00F55FCB" w:rsidRPr="009250E2">
        <w:rPr>
          <w:rFonts w:ascii="Georgia" w:hAnsi="Georgia"/>
          <w:b/>
          <w:bCs/>
        </w:rPr>
        <w:t>reasoning</w:t>
      </w:r>
    </w:p>
    <w:p w14:paraId="35EB4CDB" w14:textId="6FCF8501" w:rsidR="00C677E0" w:rsidRPr="009250E2" w:rsidRDefault="00F55FCB" w:rsidP="005E216C">
      <w:pPr>
        <w:pStyle w:val="ListParagraph"/>
        <w:numPr>
          <w:ilvl w:val="0"/>
          <w:numId w:val="14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  <w:b/>
          <w:bCs/>
        </w:rPr>
        <w:t>SECOND RECOMMENDATION—summary and reasoning</w:t>
      </w:r>
    </w:p>
    <w:p w14:paraId="5B2E7EE4" w14:textId="0891DCFB" w:rsidR="00006B66" w:rsidRPr="009250E2" w:rsidRDefault="00006B66" w:rsidP="005E216C">
      <w:pPr>
        <w:pStyle w:val="ListParagraph"/>
        <w:numPr>
          <w:ilvl w:val="0"/>
          <w:numId w:val="14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  <w:b/>
          <w:bCs/>
        </w:rPr>
        <w:t>POSSIBLY THIRD RECOMMENDATION—summary and reasoning</w:t>
      </w:r>
    </w:p>
    <w:p w14:paraId="53B0C8FE" w14:textId="455F229B" w:rsidR="00463378" w:rsidRPr="009250E2" w:rsidRDefault="004F2A3D" w:rsidP="005E216C">
      <w:pPr>
        <w:spacing w:line="360" w:lineRule="auto"/>
        <w:ind w:firstLine="720"/>
        <w:rPr>
          <w:rFonts w:ascii="Georgia" w:hAnsi="Georgia"/>
          <w:i/>
          <w:iCs/>
          <w:sz w:val="20"/>
          <w:szCs w:val="20"/>
        </w:rPr>
      </w:pPr>
      <w:r w:rsidRPr="009250E2">
        <w:rPr>
          <w:rFonts w:ascii="Georgia" w:hAnsi="Georgia"/>
          <w:i/>
          <w:iCs/>
          <w:sz w:val="20"/>
          <w:szCs w:val="20"/>
        </w:rPr>
        <w:t>*</w:t>
      </w:r>
      <w:r w:rsidR="00C677E0" w:rsidRPr="009250E2">
        <w:rPr>
          <w:rFonts w:ascii="Georgia" w:hAnsi="Georgia"/>
          <w:i/>
          <w:iCs/>
          <w:sz w:val="20"/>
          <w:szCs w:val="20"/>
        </w:rPr>
        <w:t xml:space="preserve">  </w:t>
      </w:r>
      <w:r w:rsidRPr="009250E2">
        <w:rPr>
          <w:rFonts w:ascii="Georgia" w:hAnsi="Georgia"/>
          <w:i/>
          <w:iCs/>
          <w:sz w:val="20"/>
          <w:szCs w:val="20"/>
        </w:rPr>
        <w:t xml:space="preserve">See Section 4: </w:t>
      </w:r>
      <w:r w:rsidR="00C677E0" w:rsidRPr="009250E2">
        <w:rPr>
          <w:rFonts w:ascii="Georgia" w:hAnsi="Georgia"/>
          <w:i/>
          <w:iCs/>
          <w:sz w:val="20"/>
          <w:szCs w:val="20"/>
        </w:rPr>
        <w:t>Strategic Recommendations for more details</w:t>
      </w:r>
    </w:p>
    <w:p w14:paraId="0F1AAD2A" w14:textId="7502C7DB" w:rsidR="007C7D0B" w:rsidRPr="009250E2" w:rsidRDefault="006D2586" w:rsidP="00F20778">
      <w:pPr>
        <w:pStyle w:val="Heading2"/>
        <w:rPr>
          <w:color w:val="3366FF"/>
          <w:sz w:val="40"/>
          <w:szCs w:val="40"/>
        </w:rPr>
      </w:pPr>
      <w:bookmarkStart w:id="14" w:name="_Toc209115575"/>
      <w:r w:rsidRPr="009250E2">
        <w:t>2</w:t>
      </w:r>
      <w:r w:rsidR="004B6C55" w:rsidRPr="009250E2">
        <w:t>.</w:t>
      </w:r>
      <w:r w:rsidR="00C4528E" w:rsidRPr="009250E2">
        <w:t>8</w:t>
      </w:r>
      <w:r w:rsidR="004B6C55" w:rsidRPr="009250E2">
        <w:t xml:space="preserve"> Final Notes</w:t>
      </w:r>
      <w:bookmarkEnd w:id="14"/>
      <w:r w:rsidR="00A86786" w:rsidRPr="009250E2">
        <w:rPr>
          <w:sz w:val="36"/>
          <w:szCs w:val="36"/>
        </w:rPr>
        <w:t xml:space="preserve"> </w:t>
      </w:r>
      <w:r w:rsidR="00E6376F" w:rsidRPr="009250E2">
        <w:rPr>
          <w:color w:val="3366FF"/>
          <w:sz w:val="40"/>
          <w:szCs w:val="40"/>
        </w:rPr>
        <w:t xml:space="preserve"> </w:t>
      </w:r>
    </w:p>
    <w:p w14:paraId="6259574E" w14:textId="7212539F" w:rsidR="005E216C" w:rsidRPr="009250E2" w:rsidRDefault="005E216C" w:rsidP="00735938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  <w:b/>
          <w:bCs/>
        </w:rPr>
        <w:t xml:space="preserve">COMPANY’s </w:t>
      </w:r>
      <w:r w:rsidRPr="009250E2">
        <w:rPr>
          <w:rFonts w:ascii="Georgia" w:hAnsi="Georgia"/>
        </w:rPr>
        <w:t>commitment (</w:t>
      </w:r>
      <w:r w:rsidRPr="009250E2">
        <w:rPr>
          <w:rFonts w:ascii="Georgia" w:hAnsi="Georgia"/>
          <w:b/>
          <w:bCs/>
        </w:rPr>
        <w:t>Statement about their field</w:t>
      </w:r>
      <w:r w:rsidR="005C0351" w:rsidRPr="009250E2">
        <w:rPr>
          <w:rFonts w:ascii="Georgia" w:hAnsi="Georgia"/>
          <w:b/>
          <w:bCs/>
        </w:rPr>
        <w:t>, also maybe pioneering or their reputation</w:t>
      </w:r>
      <w:r w:rsidRPr="009250E2">
        <w:rPr>
          <w:rFonts w:ascii="Georgia" w:hAnsi="Georgia"/>
          <w:b/>
          <w:bCs/>
        </w:rPr>
        <w:t>)</w:t>
      </w:r>
      <w:r w:rsidR="00717198" w:rsidRPr="009250E2">
        <w:rPr>
          <w:rFonts w:ascii="Georgia" w:hAnsi="Georgia"/>
          <w:b/>
          <w:bCs/>
        </w:rPr>
        <w:t xml:space="preserve">. </w:t>
      </w:r>
      <w:r w:rsidR="00A63183" w:rsidRPr="009250E2">
        <w:rPr>
          <w:rFonts w:ascii="Georgia" w:hAnsi="Georgia"/>
        </w:rPr>
        <w:t>After conducting our engagement, i</w:t>
      </w:r>
      <w:r w:rsidR="00717198" w:rsidRPr="009250E2">
        <w:rPr>
          <w:rFonts w:ascii="Georgia" w:hAnsi="Georgia"/>
        </w:rPr>
        <w:t xml:space="preserve">t is evident that </w:t>
      </w:r>
      <w:r w:rsidR="00717198" w:rsidRPr="009250E2">
        <w:rPr>
          <w:rFonts w:ascii="Georgia" w:hAnsi="Georgia"/>
          <w:b/>
          <w:bCs/>
        </w:rPr>
        <w:t xml:space="preserve">COMPANY </w:t>
      </w:r>
      <w:r w:rsidR="00717198" w:rsidRPr="009250E2">
        <w:rPr>
          <w:rFonts w:ascii="Georgia" w:hAnsi="Georgia"/>
        </w:rPr>
        <w:t>has taken some security measures and precautions</w:t>
      </w:r>
      <w:r w:rsidR="00F66AA5" w:rsidRPr="009250E2">
        <w:rPr>
          <w:rFonts w:ascii="Georgia" w:hAnsi="Georgia"/>
        </w:rPr>
        <w:t xml:space="preserve"> to protect </w:t>
      </w:r>
      <w:r w:rsidR="00F66AA5" w:rsidRPr="009250E2">
        <w:rPr>
          <w:rFonts w:ascii="Georgia" w:hAnsi="Georgia"/>
          <w:b/>
          <w:bCs/>
        </w:rPr>
        <w:t xml:space="preserve">(INSERT CRITICAL OP), </w:t>
      </w:r>
      <w:r w:rsidR="00F66AA5" w:rsidRPr="009250E2">
        <w:rPr>
          <w:rFonts w:ascii="Georgia" w:hAnsi="Georgia"/>
        </w:rPr>
        <w:t xml:space="preserve">but there are still some risks that can be mitigated by following the recommendations </w:t>
      </w:r>
      <w:r w:rsidR="00A63183" w:rsidRPr="009250E2">
        <w:rPr>
          <w:rFonts w:ascii="Georgia" w:hAnsi="Georgia"/>
        </w:rPr>
        <w:t>given in this report.</w:t>
      </w:r>
    </w:p>
    <w:p w14:paraId="42672C2C" w14:textId="3627A72C" w:rsidR="007C7D0B" w:rsidRPr="009250E2" w:rsidRDefault="00E87063" w:rsidP="001C5BAA">
      <w:pPr>
        <w:pStyle w:val="Heading1"/>
        <w:rPr>
          <w:rFonts w:ascii="Georgia" w:hAnsi="Georgia"/>
          <w:color w:val="000000" w:themeColor="text1"/>
          <w:sz w:val="28"/>
          <w:szCs w:val="28"/>
        </w:rPr>
      </w:pPr>
      <w:bookmarkStart w:id="15" w:name="_Toc209115576"/>
      <w:r w:rsidRPr="009250E2">
        <w:rPr>
          <w:rFonts w:ascii="Georgia" w:hAnsi="Georgia"/>
        </w:rPr>
        <w:t xml:space="preserve">3. </w:t>
      </w:r>
      <w:r w:rsidR="004D544B" w:rsidRPr="009250E2">
        <w:rPr>
          <w:rFonts w:ascii="Georgia" w:hAnsi="Georgia"/>
        </w:rPr>
        <w:t>ENGAGEMENT</w:t>
      </w:r>
      <w:r w:rsidR="00C056E9" w:rsidRPr="009250E2">
        <w:rPr>
          <w:rFonts w:ascii="Georgia" w:hAnsi="Georgia"/>
        </w:rPr>
        <w:t xml:space="preserve"> OVERVIEW</w:t>
      </w:r>
      <w:r w:rsidR="00956DA4" w:rsidRPr="009250E2">
        <w:rPr>
          <w:rFonts w:ascii="Georgia" w:hAnsi="Georgia"/>
        </w:rPr>
        <w:t xml:space="preserve"> AND UTILIZED FRAMEWORKS</w:t>
      </w:r>
      <w:bookmarkEnd w:id="15"/>
    </w:p>
    <w:p w14:paraId="279AE492" w14:textId="37EEF89D" w:rsidR="00FD3201" w:rsidRPr="009250E2" w:rsidRDefault="00C056E9" w:rsidP="00630B9A">
      <w:pPr>
        <w:pStyle w:val="Heading2"/>
      </w:pPr>
      <w:bookmarkStart w:id="16" w:name="_Toc209115577"/>
      <w:r w:rsidRPr="009250E2">
        <w:t>3</w:t>
      </w:r>
      <w:r w:rsidR="008B5DAD" w:rsidRPr="009250E2">
        <w:t>.</w:t>
      </w:r>
      <w:r w:rsidRPr="009250E2">
        <w:t>1</w:t>
      </w:r>
      <w:r w:rsidR="008B5DAD" w:rsidRPr="009250E2">
        <w:t xml:space="preserve"> </w:t>
      </w:r>
      <w:r w:rsidR="004B6C55" w:rsidRPr="009250E2">
        <w:t>Engagement Timeline</w:t>
      </w:r>
      <w:bookmarkEnd w:id="16"/>
    </w:p>
    <w:tbl>
      <w:tblPr>
        <w:tblStyle w:val="TableGrid"/>
        <w:tblW w:w="9360" w:type="dxa"/>
        <w:tblInd w:w="805" w:type="dxa"/>
        <w:tblLook w:val="04A0" w:firstRow="1" w:lastRow="0" w:firstColumn="1" w:lastColumn="0" w:noHBand="0" w:noVBand="1"/>
      </w:tblPr>
      <w:tblGrid>
        <w:gridCol w:w="1260"/>
        <w:gridCol w:w="8100"/>
      </w:tblGrid>
      <w:tr w:rsidR="0066660D" w:rsidRPr="009250E2" w14:paraId="0169AFB6" w14:textId="77777777" w:rsidTr="00291A05">
        <w:tc>
          <w:tcPr>
            <w:tcW w:w="1260" w:type="dxa"/>
            <w:shd w:val="clear" w:color="auto" w:fill="3366FF"/>
          </w:tcPr>
          <w:p w14:paraId="50830221" w14:textId="71EFE929" w:rsidR="00CD4B24" w:rsidRPr="009250E2" w:rsidRDefault="00B91CFC" w:rsidP="00CD4B24">
            <w:pPr>
              <w:spacing w:before="240"/>
              <w:jc w:val="center"/>
              <w:rPr>
                <w:rFonts w:ascii="Georgia" w:hAnsi="Georgia"/>
                <w:b/>
                <w:bCs/>
                <w:color w:val="FFFFFF" w:themeColor="background1"/>
                <w:sz w:val="28"/>
                <w:szCs w:val="28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  <w:sz w:val="28"/>
                <w:szCs w:val="28"/>
              </w:rPr>
              <w:lastRenderedPageBreak/>
              <w:t>DATE</w:t>
            </w:r>
          </w:p>
        </w:tc>
        <w:tc>
          <w:tcPr>
            <w:tcW w:w="8100" w:type="dxa"/>
            <w:shd w:val="clear" w:color="auto" w:fill="3366FF"/>
          </w:tcPr>
          <w:p w14:paraId="4CF5812E" w14:textId="46FCA323" w:rsidR="0066660D" w:rsidRPr="009250E2" w:rsidRDefault="00B91CFC" w:rsidP="00CD4B24">
            <w:pPr>
              <w:spacing w:before="240"/>
              <w:jc w:val="center"/>
              <w:rPr>
                <w:rFonts w:ascii="Georgia" w:hAnsi="Georgia"/>
                <w:b/>
                <w:bCs/>
                <w:color w:val="FFFFFF" w:themeColor="background1"/>
                <w:sz w:val="28"/>
                <w:szCs w:val="28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  <w:sz w:val="28"/>
                <w:szCs w:val="28"/>
              </w:rPr>
              <w:t>DESCRIPTION</w:t>
            </w:r>
          </w:p>
        </w:tc>
      </w:tr>
      <w:tr w:rsidR="0066660D" w:rsidRPr="009250E2" w14:paraId="272ABF5D" w14:textId="77777777" w:rsidTr="00291A05">
        <w:tc>
          <w:tcPr>
            <w:tcW w:w="1260" w:type="dxa"/>
          </w:tcPr>
          <w:p w14:paraId="4E867F1B" w14:textId="77777777" w:rsidR="0066660D" w:rsidRPr="009250E2" w:rsidRDefault="0066660D" w:rsidP="004E1402">
            <w:pPr>
              <w:rPr>
                <w:rFonts w:ascii="Georgia" w:hAnsi="Georgia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8100" w:type="dxa"/>
          </w:tcPr>
          <w:p w14:paraId="18C70C2C" w14:textId="35B8EEE4" w:rsidR="0066660D" w:rsidRPr="009250E2" w:rsidRDefault="000A5F41" w:rsidP="000A5F41">
            <w:pPr>
              <w:spacing w:before="240"/>
              <w:rPr>
                <w:rFonts w:ascii="Georgia" w:hAnsi="Georgia"/>
                <w:color w:val="000000" w:themeColor="text1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</w:rPr>
              <w:t>Team-X</w:t>
            </w:r>
            <w:r w:rsidRPr="009250E2">
              <w:rPr>
                <w:rFonts w:ascii="Georgia" w:hAnsi="Georgia"/>
                <w:color w:val="000000" w:themeColor="text1"/>
              </w:rPr>
              <w:t xml:space="preserve"> was contracted to perform a penetration test of </w:t>
            </w:r>
            <w:r w:rsidR="001D395B" w:rsidRPr="009250E2">
              <w:rPr>
                <w:rFonts w:ascii="Georgia" w:hAnsi="Georgia"/>
                <w:color w:val="000000" w:themeColor="text1"/>
              </w:rPr>
              <w:t>the internal network</w:t>
            </w:r>
          </w:p>
        </w:tc>
      </w:tr>
      <w:tr w:rsidR="0066660D" w:rsidRPr="009250E2" w14:paraId="1730A197" w14:textId="77777777" w:rsidTr="00291A05">
        <w:tc>
          <w:tcPr>
            <w:tcW w:w="1260" w:type="dxa"/>
          </w:tcPr>
          <w:p w14:paraId="2DFC2249" w14:textId="77777777" w:rsidR="0066660D" w:rsidRPr="009250E2" w:rsidRDefault="0066660D" w:rsidP="004E1402">
            <w:pPr>
              <w:rPr>
                <w:rFonts w:ascii="Georgia" w:hAnsi="Georgia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8100" w:type="dxa"/>
          </w:tcPr>
          <w:p w14:paraId="3CBC19A5" w14:textId="7703AF00" w:rsidR="0066660D" w:rsidRPr="009250E2" w:rsidRDefault="001D395B" w:rsidP="006342CE">
            <w:pPr>
              <w:spacing w:before="240"/>
              <w:rPr>
                <w:rFonts w:ascii="Georgia" w:hAnsi="Georgia"/>
                <w:b/>
                <w:bCs/>
                <w:color w:val="000000" w:themeColor="text1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</w:rPr>
              <w:t>Team-X</w:t>
            </w:r>
            <w:r w:rsidRPr="009250E2">
              <w:rPr>
                <w:rFonts w:ascii="Georgia" w:hAnsi="Georgia"/>
                <w:color w:val="000000" w:themeColor="text1"/>
              </w:rPr>
              <w:t xml:space="preserve"> entered into a non-disclosure agreement with </w:t>
            </w:r>
            <w:r w:rsidRPr="009250E2">
              <w:rPr>
                <w:rFonts w:ascii="Georgia" w:hAnsi="Georgia"/>
                <w:b/>
                <w:bCs/>
                <w:color w:val="000000" w:themeColor="text1"/>
              </w:rPr>
              <w:t>COMPANY</w:t>
            </w:r>
          </w:p>
        </w:tc>
      </w:tr>
      <w:tr w:rsidR="0066660D" w:rsidRPr="009250E2" w14:paraId="0E36B40B" w14:textId="77777777" w:rsidTr="00291A05">
        <w:tc>
          <w:tcPr>
            <w:tcW w:w="1260" w:type="dxa"/>
          </w:tcPr>
          <w:p w14:paraId="3FB3DEBE" w14:textId="77777777" w:rsidR="0066660D" w:rsidRPr="009250E2" w:rsidRDefault="0066660D" w:rsidP="004E1402">
            <w:pPr>
              <w:rPr>
                <w:rFonts w:ascii="Georgia" w:hAnsi="Georgia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8100" w:type="dxa"/>
          </w:tcPr>
          <w:p w14:paraId="72750466" w14:textId="7D7D0D7C" w:rsidR="0066660D" w:rsidRPr="009250E2" w:rsidRDefault="004A18B1" w:rsidP="006342CE">
            <w:pPr>
              <w:spacing w:before="240"/>
              <w:rPr>
                <w:rFonts w:ascii="Georgia" w:hAnsi="Georgia"/>
                <w:color w:val="000000" w:themeColor="text1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</w:rPr>
              <w:t>T</w:t>
            </w:r>
            <w:r w:rsidR="00CA3824" w:rsidRPr="009250E2">
              <w:rPr>
                <w:rFonts w:ascii="Georgia" w:hAnsi="Georgia"/>
                <w:b/>
                <w:bCs/>
                <w:color w:val="000000" w:themeColor="text1"/>
              </w:rPr>
              <w:t>eam-X</w:t>
            </w:r>
            <w:r w:rsidR="00CA3824" w:rsidRPr="009250E2">
              <w:rPr>
                <w:rFonts w:ascii="Georgia" w:hAnsi="Georgia"/>
                <w:color w:val="000000" w:themeColor="text1"/>
              </w:rPr>
              <w:t xml:space="preserve"> performed testing of </w:t>
            </w:r>
            <w:r w:rsidR="00CA3824" w:rsidRPr="009250E2">
              <w:rPr>
                <w:rFonts w:ascii="Georgia" w:hAnsi="Georgia"/>
                <w:b/>
                <w:bCs/>
                <w:color w:val="000000" w:themeColor="text1"/>
              </w:rPr>
              <w:t xml:space="preserve">COMPANY’S </w:t>
            </w:r>
            <w:r w:rsidR="00CA3824" w:rsidRPr="009250E2">
              <w:rPr>
                <w:rFonts w:ascii="Georgia" w:hAnsi="Georgia"/>
                <w:color w:val="000000" w:themeColor="text1"/>
              </w:rPr>
              <w:t xml:space="preserve">network and systems </w:t>
            </w:r>
          </w:p>
        </w:tc>
      </w:tr>
      <w:tr w:rsidR="0066660D" w:rsidRPr="009250E2" w14:paraId="60D5F4F2" w14:textId="77777777" w:rsidTr="00291A05">
        <w:tc>
          <w:tcPr>
            <w:tcW w:w="1260" w:type="dxa"/>
          </w:tcPr>
          <w:p w14:paraId="63A5CE8E" w14:textId="77777777" w:rsidR="0066660D" w:rsidRPr="009250E2" w:rsidRDefault="0066660D" w:rsidP="004E1402">
            <w:pPr>
              <w:rPr>
                <w:rFonts w:ascii="Georgia" w:hAnsi="Georgia"/>
                <w:b/>
                <w:bCs/>
                <w:color w:val="000000" w:themeColor="text1"/>
                <w:sz w:val="36"/>
                <w:szCs w:val="36"/>
              </w:rPr>
            </w:pPr>
          </w:p>
        </w:tc>
        <w:tc>
          <w:tcPr>
            <w:tcW w:w="8100" w:type="dxa"/>
          </w:tcPr>
          <w:p w14:paraId="6AF1FF24" w14:textId="4F2F6721" w:rsidR="0066660D" w:rsidRPr="009250E2" w:rsidRDefault="00CA3824" w:rsidP="006342CE">
            <w:pPr>
              <w:spacing w:before="240"/>
              <w:rPr>
                <w:rFonts w:ascii="Georgia" w:hAnsi="Georgia"/>
                <w:b/>
                <w:bCs/>
                <w:color w:val="000000" w:themeColor="text1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</w:rPr>
              <w:t>Team-X</w:t>
            </w:r>
            <w:r w:rsidRPr="009250E2">
              <w:rPr>
                <w:rFonts w:ascii="Georgia" w:hAnsi="Georgia"/>
                <w:color w:val="000000" w:themeColor="text1"/>
              </w:rPr>
              <w:t xml:space="preserve"> </w:t>
            </w:r>
            <w:r w:rsidR="006342CE" w:rsidRPr="009250E2">
              <w:rPr>
                <w:rFonts w:ascii="Georgia" w:hAnsi="Georgia"/>
                <w:color w:val="000000" w:themeColor="text1"/>
              </w:rPr>
              <w:t xml:space="preserve">delivered the penetration testing report to </w:t>
            </w:r>
            <w:r w:rsidR="006342CE" w:rsidRPr="009250E2">
              <w:rPr>
                <w:rFonts w:ascii="Georgia" w:hAnsi="Georgia"/>
                <w:b/>
                <w:bCs/>
                <w:color w:val="000000" w:themeColor="text1"/>
              </w:rPr>
              <w:t>COMPANY</w:t>
            </w:r>
          </w:p>
        </w:tc>
      </w:tr>
    </w:tbl>
    <w:p w14:paraId="5B2253D5" w14:textId="3169A022" w:rsidR="00B368EB" w:rsidRPr="009250E2" w:rsidRDefault="006F5AD1" w:rsidP="00E775E7">
      <w:pPr>
        <w:spacing w:before="240"/>
        <w:jc w:val="center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>Table</w:t>
      </w:r>
      <w:r w:rsidR="00863D46" w:rsidRPr="009250E2">
        <w:rPr>
          <w:rFonts w:ascii="Georgia" w:hAnsi="Georgia"/>
          <w:color w:val="000000" w:themeColor="text1"/>
        </w:rPr>
        <w:t xml:space="preserve"> 1: Engagement Timeline</w:t>
      </w:r>
    </w:p>
    <w:p w14:paraId="6C09C9D8" w14:textId="2DED1078" w:rsidR="007516E7" w:rsidRPr="009250E2" w:rsidRDefault="00864EB2" w:rsidP="007516E7">
      <w:pPr>
        <w:pStyle w:val="Heading2"/>
      </w:pPr>
      <w:bookmarkStart w:id="17" w:name="_Toc209115578"/>
      <w:r w:rsidRPr="009250E2">
        <w:t>3.</w:t>
      </w:r>
      <w:r w:rsidR="007516E7" w:rsidRPr="009250E2">
        <w:t>2</w:t>
      </w:r>
      <w:r w:rsidRPr="009250E2">
        <w:t xml:space="preserve"> Penetration Testing Execution Standard</w:t>
      </w:r>
      <w:bookmarkEnd w:id="17"/>
    </w:p>
    <w:p w14:paraId="145E9B1F" w14:textId="66F901A4" w:rsidR="007516E7" w:rsidRPr="009250E2" w:rsidRDefault="007516E7" w:rsidP="007516E7">
      <w:pPr>
        <w:ind w:left="720"/>
        <w:rPr>
          <w:rFonts w:ascii="Georgia" w:hAnsi="Georgia"/>
          <w:b/>
          <w:bCs/>
          <w:sz w:val="32"/>
          <w:szCs w:val="32"/>
        </w:rPr>
      </w:pPr>
      <w:r w:rsidRPr="009250E2">
        <w:rPr>
          <w:rFonts w:ascii="Georgia" w:hAnsi="Georgia"/>
        </w:rPr>
        <w:t xml:space="preserve">To guarantee thorough evaluation of COMPANY’s security, TEAM-X conducted the security assessment following the Penetration Testing Execution Standards (PTES), which is an industry recognized and standardized framework that provides a structured and organized approach to conducting penetration tests and security assessments. Additionally, TEAM-X incorporates the MITRE ATT&amp;CK Framework to map findings </w:t>
      </w:r>
      <w:proofErr w:type="gramStart"/>
      <w:r w:rsidRPr="009250E2">
        <w:rPr>
          <w:rFonts w:ascii="Georgia" w:hAnsi="Georgia"/>
        </w:rPr>
        <w:t>to</w:t>
      </w:r>
      <w:proofErr w:type="gramEnd"/>
      <w:r w:rsidRPr="009250E2">
        <w:rPr>
          <w:rFonts w:ascii="Georgia" w:hAnsi="Georgia"/>
        </w:rPr>
        <w:t xml:space="preserve"> current and past real-world threat techniques. This provides a more </w:t>
      </w:r>
      <w:proofErr w:type="gramStart"/>
      <w:r w:rsidRPr="009250E2">
        <w:rPr>
          <w:rFonts w:ascii="Georgia" w:hAnsi="Georgia"/>
        </w:rPr>
        <w:t>in depth</w:t>
      </w:r>
      <w:proofErr w:type="gramEnd"/>
      <w:r w:rsidRPr="009250E2">
        <w:rPr>
          <w:rFonts w:ascii="Georgia" w:hAnsi="Georgia"/>
        </w:rPr>
        <w:t xml:space="preserve"> assessment by providing a structured method of categorization, analysis, and response.</w:t>
      </w:r>
    </w:p>
    <w:p w14:paraId="6FD30E18" w14:textId="66F901A4" w:rsidR="00730052" w:rsidRPr="009250E2" w:rsidRDefault="00D87258" w:rsidP="009250E2">
      <w:pPr>
        <w:rPr>
          <w:rFonts w:ascii="Georgia" w:hAnsi="Georgia"/>
        </w:rPr>
      </w:pPr>
      <w:bookmarkStart w:id="18" w:name="_Toc209004904"/>
      <w:bookmarkStart w:id="19" w:name="_Toc209043424"/>
      <w:r w:rsidRPr="009250E2">
        <w:rPr>
          <w:rFonts w:ascii="Georgia" w:hAnsi="Georgia"/>
        </w:rPr>
        <w:lastRenderedPageBreak/>
        <w:drawing>
          <wp:anchor distT="0" distB="0" distL="114300" distR="114300" simplePos="0" relativeHeight="251658240" behindDoc="1" locked="0" layoutInCell="1" allowOverlap="1" wp14:anchorId="44C09715" wp14:editId="2A96DC5B">
            <wp:simplePos x="0" y="0"/>
            <wp:positionH relativeFrom="margin">
              <wp:align>left</wp:align>
            </wp:positionH>
            <wp:positionV relativeFrom="paragraph">
              <wp:posOffset>375920</wp:posOffset>
            </wp:positionV>
            <wp:extent cx="6519545" cy="6395720"/>
            <wp:effectExtent l="38100" t="19050" r="14605" b="43180"/>
            <wp:wrapTight wrapText="bothSides">
              <wp:wrapPolygon edited="0">
                <wp:start x="-126" y="-64"/>
                <wp:lineTo x="-126" y="20523"/>
                <wp:lineTo x="820" y="21553"/>
                <wp:lineTo x="1010" y="21681"/>
                <wp:lineTo x="1262" y="21681"/>
                <wp:lineTo x="1452" y="21553"/>
                <wp:lineTo x="2398" y="20523"/>
                <wp:lineTo x="19818" y="20523"/>
                <wp:lineTo x="21585" y="20459"/>
                <wp:lineTo x="21585" y="18143"/>
                <wp:lineTo x="2398" y="17435"/>
                <wp:lineTo x="19818" y="17435"/>
                <wp:lineTo x="21585" y="17371"/>
                <wp:lineTo x="21585" y="7141"/>
                <wp:lineTo x="21522" y="6176"/>
                <wp:lineTo x="21585" y="5147"/>
                <wp:lineTo x="21585" y="4053"/>
                <wp:lineTo x="21522" y="3088"/>
                <wp:lineTo x="21522" y="3024"/>
                <wp:lineTo x="21585" y="2059"/>
                <wp:lineTo x="21585" y="-64"/>
                <wp:lineTo x="2398" y="-64"/>
                <wp:lineTo x="-126" y="-64"/>
              </wp:wrapPolygon>
            </wp:wrapTight>
            <wp:docPr id="1612304580" name="Diagram 7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3" r:lo="rId14" r:qs="rId15" r:cs="rId16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bookmarkEnd w:id="18"/>
      <w:bookmarkEnd w:id="19"/>
    </w:p>
    <w:p w14:paraId="2885C7C8" w14:textId="52076549" w:rsidR="006D1D4D" w:rsidRPr="009250E2" w:rsidRDefault="006D1D4D" w:rsidP="006D1D4D">
      <w:pPr>
        <w:spacing w:before="240"/>
        <w:jc w:val="center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>Figure 2: PTES Diagram</w:t>
      </w:r>
    </w:p>
    <w:p w14:paraId="192AACBE" w14:textId="77777777" w:rsidR="00DB56C7" w:rsidRPr="009250E2" w:rsidRDefault="00DB56C7" w:rsidP="006D1D4D">
      <w:pPr>
        <w:jc w:val="center"/>
        <w:rPr>
          <w:rFonts w:ascii="Georgia" w:hAnsi="Georgia"/>
          <w:b/>
          <w:bCs/>
        </w:rPr>
      </w:pPr>
    </w:p>
    <w:p w14:paraId="1A1A8A4B" w14:textId="5A992E50" w:rsidR="00DB56C7" w:rsidRPr="009250E2" w:rsidRDefault="00DB56C7" w:rsidP="00DB56C7">
      <w:pPr>
        <w:rPr>
          <w:rFonts w:ascii="Georgia" w:hAnsi="Georgia"/>
          <w:b/>
          <w:bCs/>
        </w:rPr>
      </w:pPr>
      <w:r w:rsidRPr="009250E2">
        <w:rPr>
          <w:rFonts w:ascii="Georgia" w:hAnsi="Georgia"/>
          <w:b/>
          <w:bCs/>
        </w:rPr>
        <w:tab/>
      </w:r>
    </w:p>
    <w:p w14:paraId="43AE2C7E" w14:textId="77777777" w:rsidR="0065164F" w:rsidRPr="009250E2" w:rsidRDefault="0065164F" w:rsidP="00DB56C7">
      <w:pPr>
        <w:rPr>
          <w:rFonts w:ascii="Georgia" w:hAnsi="Georgia"/>
          <w:b/>
          <w:bCs/>
        </w:rPr>
      </w:pPr>
    </w:p>
    <w:p w14:paraId="36D5744C" w14:textId="77777777" w:rsidR="0065164F" w:rsidRPr="009250E2" w:rsidRDefault="0065164F" w:rsidP="00DB56C7">
      <w:pPr>
        <w:rPr>
          <w:rFonts w:ascii="Georgia" w:hAnsi="Georgia"/>
          <w:b/>
          <w:bCs/>
        </w:rPr>
      </w:pPr>
    </w:p>
    <w:p w14:paraId="660A0E08" w14:textId="09318F6B" w:rsidR="00E775E7" w:rsidRPr="009250E2" w:rsidRDefault="004D544B" w:rsidP="001C5BAA">
      <w:pPr>
        <w:pStyle w:val="Heading2"/>
      </w:pPr>
      <w:bookmarkStart w:id="20" w:name="_Toc209115579"/>
      <w:r w:rsidRPr="009250E2">
        <w:lastRenderedPageBreak/>
        <w:t>3.</w:t>
      </w:r>
      <w:r w:rsidR="007516E7" w:rsidRPr="009250E2">
        <w:t>3</w:t>
      </w:r>
      <w:r w:rsidRPr="009250E2">
        <w:t xml:space="preserve"> </w:t>
      </w:r>
      <w:r w:rsidR="00C55BBD" w:rsidRPr="009250E2">
        <w:t>Risk Analysis Framework Metrics</w:t>
      </w:r>
      <w:bookmarkEnd w:id="20"/>
    </w:p>
    <w:p w14:paraId="50429273" w14:textId="7C81DA58" w:rsidR="00DB56C7" w:rsidRPr="009250E2" w:rsidRDefault="00DB56C7" w:rsidP="00DB56C7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 xml:space="preserve">This section explains the metrics and scoring methodology used to convert the technical findings into business facing risk ratings, prioritization, and remediation recommendations. </w:t>
      </w:r>
    </w:p>
    <w:p w14:paraId="78EB7D80" w14:textId="2042706C" w:rsidR="00CB614B" w:rsidRPr="009250E2" w:rsidRDefault="00CB614B" w:rsidP="00DB56C7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>The following are the metrics that are considered when considering business impact and prioritization:</w:t>
      </w:r>
    </w:p>
    <w:p w14:paraId="089967DB" w14:textId="6763F721" w:rsidR="00B47BCD" w:rsidRPr="009250E2" w:rsidRDefault="00B47BCD" w:rsidP="00B47BCD">
      <w:pPr>
        <w:pStyle w:val="ListParagraph"/>
        <w:numPr>
          <w:ilvl w:val="0"/>
          <w:numId w:val="15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 w:cs="Times New Roman"/>
        </w:rPr>
        <w:t>Asset/Target Value</w:t>
      </w:r>
    </w:p>
    <w:p w14:paraId="5AFEA945" w14:textId="4447C59D" w:rsidR="00B47BCD" w:rsidRPr="009250E2" w:rsidRDefault="00B47BCD" w:rsidP="00B47BCD">
      <w:pPr>
        <w:pStyle w:val="ListParagraph"/>
        <w:numPr>
          <w:ilvl w:val="0"/>
          <w:numId w:val="15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 w:cs="Times New Roman"/>
        </w:rPr>
        <w:t>Exploitability/Likelihood of Exploitation</w:t>
      </w:r>
    </w:p>
    <w:p w14:paraId="103398A4" w14:textId="535C2F0F" w:rsidR="00B47BCD" w:rsidRPr="009250E2" w:rsidRDefault="00B47BCD" w:rsidP="00B47BCD">
      <w:pPr>
        <w:pStyle w:val="ListParagraph"/>
        <w:numPr>
          <w:ilvl w:val="0"/>
          <w:numId w:val="15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 w:cs="Times New Roman"/>
        </w:rPr>
        <w:t>Impact if Exploited</w:t>
      </w:r>
    </w:p>
    <w:p w14:paraId="3FA02D17" w14:textId="1A2144B7" w:rsidR="00B47BCD" w:rsidRPr="009250E2" w:rsidRDefault="00B47BCD" w:rsidP="00B47BCD">
      <w:pPr>
        <w:pStyle w:val="ListParagraph"/>
        <w:numPr>
          <w:ilvl w:val="0"/>
          <w:numId w:val="15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 w:cs="Times New Roman"/>
        </w:rPr>
        <w:t>CVSS Score</w:t>
      </w:r>
    </w:p>
    <w:p w14:paraId="40EFBECA" w14:textId="44AD4E06" w:rsidR="00B47BCD" w:rsidRPr="009250E2" w:rsidRDefault="00B47BCD" w:rsidP="00B47BCD">
      <w:pPr>
        <w:pStyle w:val="ListParagraph"/>
        <w:numPr>
          <w:ilvl w:val="0"/>
          <w:numId w:val="15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 w:cs="Times New Roman"/>
        </w:rPr>
        <w:t>Exposure Control</w:t>
      </w:r>
    </w:p>
    <w:p w14:paraId="08296707" w14:textId="58C93817" w:rsidR="00B47BCD" w:rsidRPr="009250E2" w:rsidRDefault="00B47BCD" w:rsidP="00B47BCD">
      <w:pPr>
        <w:pStyle w:val="ListParagraph"/>
        <w:numPr>
          <w:ilvl w:val="0"/>
          <w:numId w:val="15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 w:cs="Times New Roman"/>
        </w:rPr>
        <w:t>Control Effectiveness</w:t>
      </w:r>
    </w:p>
    <w:p w14:paraId="694090F4" w14:textId="383CA6A0" w:rsidR="00B47BCD" w:rsidRPr="009250E2" w:rsidRDefault="00B47BCD" w:rsidP="00B47BCD">
      <w:pPr>
        <w:pStyle w:val="ListParagraph"/>
        <w:numPr>
          <w:ilvl w:val="0"/>
          <w:numId w:val="15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 w:cs="Times New Roman"/>
        </w:rPr>
        <w:t>Residual Risk</w:t>
      </w:r>
    </w:p>
    <w:p w14:paraId="33595D36" w14:textId="4D3C988C" w:rsidR="00B47BCD" w:rsidRPr="009250E2" w:rsidRDefault="00B47BCD" w:rsidP="00B47BCD">
      <w:pPr>
        <w:pStyle w:val="ListParagraph"/>
        <w:numPr>
          <w:ilvl w:val="0"/>
          <w:numId w:val="15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 w:cs="Times New Roman"/>
        </w:rPr>
        <w:t>Business Risk Rating/Priority</w:t>
      </w:r>
    </w:p>
    <w:p w14:paraId="30C10E22" w14:textId="2A68220A" w:rsidR="00CB614B" w:rsidRPr="009250E2" w:rsidRDefault="00CB614B" w:rsidP="00CB614B">
      <w:pPr>
        <w:spacing w:line="360" w:lineRule="auto"/>
        <w:ind w:firstLine="720"/>
        <w:rPr>
          <w:rFonts w:ascii="Georgia" w:hAnsi="Georgia"/>
        </w:rPr>
      </w:pPr>
      <w:r w:rsidRPr="009250E2">
        <w:rPr>
          <w:rFonts w:ascii="Georgia" w:hAnsi="Georgia"/>
        </w:rPr>
        <w:t>The following is the breakdown of the numerical scoring system:</w:t>
      </w:r>
    </w:p>
    <w:p w14:paraId="16C7AFEA" w14:textId="28233508" w:rsidR="00CB614B" w:rsidRPr="009250E2" w:rsidRDefault="00173FC8" w:rsidP="00CB614B">
      <w:pPr>
        <w:pStyle w:val="ListParagraph"/>
        <w:numPr>
          <w:ilvl w:val="0"/>
          <w:numId w:val="18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Informative</w:t>
      </w:r>
      <w:r w:rsidR="00CB614B" w:rsidRPr="009250E2">
        <w:rPr>
          <w:rFonts w:ascii="Georgia" w:hAnsi="Georgia"/>
        </w:rPr>
        <w:t>—negligible or unrealistic exploit path</w:t>
      </w:r>
      <w:r w:rsidRPr="009250E2">
        <w:rPr>
          <w:rFonts w:ascii="Georgia" w:hAnsi="Georgia"/>
        </w:rPr>
        <w:t>, but should still be aware of</w:t>
      </w:r>
    </w:p>
    <w:p w14:paraId="539E2CAF" w14:textId="0B91B389" w:rsidR="00CB614B" w:rsidRPr="009250E2" w:rsidRDefault="00CB614B" w:rsidP="00CB614B">
      <w:pPr>
        <w:pStyle w:val="ListParagraph"/>
        <w:numPr>
          <w:ilvl w:val="0"/>
          <w:numId w:val="18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Low—Limited exposure, complex prerequisites, low impact</w:t>
      </w:r>
    </w:p>
    <w:p w14:paraId="1B401C7D" w14:textId="4B3A7965" w:rsidR="00CB614B" w:rsidRPr="009250E2" w:rsidRDefault="00CB614B" w:rsidP="00CB614B">
      <w:pPr>
        <w:pStyle w:val="ListParagraph"/>
        <w:numPr>
          <w:ilvl w:val="0"/>
          <w:numId w:val="18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Medium—plausible exploit, moderate impact</w:t>
      </w:r>
    </w:p>
    <w:p w14:paraId="1DE94BFA" w14:textId="68DC6BC8" w:rsidR="00CB614B" w:rsidRPr="009250E2" w:rsidRDefault="00CB614B" w:rsidP="00CB614B">
      <w:pPr>
        <w:pStyle w:val="ListParagraph"/>
        <w:numPr>
          <w:ilvl w:val="0"/>
          <w:numId w:val="18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High—easy exploit, significant impact</w:t>
      </w:r>
    </w:p>
    <w:p w14:paraId="3A873FB2" w14:textId="73CB5FED" w:rsidR="00CB614B" w:rsidRPr="009250E2" w:rsidRDefault="00CB614B" w:rsidP="00CB614B">
      <w:pPr>
        <w:pStyle w:val="ListParagraph"/>
        <w:numPr>
          <w:ilvl w:val="0"/>
          <w:numId w:val="18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Critical—trivial exploit, catastrophic impacts such as data breaches, loss of services, regulatory fines</w:t>
      </w:r>
    </w:p>
    <w:p w14:paraId="1E213DBE" w14:textId="57F549EF" w:rsidR="00CB614B" w:rsidRPr="009250E2" w:rsidRDefault="00CB614B" w:rsidP="00CB614B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 xml:space="preserve">The following formula is how </w:t>
      </w:r>
      <w:r w:rsidRPr="009250E2">
        <w:rPr>
          <w:rFonts w:ascii="Georgia" w:hAnsi="Georgia"/>
          <w:b/>
          <w:bCs/>
        </w:rPr>
        <w:t xml:space="preserve">TEAM-X </w:t>
      </w:r>
      <w:r w:rsidRPr="009250E2">
        <w:rPr>
          <w:rFonts w:ascii="Georgia" w:hAnsi="Georgia"/>
        </w:rPr>
        <w:t>calculates the business impact ranking:</w:t>
      </w:r>
    </w:p>
    <w:p w14:paraId="53D5EF8E" w14:textId="7471B181" w:rsidR="00CB614B" w:rsidRPr="009250E2" w:rsidRDefault="00CB614B" w:rsidP="00CB614B">
      <w:pPr>
        <w:pStyle w:val="ListParagraph"/>
        <w:numPr>
          <w:ilvl w:val="0"/>
          <w:numId w:val="19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Risk Score = Likelihood (1–5) × Impact (1–5)   =&gt; range 1–25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9"/>
        <w:gridCol w:w="1842"/>
        <w:gridCol w:w="1911"/>
        <w:gridCol w:w="1853"/>
        <w:gridCol w:w="1895"/>
      </w:tblGrid>
      <w:tr w:rsidR="00CB614B" w:rsidRPr="009250E2" w14:paraId="0EE6AC4E" w14:textId="77777777" w:rsidTr="006D1D4D">
        <w:tc>
          <w:tcPr>
            <w:tcW w:w="1849" w:type="dxa"/>
            <w:shd w:val="clear" w:color="auto" w:fill="00B050"/>
          </w:tcPr>
          <w:p w14:paraId="3128D75E" w14:textId="6BCC7280" w:rsidR="00CB614B" w:rsidRPr="009250E2" w:rsidRDefault="009E1B71" w:rsidP="00C66FFE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Informative</w:t>
            </w:r>
          </w:p>
        </w:tc>
        <w:tc>
          <w:tcPr>
            <w:tcW w:w="1842" w:type="dxa"/>
            <w:shd w:val="clear" w:color="auto" w:fill="92D050"/>
          </w:tcPr>
          <w:p w14:paraId="06DB0419" w14:textId="365A79D7" w:rsidR="00CB614B" w:rsidRPr="009250E2" w:rsidRDefault="00CB614B" w:rsidP="00C66FFE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Low</w:t>
            </w:r>
          </w:p>
        </w:tc>
        <w:tc>
          <w:tcPr>
            <w:tcW w:w="1911" w:type="dxa"/>
            <w:shd w:val="clear" w:color="auto" w:fill="FFFF00"/>
          </w:tcPr>
          <w:p w14:paraId="1B38E97C" w14:textId="6E0D502C" w:rsidR="00CB614B" w:rsidRPr="009250E2" w:rsidRDefault="00CB614B" w:rsidP="006D1D4D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Medium</w:t>
            </w:r>
          </w:p>
        </w:tc>
        <w:tc>
          <w:tcPr>
            <w:tcW w:w="1853" w:type="dxa"/>
            <w:shd w:val="clear" w:color="auto" w:fill="FFC000"/>
          </w:tcPr>
          <w:p w14:paraId="7161E893" w14:textId="25ED30DD" w:rsidR="00CB614B" w:rsidRPr="009250E2" w:rsidRDefault="00CB614B" w:rsidP="006D1D4D">
            <w:pPr>
              <w:spacing w:line="360" w:lineRule="auto"/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  <w:b/>
                <w:bCs/>
              </w:rPr>
              <w:t>High</w:t>
            </w:r>
          </w:p>
        </w:tc>
        <w:tc>
          <w:tcPr>
            <w:tcW w:w="1895" w:type="dxa"/>
            <w:shd w:val="clear" w:color="auto" w:fill="EE0000"/>
          </w:tcPr>
          <w:p w14:paraId="542447E3" w14:textId="67FBF637" w:rsidR="00CB614B" w:rsidRPr="009250E2" w:rsidRDefault="00CB614B" w:rsidP="006D1D4D">
            <w:pPr>
              <w:spacing w:line="360" w:lineRule="auto"/>
              <w:jc w:val="center"/>
              <w:rPr>
                <w:rFonts w:ascii="Georgia" w:hAnsi="Georgia"/>
                <w:b/>
                <w:bCs/>
                <w:color w:val="EE0000"/>
              </w:rPr>
            </w:pPr>
            <w:r w:rsidRPr="009250E2">
              <w:rPr>
                <w:rFonts w:ascii="Georgia" w:hAnsi="Georgia"/>
                <w:b/>
                <w:bCs/>
              </w:rPr>
              <w:t>Critical</w:t>
            </w:r>
          </w:p>
        </w:tc>
      </w:tr>
      <w:tr w:rsidR="00CB614B" w:rsidRPr="009250E2" w14:paraId="62ACF70A" w14:textId="77777777" w:rsidTr="006D1D4D">
        <w:tc>
          <w:tcPr>
            <w:tcW w:w="1849" w:type="dxa"/>
          </w:tcPr>
          <w:p w14:paraId="426CE1D6" w14:textId="7518388B" w:rsidR="00CB614B" w:rsidRPr="009250E2" w:rsidRDefault="006D1D4D" w:rsidP="006D1D4D">
            <w:pPr>
              <w:spacing w:line="360" w:lineRule="auto"/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1-2</w:t>
            </w:r>
          </w:p>
        </w:tc>
        <w:tc>
          <w:tcPr>
            <w:tcW w:w="1842" w:type="dxa"/>
          </w:tcPr>
          <w:p w14:paraId="66209CBE" w14:textId="64CBC847" w:rsidR="00CB614B" w:rsidRPr="009250E2" w:rsidRDefault="006D1D4D" w:rsidP="006D1D4D">
            <w:pPr>
              <w:spacing w:line="360" w:lineRule="auto"/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3-5</w:t>
            </w:r>
          </w:p>
        </w:tc>
        <w:tc>
          <w:tcPr>
            <w:tcW w:w="1911" w:type="dxa"/>
          </w:tcPr>
          <w:p w14:paraId="0C2A023D" w14:textId="3BDBF118" w:rsidR="00CB614B" w:rsidRPr="009250E2" w:rsidRDefault="006D1D4D" w:rsidP="006D1D4D">
            <w:pPr>
              <w:spacing w:line="360" w:lineRule="auto"/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6-10</w:t>
            </w:r>
          </w:p>
        </w:tc>
        <w:tc>
          <w:tcPr>
            <w:tcW w:w="1853" w:type="dxa"/>
          </w:tcPr>
          <w:p w14:paraId="42A49023" w14:textId="44156A02" w:rsidR="00CB614B" w:rsidRPr="009250E2" w:rsidRDefault="006D1D4D" w:rsidP="006D1D4D">
            <w:pPr>
              <w:spacing w:line="360" w:lineRule="auto"/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11-17</w:t>
            </w:r>
          </w:p>
        </w:tc>
        <w:tc>
          <w:tcPr>
            <w:tcW w:w="1895" w:type="dxa"/>
          </w:tcPr>
          <w:p w14:paraId="3E3A6E79" w14:textId="7BDEA54B" w:rsidR="00CB614B" w:rsidRPr="009250E2" w:rsidRDefault="006D1D4D" w:rsidP="006D1D4D">
            <w:pPr>
              <w:spacing w:line="360" w:lineRule="auto"/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18-25</w:t>
            </w:r>
          </w:p>
        </w:tc>
      </w:tr>
    </w:tbl>
    <w:p w14:paraId="00C57FA2" w14:textId="52EDD949" w:rsidR="006D1D4D" w:rsidRPr="009250E2" w:rsidRDefault="006D1D4D" w:rsidP="006D1D4D">
      <w:pPr>
        <w:spacing w:before="240"/>
        <w:jc w:val="center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 xml:space="preserve">Table </w:t>
      </w:r>
      <w:r w:rsidR="00DA7821" w:rsidRPr="009250E2">
        <w:rPr>
          <w:rFonts w:ascii="Georgia" w:hAnsi="Georgia"/>
          <w:color w:val="000000" w:themeColor="text1"/>
        </w:rPr>
        <w:t>2: Business Impact Risk Range</w:t>
      </w:r>
    </w:p>
    <w:p w14:paraId="2ADC6046" w14:textId="53B7B1D5" w:rsidR="00CB614B" w:rsidRPr="009250E2" w:rsidRDefault="00CB614B" w:rsidP="00CB614B">
      <w:pPr>
        <w:spacing w:line="360" w:lineRule="auto"/>
        <w:ind w:left="720"/>
        <w:rPr>
          <w:rFonts w:ascii="Georgia" w:hAnsi="Georgia"/>
        </w:rPr>
      </w:pPr>
    </w:p>
    <w:p w14:paraId="45EBC25C" w14:textId="1E502234" w:rsidR="006D1D4D" w:rsidRPr="009250E2" w:rsidRDefault="006D1D4D" w:rsidP="00CB614B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  <w:b/>
          <w:bCs/>
        </w:rPr>
        <w:lastRenderedPageBreak/>
        <w:t xml:space="preserve">Team-X </w:t>
      </w:r>
      <w:r w:rsidRPr="009250E2">
        <w:rPr>
          <w:rFonts w:ascii="Georgia" w:hAnsi="Georgia"/>
        </w:rPr>
        <w:t xml:space="preserve">recommends that </w:t>
      </w:r>
      <w:r w:rsidRPr="009250E2">
        <w:rPr>
          <w:rFonts w:ascii="Georgia" w:hAnsi="Georgia"/>
          <w:b/>
          <w:bCs/>
        </w:rPr>
        <w:t xml:space="preserve">COMPANY </w:t>
      </w:r>
      <w:r w:rsidRPr="009250E2">
        <w:rPr>
          <w:rFonts w:ascii="Georgia" w:hAnsi="Georgia"/>
        </w:rPr>
        <w:t>follow the following prioritization timeline when remediating found vulnerabilities.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492"/>
        <w:gridCol w:w="4153"/>
      </w:tblGrid>
      <w:tr w:rsidR="006D1D4D" w:rsidRPr="009250E2" w14:paraId="5A934835" w14:textId="77777777" w:rsidTr="00C66FFE">
        <w:trPr>
          <w:trHeight w:val="465"/>
        </w:trPr>
        <w:tc>
          <w:tcPr>
            <w:tcW w:w="3492" w:type="dxa"/>
            <w:shd w:val="clear" w:color="auto" w:fill="EE0000"/>
          </w:tcPr>
          <w:p w14:paraId="60961814" w14:textId="5FB04960" w:rsidR="006D1D4D" w:rsidRPr="009250E2" w:rsidRDefault="006D1D4D" w:rsidP="006D1D4D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Critical</w:t>
            </w:r>
          </w:p>
        </w:tc>
        <w:tc>
          <w:tcPr>
            <w:tcW w:w="4153" w:type="dxa"/>
          </w:tcPr>
          <w:p w14:paraId="7926A4F5" w14:textId="4DD94F76" w:rsidR="006D1D4D" w:rsidRPr="009250E2" w:rsidRDefault="006D1D4D" w:rsidP="00CB614B">
            <w:pPr>
              <w:spacing w:line="360" w:lineRule="auto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Remediate within 7 days</w:t>
            </w:r>
          </w:p>
        </w:tc>
      </w:tr>
      <w:tr w:rsidR="006D1D4D" w:rsidRPr="009250E2" w14:paraId="10D7FD6B" w14:textId="77777777" w:rsidTr="00C66FFE">
        <w:trPr>
          <w:trHeight w:val="465"/>
        </w:trPr>
        <w:tc>
          <w:tcPr>
            <w:tcW w:w="3492" w:type="dxa"/>
            <w:shd w:val="clear" w:color="auto" w:fill="FFC000"/>
          </w:tcPr>
          <w:p w14:paraId="5F46072C" w14:textId="0F333DD1" w:rsidR="006D1D4D" w:rsidRPr="009250E2" w:rsidRDefault="006D1D4D" w:rsidP="006D1D4D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High</w:t>
            </w:r>
          </w:p>
        </w:tc>
        <w:tc>
          <w:tcPr>
            <w:tcW w:w="4153" w:type="dxa"/>
          </w:tcPr>
          <w:p w14:paraId="1C8E0EBC" w14:textId="229F4ACF" w:rsidR="006D1D4D" w:rsidRPr="009250E2" w:rsidRDefault="006D1D4D" w:rsidP="00CB614B">
            <w:pPr>
              <w:spacing w:line="360" w:lineRule="auto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Remediate within 30 days</w:t>
            </w:r>
          </w:p>
        </w:tc>
      </w:tr>
      <w:tr w:rsidR="006D1D4D" w:rsidRPr="009250E2" w14:paraId="0D01AD27" w14:textId="77777777" w:rsidTr="00C66FFE">
        <w:trPr>
          <w:trHeight w:val="465"/>
        </w:trPr>
        <w:tc>
          <w:tcPr>
            <w:tcW w:w="3492" w:type="dxa"/>
            <w:shd w:val="clear" w:color="auto" w:fill="FFFF00"/>
          </w:tcPr>
          <w:p w14:paraId="4921B169" w14:textId="410A9AB0" w:rsidR="006D1D4D" w:rsidRPr="009250E2" w:rsidRDefault="006D1D4D" w:rsidP="006D1D4D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Medium</w:t>
            </w:r>
          </w:p>
        </w:tc>
        <w:tc>
          <w:tcPr>
            <w:tcW w:w="4153" w:type="dxa"/>
          </w:tcPr>
          <w:p w14:paraId="2C9FE42F" w14:textId="75A7EE81" w:rsidR="006D1D4D" w:rsidRPr="009250E2" w:rsidRDefault="006D1D4D" w:rsidP="00CB614B">
            <w:pPr>
              <w:spacing w:line="360" w:lineRule="auto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Remediate within 90 days</w:t>
            </w:r>
          </w:p>
        </w:tc>
      </w:tr>
      <w:tr w:rsidR="006D1D4D" w:rsidRPr="009250E2" w14:paraId="4ABD7856" w14:textId="77777777" w:rsidTr="00C66FFE">
        <w:trPr>
          <w:trHeight w:val="456"/>
        </w:trPr>
        <w:tc>
          <w:tcPr>
            <w:tcW w:w="3492" w:type="dxa"/>
            <w:shd w:val="clear" w:color="auto" w:fill="92D050"/>
          </w:tcPr>
          <w:p w14:paraId="145C6EFD" w14:textId="05274DF2" w:rsidR="006D1D4D" w:rsidRPr="009250E2" w:rsidRDefault="006D1D4D" w:rsidP="006D1D4D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Low</w:t>
            </w:r>
          </w:p>
        </w:tc>
        <w:tc>
          <w:tcPr>
            <w:tcW w:w="4153" w:type="dxa"/>
          </w:tcPr>
          <w:p w14:paraId="391A8DC4" w14:textId="3ACB86FC" w:rsidR="006D1D4D" w:rsidRPr="009250E2" w:rsidRDefault="006D1D4D" w:rsidP="00CB614B">
            <w:pPr>
              <w:spacing w:line="360" w:lineRule="auto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Remediate within 120 days</w:t>
            </w:r>
          </w:p>
        </w:tc>
      </w:tr>
      <w:tr w:rsidR="006D1D4D" w:rsidRPr="009250E2" w14:paraId="65145ED8" w14:textId="77777777" w:rsidTr="00C66FFE">
        <w:trPr>
          <w:trHeight w:val="472"/>
        </w:trPr>
        <w:tc>
          <w:tcPr>
            <w:tcW w:w="3492" w:type="dxa"/>
            <w:shd w:val="clear" w:color="auto" w:fill="00B050"/>
          </w:tcPr>
          <w:p w14:paraId="61BE56CE" w14:textId="6A2519B0" w:rsidR="006D1D4D" w:rsidRPr="009250E2" w:rsidRDefault="00C66FFE" w:rsidP="006D1D4D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Informative</w:t>
            </w:r>
          </w:p>
        </w:tc>
        <w:tc>
          <w:tcPr>
            <w:tcW w:w="4153" w:type="dxa"/>
          </w:tcPr>
          <w:p w14:paraId="5E14F553" w14:textId="641DF501" w:rsidR="006D1D4D" w:rsidRPr="009250E2" w:rsidRDefault="006D1D4D" w:rsidP="00CB614B">
            <w:pPr>
              <w:spacing w:line="360" w:lineRule="auto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Address during routine patch cycles</w:t>
            </w:r>
          </w:p>
        </w:tc>
      </w:tr>
    </w:tbl>
    <w:p w14:paraId="7F47AAC3" w14:textId="7743D370" w:rsidR="00DA7821" w:rsidRPr="009250E2" w:rsidRDefault="00DA7821" w:rsidP="00DA7821">
      <w:pPr>
        <w:spacing w:before="240"/>
        <w:jc w:val="center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>Table 3: Remediation Timeline based on Business Impact Ratings</w:t>
      </w:r>
    </w:p>
    <w:p w14:paraId="4367ADA8" w14:textId="393C2C01" w:rsidR="004D5175" w:rsidRPr="009250E2" w:rsidRDefault="00864EB2" w:rsidP="001C5BAA">
      <w:pPr>
        <w:pStyle w:val="Heading2"/>
      </w:pPr>
      <w:bookmarkStart w:id="21" w:name="_Toc209115580"/>
      <w:r w:rsidRPr="009250E2">
        <w:t>3.</w:t>
      </w:r>
      <w:r w:rsidR="007516E7" w:rsidRPr="009250E2">
        <w:t>4</w:t>
      </w:r>
      <w:r w:rsidRPr="009250E2">
        <w:t xml:space="preserve"> Severity and </w:t>
      </w:r>
      <w:r w:rsidR="00532A1D" w:rsidRPr="009250E2">
        <w:t>Risk Level Classifications</w:t>
      </w:r>
      <w:bookmarkEnd w:id="21"/>
    </w:p>
    <w:p w14:paraId="5C9702B3" w14:textId="5B501BF7" w:rsidR="003F05A6" w:rsidRPr="009250E2" w:rsidRDefault="003F05A6" w:rsidP="00B705CA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  <w:b/>
          <w:bCs/>
        </w:rPr>
        <w:t xml:space="preserve">TEAM-X </w:t>
      </w:r>
      <w:r w:rsidRPr="009250E2">
        <w:rPr>
          <w:rFonts w:ascii="Georgia" w:hAnsi="Georgia"/>
        </w:rPr>
        <w:t>used</w:t>
      </w:r>
      <w:r w:rsidR="00B46A3C" w:rsidRPr="009250E2">
        <w:rPr>
          <w:rFonts w:ascii="Georgia" w:hAnsi="Georgia"/>
        </w:rPr>
        <w:t xml:space="preserve"> two metrics to </w:t>
      </w:r>
      <w:r w:rsidR="00C751A5" w:rsidRPr="009250E2">
        <w:rPr>
          <w:rFonts w:ascii="Georgia" w:hAnsi="Georgia"/>
        </w:rPr>
        <w:t xml:space="preserve">determine </w:t>
      </w:r>
      <w:r w:rsidR="00B705CA" w:rsidRPr="009250E2">
        <w:rPr>
          <w:rFonts w:ascii="Georgia" w:hAnsi="Georgia"/>
        </w:rPr>
        <w:t>the severity and urgency of vulnerabilities. For determination</w:t>
      </w:r>
      <w:r w:rsidR="00105193" w:rsidRPr="009250E2">
        <w:rPr>
          <w:rFonts w:ascii="Georgia" w:hAnsi="Georgia"/>
        </w:rPr>
        <w:t xml:space="preserve"> </w:t>
      </w:r>
      <w:r w:rsidR="00415CD8" w:rsidRPr="009250E2">
        <w:rPr>
          <w:rFonts w:ascii="Georgia" w:hAnsi="Georgia"/>
        </w:rPr>
        <w:t>of severity, the Common Vulnerability Scoring System</w:t>
      </w:r>
      <w:r w:rsidR="00E73214" w:rsidRPr="009250E2">
        <w:rPr>
          <w:rFonts w:ascii="Georgia" w:hAnsi="Georgia"/>
        </w:rPr>
        <w:t xml:space="preserve"> v</w:t>
      </w:r>
      <w:r w:rsidR="0040040F" w:rsidRPr="009250E2">
        <w:rPr>
          <w:rFonts w:ascii="Georgia" w:hAnsi="Georgia"/>
        </w:rPr>
        <w:t>3.1</w:t>
      </w:r>
      <w:r w:rsidR="00D32928" w:rsidRPr="009250E2">
        <w:rPr>
          <w:rFonts w:ascii="Georgia" w:hAnsi="Georgia"/>
        </w:rPr>
        <w:t xml:space="preserve"> (CVSS)</w:t>
      </w:r>
      <w:r w:rsidR="00E73214" w:rsidRPr="009250E2">
        <w:rPr>
          <w:rFonts w:ascii="Georgia" w:hAnsi="Georgia"/>
        </w:rPr>
        <w:t>, an industry-</w:t>
      </w:r>
      <w:r w:rsidR="00BB0617" w:rsidRPr="009250E2">
        <w:rPr>
          <w:rFonts w:ascii="Georgia" w:hAnsi="Georgia"/>
        </w:rPr>
        <w:t>standard framework for measuring the severity of vulnerabilities that ensures a consistent and reliable approach to assessing their potential impact.</w:t>
      </w:r>
      <w:r w:rsidR="001C77DC" w:rsidRPr="009250E2">
        <w:rPr>
          <w:rFonts w:ascii="Georgia" w:hAnsi="Georgia"/>
        </w:rPr>
        <w:t xml:space="preserve"> </w:t>
      </w:r>
      <w:r w:rsidR="00444D4B" w:rsidRPr="009250E2">
        <w:rPr>
          <w:rFonts w:ascii="Georgia" w:hAnsi="Georgia"/>
        </w:rPr>
        <w:t xml:space="preserve">CVSS </w:t>
      </w:r>
      <w:r w:rsidR="00401E32" w:rsidRPr="009250E2">
        <w:rPr>
          <w:rFonts w:ascii="Georgia" w:hAnsi="Georgia"/>
        </w:rPr>
        <w:t xml:space="preserve">measures severity based on exploitability, extent, impact, and complexity. </w:t>
      </w:r>
      <w:r w:rsidR="001B4F2B" w:rsidRPr="009250E2">
        <w:rPr>
          <w:rFonts w:ascii="Georgia" w:hAnsi="Georgia"/>
        </w:rPr>
        <w:t>The CVSS base vector string is included in this report to give a concise description of the characteristics and impact of</w:t>
      </w:r>
      <w:r w:rsidR="00E54047" w:rsidRPr="009250E2">
        <w:rPr>
          <w:rFonts w:ascii="Georgia" w:hAnsi="Georgia"/>
        </w:rPr>
        <w:t xml:space="preserve"> </w:t>
      </w:r>
      <w:r w:rsidR="00DA7821" w:rsidRPr="009250E2">
        <w:rPr>
          <w:rFonts w:ascii="Georgia" w:hAnsi="Georgia"/>
        </w:rPr>
        <w:t>vulnerability</w:t>
      </w:r>
      <w:r w:rsidR="00E54047" w:rsidRPr="009250E2">
        <w:rPr>
          <w:rFonts w:ascii="Georgia" w:hAnsi="Georgia"/>
        </w:rPr>
        <w:t>.</w:t>
      </w:r>
      <w:r w:rsidR="0040040F" w:rsidRPr="009250E2">
        <w:rPr>
          <w:rFonts w:ascii="Georgia" w:hAnsi="Georgia"/>
        </w:rPr>
        <w:t xml:space="preserve"> </w:t>
      </w:r>
      <w:r w:rsidR="0040040F" w:rsidRPr="009250E2">
        <w:rPr>
          <w:rFonts w:ascii="Georgia" w:hAnsi="Georgia"/>
          <w:b/>
          <w:bCs/>
        </w:rPr>
        <w:t xml:space="preserve">TEAM-X </w:t>
      </w:r>
      <w:r w:rsidR="0040040F" w:rsidRPr="009250E2">
        <w:rPr>
          <w:rFonts w:ascii="Georgia" w:hAnsi="Georgia"/>
        </w:rPr>
        <w:t xml:space="preserve">utilizes CVSSv3.1 </w:t>
      </w:r>
      <w:proofErr w:type="gramStart"/>
      <w:r w:rsidR="0040040F" w:rsidRPr="009250E2">
        <w:rPr>
          <w:rFonts w:ascii="Georgia" w:hAnsi="Georgia"/>
        </w:rPr>
        <w:t>due to the fact that</w:t>
      </w:r>
      <w:proofErr w:type="gramEnd"/>
      <w:r w:rsidR="0040040F" w:rsidRPr="009250E2">
        <w:rPr>
          <w:rFonts w:ascii="Georgia" w:hAnsi="Georgia"/>
        </w:rPr>
        <w:t xml:space="preserve"> many tools and organizations have not accepted CVSSv4</w:t>
      </w:r>
      <w:r w:rsidR="009E1B71" w:rsidRPr="009250E2">
        <w:rPr>
          <w:rFonts w:ascii="Georgia" w:hAnsi="Georgia"/>
        </w:rPr>
        <w:t>, therefore due to compatibility it is still more accepted to use CVSSv3.1.</w:t>
      </w:r>
    </w:p>
    <w:p w14:paraId="466FF8AB" w14:textId="0EBF785A" w:rsidR="0040040F" w:rsidRPr="009250E2" w:rsidRDefault="009E1B71" w:rsidP="00B705CA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>The following chart outlines the CVSSv3.1 severity ratings.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9"/>
        <w:gridCol w:w="1842"/>
        <w:gridCol w:w="1911"/>
        <w:gridCol w:w="1853"/>
        <w:gridCol w:w="1895"/>
      </w:tblGrid>
      <w:tr w:rsidR="009E1B71" w:rsidRPr="009250E2" w14:paraId="3B784D52" w14:textId="77777777" w:rsidTr="00173FC8">
        <w:tc>
          <w:tcPr>
            <w:tcW w:w="1849" w:type="dxa"/>
            <w:shd w:val="clear" w:color="auto" w:fill="00B050"/>
          </w:tcPr>
          <w:p w14:paraId="412582A7" w14:textId="6A062ED2" w:rsidR="009E1B71" w:rsidRPr="009250E2" w:rsidRDefault="00173FC8" w:rsidP="009E1B71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Informative</w:t>
            </w:r>
          </w:p>
        </w:tc>
        <w:tc>
          <w:tcPr>
            <w:tcW w:w="1842" w:type="dxa"/>
            <w:shd w:val="clear" w:color="auto" w:fill="92D050"/>
          </w:tcPr>
          <w:p w14:paraId="57121902" w14:textId="52228ACE" w:rsidR="009E1B71" w:rsidRPr="009250E2" w:rsidRDefault="009E1B71" w:rsidP="009E1B71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Low</w:t>
            </w:r>
          </w:p>
        </w:tc>
        <w:tc>
          <w:tcPr>
            <w:tcW w:w="1911" w:type="dxa"/>
            <w:shd w:val="clear" w:color="auto" w:fill="FFFF00"/>
          </w:tcPr>
          <w:p w14:paraId="6C56417C" w14:textId="6D3683DF" w:rsidR="009E1B71" w:rsidRPr="009250E2" w:rsidRDefault="009E1B71" w:rsidP="009E1B71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Medium</w:t>
            </w:r>
          </w:p>
        </w:tc>
        <w:tc>
          <w:tcPr>
            <w:tcW w:w="1853" w:type="dxa"/>
            <w:shd w:val="clear" w:color="auto" w:fill="FFC000"/>
          </w:tcPr>
          <w:p w14:paraId="441B1122" w14:textId="55F1A1CF" w:rsidR="009E1B71" w:rsidRPr="009250E2" w:rsidRDefault="009E1B71" w:rsidP="009E1B71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High</w:t>
            </w:r>
          </w:p>
        </w:tc>
        <w:tc>
          <w:tcPr>
            <w:tcW w:w="1895" w:type="dxa"/>
            <w:shd w:val="clear" w:color="auto" w:fill="EE0000"/>
          </w:tcPr>
          <w:p w14:paraId="5D6D0C28" w14:textId="279F8137" w:rsidR="009E1B71" w:rsidRPr="009250E2" w:rsidRDefault="009E1B71" w:rsidP="00173FC8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Critical</w:t>
            </w:r>
          </w:p>
        </w:tc>
      </w:tr>
      <w:tr w:rsidR="00173FC8" w:rsidRPr="009250E2" w14:paraId="287648F5" w14:textId="77777777" w:rsidTr="00173FC8">
        <w:tc>
          <w:tcPr>
            <w:tcW w:w="1849" w:type="dxa"/>
          </w:tcPr>
          <w:p w14:paraId="113B271F" w14:textId="5E02E2E7" w:rsidR="009E1B71" w:rsidRPr="009250E2" w:rsidRDefault="00173FC8" w:rsidP="00173FC8">
            <w:pPr>
              <w:spacing w:line="360" w:lineRule="auto"/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0.1-1.9</w:t>
            </w:r>
          </w:p>
        </w:tc>
        <w:tc>
          <w:tcPr>
            <w:tcW w:w="1842" w:type="dxa"/>
          </w:tcPr>
          <w:p w14:paraId="25588C0E" w14:textId="6D030768" w:rsidR="009E1B71" w:rsidRPr="009250E2" w:rsidRDefault="00173FC8" w:rsidP="00173FC8">
            <w:pPr>
              <w:spacing w:line="360" w:lineRule="auto"/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2.0-3.9</w:t>
            </w:r>
          </w:p>
        </w:tc>
        <w:tc>
          <w:tcPr>
            <w:tcW w:w="1911" w:type="dxa"/>
          </w:tcPr>
          <w:p w14:paraId="5101CCFA" w14:textId="29A5456A" w:rsidR="009E1B71" w:rsidRPr="009250E2" w:rsidRDefault="00173FC8" w:rsidP="00173FC8">
            <w:pPr>
              <w:spacing w:line="360" w:lineRule="auto"/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4.0-6.9</w:t>
            </w:r>
          </w:p>
        </w:tc>
        <w:tc>
          <w:tcPr>
            <w:tcW w:w="1853" w:type="dxa"/>
          </w:tcPr>
          <w:p w14:paraId="4D216F22" w14:textId="1F01278A" w:rsidR="009E1B71" w:rsidRPr="009250E2" w:rsidRDefault="00173FC8" w:rsidP="00173FC8">
            <w:pPr>
              <w:spacing w:line="360" w:lineRule="auto"/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7.0-8.9</w:t>
            </w:r>
          </w:p>
        </w:tc>
        <w:tc>
          <w:tcPr>
            <w:tcW w:w="1895" w:type="dxa"/>
          </w:tcPr>
          <w:p w14:paraId="16B13CCD" w14:textId="65D9CFF2" w:rsidR="009E1B71" w:rsidRPr="009250E2" w:rsidRDefault="00173FC8" w:rsidP="00173FC8">
            <w:pPr>
              <w:spacing w:line="360" w:lineRule="auto"/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9.0-10.o</w:t>
            </w:r>
          </w:p>
        </w:tc>
      </w:tr>
    </w:tbl>
    <w:p w14:paraId="1072B9D7" w14:textId="6DBC5C45" w:rsidR="00173FC8" w:rsidRPr="009250E2" w:rsidRDefault="00173FC8" w:rsidP="00173FC8">
      <w:pPr>
        <w:spacing w:before="240"/>
        <w:jc w:val="center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>Table 4: CVSSv3.1 Score Categorizations</w:t>
      </w:r>
    </w:p>
    <w:p w14:paraId="4D707F7E" w14:textId="77777777" w:rsidR="009E1B71" w:rsidRPr="009250E2" w:rsidRDefault="009E1B71" w:rsidP="00B705CA">
      <w:pPr>
        <w:spacing w:line="360" w:lineRule="auto"/>
        <w:ind w:left="720"/>
        <w:rPr>
          <w:rFonts w:ascii="Georgia" w:hAnsi="Georgia"/>
        </w:rPr>
      </w:pPr>
    </w:p>
    <w:p w14:paraId="61106DFE" w14:textId="04023326" w:rsidR="00E54047" w:rsidRPr="009250E2" w:rsidRDefault="00E54047" w:rsidP="00B705CA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 xml:space="preserve">Additionally, </w:t>
      </w:r>
      <w:r w:rsidR="001E2AF9" w:rsidRPr="009250E2">
        <w:rPr>
          <w:rFonts w:ascii="Georgia" w:hAnsi="Georgia"/>
        </w:rPr>
        <w:t xml:space="preserve">to further provide extensive vulnerability analysis and categorization, </w:t>
      </w:r>
      <w:r w:rsidR="00DA7821" w:rsidRPr="009250E2">
        <w:rPr>
          <w:rFonts w:ascii="Georgia" w:hAnsi="Georgia"/>
          <w:b/>
          <w:bCs/>
        </w:rPr>
        <w:t xml:space="preserve">TEAM-X </w:t>
      </w:r>
      <w:r w:rsidR="00DA7821" w:rsidRPr="009250E2">
        <w:rPr>
          <w:rFonts w:ascii="Georgia" w:hAnsi="Georgia"/>
        </w:rPr>
        <w:t>utilizes a risk analysis framework* that r</w:t>
      </w:r>
      <w:r w:rsidR="00D41222" w:rsidRPr="009250E2">
        <w:rPr>
          <w:rFonts w:ascii="Georgia" w:hAnsi="Georgia"/>
        </w:rPr>
        <w:t>anks vulnerabilities based on their impact and</w:t>
      </w:r>
      <w:r w:rsidR="002D2546" w:rsidRPr="009250E2">
        <w:rPr>
          <w:rFonts w:ascii="Georgia" w:hAnsi="Georgia"/>
        </w:rPr>
        <w:t xml:space="preserve"> likelihood of that vulnerability </w:t>
      </w:r>
      <w:r w:rsidR="00DA7821" w:rsidRPr="009250E2">
        <w:rPr>
          <w:rFonts w:ascii="Georgia" w:hAnsi="Georgia"/>
        </w:rPr>
        <w:t>being</w:t>
      </w:r>
      <w:r w:rsidR="002D2546" w:rsidRPr="009250E2">
        <w:rPr>
          <w:rFonts w:ascii="Georgia" w:hAnsi="Georgia"/>
        </w:rPr>
        <w:t xml:space="preserve"> exploited in </w:t>
      </w:r>
      <w:r w:rsidR="002D29B9" w:rsidRPr="009250E2">
        <w:rPr>
          <w:rFonts w:ascii="Georgia" w:hAnsi="Georgia"/>
          <w:b/>
          <w:bCs/>
        </w:rPr>
        <w:t xml:space="preserve">COMPANY’s </w:t>
      </w:r>
      <w:r w:rsidR="002D29B9" w:rsidRPr="009250E2">
        <w:rPr>
          <w:rFonts w:ascii="Georgia" w:hAnsi="Georgia"/>
        </w:rPr>
        <w:t>system</w:t>
      </w:r>
      <w:r w:rsidR="00DA7821" w:rsidRPr="009250E2">
        <w:rPr>
          <w:rFonts w:ascii="Georgia" w:hAnsi="Georgia"/>
        </w:rPr>
        <w:t xml:space="preserve">. </w:t>
      </w:r>
    </w:p>
    <w:p w14:paraId="123762E1" w14:textId="60DC71AF" w:rsidR="00DA7821" w:rsidRPr="009250E2" w:rsidRDefault="00DA7821" w:rsidP="00DA7821">
      <w:pPr>
        <w:spacing w:line="360" w:lineRule="auto"/>
        <w:ind w:left="720"/>
        <w:rPr>
          <w:rFonts w:ascii="Georgia" w:hAnsi="Georgia"/>
          <w:i/>
          <w:iCs/>
          <w:color w:val="000000" w:themeColor="text1"/>
          <w:sz w:val="20"/>
          <w:szCs w:val="20"/>
        </w:rPr>
      </w:pPr>
      <w:r w:rsidRPr="009250E2">
        <w:rPr>
          <w:rFonts w:ascii="Georgia" w:hAnsi="Georgia"/>
          <w:i/>
          <w:iCs/>
          <w:color w:val="000000" w:themeColor="text1"/>
          <w:sz w:val="20"/>
          <w:szCs w:val="20"/>
        </w:rPr>
        <w:lastRenderedPageBreak/>
        <w:t>* See Section 3.2: Risk Analysis Framework Metrics for a breakdown of the calculations used to determine business impact</w:t>
      </w:r>
    </w:p>
    <w:p w14:paraId="5F37E8AF" w14:textId="700B69ED" w:rsidR="0093527D" w:rsidRPr="009250E2" w:rsidRDefault="002D29B9" w:rsidP="00173FC8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 xml:space="preserve">The use of these two </w:t>
      </w:r>
      <w:r w:rsidR="00DA7821" w:rsidRPr="009250E2">
        <w:rPr>
          <w:rFonts w:ascii="Georgia" w:hAnsi="Georgia"/>
        </w:rPr>
        <w:t>measures</w:t>
      </w:r>
      <w:r w:rsidRPr="009250E2">
        <w:rPr>
          <w:rFonts w:ascii="Georgia" w:hAnsi="Georgia"/>
        </w:rPr>
        <w:t xml:space="preserve"> together </w:t>
      </w:r>
      <w:proofErr w:type="gramStart"/>
      <w:r w:rsidRPr="009250E2">
        <w:rPr>
          <w:rFonts w:ascii="Georgia" w:hAnsi="Georgia"/>
        </w:rPr>
        <w:t>prior</w:t>
      </w:r>
      <w:r w:rsidR="00EF3DEC" w:rsidRPr="009250E2">
        <w:rPr>
          <w:rFonts w:ascii="Georgia" w:hAnsi="Georgia"/>
        </w:rPr>
        <w:t>itize</w:t>
      </w:r>
      <w:proofErr w:type="gramEnd"/>
      <w:r w:rsidR="00EF3DEC" w:rsidRPr="009250E2">
        <w:rPr>
          <w:rFonts w:ascii="Georgia" w:hAnsi="Georgia"/>
        </w:rPr>
        <w:t xml:space="preserve"> remediation and future mitigation measures for vulnerabilities based on their overall impact</w:t>
      </w:r>
      <w:r w:rsidR="0060569F" w:rsidRPr="009250E2">
        <w:rPr>
          <w:rFonts w:ascii="Georgia" w:hAnsi="Georgia"/>
        </w:rPr>
        <w:t>, with detail to loss of confidentiality, integrity, and availability</w:t>
      </w:r>
      <w:r w:rsidR="007E0448" w:rsidRPr="009250E2">
        <w:rPr>
          <w:rFonts w:ascii="Georgia" w:hAnsi="Georgia"/>
        </w:rPr>
        <w:t>, in addition to business impacts such as financial loss, brand damage</w:t>
      </w:r>
      <w:r w:rsidR="00BD5082" w:rsidRPr="009250E2">
        <w:rPr>
          <w:rFonts w:ascii="Georgia" w:hAnsi="Georgia"/>
        </w:rPr>
        <w:t xml:space="preserve">, and potential legal action against </w:t>
      </w:r>
      <w:r w:rsidR="00BD5082" w:rsidRPr="009250E2">
        <w:rPr>
          <w:rFonts w:ascii="Georgia" w:hAnsi="Georgia"/>
          <w:b/>
          <w:bCs/>
        </w:rPr>
        <w:t>COMPANY</w:t>
      </w:r>
      <w:r w:rsidR="00BD5082" w:rsidRPr="009250E2">
        <w:rPr>
          <w:rFonts w:ascii="Georgia" w:hAnsi="Georgia"/>
        </w:rPr>
        <w:t>.</w:t>
      </w:r>
    </w:p>
    <w:p w14:paraId="57759299" w14:textId="0AD087DD" w:rsidR="00956DA4" w:rsidRPr="009250E2" w:rsidRDefault="00956DA4" w:rsidP="00956DA4">
      <w:pPr>
        <w:pStyle w:val="Heading2"/>
      </w:pPr>
      <w:bookmarkStart w:id="22" w:name="_Toc209115581"/>
      <w:r w:rsidRPr="009250E2">
        <w:t>3.</w:t>
      </w:r>
      <w:r w:rsidR="007516E7" w:rsidRPr="009250E2">
        <w:t>5</w:t>
      </w:r>
      <w:r w:rsidRPr="009250E2">
        <w:t xml:space="preserve"> MITRE ATT&amp;CK Framework</w:t>
      </w:r>
      <w:bookmarkEnd w:id="22"/>
    </w:p>
    <w:p w14:paraId="00EA5D2E" w14:textId="69C4E8A6" w:rsidR="005E6F0A" w:rsidRPr="009250E2" w:rsidRDefault="00956DA4" w:rsidP="001F19E4">
      <w:pPr>
        <w:spacing w:after="0" w:line="480" w:lineRule="auto"/>
        <w:ind w:left="720"/>
        <w:rPr>
          <w:rFonts w:ascii="Georgia" w:hAnsi="Georgia"/>
          <w:b/>
          <w:bCs/>
        </w:rPr>
      </w:pPr>
      <w:r w:rsidRPr="009250E2">
        <w:rPr>
          <w:rFonts w:ascii="Georgia" w:hAnsi="Georgia"/>
        </w:rPr>
        <w:t>The assessment mapped observed attack tactics, techniques, and procedures (TTPs) to the MITRE ATT&amp;CK Framework</w:t>
      </w:r>
      <w:r w:rsidR="00927E75" w:rsidRPr="009250E2">
        <w:rPr>
          <w:rFonts w:ascii="Georgia" w:hAnsi="Georgia"/>
        </w:rPr>
        <w:t xml:space="preserve">. This demonstrates how identified vulnerabilities align with known adversary behaviors and provides a structured model for prioritizing defenses. The attacks that </w:t>
      </w:r>
      <w:r w:rsidR="00927E75" w:rsidRPr="009250E2">
        <w:rPr>
          <w:rFonts w:ascii="Georgia" w:hAnsi="Georgia"/>
          <w:b/>
          <w:bCs/>
        </w:rPr>
        <w:t xml:space="preserve">TEAM-X </w:t>
      </w:r>
      <w:r w:rsidR="00927E75" w:rsidRPr="009250E2">
        <w:rPr>
          <w:rFonts w:ascii="Georgia" w:hAnsi="Georgia"/>
        </w:rPr>
        <w:t xml:space="preserve">follows are mapped to a proper MITRE ATT&amp;CK tactic, technique, or procedure so that </w:t>
      </w:r>
      <w:r w:rsidR="00927E75" w:rsidRPr="009250E2">
        <w:rPr>
          <w:rFonts w:ascii="Georgia" w:hAnsi="Georgia"/>
          <w:b/>
          <w:bCs/>
        </w:rPr>
        <w:t xml:space="preserve">COMPANY </w:t>
      </w:r>
      <w:r w:rsidR="00927E75" w:rsidRPr="009250E2">
        <w:rPr>
          <w:rFonts w:ascii="Georgia" w:hAnsi="Georgia"/>
        </w:rPr>
        <w:t>can see how an attacker could leverage their vulnerabilities to get into the system. The following chart define</w:t>
      </w:r>
      <w:r w:rsidR="0093527D" w:rsidRPr="009250E2">
        <w:rPr>
          <w:rFonts w:ascii="Georgia" w:hAnsi="Georgia"/>
        </w:rPr>
        <w:t>s</w:t>
      </w:r>
      <w:r w:rsidR="00927E75" w:rsidRPr="009250E2">
        <w:rPr>
          <w:rFonts w:ascii="Georgia" w:hAnsi="Georgia"/>
        </w:rPr>
        <w:t xml:space="preserve"> terms used in our vulnerability mappings, in the style of a vulnerability mapping </w:t>
      </w:r>
      <w:r w:rsidR="00927E75" w:rsidRPr="009250E2">
        <w:rPr>
          <w:rFonts w:ascii="Georgia" w:hAnsi="Georgia"/>
          <w:b/>
          <w:bCs/>
          <w:sz w:val="28"/>
          <w:szCs w:val="28"/>
        </w:rPr>
        <w:t>chart</w:t>
      </w:r>
      <w:r w:rsidR="00927E75" w:rsidRPr="009250E2">
        <w:rPr>
          <w:rFonts w:ascii="Georgia" w:hAnsi="Georgia"/>
        </w:rPr>
        <w:t xml:space="preserve">.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3685"/>
        <w:gridCol w:w="5665"/>
      </w:tblGrid>
      <w:tr w:rsidR="00BD3790" w:rsidRPr="009250E2" w14:paraId="504A0375" w14:textId="77777777" w:rsidTr="002E45AE">
        <w:tc>
          <w:tcPr>
            <w:tcW w:w="3685" w:type="dxa"/>
            <w:shd w:val="clear" w:color="auto" w:fill="3366FF"/>
          </w:tcPr>
          <w:p w14:paraId="24303BC6" w14:textId="681FCBBD" w:rsidR="0093527D" w:rsidRPr="009250E2" w:rsidRDefault="0093527D" w:rsidP="002E45AE">
            <w:pPr>
              <w:spacing w:before="240"/>
              <w:jc w:val="center"/>
              <w:rPr>
                <w:rFonts w:ascii="Georgia" w:hAnsi="Georgia"/>
                <w:b/>
                <w:bCs/>
                <w:color w:val="FFFFFF" w:themeColor="background1"/>
                <w:sz w:val="28"/>
                <w:szCs w:val="28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  <w:sz w:val="28"/>
                <w:szCs w:val="28"/>
              </w:rPr>
              <w:t>Term</w:t>
            </w:r>
          </w:p>
        </w:tc>
        <w:tc>
          <w:tcPr>
            <w:tcW w:w="5665" w:type="dxa"/>
            <w:shd w:val="clear" w:color="auto" w:fill="3366FF"/>
          </w:tcPr>
          <w:p w14:paraId="6971DD77" w14:textId="0E0178DE" w:rsidR="0093527D" w:rsidRPr="009250E2" w:rsidRDefault="0093527D" w:rsidP="002E45AE">
            <w:pPr>
              <w:spacing w:before="240"/>
              <w:jc w:val="center"/>
              <w:rPr>
                <w:rFonts w:ascii="Georgia" w:hAnsi="Georgia"/>
                <w:b/>
                <w:bCs/>
                <w:sz w:val="28"/>
                <w:szCs w:val="28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  <w:sz w:val="28"/>
                <w:szCs w:val="28"/>
              </w:rPr>
              <w:t>Definition</w:t>
            </w:r>
          </w:p>
        </w:tc>
      </w:tr>
      <w:tr w:rsidR="0093527D" w:rsidRPr="009250E2" w14:paraId="7592C2C5" w14:textId="77777777" w:rsidTr="00BD3790">
        <w:tc>
          <w:tcPr>
            <w:tcW w:w="3685" w:type="dxa"/>
          </w:tcPr>
          <w:p w14:paraId="4273888E" w14:textId="29F65E4F" w:rsidR="0093527D" w:rsidRPr="009250E2" w:rsidRDefault="0093527D" w:rsidP="0093527D">
            <w:pPr>
              <w:spacing w:line="48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Finding ID</w:t>
            </w:r>
          </w:p>
        </w:tc>
        <w:tc>
          <w:tcPr>
            <w:tcW w:w="56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9"/>
            </w:tblGrid>
            <w:tr w:rsidR="00BD3790" w:rsidRPr="00BD3790" w14:paraId="494F5443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33E0920A" w14:textId="77777777" w:rsidR="00BD3790" w:rsidRPr="00BD3790" w:rsidRDefault="00BD3790" w:rsidP="00BD3790">
                  <w:pPr>
                    <w:spacing w:after="0" w:line="276" w:lineRule="auto"/>
                    <w:rPr>
                      <w:rFonts w:ascii="Georgia" w:hAnsi="Georgia"/>
                    </w:rPr>
                  </w:pPr>
                  <w:r w:rsidRPr="00BD3790">
                    <w:rPr>
                      <w:rFonts w:ascii="Georgia" w:hAnsi="Georgia"/>
                    </w:rPr>
                    <w:t>Unique identifier assigned to each vulnerability or observation.</w:t>
                  </w:r>
                </w:p>
              </w:tc>
            </w:tr>
          </w:tbl>
          <w:p w14:paraId="036064E3" w14:textId="77777777" w:rsidR="00BD3790" w:rsidRPr="00BD3790" w:rsidRDefault="00BD3790" w:rsidP="00BD3790">
            <w:pPr>
              <w:spacing w:line="480" w:lineRule="auto"/>
              <w:rPr>
                <w:rFonts w:ascii="Georgia" w:hAnsi="Georgia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3790" w:rsidRPr="00BD3790" w14:paraId="55A81BC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40B0413" w14:textId="77777777" w:rsidR="00BD3790" w:rsidRPr="00BD3790" w:rsidRDefault="00BD3790" w:rsidP="00BD3790">
                  <w:pPr>
                    <w:spacing w:after="0" w:line="480" w:lineRule="auto"/>
                    <w:rPr>
                      <w:rFonts w:ascii="Georgia" w:hAnsi="Georgia"/>
                      <w:b/>
                      <w:bCs/>
                    </w:rPr>
                  </w:pPr>
                </w:p>
              </w:tc>
            </w:tr>
          </w:tbl>
          <w:p w14:paraId="654A7C63" w14:textId="77777777" w:rsidR="0093527D" w:rsidRPr="009250E2" w:rsidRDefault="0093527D" w:rsidP="0093527D">
            <w:pPr>
              <w:spacing w:line="480" w:lineRule="auto"/>
              <w:rPr>
                <w:rFonts w:ascii="Georgia" w:hAnsi="Georgia"/>
                <w:b/>
                <w:bCs/>
              </w:rPr>
            </w:pPr>
          </w:p>
        </w:tc>
      </w:tr>
      <w:tr w:rsidR="0093527D" w:rsidRPr="009250E2" w14:paraId="6A49D959" w14:textId="77777777" w:rsidTr="00BD3790">
        <w:tc>
          <w:tcPr>
            <w:tcW w:w="3685" w:type="dxa"/>
          </w:tcPr>
          <w:p w14:paraId="1A46F37C" w14:textId="4EC2B586" w:rsidR="0093527D" w:rsidRPr="009250E2" w:rsidRDefault="0093527D" w:rsidP="0093527D">
            <w:pPr>
              <w:spacing w:line="48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Description</w:t>
            </w:r>
          </w:p>
        </w:tc>
        <w:tc>
          <w:tcPr>
            <w:tcW w:w="56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4486"/>
            </w:tblGrid>
            <w:tr w:rsidR="00BD3790" w:rsidRPr="00BD3790" w14:paraId="1A0FC41F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33C4429" w14:textId="77777777" w:rsidR="00BD3790" w:rsidRPr="00BD3790" w:rsidRDefault="00BD3790" w:rsidP="00BD3790">
                  <w:pPr>
                    <w:spacing w:after="0" w:line="360" w:lineRule="auto"/>
                    <w:rPr>
                      <w:rFonts w:ascii="Georgia" w:hAnsi="Georgia"/>
                    </w:rPr>
                  </w:pPr>
                  <w:r w:rsidRPr="00BD3790">
                    <w:rPr>
                      <w:rFonts w:ascii="Georgia" w:hAnsi="Georgia"/>
                    </w:rPr>
                    <w:t>Concise summary of the issue discovered.</w:t>
                  </w:r>
                </w:p>
              </w:tc>
            </w:tr>
          </w:tbl>
          <w:p w14:paraId="69E389F6" w14:textId="77777777" w:rsidR="00BD3790" w:rsidRPr="00BD3790" w:rsidRDefault="00BD3790" w:rsidP="00BD3790">
            <w:pPr>
              <w:spacing w:line="360" w:lineRule="auto"/>
              <w:rPr>
                <w:rFonts w:ascii="Georgia" w:hAnsi="Georgia"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3790" w:rsidRPr="00BD3790" w14:paraId="3A3B4851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5930A51E" w14:textId="77777777" w:rsidR="00BD3790" w:rsidRPr="00BD3790" w:rsidRDefault="00BD3790" w:rsidP="00BD3790">
                  <w:pPr>
                    <w:spacing w:after="0" w:line="360" w:lineRule="auto"/>
                    <w:rPr>
                      <w:rFonts w:ascii="Georgia" w:hAnsi="Georgia"/>
                    </w:rPr>
                  </w:pPr>
                </w:p>
              </w:tc>
            </w:tr>
          </w:tbl>
          <w:p w14:paraId="2EF78F86" w14:textId="77777777" w:rsidR="0093527D" w:rsidRPr="009250E2" w:rsidRDefault="0093527D" w:rsidP="00BD3790">
            <w:pPr>
              <w:spacing w:line="360" w:lineRule="auto"/>
              <w:rPr>
                <w:rFonts w:ascii="Georgia" w:hAnsi="Georgia"/>
              </w:rPr>
            </w:pPr>
          </w:p>
        </w:tc>
      </w:tr>
      <w:tr w:rsidR="0093527D" w:rsidRPr="009250E2" w14:paraId="56EF6518" w14:textId="77777777" w:rsidTr="00BD3790">
        <w:tc>
          <w:tcPr>
            <w:tcW w:w="3685" w:type="dxa"/>
          </w:tcPr>
          <w:p w14:paraId="2E242B16" w14:textId="3C6EEFA5" w:rsidR="0093527D" w:rsidRPr="009250E2" w:rsidRDefault="0093527D" w:rsidP="0093527D">
            <w:pPr>
              <w:spacing w:line="48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ATT&amp;CK Tactic</w:t>
            </w:r>
          </w:p>
        </w:tc>
        <w:tc>
          <w:tcPr>
            <w:tcW w:w="5665" w:type="dxa"/>
          </w:tcPr>
          <w:p w14:paraId="3C95B938" w14:textId="646AEC77" w:rsidR="0093527D" w:rsidRPr="009250E2" w:rsidRDefault="00BD3790" w:rsidP="00BD3790">
            <w:pPr>
              <w:spacing w:line="276" w:lineRule="auto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The adversary’s strategic objective or reason for performing an action.</w:t>
            </w:r>
          </w:p>
        </w:tc>
      </w:tr>
      <w:tr w:rsidR="0093527D" w:rsidRPr="009250E2" w14:paraId="52894D66" w14:textId="77777777" w:rsidTr="00BD3790">
        <w:tc>
          <w:tcPr>
            <w:tcW w:w="3685" w:type="dxa"/>
          </w:tcPr>
          <w:p w14:paraId="39063C0F" w14:textId="18A94C53" w:rsidR="0093527D" w:rsidRPr="009250E2" w:rsidRDefault="00BD3790" w:rsidP="00BD3790">
            <w:pPr>
              <w:spacing w:line="48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ATT&amp;CK Technique ID</w:t>
            </w:r>
          </w:p>
        </w:tc>
        <w:tc>
          <w:tcPr>
            <w:tcW w:w="5665" w:type="dxa"/>
          </w:tcPr>
          <w:p w14:paraId="3F3AEC55" w14:textId="05276AA1" w:rsidR="0093527D" w:rsidRPr="009250E2" w:rsidRDefault="00BD3790" w:rsidP="00BD3790">
            <w:pPr>
              <w:spacing w:line="276" w:lineRule="auto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The specific method an adversary uses to achieve a tactic, with its MITRE ID.</w:t>
            </w:r>
          </w:p>
        </w:tc>
      </w:tr>
      <w:tr w:rsidR="0093527D" w:rsidRPr="009250E2" w14:paraId="1EF95AF3" w14:textId="77777777" w:rsidTr="00BD3790">
        <w:tc>
          <w:tcPr>
            <w:tcW w:w="3685" w:type="dxa"/>
          </w:tcPr>
          <w:p w14:paraId="786B17B2" w14:textId="14DDA47A" w:rsidR="0093527D" w:rsidRPr="009250E2" w:rsidRDefault="00BD3790" w:rsidP="00BD3790">
            <w:pPr>
              <w:spacing w:line="48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Evidence/Proof of Concept</w:t>
            </w:r>
          </w:p>
        </w:tc>
        <w:tc>
          <w:tcPr>
            <w:tcW w:w="5665" w:type="dxa"/>
          </w:tcPr>
          <w:p w14:paraId="3F78F91B" w14:textId="6689C7CB" w:rsidR="0093527D" w:rsidRPr="009250E2" w:rsidRDefault="00BD3790" w:rsidP="00BD3790">
            <w:pPr>
              <w:spacing w:line="360" w:lineRule="auto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Key proof or demonstration that validates the finding (tool output, screenshot).</w:t>
            </w:r>
          </w:p>
        </w:tc>
      </w:tr>
      <w:tr w:rsidR="0093527D" w:rsidRPr="009250E2" w14:paraId="4BE0F1A7" w14:textId="77777777" w:rsidTr="00BD3790">
        <w:tc>
          <w:tcPr>
            <w:tcW w:w="3685" w:type="dxa"/>
          </w:tcPr>
          <w:p w14:paraId="5F22E375" w14:textId="3C621AAB" w:rsidR="0093527D" w:rsidRPr="009250E2" w:rsidRDefault="00BD3790" w:rsidP="00BD3790">
            <w:pPr>
              <w:spacing w:line="48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Detection/Logging Gaps</w:t>
            </w:r>
          </w:p>
        </w:tc>
        <w:tc>
          <w:tcPr>
            <w:tcW w:w="5665" w:type="dxa"/>
          </w:tcPr>
          <w:p w14:paraId="587CEEC5" w14:textId="03C6944E" w:rsidR="0093527D" w:rsidRPr="009250E2" w:rsidRDefault="00BD3790" w:rsidP="00BD3790">
            <w:pPr>
              <w:spacing w:line="360" w:lineRule="auto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Missing or insufficient monitoring that would allow the technique to go unnoticed.</w:t>
            </w:r>
          </w:p>
        </w:tc>
      </w:tr>
      <w:tr w:rsidR="0093527D" w:rsidRPr="009250E2" w14:paraId="1864C314" w14:textId="77777777" w:rsidTr="00BD3790">
        <w:tc>
          <w:tcPr>
            <w:tcW w:w="3685" w:type="dxa"/>
          </w:tcPr>
          <w:p w14:paraId="0FA377B3" w14:textId="0EF723DD" w:rsidR="0093527D" w:rsidRPr="009250E2" w:rsidRDefault="00BD3790" w:rsidP="00BD3790">
            <w:pPr>
              <w:spacing w:line="48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lastRenderedPageBreak/>
              <w:t>Recommended Mitigations</w:t>
            </w:r>
          </w:p>
        </w:tc>
        <w:tc>
          <w:tcPr>
            <w:tcW w:w="5665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5449"/>
            </w:tblGrid>
            <w:tr w:rsidR="00BD3790" w:rsidRPr="00BD3790" w14:paraId="7C88640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F49C7F1" w14:textId="77777777" w:rsidR="00BD3790" w:rsidRPr="00BD3790" w:rsidRDefault="00BD3790" w:rsidP="00BD3790">
                  <w:pPr>
                    <w:spacing w:after="0" w:line="360" w:lineRule="auto"/>
                    <w:rPr>
                      <w:rFonts w:ascii="Georgia" w:hAnsi="Georgia"/>
                    </w:rPr>
                  </w:pPr>
                  <w:r w:rsidRPr="00BD3790">
                    <w:rPr>
                      <w:rFonts w:ascii="Georgia" w:hAnsi="Georgia"/>
                    </w:rPr>
                    <w:t>Actions to remediate the issue or reduce the associated risk.</w:t>
                  </w:r>
                </w:p>
              </w:tc>
            </w:tr>
          </w:tbl>
          <w:p w14:paraId="17726DEF" w14:textId="77777777" w:rsidR="00BD3790" w:rsidRPr="00BD3790" w:rsidRDefault="00BD3790" w:rsidP="00BD3790">
            <w:pPr>
              <w:spacing w:line="480" w:lineRule="auto"/>
              <w:rPr>
                <w:rFonts w:ascii="Georgia" w:hAnsi="Georgia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BD3790" w:rsidRPr="00BD3790" w14:paraId="69FC3277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1BF03A60" w14:textId="77777777" w:rsidR="00BD3790" w:rsidRPr="00BD3790" w:rsidRDefault="00BD3790" w:rsidP="00BD3790">
                  <w:pPr>
                    <w:spacing w:after="0" w:line="480" w:lineRule="auto"/>
                    <w:rPr>
                      <w:rFonts w:ascii="Georgia" w:hAnsi="Georgia"/>
                      <w:b/>
                      <w:bCs/>
                    </w:rPr>
                  </w:pPr>
                </w:p>
              </w:tc>
            </w:tr>
          </w:tbl>
          <w:p w14:paraId="0D33D450" w14:textId="77777777" w:rsidR="0093527D" w:rsidRPr="009250E2" w:rsidRDefault="0093527D" w:rsidP="0093527D">
            <w:pPr>
              <w:spacing w:line="480" w:lineRule="auto"/>
              <w:rPr>
                <w:rFonts w:ascii="Georgia" w:hAnsi="Georgia"/>
                <w:b/>
                <w:bCs/>
              </w:rPr>
            </w:pPr>
          </w:p>
        </w:tc>
      </w:tr>
      <w:tr w:rsidR="0093527D" w:rsidRPr="009250E2" w14:paraId="42C359B5" w14:textId="77777777" w:rsidTr="00BD3790">
        <w:tc>
          <w:tcPr>
            <w:tcW w:w="3685" w:type="dxa"/>
          </w:tcPr>
          <w:p w14:paraId="6C9C8AB7" w14:textId="310EF450" w:rsidR="00C66FFE" w:rsidRPr="009250E2" w:rsidRDefault="00BD3790" w:rsidP="00C66FFE">
            <w:pPr>
              <w:spacing w:line="48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Business Risk</w:t>
            </w:r>
          </w:p>
        </w:tc>
        <w:tc>
          <w:tcPr>
            <w:tcW w:w="5665" w:type="dxa"/>
          </w:tcPr>
          <w:p w14:paraId="4C826E03" w14:textId="25BF627A" w:rsidR="0093527D" w:rsidRPr="009250E2" w:rsidRDefault="00BD3790" w:rsidP="00C66FFE">
            <w:pPr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The final assessed risk rating (Very Low, Low, Medium, High, Critical).</w:t>
            </w:r>
          </w:p>
        </w:tc>
      </w:tr>
    </w:tbl>
    <w:p w14:paraId="173BF4F9" w14:textId="75491FB8" w:rsidR="0093527D" w:rsidRPr="009250E2" w:rsidRDefault="00BD3790" w:rsidP="001F19E4">
      <w:pPr>
        <w:spacing w:before="240"/>
        <w:jc w:val="center"/>
        <w:rPr>
          <w:rFonts w:ascii="Georgia" w:hAnsi="Georgia"/>
          <w:color w:val="000000" w:themeColor="text1"/>
          <w:lang w:val="fr-FR"/>
        </w:rPr>
      </w:pPr>
      <w:r w:rsidRPr="009250E2">
        <w:rPr>
          <w:rFonts w:ascii="Georgia" w:hAnsi="Georgia"/>
          <w:color w:val="000000" w:themeColor="text1"/>
          <w:lang w:val="fr-FR"/>
        </w:rPr>
        <w:t xml:space="preserve">Table </w:t>
      </w:r>
      <w:proofErr w:type="gramStart"/>
      <w:r w:rsidR="002D7A76" w:rsidRPr="009250E2">
        <w:rPr>
          <w:rFonts w:ascii="Georgia" w:hAnsi="Georgia"/>
          <w:color w:val="000000" w:themeColor="text1"/>
          <w:lang w:val="fr-FR"/>
        </w:rPr>
        <w:t>5</w:t>
      </w:r>
      <w:r w:rsidRPr="009250E2">
        <w:rPr>
          <w:rFonts w:ascii="Georgia" w:hAnsi="Georgia"/>
          <w:color w:val="000000" w:themeColor="text1"/>
          <w:lang w:val="fr-FR"/>
        </w:rPr>
        <w:t>:</w:t>
      </w:r>
      <w:proofErr w:type="gramEnd"/>
      <w:r w:rsidRPr="009250E2">
        <w:rPr>
          <w:rFonts w:ascii="Georgia" w:hAnsi="Georgia"/>
          <w:color w:val="000000" w:themeColor="text1"/>
          <w:lang w:val="fr-FR"/>
        </w:rPr>
        <w:t xml:space="preserve"> Relevant MITRE ATT&amp;CK </w:t>
      </w:r>
      <w:proofErr w:type="spellStart"/>
      <w:r w:rsidRPr="009250E2">
        <w:rPr>
          <w:rFonts w:ascii="Georgia" w:hAnsi="Georgia"/>
          <w:color w:val="000000" w:themeColor="text1"/>
          <w:lang w:val="fr-FR"/>
        </w:rPr>
        <w:t>Terms</w:t>
      </w:r>
      <w:proofErr w:type="spellEnd"/>
    </w:p>
    <w:p w14:paraId="6AEE964B" w14:textId="7E38F993" w:rsidR="004A78BF" w:rsidRPr="009250E2" w:rsidRDefault="004A78BF" w:rsidP="004A78BF">
      <w:pPr>
        <w:pStyle w:val="Heading1"/>
        <w:rPr>
          <w:rFonts w:ascii="Georgia" w:hAnsi="Georgia"/>
        </w:rPr>
      </w:pPr>
      <w:bookmarkStart w:id="23" w:name="_Toc209115582"/>
      <w:r w:rsidRPr="009250E2">
        <w:rPr>
          <w:rFonts w:ascii="Georgia" w:hAnsi="Georgia"/>
        </w:rPr>
        <w:t>5. COMPLIANCE FRAMEWORKS</w:t>
      </w:r>
      <w:bookmarkEnd w:id="23"/>
    </w:p>
    <w:p w14:paraId="565C7845" w14:textId="77777777" w:rsidR="009C0392" w:rsidRPr="009250E2" w:rsidRDefault="004A78BF" w:rsidP="009C0392">
      <w:pPr>
        <w:pStyle w:val="Heading2"/>
      </w:pPr>
      <w:bookmarkStart w:id="24" w:name="_Toc209115583"/>
      <w:r w:rsidRPr="009250E2">
        <w:t>5.1 Industry Standard Compliance Framework</w:t>
      </w:r>
      <w:bookmarkEnd w:id="24"/>
    </w:p>
    <w:p w14:paraId="7802F840" w14:textId="75624776" w:rsidR="004A78BF" w:rsidRPr="009250E2" w:rsidRDefault="004A78BF" w:rsidP="009C0392">
      <w:pPr>
        <w:pStyle w:val="Header2"/>
        <w:spacing w:line="360" w:lineRule="auto"/>
        <w:ind w:left="720" w:firstLine="0"/>
        <w:rPr>
          <w:b w:val="0"/>
          <w:bCs w:val="0"/>
          <w:sz w:val="24"/>
          <w:szCs w:val="24"/>
        </w:rPr>
      </w:pPr>
      <w:r w:rsidRPr="009250E2">
        <w:rPr>
          <w:b w:val="0"/>
          <w:bCs w:val="0"/>
          <w:sz w:val="24"/>
          <w:szCs w:val="24"/>
        </w:rPr>
        <w:t xml:space="preserve">Explain how this standard is used and important, the specific policy metrics and how it should properly be adhered to, point by point, then with a cross analysis </w:t>
      </w:r>
      <w:proofErr w:type="gramStart"/>
      <w:r w:rsidRPr="009250E2">
        <w:rPr>
          <w:b w:val="0"/>
          <w:bCs w:val="0"/>
          <w:sz w:val="24"/>
          <w:szCs w:val="24"/>
        </w:rPr>
        <w:t>to</w:t>
      </w:r>
      <w:proofErr w:type="gramEnd"/>
      <w:r w:rsidRPr="009250E2">
        <w:rPr>
          <w:b w:val="0"/>
          <w:bCs w:val="0"/>
          <w:sz w:val="24"/>
          <w:szCs w:val="24"/>
        </w:rPr>
        <w:t xml:space="preserve"> what was found on the system. </w:t>
      </w:r>
      <w:r w:rsidR="006C201B" w:rsidRPr="009250E2">
        <w:rPr>
          <w:b w:val="0"/>
          <w:bCs w:val="0"/>
          <w:sz w:val="24"/>
          <w:szCs w:val="24"/>
        </w:rPr>
        <w:t>Let’s first talk about if there is a specific compliance framework that fits best here.</w:t>
      </w:r>
    </w:p>
    <w:p w14:paraId="58DF1F62" w14:textId="29F88052" w:rsidR="00C2175B" w:rsidRPr="009250E2" w:rsidRDefault="009C0392" w:rsidP="001C5BAA">
      <w:pPr>
        <w:pStyle w:val="Heading1"/>
        <w:rPr>
          <w:rFonts w:ascii="Georgia" w:hAnsi="Georgia"/>
        </w:rPr>
      </w:pPr>
      <w:bookmarkStart w:id="25" w:name="_Toc209115584"/>
      <w:r w:rsidRPr="009250E2">
        <w:rPr>
          <w:rFonts w:ascii="Georgia" w:hAnsi="Georgia"/>
        </w:rPr>
        <w:t>6</w:t>
      </w:r>
      <w:r w:rsidR="00D57C1C" w:rsidRPr="009250E2">
        <w:rPr>
          <w:rFonts w:ascii="Georgia" w:hAnsi="Georgia"/>
        </w:rPr>
        <w:t xml:space="preserve">. </w:t>
      </w:r>
      <w:r w:rsidR="00C2175B" w:rsidRPr="009250E2">
        <w:rPr>
          <w:rFonts w:ascii="Georgia" w:hAnsi="Georgia"/>
        </w:rPr>
        <w:t>S</w:t>
      </w:r>
      <w:r w:rsidR="0067181E" w:rsidRPr="009250E2">
        <w:rPr>
          <w:rFonts w:ascii="Georgia" w:hAnsi="Georgia"/>
        </w:rPr>
        <w:t>TRATEGIC RECOMMENDATIONS</w:t>
      </w:r>
      <w:bookmarkEnd w:id="25"/>
    </w:p>
    <w:p w14:paraId="186BF24F" w14:textId="17773BC9" w:rsidR="004D5175" w:rsidRPr="009250E2" w:rsidRDefault="009C0392" w:rsidP="001C5BAA">
      <w:pPr>
        <w:pStyle w:val="Heading2"/>
      </w:pPr>
      <w:bookmarkStart w:id="26" w:name="_Toc209115585"/>
      <w:r w:rsidRPr="009250E2">
        <w:t>6</w:t>
      </w:r>
      <w:r w:rsidR="004D5175" w:rsidRPr="009250E2">
        <w:t xml:space="preserve">.1 </w:t>
      </w:r>
      <w:r w:rsidR="008C2A38" w:rsidRPr="009250E2">
        <w:t>K</w:t>
      </w:r>
      <w:r w:rsidR="00293CED" w:rsidRPr="009250E2">
        <w:t>ey Security Strengths</w:t>
      </w:r>
      <w:bookmarkEnd w:id="26"/>
    </w:p>
    <w:p w14:paraId="6869877C" w14:textId="3A9640EB" w:rsidR="005D023C" w:rsidRPr="009250E2" w:rsidRDefault="005D023C" w:rsidP="005D023C">
      <w:pPr>
        <w:rPr>
          <w:rFonts w:ascii="Georgia" w:hAnsi="Georgia"/>
        </w:rPr>
      </w:pPr>
      <w:r w:rsidRPr="009250E2">
        <w:rPr>
          <w:rFonts w:ascii="Georgia" w:hAnsi="Georgia"/>
        </w:rPr>
        <w:tab/>
      </w:r>
      <w:proofErr w:type="gramStart"/>
      <w:r w:rsidRPr="009250E2">
        <w:rPr>
          <w:rFonts w:ascii="Georgia" w:hAnsi="Georgia"/>
        </w:rPr>
        <w:t>During the course of</w:t>
      </w:r>
      <w:proofErr w:type="gramEnd"/>
      <w:r w:rsidRPr="009250E2">
        <w:rPr>
          <w:rFonts w:ascii="Georgia" w:hAnsi="Georgia"/>
        </w:rPr>
        <w:t xml:space="preserve"> this assessment, the following strengths were observed:</w:t>
      </w:r>
    </w:p>
    <w:p w14:paraId="48161B26" w14:textId="72B26858" w:rsidR="005D023C" w:rsidRPr="009250E2" w:rsidRDefault="005D023C" w:rsidP="005D023C">
      <w:pPr>
        <w:pStyle w:val="ListParagraph"/>
        <w:numPr>
          <w:ilvl w:val="0"/>
          <w:numId w:val="19"/>
        </w:numPr>
        <w:rPr>
          <w:rFonts w:ascii="Georgia" w:hAnsi="Georgia"/>
        </w:rPr>
      </w:pPr>
      <w:r w:rsidRPr="009250E2">
        <w:rPr>
          <w:rFonts w:ascii="Georgia" w:hAnsi="Georgia"/>
          <w:b/>
          <w:bCs/>
        </w:rPr>
        <w:t>STRENGTH #1</w:t>
      </w:r>
    </w:p>
    <w:p w14:paraId="31D4F5B4" w14:textId="60BE1887" w:rsidR="005D023C" w:rsidRPr="009250E2" w:rsidRDefault="005D023C" w:rsidP="005D023C">
      <w:pPr>
        <w:pStyle w:val="ListParagraph"/>
        <w:numPr>
          <w:ilvl w:val="1"/>
          <w:numId w:val="19"/>
        </w:numPr>
        <w:rPr>
          <w:rFonts w:ascii="Georgia" w:hAnsi="Georgia"/>
        </w:rPr>
      </w:pPr>
      <w:r w:rsidRPr="009250E2">
        <w:rPr>
          <w:rFonts w:ascii="Georgia" w:hAnsi="Georgia"/>
        </w:rPr>
        <w:t xml:space="preserve">Where it was enforced, specific service or machine, </w:t>
      </w:r>
      <w:proofErr w:type="spellStart"/>
      <w:r w:rsidRPr="009250E2">
        <w:rPr>
          <w:rFonts w:ascii="Georgia" w:hAnsi="Georgia"/>
        </w:rPr>
        <w:t>etc</w:t>
      </w:r>
      <w:proofErr w:type="spellEnd"/>
    </w:p>
    <w:p w14:paraId="18037F29" w14:textId="18D37992" w:rsidR="005D023C" w:rsidRPr="009250E2" w:rsidRDefault="005D023C" w:rsidP="005D023C">
      <w:pPr>
        <w:spacing w:line="48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 xml:space="preserve">These strengths provide a solid foundation for </w:t>
      </w:r>
      <w:r w:rsidRPr="009250E2">
        <w:rPr>
          <w:rFonts w:ascii="Georgia" w:hAnsi="Georgia"/>
          <w:b/>
          <w:bCs/>
        </w:rPr>
        <w:t xml:space="preserve">COMPANY’s </w:t>
      </w:r>
      <w:r w:rsidRPr="009250E2">
        <w:rPr>
          <w:rFonts w:ascii="Georgia" w:hAnsi="Georgia"/>
        </w:rPr>
        <w:t xml:space="preserve">overall security </w:t>
      </w:r>
      <w:proofErr w:type="gramStart"/>
      <w:r w:rsidRPr="009250E2">
        <w:rPr>
          <w:rFonts w:ascii="Georgia" w:hAnsi="Georgia"/>
        </w:rPr>
        <w:t>posture, and</w:t>
      </w:r>
      <w:proofErr w:type="gramEnd"/>
      <w:r w:rsidRPr="009250E2">
        <w:rPr>
          <w:rFonts w:ascii="Georgia" w:hAnsi="Georgia"/>
        </w:rPr>
        <w:t xml:space="preserve"> should be maintained and expanded upon where possible.</w:t>
      </w:r>
    </w:p>
    <w:p w14:paraId="1EA03B0B" w14:textId="4FA7188C" w:rsidR="008C2A38" w:rsidRPr="009250E2" w:rsidRDefault="009C0392" w:rsidP="001C5BAA">
      <w:pPr>
        <w:pStyle w:val="Heading2"/>
      </w:pPr>
      <w:bookmarkStart w:id="27" w:name="_Toc209115586"/>
      <w:r w:rsidRPr="009250E2">
        <w:t>6</w:t>
      </w:r>
      <w:r w:rsidR="008C2A38" w:rsidRPr="009250E2">
        <w:t>.2 K</w:t>
      </w:r>
      <w:r w:rsidR="00293CED" w:rsidRPr="009250E2">
        <w:t>ey Areas for Improvement</w:t>
      </w:r>
      <w:bookmarkEnd w:id="27"/>
    </w:p>
    <w:p w14:paraId="4D3AED44" w14:textId="358784A1" w:rsidR="003F3B4B" w:rsidRPr="009250E2" w:rsidRDefault="003F3B4B" w:rsidP="003F3B4B">
      <w:pPr>
        <w:spacing w:line="360" w:lineRule="auto"/>
        <w:ind w:left="720"/>
        <w:rPr>
          <w:rFonts w:ascii="Georgia" w:hAnsi="Georgia"/>
        </w:rPr>
      </w:pPr>
      <w:proofErr w:type="gramStart"/>
      <w:r w:rsidRPr="009250E2">
        <w:rPr>
          <w:rFonts w:ascii="Georgia" w:hAnsi="Georgia"/>
        </w:rPr>
        <w:t>During the course of</w:t>
      </w:r>
      <w:proofErr w:type="gramEnd"/>
      <w:r w:rsidRPr="009250E2">
        <w:rPr>
          <w:rFonts w:ascii="Georgia" w:hAnsi="Georgia"/>
        </w:rPr>
        <w:t xml:space="preserve"> this assessment, several vulnerabilities were found, and the following are the most substantial, systemic vulnerabilities that pose a large threat to </w:t>
      </w:r>
      <w:r w:rsidRPr="009250E2">
        <w:rPr>
          <w:rFonts w:ascii="Georgia" w:hAnsi="Georgia"/>
          <w:b/>
          <w:bCs/>
        </w:rPr>
        <w:t>COMPANY</w:t>
      </w:r>
      <w:r w:rsidRPr="009250E2">
        <w:rPr>
          <w:rFonts w:ascii="Georgia" w:hAnsi="Georgia"/>
        </w:rPr>
        <w:t xml:space="preserve">. These vulnerabilities are broken down into three overarching categories: technical weaknesses, process and governance resources, and human/operational weaknesses. </w:t>
      </w:r>
    </w:p>
    <w:p w14:paraId="0584726C" w14:textId="10F20CCB" w:rsidR="003F3B4B" w:rsidRPr="009250E2" w:rsidRDefault="003F3B4B" w:rsidP="003F3B4B">
      <w:pPr>
        <w:spacing w:line="360" w:lineRule="auto"/>
        <w:ind w:left="720"/>
        <w:rPr>
          <w:rFonts w:ascii="Georgia" w:hAnsi="Georgia"/>
          <w:b/>
          <w:bCs/>
        </w:rPr>
      </w:pPr>
      <w:r w:rsidRPr="009250E2">
        <w:rPr>
          <w:rFonts w:ascii="Georgia" w:hAnsi="Georgia"/>
          <w:b/>
          <w:bCs/>
        </w:rPr>
        <w:t>Technical Weaknesses</w:t>
      </w:r>
    </w:p>
    <w:p w14:paraId="11E067DE" w14:textId="6CA7F418" w:rsidR="003F3B4B" w:rsidRPr="009250E2" w:rsidRDefault="003F3B4B" w:rsidP="003F3B4B">
      <w:pPr>
        <w:pStyle w:val="ListParagraph"/>
        <w:numPr>
          <w:ilvl w:val="0"/>
          <w:numId w:val="19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Weakness 1</w:t>
      </w:r>
    </w:p>
    <w:p w14:paraId="418235B8" w14:textId="2A15F6D8" w:rsidR="003F3B4B" w:rsidRPr="009250E2" w:rsidRDefault="003F3B4B" w:rsidP="003F3B4B">
      <w:pPr>
        <w:pStyle w:val="ListParagraph"/>
        <w:numPr>
          <w:ilvl w:val="1"/>
          <w:numId w:val="19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lastRenderedPageBreak/>
        <w:t>Elaboration</w:t>
      </w:r>
      <w:r w:rsidR="00956DA4" w:rsidRPr="009250E2">
        <w:rPr>
          <w:rFonts w:ascii="Georgia" w:hAnsi="Georgia"/>
        </w:rPr>
        <w:t xml:space="preserve"> and significance</w:t>
      </w:r>
    </w:p>
    <w:p w14:paraId="56B90A43" w14:textId="6DE3AEE2" w:rsidR="00956DA4" w:rsidRPr="009250E2" w:rsidRDefault="00956DA4" w:rsidP="00956DA4">
      <w:pPr>
        <w:spacing w:line="360" w:lineRule="auto"/>
        <w:ind w:left="720"/>
        <w:rPr>
          <w:rFonts w:ascii="Georgia" w:hAnsi="Georgia"/>
          <w:b/>
          <w:bCs/>
        </w:rPr>
      </w:pPr>
      <w:r w:rsidRPr="009250E2">
        <w:rPr>
          <w:rFonts w:ascii="Georgia" w:hAnsi="Georgia"/>
          <w:b/>
          <w:bCs/>
        </w:rPr>
        <w:t>Process and Governance Weaknesses</w:t>
      </w:r>
    </w:p>
    <w:p w14:paraId="13CB9CCF" w14:textId="77777777" w:rsidR="00956DA4" w:rsidRPr="009250E2" w:rsidRDefault="00956DA4" w:rsidP="00956DA4">
      <w:pPr>
        <w:pStyle w:val="ListParagraph"/>
        <w:numPr>
          <w:ilvl w:val="0"/>
          <w:numId w:val="19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Weakness 1</w:t>
      </w:r>
    </w:p>
    <w:p w14:paraId="054B7D55" w14:textId="77777777" w:rsidR="00956DA4" w:rsidRPr="009250E2" w:rsidRDefault="00956DA4" w:rsidP="00956DA4">
      <w:pPr>
        <w:pStyle w:val="ListParagraph"/>
        <w:numPr>
          <w:ilvl w:val="1"/>
          <w:numId w:val="19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Elaboration and significance</w:t>
      </w:r>
    </w:p>
    <w:p w14:paraId="52B90458" w14:textId="533E1B61" w:rsidR="00956DA4" w:rsidRPr="009250E2" w:rsidRDefault="00956DA4" w:rsidP="00956DA4">
      <w:pPr>
        <w:spacing w:line="360" w:lineRule="auto"/>
        <w:ind w:left="720"/>
        <w:rPr>
          <w:rFonts w:ascii="Georgia" w:hAnsi="Georgia"/>
          <w:b/>
          <w:bCs/>
        </w:rPr>
      </w:pPr>
      <w:r w:rsidRPr="009250E2">
        <w:rPr>
          <w:rFonts w:ascii="Georgia" w:hAnsi="Georgia"/>
          <w:b/>
          <w:bCs/>
        </w:rPr>
        <w:t>Human/Operational Weaknesses</w:t>
      </w:r>
    </w:p>
    <w:p w14:paraId="1EE881B5" w14:textId="77777777" w:rsidR="00956DA4" w:rsidRPr="009250E2" w:rsidRDefault="00956DA4" w:rsidP="00956DA4">
      <w:pPr>
        <w:pStyle w:val="ListParagraph"/>
        <w:numPr>
          <w:ilvl w:val="0"/>
          <w:numId w:val="19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Weakness 1</w:t>
      </w:r>
    </w:p>
    <w:p w14:paraId="716FA53A" w14:textId="6A6C0218" w:rsidR="00956DA4" w:rsidRPr="009250E2" w:rsidRDefault="00956DA4" w:rsidP="00956DA4">
      <w:pPr>
        <w:pStyle w:val="ListParagraph"/>
        <w:numPr>
          <w:ilvl w:val="1"/>
          <w:numId w:val="19"/>
        </w:numPr>
        <w:spacing w:line="360" w:lineRule="auto"/>
        <w:rPr>
          <w:rFonts w:ascii="Georgia" w:hAnsi="Georgia"/>
        </w:rPr>
      </w:pPr>
      <w:r w:rsidRPr="009250E2">
        <w:rPr>
          <w:rFonts w:ascii="Georgia" w:hAnsi="Georgia"/>
        </w:rPr>
        <w:t>Elaboration and significance</w:t>
      </w:r>
    </w:p>
    <w:p w14:paraId="49951238" w14:textId="49F90A87" w:rsidR="001F19E4" w:rsidRPr="009250E2" w:rsidRDefault="009C0392" w:rsidP="009456B2">
      <w:pPr>
        <w:pStyle w:val="Heading1"/>
        <w:rPr>
          <w:rStyle w:val="eop"/>
          <w:rFonts w:ascii="Georgia" w:hAnsi="Georgia"/>
        </w:rPr>
      </w:pPr>
      <w:bookmarkStart w:id="28" w:name="_Toc209115587"/>
      <w:r w:rsidRPr="009250E2">
        <w:rPr>
          <w:rStyle w:val="normaltextrun"/>
          <w:rFonts w:ascii="Georgia" w:hAnsi="Georgia"/>
        </w:rPr>
        <w:t>7</w:t>
      </w:r>
      <w:r w:rsidR="001F19E4" w:rsidRPr="009250E2">
        <w:rPr>
          <w:rStyle w:val="normaltextrun"/>
          <w:rFonts w:ascii="Georgia" w:hAnsi="Georgia"/>
        </w:rPr>
        <w:t>. TECHNICAL FINDINGS</w:t>
      </w:r>
      <w:bookmarkEnd w:id="28"/>
      <w:r w:rsidR="001F19E4" w:rsidRPr="009250E2">
        <w:rPr>
          <w:rStyle w:val="eop"/>
          <w:rFonts w:ascii="Georgia" w:hAnsi="Georgia"/>
        </w:rPr>
        <w:t> </w:t>
      </w:r>
    </w:p>
    <w:p w14:paraId="006944DF" w14:textId="77777777" w:rsidR="005C01B0" w:rsidRPr="009250E2" w:rsidRDefault="005C01B0" w:rsidP="001F19E4">
      <w:pPr>
        <w:pStyle w:val="paragraph"/>
        <w:spacing w:before="0" w:beforeAutospacing="0" w:after="0" w:afterAutospacing="0"/>
        <w:textAlignment w:val="baseline"/>
        <w:rPr>
          <w:rFonts w:ascii="Georgia" w:hAnsi="Georgia" w:cs="Segoe UI"/>
          <w:sz w:val="18"/>
          <w:szCs w:val="18"/>
        </w:rPr>
      </w:pPr>
    </w:p>
    <w:p w14:paraId="76E8D8AA" w14:textId="46F603B0" w:rsidR="001F19E4" w:rsidRPr="009250E2" w:rsidRDefault="009C0392" w:rsidP="009456B2">
      <w:pPr>
        <w:pStyle w:val="Heading2"/>
        <w:rPr>
          <w:rStyle w:val="eop"/>
        </w:rPr>
      </w:pPr>
      <w:bookmarkStart w:id="29" w:name="_Toc209115588"/>
      <w:r w:rsidRPr="009250E2">
        <w:rPr>
          <w:rStyle w:val="normaltextrun"/>
        </w:rPr>
        <w:t>7</w:t>
      </w:r>
      <w:r w:rsidR="001F19E4" w:rsidRPr="009250E2">
        <w:rPr>
          <w:rStyle w:val="normaltextrun"/>
        </w:rPr>
        <w:t>.1 Technical Findings Summary</w:t>
      </w:r>
      <w:bookmarkEnd w:id="29"/>
      <w:r w:rsidR="001F19E4" w:rsidRPr="009250E2">
        <w:rPr>
          <w:rStyle w:val="eop"/>
        </w:rPr>
        <w:t> </w:t>
      </w:r>
    </w:p>
    <w:p w14:paraId="454A2C1D" w14:textId="63857024" w:rsidR="001F19E4" w:rsidRPr="009250E2" w:rsidRDefault="001F19E4" w:rsidP="001F19E4">
      <w:pPr>
        <w:pStyle w:val="paragraph"/>
        <w:spacing w:before="0" w:beforeAutospacing="0" w:after="0" w:afterAutospacing="0"/>
        <w:textAlignment w:val="baseline"/>
        <w:rPr>
          <w:rStyle w:val="eop"/>
          <w:rFonts w:ascii="Georgia" w:eastAsiaTheme="majorEastAsia" w:hAnsi="Georgia" w:cs="Segoe UI"/>
          <w:color w:val="000000"/>
        </w:rPr>
      </w:pPr>
    </w:p>
    <w:p w14:paraId="62A3C38D" w14:textId="79F50132" w:rsidR="001F19E4" w:rsidRPr="009250E2" w:rsidRDefault="001F19E4" w:rsidP="001F19E4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eop"/>
          <w:rFonts w:ascii="Georgia" w:eastAsiaTheme="majorEastAsia" w:hAnsi="Georgia" w:cs="Segoe UI"/>
        </w:rPr>
      </w:pPr>
      <w:r w:rsidRPr="009250E2">
        <w:rPr>
          <w:rStyle w:val="eop"/>
          <w:rFonts w:ascii="Georgia" w:eastAsiaTheme="majorEastAsia" w:hAnsi="Georgia" w:cs="Segoe UI"/>
          <w:b/>
          <w:bCs/>
        </w:rPr>
        <w:t xml:space="preserve">TEAM-X </w:t>
      </w:r>
      <w:r w:rsidRPr="009250E2">
        <w:rPr>
          <w:rStyle w:val="eop"/>
          <w:rFonts w:ascii="Georgia" w:eastAsiaTheme="majorEastAsia" w:hAnsi="Georgia" w:cs="Segoe UI"/>
        </w:rPr>
        <w:t xml:space="preserve">conducted a penetration test on </w:t>
      </w:r>
      <w:r w:rsidRPr="009250E2">
        <w:rPr>
          <w:rStyle w:val="eop"/>
          <w:rFonts w:ascii="Georgia" w:eastAsiaTheme="majorEastAsia" w:hAnsi="Georgia" w:cs="Segoe UI"/>
          <w:b/>
          <w:bCs/>
        </w:rPr>
        <w:t xml:space="preserve">COMPANY </w:t>
      </w:r>
      <w:r w:rsidRPr="009250E2">
        <w:rPr>
          <w:rStyle w:val="eop"/>
          <w:rFonts w:ascii="Georgia" w:eastAsiaTheme="majorEastAsia" w:hAnsi="Georgia" w:cs="Segoe UI"/>
        </w:rPr>
        <w:t xml:space="preserve">and found </w:t>
      </w:r>
      <w:r w:rsidRPr="009250E2">
        <w:rPr>
          <w:rStyle w:val="eop"/>
          <w:rFonts w:ascii="Georgia" w:eastAsiaTheme="majorEastAsia" w:hAnsi="Georgia" w:cs="Segoe UI"/>
          <w:b/>
          <w:bCs/>
        </w:rPr>
        <w:t xml:space="preserve">NUMBER </w:t>
      </w:r>
      <w:r w:rsidRPr="009250E2">
        <w:rPr>
          <w:rStyle w:val="eop"/>
          <w:rFonts w:ascii="Georgia" w:eastAsiaTheme="majorEastAsia" w:hAnsi="Georgia" w:cs="Segoe UI"/>
        </w:rPr>
        <w:t xml:space="preserve">significant vulnerabilities in </w:t>
      </w:r>
      <w:r w:rsidRPr="009250E2">
        <w:rPr>
          <w:rStyle w:val="eop"/>
          <w:rFonts w:ascii="Georgia" w:eastAsiaTheme="majorEastAsia" w:hAnsi="Georgia" w:cs="Segoe UI"/>
          <w:b/>
          <w:bCs/>
        </w:rPr>
        <w:t xml:space="preserve">SYSTEM’S </w:t>
      </w:r>
      <w:r w:rsidRPr="009250E2">
        <w:rPr>
          <w:rStyle w:val="eop"/>
          <w:rFonts w:ascii="Georgia" w:eastAsiaTheme="majorEastAsia" w:hAnsi="Georgia" w:cs="Segoe UI"/>
        </w:rPr>
        <w:t xml:space="preserve">network. </w:t>
      </w:r>
      <w:r w:rsidR="007A4027" w:rsidRPr="009250E2">
        <w:rPr>
          <w:rStyle w:val="eop"/>
          <w:rFonts w:ascii="Georgia" w:eastAsiaTheme="majorEastAsia" w:hAnsi="Georgia" w:cs="Segoe UI"/>
        </w:rPr>
        <w:t>Additionally,</w:t>
      </w:r>
      <w:r w:rsidRPr="009250E2">
        <w:rPr>
          <w:rStyle w:val="eop"/>
          <w:rFonts w:ascii="Georgia" w:eastAsiaTheme="majorEastAsia" w:hAnsi="Georgia" w:cs="Segoe UI"/>
        </w:rPr>
        <w:t xml:space="preserve"> </w:t>
      </w:r>
      <w:r w:rsidRPr="009250E2">
        <w:rPr>
          <w:rStyle w:val="eop"/>
          <w:rFonts w:ascii="Georgia" w:eastAsiaTheme="majorEastAsia" w:hAnsi="Georgia" w:cs="Segoe UI"/>
          <w:b/>
          <w:bCs/>
        </w:rPr>
        <w:t xml:space="preserve">TEAM-X </w:t>
      </w:r>
      <w:r w:rsidRPr="009250E2">
        <w:rPr>
          <w:rStyle w:val="eop"/>
          <w:rFonts w:ascii="Georgia" w:eastAsiaTheme="majorEastAsia" w:hAnsi="Georgia" w:cs="Segoe UI"/>
        </w:rPr>
        <w:t xml:space="preserve">found </w:t>
      </w:r>
      <w:r w:rsidRPr="009250E2">
        <w:rPr>
          <w:rStyle w:val="eop"/>
          <w:rFonts w:ascii="Georgia" w:eastAsiaTheme="majorEastAsia" w:hAnsi="Georgia" w:cs="Segoe UI"/>
          <w:b/>
          <w:bCs/>
        </w:rPr>
        <w:t xml:space="preserve">NUMBER </w:t>
      </w:r>
      <w:r w:rsidRPr="009250E2">
        <w:rPr>
          <w:rStyle w:val="eop"/>
          <w:rFonts w:ascii="Georgia" w:eastAsiaTheme="majorEastAsia" w:hAnsi="Georgia" w:cs="Segoe UI"/>
        </w:rPr>
        <w:t xml:space="preserve">of informational findings that will be useful for </w:t>
      </w:r>
      <w:r w:rsidRPr="009250E2">
        <w:rPr>
          <w:rStyle w:val="eop"/>
          <w:rFonts w:ascii="Georgia" w:eastAsiaTheme="majorEastAsia" w:hAnsi="Georgia" w:cs="Segoe UI"/>
          <w:b/>
          <w:bCs/>
        </w:rPr>
        <w:t xml:space="preserve">COMPANY </w:t>
      </w:r>
      <w:r w:rsidRPr="009250E2">
        <w:rPr>
          <w:rStyle w:val="eop"/>
          <w:rFonts w:ascii="Georgia" w:eastAsiaTheme="majorEastAsia" w:hAnsi="Georgia" w:cs="Segoe UI"/>
        </w:rPr>
        <w:t xml:space="preserve">to know about and </w:t>
      </w:r>
      <w:proofErr w:type="gramStart"/>
      <w:r w:rsidRPr="009250E2">
        <w:rPr>
          <w:rStyle w:val="eop"/>
          <w:rFonts w:ascii="Georgia" w:eastAsiaTheme="majorEastAsia" w:hAnsi="Georgia" w:cs="Segoe UI"/>
        </w:rPr>
        <w:t>patch, and</w:t>
      </w:r>
      <w:proofErr w:type="gramEnd"/>
      <w:r w:rsidRPr="009250E2">
        <w:rPr>
          <w:rStyle w:val="eop"/>
          <w:rFonts w:ascii="Georgia" w:eastAsiaTheme="majorEastAsia" w:hAnsi="Georgia" w:cs="Segoe UI"/>
        </w:rPr>
        <w:t xml:space="preserve"> monitor in case situations arise in the future. The chart below </w:t>
      </w:r>
      <w:proofErr w:type="gramStart"/>
      <w:r w:rsidR="007A4027" w:rsidRPr="009250E2">
        <w:rPr>
          <w:rStyle w:val="eop"/>
          <w:rFonts w:ascii="Georgia" w:eastAsiaTheme="majorEastAsia" w:hAnsi="Georgia" w:cs="Segoe UI"/>
        </w:rPr>
        <w:t>show</w:t>
      </w:r>
      <w:proofErr w:type="gramEnd"/>
      <w:r w:rsidR="007A4027" w:rsidRPr="009250E2">
        <w:rPr>
          <w:rStyle w:val="eop"/>
          <w:rFonts w:ascii="Georgia" w:eastAsiaTheme="majorEastAsia" w:hAnsi="Georgia" w:cs="Segoe UI"/>
        </w:rPr>
        <w:t xml:space="preserve"> a summary of the findings categorized by severity.</w:t>
      </w:r>
    </w:p>
    <w:p w14:paraId="4C291849" w14:textId="77777777" w:rsidR="007A4027" w:rsidRPr="009250E2" w:rsidRDefault="007A4027" w:rsidP="001F19E4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eop"/>
          <w:rFonts w:ascii="Georgia" w:eastAsiaTheme="majorEastAsia" w:hAnsi="Georgia" w:cs="Segoe UI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849"/>
        <w:gridCol w:w="1842"/>
        <w:gridCol w:w="1911"/>
        <w:gridCol w:w="1853"/>
        <w:gridCol w:w="1895"/>
      </w:tblGrid>
      <w:tr w:rsidR="007A4027" w:rsidRPr="009250E2" w14:paraId="4B7D688F" w14:textId="77777777" w:rsidTr="006774F2">
        <w:tc>
          <w:tcPr>
            <w:tcW w:w="1849" w:type="dxa"/>
            <w:shd w:val="clear" w:color="auto" w:fill="00B050"/>
          </w:tcPr>
          <w:p w14:paraId="4A9E55EF" w14:textId="77777777" w:rsidR="007A4027" w:rsidRPr="009250E2" w:rsidRDefault="007A4027" w:rsidP="006774F2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Informative</w:t>
            </w:r>
          </w:p>
        </w:tc>
        <w:tc>
          <w:tcPr>
            <w:tcW w:w="1842" w:type="dxa"/>
            <w:shd w:val="clear" w:color="auto" w:fill="92D050"/>
          </w:tcPr>
          <w:p w14:paraId="37537DA7" w14:textId="77777777" w:rsidR="007A4027" w:rsidRPr="009250E2" w:rsidRDefault="007A4027" w:rsidP="006774F2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Low</w:t>
            </w:r>
          </w:p>
        </w:tc>
        <w:tc>
          <w:tcPr>
            <w:tcW w:w="1911" w:type="dxa"/>
            <w:shd w:val="clear" w:color="auto" w:fill="FFFF00"/>
          </w:tcPr>
          <w:p w14:paraId="1908429E" w14:textId="77777777" w:rsidR="007A4027" w:rsidRPr="009250E2" w:rsidRDefault="007A4027" w:rsidP="006774F2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Medium</w:t>
            </w:r>
          </w:p>
        </w:tc>
        <w:tc>
          <w:tcPr>
            <w:tcW w:w="1853" w:type="dxa"/>
            <w:shd w:val="clear" w:color="auto" w:fill="FFC000"/>
          </w:tcPr>
          <w:p w14:paraId="6CF05DCB" w14:textId="77777777" w:rsidR="007A4027" w:rsidRPr="009250E2" w:rsidRDefault="007A4027" w:rsidP="006774F2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High</w:t>
            </w:r>
          </w:p>
        </w:tc>
        <w:tc>
          <w:tcPr>
            <w:tcW w:w="1895" w:type="dxa"/>
            <w:shd w:val="clear" w:color="auto" w:fill="EE0000"/>
          </w:tcPr>
          <w:p w14:paraId="5C4B3000" w14:textId="77777777" w:rsidR="007A4027" w:rsidRPr="009250E2" w:rsidRDefault="007A4027" w:rsidP="006774F2">
            <w:pPr>
              <w:spacing w:line="360" w:lineRule="auto"/>
              <w:jc w:val="center"/>
              <w:rPr>
                <w:rFonts w:ascii="Georgia" w:hAnsi="Georgia"/>
                <w:b/>
                <w:bCs/>
              </w:rPr>
            </w:pPr>
            <w:r w:rsidRPr="009250E2">
              <w:rPr>
                <w:rFonts w:ascii="Georgia" w:hAnsi="Georgia"/>
                <w:b/>
                <w:bCs/>
              </w:rPr>
              <w:t>Critical</w:t>
            </w:r>
          </w:p>
        </w:tc>
      </w:tr>
      <w:tr w:rsidR="007A4027" w:rsidRPr="009250E2" w14:paraId="2A6F25DE" w14:textId="77777777" w:rsidTr="006774F2">
        <w:tc>
          <w:tcPr>
            <w:tcW w:w="1849" w:type="dxa"/>
          </w:tcPr>
          <w:p w14:paraId="252119C1" w14:textId="41C285B2" w:rsidR="007A4027" w:rsidRPr="009250E2" w:rsidRDefault="007A4027" w:rsidP="006774F2">
            <w:pPr>
              <w:spacing w:line="360" w:lineRule="auto"/>
              <w:jc w:val="center"/>
              <w:rPr>
                <w:rFonts w:ascii="Georgia" w:hAnsi="Georgia"/>
              </w:rPr>
            </w:pPr>
          </w:p>
        </w:tc>
        <w:tc>
          <w:tcPr>
            <w:tcW w:w="1842" w:type="dxa"/>
          </w:tcPr>
          <w:p w14:paraId="01E5D8DC" w14:textId="5BB337EF" w:rsidR="007A4027" w:rsidRPr="009250E2" w:rsidRDefault="007A4027" w:rsidP="006774F2">
            <w:pPr>
              <w:spacing w:line="360" w:lineRule="auto"/>
              <w:jc w:val="center"/>
              <w:rPr>
                <w:rFonts w:ascii="Georgia" w:hAnsi="Georgia"/>
              </w:rPr>
            </w:pPr>
          </w:p>
        </w:tc>
        <w:tc>
          <w:tcPr>
            <w:tcW w:w="1911" w:type="dxa"/>
          </w:tcPr>
          <w:p w14:paraId="69BD17EE" w14:textId="27F95652" w:rsidR="007A4027" w:rsidRPr="009250E2" w:rsidRDefault="007A4027" w:rsidP="006774F2">
            <w:pPr>
              <w:spacing w:line="360" w:lineRule="auto"/>
              <w:jc w:val="center"/>
              <w:rPr>
                <w:rFonts w:ascii="Georgia" w:hAnsi="Georgia"/>
              </w:rPr>
            </w:pPr>
          </w:p>
        </w:tc>
        <w:tc>
          <w:tcPr>
            <w:tcW w:w="1853" w:type="dxa"/>
          </w:tcPr>
          <w:p w14:paraId="164C0585" w14:textId="7110222C" w:rsidR="007A4027" w:rsidRPr="009250E2" w:rsidRDefault="007A4027" w:rsidP="006774F2">
            <w:pPr>
              <w:spacing w:line="360" w:lineRule="auto"/>
              <w:jc w:val="center"/>
              <w:rPr>
                <w:rFonts w:ascii="Georgia" w:hAnsi="Georgia"/>
              </w:rPr>
            </w:pPr>
          </w:p>
        </w:tc>
        <w:tc>
          <w:tcPr>
            <w:tcW w:w="1895" w:type="dxa"/>
          </w:tcPr>
          <w:p w14:paraId="7D7C73B0" w14:textId="178C64D1" w:rsidR="007A4027" w:rsidRPr="009250E2" w:rsidRDefault="007A4027" w:rsidP="006774F2">
            <w:pPr>
              <w:spacing w:line="360" w:lineRule="auto"/>
              <w:jc w:val="center"/>
              <w:rPr>
                <w:rFonts w:ascii="Georgia" w:hAnsi="Georgia"/>
              </w:rPr>
            </w:pPr>
          </w:p>
        </w:tc>
      </w:tr>
    </w:tbl>
    <w:p w14:paraId="76AA97DF" w14:textId="30B2682F" w:rsidR="007A4027" w:rsidRPr="009250E2" w:rsidRDefault="007A4027" w:rsidP="007A4027">
      <w:pPr>
        <w:spacing w:before="240"/>
        <w:jc w:val="center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 xml:space="preserve">Table 6: </w:t>
      </w:r>
      <w:r w:rsidR="0090491B" w:rsidRPr="009250E2">
        <w:rPr>
          <w:rFonts w:ascii="Georgia" w:hAnsi="Georgia"/>
          <w:color w:val="000000" w:themeColor="text1"/>
        </w:rPr>
        <w:t xml:space="preserve">Number of </w:t>
      </w:r>
      <w:r w:rsidRPr="009250E2">
        <w:rPr>
          <w:rFonts w:ascii="Georgia" w:hAnsi="Georgia"/>
          <w:color w:val="000000" w:themeColor="text1"/>
        </w:rPr>
        <w:t>Found Vulnerabilities Categorized by Severity</w:t>
      </w:r>
    </w:p>
    <w:p w14:paraId="32AE152A" w14:textId="77777777" w:rsidR="005C01B0" w:rsidRPr="009250E2" w:rsidRDefault="005C01B0" w:rsidP="007A4027">
      <w:pPr>
        <w:spacing w:before="240"/>
        <w:jc w:val="center"/>
        <w:rPr>
          <w:rFonts w:ascii="Georgia" w:hAnsi="Georgia"/>
          <w:color w:val="000000" w:themeColor="text1"/>
        </w:rPr>
      </w:pPr>
    </w:p>
    <w:p w14:paraId="6ACD1569" w14:textId="6A15D91E" w:rsidR="0090491B" w:rsidRPr="009250E2" w:rsidRDefault="000E5763" w:rsidP="0090491B">
      <w:pPr>
        <w:spacing w:line="360" w:lineRule="auto"/>
        <w:ind w:left="720"/>
        <w:rPr>
          <w:rStyle w:val="eop"/>
          <w:rFonts w:ascii="Georgia" w:hAnsi="Georgia"/>
          <w:i/>
          <w:iCs/>
          <w:color w:val="000000" w:themeColor="text1"/>
          <w:sz w:val="20"/>
          <w:szCs w:val="20"/>
        </w:rPr>
      </w:pPr>
      <w:r w:rsidRPr="009250E2">
        <w:rPr>
          <w:rStyle w:val="eop"/>
          <w:rFonts w:ascii="Georgia" w:eastAsiaTheme="majorEastAsia" w:hAnsi="Georgia" w:cs="Segoe UI"/>
        </w:rPr>
        <w:t>The following table is a brief overview of each vulnerability found during testing. Fore more information, please see the corresponding vulnerability category section.</w:t>
      </w:r>
      <w:r w:rsidR="0090491B" w:rsidRPr="009250E2">
        <w:rPr>
          <w:rStyle w:val="eop"/>
          <w:rFonts w:ascii="Georgia" w:eastAsiaTheme="majorEastAsia" w:hAnsi="Georgia" w:cs="Segoe UI"/>
        </w:rPr>
        <w:t xml:space="preserve"> 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2520"/>
        <w:gridCol w:w="5125"/>
      </w:tblGrid>
      <w:tr w:rsidR="00390B0C" w:rsidRPr="009250E2" w14:paraId="7716AA87" w14:textId="77777777" w:rsidTr="0090491B">
        <w:trPr>
          <w:trHeight w:val="647"/>
        </w:trPr>
        <w:tc>
          <w:tcPr>
            <w:tcW w:w="1705" w:type="dxa"/>
            <w:shd w:val="clear" w:color="auto" w:fill="3366FF"/>
          </w:tcPr>
          <w:p w14:paraId="721B4336" w14:textId="0455B4E2" w:rsidR="000E5763" w:rsidRPr="009250E2" w:rsidRDefault="000E5763" w:rsidP="000E5763">
            <w:pPr>
              <w:spacing w:before="240"/>
              <w:jc w:val="center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Finding</w:t>
            </w:r>
            <w:r w:rsidR="0090491B" w:rsidRPr="009250E2">
              <w:rPr>
                <w:rFonts w:ascii="Georgia" w:hAnsi="Georgia"/>
                <w:b/>
                <w:bCs/>
                <w:color w:val="FFFFFF" w:themeColor="background1"/>
              </w:rPr>
              <w:t xml:space="preserve"> ID</w:t>
            </w:r>
          </w:p>
        </w:tc>
        <w:tc>
          <w:tcPr>
            <w:tcW w:w="2520" w:type="dxa"/>
            <w:shd w:val="clear" w:color="auto" w:fill="3366FF"/>
          </w:tcPr>
          <w:p w14:paraId="1AEE65FB" w14:textId="0C721F5A" w:rsidR="000E5763" w:rsidRPr="009250E2" w:rsidRDefault="0090491B" w:rsidP="0090491B">
            <w:pPr>
              <w:tabs>
                <w:tab w:val="left" w:pos="2157"/>
              </w:tabs>
              <w:spacing w:before="240"/>
              <w:jc w:val="center"/>
              <w:rPr>
                <w:rFonts w:ascii="Georgia" w:hAnsi="Georgia"/>
                <w:b/>
                <w:bCs/>
                <w:color w:val="FFFFFF" w:themeColor="background1"/>
                <w:sz w:val="28"/>
                <w:szCs w:val="28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Severity</w:t>
            </w:r>
          </w:p>
        </w:tc>
        <w:tc>
          <w:tcPr>
            <w:tcW w:w="5125" w:type="dxa"/>
            <w:shd w:val="clear" w:color="auto" w:fill="3366FF"/>
          </w:tcPr>
          <w:p w14:paraId="46CB0F4C" w14:textId="6C6C0F95" w:rsidR="000E5763" w:rsidRPr="009250E2" w:rsidRDefault="0090491B" w:rsidP="0090491B">
            <w:pPr>
              <w:spacing w:before="240"/>
              <w:jc w:val="center"/>
              <w:rPr>
                <w:rFonts w:ascii="Georgia" w:hAnsi="Georgia"/>
                <w:b/>
                <w:bCs/>
                <w:color w:val="FFFFFF" w:themeColor="background1"/>
                <w:sz w:val="28"/>
                <w:szCs w:val="28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Finding Name</w:t>
            </w:r>
          </w:p>
        </w:tc>
      </w:tr>
      <w:tr w:rsidR="0090491B" w:rsidRPr="009250E2" w14:paraId="6D5C9579" w14:textId="77777777" w:rsidTr="0090491B">
        <w:tc>
          <w:tcPr>
            <w:tcW w:w="1705" w:type="dxa"/>
          </w:tcPr>
          <w:p w14:paraId="3B98E7AB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  <w:tc>
          <w:tcPr>
            <w:tcW w:w="2520" w:type="dxa"/>
          </w:tcPr>
          <w:p w14:paraId="73FC50E0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  <w:tc>
          <w:tcPr>
            <w:tcW w:w="5125" w:type="dxa"/>
          </w:tcPr>
          <w:p w14:paraId="31B7A5B3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</w:tr>
      <w:tr w:rsidR="0090491B" w:rsidRPr="009250E2" w14:paraId="1D641D8C" w14:textId="77777777" w:rsidTr="0090491B">
        <w:tc>
          <w:tcPr>
            <w:tcW w:w="1705" w:type="dxa"/>
          </w:tcPr>
          <w:p w14:paraId="13DF2DCF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  <w:tc>
          <w:tcPr>
            <w:tcW w:w="2520" w:type="dxa"/>
          </w:tcPr>
          <w:p w14:paraId="73ED1292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  <w:tc>
          <w:tcPr>
            <w:tcW w:w="5125" w:type="dxa"/>
          </w:tcPr>
          <w:p w14:paraId="68EE69F7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</w:tr>
      <w:tr w:rsidR="0090491B" w:rsidRPr="009250E2" w14:paraId="797202BA" w14:textId="77777777" w:rsidTr="0090491B">
        <w:tc>
          <w:tcPr>
            <w:tcW w:w="1705" w:type="dxa"/>
          </w:tcPr>
          <w:p w14:paraId="24CE3E28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  <w:tc>
          <w:tcPr>
            <w:tcW w:w="2520" w:type="dxa"/>
          </w:tcPr>
          <w:p w14:paraId="17334426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  <w:tc>
          <w:tcPr>
            <w:tcW w:w="5125" w:type="dxa"/>
          </w:tcPr>
          <w:p w14:paraId="24CA2173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</w:tr>
      <w:tr w:rsidR="0090491B" w:rsidRPr="009250E2" w14:paraId="7E0D8D3E" w14:textId="77777777" w:rsidTr="0090491B">
        <w:tc>
          <w:tcPr>
            <w:tcW w:w="1705" w:type="dxa"/>
          </w:tcPr>
          <w:p w14:paraId="25DFA47D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  <w:tc>
          <w:tcPr>
            <w:tcW w:w="2520" w:type="dxa"/>
          </w:tcPr>
          <w:p w14:paraId="0FB62043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  <w:tc>
          <w:tcPr>
            <w:tcW w:w="5125" w:type="dxa"/>
          </w:tcPr>
          <w:p w14:paraId="59005D71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</w:tr>
      <w:tr w:rsidR="0090491B" w:rsidRPr="009250E2" w14:paraId="72A6FD1C" w14:textId="77777777" w:rsidTr="0090491B">
        <w:tc>
          <w:tcPr>
            <w:tcW w:w="1705" w:type="dxa"/>
          </w:tcPr>
          <w:p w14:paraId="68F07184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  <w:tc>
          <w:tcPr>
            <w:tcW w:w="2520" w:type="dxa"/>
          </w:tcPr>
          <w:p w14:paraId="6B3FC7AB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  <w:tc>
          <w:tcPr>
            <w:tcW w:w="5125" w:type="dxa"/>
          </w:tcPr>
          <w:p w14:paraId="08DBC87C" w14:textId="77777777" w:rsidR="000E5763" w:rsidRPr="009250E2" w:rsidRDefault="000E5763" w:rsidP="001F19E4">
            <w:pPr>
              <w:pStyle w:val="paragraph"/>
              <w:spacing w:before="0" w:beforeAutospacing="0" w:after="0" w:afterAutospacing="0" w:line="360" w:lineRule="auto"/>
              <w:textAlignment w:val="baseline"/>
              <w:rPr>
                <w:rStyle w:val="eop"/>
                <w:rFonts w:ascii="Georgia" w:eastAsiaTheme="majorEastAsia" w:hAnsi="Georgia" w:cs="Segoe UI"/>
              </w:rPr>
            </w:pPr>
          </w:p>
        </w:tc>
      </w:tr>
    </w:tbl>
    <w:p w14:paraId="41D8C3F5" w14:textId="47538D4B" w:rsidR="001F19E4" w:rsidRPr="009250E2" w:rsidRDefault="0090491B" w:rsidP="0090491B">
      <w:pPr>
        <w:spacing w:before="240"/>
        <w:jc w:val="center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>Table 7: Overview of Findings</w:t>
      </w:r>
    </w:p>
    <w:p w14:paraId="6B9BEBE4" w14:textId="599B3885" w:rsidR="005F0C54" w:rsidRPr="009250E2" w:rsidRDefault="005F0C54" w:rsidP="001F19E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  <w:sz w:val="32"/>
          <w:szCs w:val="32"/>
        </w:rPr>
      </w:pPr>
    </w:p>
    <w:p w14:paraId="5DCCE84B" w14:textId="5D00CDD4" w:rsidR="001F19E4" w:rsidRPr="009250E2" w:rsidRDefault="009C0392" w:rsidP="009456B2">
      <w:pPr>
        <w:pStyle w:val="Heading2"/>
        <w:rPr>
          <w:rStyle w:val="eop"/>
        </w:rPr>
      </w:pPr>
      <w:bookmarkStart w:id="30" w:name="_Toc209115589"/>
      <w:r w:rsidRPr="009250E2">
        <w:rPr>
          <w:rStyle w:val="normaltextrun"/>
        </w:rPr>
        <w:t>7</w:t>
      </w:r>
      <w:r w:rsidR="001F19E4" w:rsidRPr="009250E2">
        <w:rPr>
          <w:rStyle w:val="normaltextrun"/>
        </w:rPr>
        <w:t>.2 Critical Risk Findings</w:t>
      </w:r>
      <w:bookmarkEnd w:id="30"/>
      <w:r w:rsidR="001F19E4" w:rsidRPr="009250E2">
        <w:rPr>
          <w:rStyle w:val="eop"/>
        </w:rPr>
        <w:t> </w:t>
      </w:r>
      <w:r w:rsidR="008D425E" w:rsidRPr="009250E2">
        <w:rPr>
          <w:rStyle w:val="eop"/>
        </w:rPr>
        <w:tab/>
      </w:r>
    </w:p>
    <w:p w14:paraId="1B5679E5" w14:textId="77777777" w:rsidR="0090491B" w:rsidRPr="009250E2" w:rsidRDefault="0090491B" w:rsidP="0090491B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Georgia" w:eastAsiaTheme="majorEastAsia" w:hAnsi="Georgia" w:cs="Segoe UI"/>
          <w:b/>
          <w:bCs/>
          <w:color w:val="000000"/>
        </w:rPr>
      </w:pPr>
    </w:p>
    <w:p w14:paraId="59EFA632" w14:textId="39CF7284" w:rsidR="0090491B" w:rsidRPr="009250E2" w:rsidRDefault="0090491B" w:rsidP="008D425E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eop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eop"/>
          <w:rFonts w:ascii="Georgia" w:eastAsiaTheme="majorEastAsia" w:hAnsi="Georgia" w:cs="Segoe UI"/>
          <w:b/>
          <w:bCs/>
          <w:color w:val="EE0000"/>
        </w:rPr>
        <w:t>C1</w:t>
      </w:r>
      <w:r w:rsidRPr="009250E2">
        <w:rPr>
          <w:rStyle w:val="eop"/>
          <w:rFonts w:ascii="Georgia" w:eastAsiaTheme="majorEastAsia" w:hAnsi="Georgia" w:cs="Segoe UI"/>
          <w:b/>
          <w:bCs/>
          <w:color w:val="000000"/>
        </w:rPr>
        <w:t xml:space="preserve">: ATTACK NAME </w:t>
      </w:r>
    </w:p>
    <w:p w14:paraId="66834197" w14:textId="116CE9DB" w:rsidR="009F5988" w:rsidRPr="009250E2" w:rsidRDefault="009F5988" w:rsidP="008D425E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eop"/>
          <w:rFonts w:ascii="Georgia" w:eastAsiaTheme="majorEastAsia" w:hAnsi="Georgia" w:cs="Segoe UI"/>
          <w:b/>
          <w:bCs/>
          <w:color w:val="000000"/>
        </w:rPr>
      </w:pPr>
      <w:r w:rsidRPr="009250E2">
        <w:rPr>
          <w:rFonts w:ascii="Georgia" w:eastAsiaTheme="majorEastAsia" w:hAnsi="Georgia" w:cs="Segoe UI"/>
          <w:b/>
          <w:bCs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A543401" wp14:editId="0A42F711">
                <wp:simplePos x="0" y="0"/>
                <wp:positionH relativeFrom="column">
                  <wp:posOffset>458283</wp:posOffset>
                </wp:positionH>
                <wp:positionV relativeFrom="paragraph">
                  <wp:posOffset>81412</wp:posOffset>
                </wp:positionV>
                <wp:extent cx="2205828" cy="0"/>
                <wp:effectExtent l="0" t="0" r="0" b="0"/>
                <wp:wrapNone/>
                <wp:docPr id="1331786542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205828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890B1E" id="Straight Connector 7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6.1pt,6.4pt" to="209.8pt,6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" strokecolor="#e00 [3204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1223"/>
        <w:gridCol w:w="1587"/>
        <w:gridCol w:w="1777"/>
        <w:gridCol w:w="1589"/>
        <w:gridCol w:w="1608"/>
        <w:gridCol w:w="1576"/>
      </w:tblGrid>
      <w:tr w:rsidR="005F0C54" w:rsidRPr="009250E2" w14:paraId="57454175" w14:textId="586C1B7B" w:rsidTr="008D425E">
        <w:tc>
          <w:tcPr>
            <w:tcW w:w="7784" w:type="dxa"/>
            <w:gridSpan w:val="5"/>
            <w:shd w:val="clear" w:color="auto" w:fill="3366FF"/>
          </w:tcPr>
          <w:p w14:paraId="610350F2" w14:textId="27955FE4" w:rsidR="005F0C54" w:rsidRPr="009250E2" w:rsidRDefault="005F0C54" w:rsidP="005F0C5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color w:val="FFFFFF" w:themeColor="background1"/>
              </w:rPr>
            </w:pPr>
            <w:r w:rsidRPr="009250E2">
              <w:rPr>
                <w:rFonts w:ascii="Georgia" w:hAnsi="Georgia" w:cs="Segoe UI"/>
                <w:b/>
                <w:bCs/>
                <w:color w:val="FFFFFF" w:themeColor="background1"/>
              </w:rPr>
              <w:t>C</w:t>
            </w: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ommon Vulnerability Scoring System (CVSS v3.1)</w:t>
            </w:r>
          </w:p>
        </w:tc>
        <w:tc>
          <w:tcPr>
            <w:tcW w:w="1576" w:type="dxa"/>
            <w:shd w:val="clear" w:color="auto" w:fill="3366FF"/>
          </w:tcPr>
          <w:p w14:paraId="466728FB" w14:textId="77777777" w:rsidR="005F0C54" w:rsidRPr="009250E2" w:rsidRDefault="005F0C54" w:rsidP="005F0C5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FFFFFF" w:themeColor="background1"/>
              </w:rPr>
            </w:pPr>
          </w:p>
        </w:tc>
      </w:tr>
      <w:tr w:rsidR="005F0C54" w:rsidRPr="009250E2" w14:paraId="6A57B8B7" w14:textId="7E9C0337" w:rsidTr="008D425E">
        <w:tc>
          <w:tcPr>
            <w:tcW w:w="1223" w:type="dxa"/>
            <w:shd w:val="clear" w:color="auto" w:fill="D9D9D9" w:themeFill="background1" w:themeFillShade="D9"/>
          </w:tcPr>
          <w:p w14:paraId="16ED14C6" w14:textId="17E581EE" w:rsidR="005F0C54" w:rsidRPr="009250E2" w:rsidRDefault="005F0C54" w:rsidP="005F0C5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 w:themeColor="text1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Severity</w:t>
            </w:r>
          </w:p>
        </w:tc>
        <w:tc>
          <w:tcPr>
            <w:tcW w:w="3364" w:type="dxa"/>
            <w:gridSpan w:val="2"/>
            <w:shd w:val="clear" w:color="auto" w:fill="EE0000" w:themeFill="accent1"/>
          </w:tcPr>
          <w:p w14:paraId="3BBF4DB3" w14:textId="11A5F9FB" w:rsidR="005F0C54" w:rsidRPr="009250E2" w:rsidRDefault="005F0C54" w:rsidP="005F0C5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Critical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14:paraId="35149250" w14:textId="0C689D29" w:rsidR="005F0C54" w:rsidRPr="009250E2" w:rsidRDefault="005F0C54" w:rsidP="005F0C5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Score</w:t>
            </w:r>
          </w:p>
        </w:tc>
        <w:tc>
          <w:tcPr>
            <w:tcW w:w="3184" w:type="dxa"/>
            <w:gridSpan w:val="2"/>
            <w:shd w:val="clear" w:color="auto" w:fill="FFFFFF" w:themeFill="background1"/>
          </w:tcPr>
          <w:p w14:paraId="4234539C" w14:textId="77777777" w:rsidR="005F0C54" w:rsidRPr="009250E2" w:rsidRDefault="005F0C54" w:rsidP="001F19E4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5F0C54" w:rsidRPr="009250E2" w14:paraId="5FBB6591" w14:textId="6C78609C" w:rsidTr="008D425E">
        <w:tc>
          <w:tcPr>
            <w:tcW w:w="1223" w:type="dxa"/>
            <w:shd w:val="clear" w:color="auto" w:fill="D9D9D9" w:themeFill="background1" w:themeFillShade="D9"/>
          </w:tcPr>
          <w:p w14:paraId="42562404" w14:textId="4138E21C" w:rsidR="005F0C54" w:rsidRPr="009250E2" w:rsidRDefault="005F0C54" w:rsidP="005F0C5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Vector</w:t>
            </w:r>
          </w:p>
        </w:tc>
        <w:tc>
          <w:tcPr>
            <w:tcW w:w="8137" w:type="dxa"/>
            <w:gridSpan w:val="5"/>
          </w:tcPr>
          <w:p w14:paraId="611F31D0" w14:textId="77777777" w:rsidR="005F0C54" w:rsidRPr="009250E2" w:rsidRDefault="005F0C54" w:rsidP="001F19E4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5F0C54" w:rsidRPr="009250E2" w14:paraId="3CC64BED" w14:textId="04C6DD32" w:rsidTr="008D425E">
        <w:tc>
          <w:tcPr>
            <w:tcW w:w="7784" w:type="dxa"/>
            <w:gridSpan w:val="5"/>
            <w:shd w:val="clear" w:color="auto" w:fill="3366FF"/>
          </w:tcPr>
          <w:p w14:paraId="58D349E2" w14:textId="4BB0D2B9" w:rsidR="005F0C54" w:rsidRPr="009250E2" w:rsidRDefault="005F0C54" w:rsidP="005F0C5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FFFFFF" w:themeColor="background1"/>
              </w:rPr>
              <w:t>Risk Analysis</w:t>
            </w:r>
          </w:p>
        </w:tc>
        <w:tc>
          <w:tcPr>
            <w:tcW w:w="1576" w:type="dxa"/>
            <w:shd w:val="clear" w:color="auto" w:fill="3366FF"/>
          </w:tcPr>
          <w:p w14:paraId="5C207877" w14:textId="77777777" w:rsidR="005F0C54" w:rsidRPr="009250E2" w:rsidRDefault="005F0C54" w:rsidP="005F0C54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FFFFFF" w:themeColor="background1"/>
              </w:rPr>
            </w:pPr>
          </w:p>
        </w:tc>
      </w:tr>
      <w:tr w:rsidR="008D425E" w:rsidRPr="009250E2" w14:paraId="0A20CA8C" w14:textId="64BA5B00" w:rsidTr="008D425E">
        <w:tc>
          <w:tcPr>
            <w:tcW w:w="1223" w:type="dxa"/>
            <w:shd w:val="clear" w:color="auto" w:fill="D9D9D9" w:themeFill="background1" w:themeFillShade="D9"/>
          </w:tcPr>
          <w:p w14:paraId="1E5BA15C" w14:textId="6C9338DC" w:rsidR="008D425E" w:rsidRPr="009250E2" w:rsidRDefault="008D425E" w:rsidP="008D42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Risk Level</w:t>
            </w:r>
          </w:p>
        </w:tc>
        <w:tc>
          <w:tcPr>
            <w:tcW w:w="1587" w:type="dxa"/>
            <w:shd w:val="clear" w:color="auto" w:fill="EE0000"/>
          </w:tcPr>
          <w:p w14:paraId="3C4A0D3B" w14:textId="35B1C33B" w:rsidR="008D425E" w:rsidRPr="009250E2" w:rsidRDefault="008D425E" w:rsidP="008D42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Critical</w:t>
            </w:r>
          </w:p>
        </w:tc>
        <w:tc>
          <w:tcPr>
            <w:tcW w:w="1777" w:type="dxa"/>
            <w:shd w:val="clear" w:color="auto" w:fill="D9D9D9" w:themeFill="background1" w:themeFillShade="D9"/>
          </w:tcPr>
          <w:p w14:paraId="7FEA5CDB" w14:textId="42BC272F" w:rsidR="008D425E" w:rsidRPr="009250E2" w:rsidRDefault="008D425E" w:rsidP="008D42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Impact</w:t>
            </w:r>
          </w:p>
        </w:tc>
        <w:tc>
          <w:tcPr>
            <w:tcW w:w="1589" w:type="dxa"/>
            <w:shd w:val="clear" w:color="auto" w:fill="EE0000"/>
          </w:tcPr>
          <w:p w14:paraId="5CF94840" w14:textId="20F29926" w:rsidR="008D425E" w:rsidRPr="009250E2" w:rsidRDefault="008D425E" w:rsidP="008D42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Critical</w:t>
            </w:r>
          </w:p>
        </w:tc>
        <w:tc>
          <w:tcPr>
            <w:tcW w:w="1608" w:type="dxa"/>
            <w:shd w:val="clear" w:color="auto" w:fill="D9D9D9" w:themeFill="background1" w:themeFillShade="D9"/>
          </w:tcPr>
          <w:p w14:paraId="6255A17B" w14:textId="383A37CE" w:rsidR="008D425E" w:rsidRPr="009250E2" w:rsidRDefault="008D425E" w:rsidP="008D425E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Probability</w:t>
            </w:r>
          </w:p>
        </w:tc>
        <w:tc>
          <w:tcPr>
            <w:tcW w:w="1576" w:type="dxa"/>
          </w:tcPr>
          <w:p w14:paraId="5C41ECCF" w14:textId="77777777" w:rsidR="008D425E" w:rsidRPr="009250E2" w:rsidRDefault="008D425E" w:rsidP="008D425E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0C269A1F" w14:textId="77777777" w:rsidR="0090491B" w:rsidRPr="009250E2" w:rsidRDefault="0090491B" w:rsidP="001F19E4">
      <w:pPr>
        <w:pStyle w:val="paragraph"/>
        <w:spacing w:before="0" w:beforeAutospacing="0" w:after="0" w:afterAutospacing="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p w14:paraId="1C73C976" w14:textId="411A045F" w:rsidR="008D425E" w:rsidRPr="009250E2" w:rsidRDefault="008D425E" w:rsidP="001F19E4">
      <w:pPr>
        <w:pStyle w:val="paragraph"/>
        <w:spacing w:before="0" w:beforeAutospacing="0" w:after="0" w:afterAutospacing="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802"/>
        <w:gridCol w:w="2517"/>
        <w:gridCol w:w="2518"/>
        <w:gridCol w:w="2518"/>
      </w:tblGrid>
      <w:tr w:rsidR="008D425E" w:rsidRPr="009250E2" w14:paraId="7F09BDEB" w14:textId="77777777" w:rsidTr="008D425E">
        <w:tc>
          <w:tcPr>
            <w:tcW w:w="9355" w:type="dxa"/>
            <w:gridSpan w:val="4"/>
            <w:shd w:val="clear" w:color="auto" w:fill="3366FF"/>
          </w:tcPr>
          <w:p w14:paraId="7C9F1C33" w14:textId="35FBCFB7" w:rsidR="008D425E" w:rsidRPr="009250E2" w:rsidRDefault="008D425E" w:rsidP="008D42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Affected Systems</w:t>
            </w:r>
          </w:p>
        </w:tc>
      </w:tr>
      <w:tr w:rsidR="008D425E" w:rsidRPr="009250E2" w14:paraId="0FDE3CD1" w14:textId="77777777" w:rsidTr="008D425E">
        <w:tc>
          <w:tcPr>
            <w:tcW w:w="1802" w:type="dxa"/>
            <w:shd w:val="clear" w:color="auto" w:fill="D9D9D9" w:themeFill="background1" w:themeFillShade="D9"/>
          </w:tcPr>
          <w:p w14:paraId="33C7E811" w14:textId="4E50BCBE" w:rsidR="008D425E" w:rsidRPr="009250E2" w:rsidRDefault="008D425E" w:rsidP="008D42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IP Address</w:t>
            </w:r>
          </w:p>
        </w:tc>
        <w:tc>
          <w:tcPr>
            <w:tcW w:w="2517" w:type="dxa"/>
            <w:shd w:val="clear" w:color="auto" w:fill="D9D9D9" w:themeFill="background1" w:themeFillShade="D9"/>
          </w:tcPr>
          <w:p w14:paraId="171EAC38" w14:textId="1AE77A10" w:rsidR="008D425E" w:rsidRPr="009250E2" w:rsidRDefault="008D425E" w:rsidP="008D42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Port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0EC1A43B" w14:textId="5B493776" w:rsidR="008D425E" w:rsidRPr="009250E2" w:rsidRDefault="008D425E" w:rsidP="008D42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Service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35C634A4" w14:textId="5AE6799C" w:rsidR="008D425E" w:rsidRPr="009250E2" w:rsidRDefault="008D425E" w:rsidP="008D425E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Version</w:t>
            </w:r>
          </w:p>
        </w:tc>
      </w:tr>
      <w:tr w:rsidR="008D425E" w:rsidRPr="009250E2" w14:paraId="0DD809CC" w14:textId="77777777" w:rsidTr="008D425E">
        <w:tc>
          <w:tcPr>
            <w:tcW w:w="1802" w:type="dxa"/>
          </w:tcPr>
          <w:p w14:paraId="5BCFCB1B" w14:textId="77777777" w:rsidR="008D425E" w:rsidRPr="009250E2" w:rsidRDefault="008D425E" w:rsidP="008D425E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7" w:type="dxa"/>
          </w:tcPr>
          <w:p w14:paraId="4DAFB8F4" w14:textId="77777777" w:rsidR="008D425E" w:rsidRPr="009250E2" w:rsidRDefault="008D425E" w:rsidP="008D425E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8" w:type="dxa"/>
          </w:tcPr>
          <w:p w14:paraId="695742ED" w14:textId="77777777" w:rsidR="008D425E" w:rsidRPr="009250E2" w:rsidRDefault="008D425E" w:rsidP="008D425E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8" w:type="dxa"/>
          </w:tcPr>
          <w:p w14:paraId="53AF7994" w14:textId="77777777" w:rsidR="008D425E" w:rsidRPr="009250E2" w:rsidRDefault="008D425E" w:rsidP="008D425E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063DA844" w14:textId="60E73055" w:rsidR="008D425E" w:rsidRPr="009250E2" w:rsidRDefault="008D425E" w:rsidP="001F19E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  <w:sz w:val="32"/>
          <w:szCs w:val="32"/>
        </w:rPr>
      </w:pPr>
    </w:p>
    <w:p w14:paraId="0C18D16E" w14:textId="70407115" w:rsidR="008D425E" w:rsidRPr="009250E2" w:rsidRDefault="008D425E" w:rsidP="008D425E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Overview:</w:t>
      </w:r>
    </w:p>
    <w:p w14:paraId="6577C369" w14:textId="19EA2F7E" w:rsidR="008D425E" w:rsidRPr="009250E2" w:rsidRDefault="008D425E" w:rsidP="008D425E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 xml:space="preserve">___ was found </w:t>
      </w:r>
    </w:p>
    <w:p w14:paraId="645A0DC5" w14:textId="1C2F8F81" w:rsidR="008D425E" w:rsidRPr="009250E2" w:rsidRDefault="008D425E" w:rsidP="008D425E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0F9EB4F5" w14:textId="68EBDBC7" w:rsidR="008D425E" w:rsidRPr="009250E2" w:rsidRDefault="008D425E" w:rsidP="00D73D65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 xml:space="preserve">Team-X </w:t>
      </w:r>
      <w:r w:rsidRPr="009250E2">
        <w:rPr>
          <w:rStyle w:val="normaltextrun"/>
          <w:rFonts w:ascii="Georgia" w:eastAsiaTheme="majorEastAsia" w:hAnsi="Georgia" w:cs="Segoe UI"/>
          <w:color w:val="000000"/>
        </w:rPr>
        <w:t>identified a vulnerability within</w:t>
      </w:r>
    </w:p>
    <w:p w14:paraId="39B2AE17" w14:textId="04D2F3CC" w:rsidR="00D73D65" w:rsidRPr="009250E2" w:rsidRDefault="00D73D65" w:rsidP="00D73D65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713173AF" w14:textId="1C699D91" w:rsidR="00D73D65" w:rsidRPr="009250E2" w:rsidRDefault="008D425E" w:rsidP="00D73D65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 xml:space="preserve">Team-X </w:t>
      </w:r>
      <w:r w:rsidRPr="009250E2">
        <w:rPr>
          <w:rStyle w:val="normaltextrun"/>
          <w:rFonts w:ascii="Georgia" w:eastAsiaTheme="majorEastAsia" w:hAnsi="Georgia" w:cs="Segoe UI"/>
          <w:color w:val="000000"/>
        </w:rPr>
        <w:t xml:space="preserve">successfully </w:t>
      </w:r>
      <w:r w:rsidR="00D73D65" w:rsidRPr="009250E2">
        <w:rPr>
          <w:rStyle w:val="normaltextrun"/>
          <w:rFonts w:ascii="Georgia" w:eastAsiaTheme="majorEastAsia" w:hAnsi="Georgia" w:cs="Segoe UI"/>
          <w:color w:val="000000"/>
        </w:rPr>
        <w:t>accessed</w:t>
      </w:r>
    </w:p>
    <w:p w14:paraId="6125F695" w14:textId="34433F83" w:rsidR="00D73D65" w:rsidRPr="009250E2" w:rsidRDefault="00D73D65" w:rsidP="00D73D65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32950B3F" w14:textId="32DEBB3C" w:rsidR="00D73D65" w:rsidRPr="009250E2" w:rsidRDefault="00390B0C" w:rsidP="00D73D65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Immediate</w:t>
      </w:r>
      <w:r w:rsidR="00D73D65" w:rsidRPr="009250E2">
        <w:rPr>
          <w:rStyle w:val="normaltextrun"/>
          <w:rFonts w:ascii="Georgia" w:eastAsiaTheme="majorEastAsia" w:hAnsi="Georgia" w:cs="Segoe UI"/>
          <w:color w:val="000000"/>
        </w:rPr>
        <w:t xml:space="preserve"> remediation</w:t>
      </w:r>
    </w:p>
    <w:p w14:paraId="0866FE4A" w14:textId="1E525447" w:rsidR="008D425E" w:rsidRPr="009250E2" w:rsidRDefault="008D425E" w:rsidP="008D425E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075AA1D9" w14:textId="048C809C" w:rsidR="00D73D65" w:rsidRPr="009250E2" w:rsidRDefault="00D73D65" w:rsidP="008D425E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Business Impact:</w:t>
      </w:r>
    </w:p>
    <w:p w14:paraId="1DDC9427" w14:textId="77777777" w:rsidR="00D73D65" w:rsidRPr="009250E2" w:rsidRDefault="00D73D65" w:rsidP="008D425E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6BEF1C78" w14:textId="503DD73E" w:rsidR="00D73D65" w:rsidRPr="009250E2" w:rsidRDefault="00D73D65" w:rsidP="008D425E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 xml:space="preserve">The discovery of </w:t>
      </w:r>
    </w:p>
    <w:p w14:paraId="4F6A2611" w14:textId="77777777" w:rsidR="00D73D65" w:rsidRPr="009250E2" w:rsidRDefault="00D73D65" w:rsidP="008D425E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49B99FF0" w14:textId="26855ACF" w:rsidR="00D73D65" w:rsidRPr="009250E2" w:rsidRDefault="00D73D65" w:rsidP="008D425E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An attacker exploiting this vulnerability could potentially:</w:t>
      </w:r>
    </w:p>
    <w:p w14:paraId="54B40483" w14:textId="0E7D6FFA" w:rsidR="00D73D65" w:rsidRPr="009250E2" w:rsidRDefault="00D73D65" w:rsidP="00D73D65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1</w:t>
      </w:r>
    </w:p>
    <w:p w14:paraId="3925337E" w14:textId="633533A0" w:rsidR="00D73D65" w:rsidRPr="009250E2" w:rsidRDefault="00D73D65" w:rsidP="00D73D65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lastRenderedPageBreak/>
        <w:t>2</w:t>
      </w:r>
    </w:p>
    <w:p w14:paraId="29F40903" w14:textId="120A881E" w:rsidR="00D73D65" w:rsidRPr="009250E2" w:rsidRDefault="00D73D65" w:rsidP="00D73D65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3</w:t>
      </w:r>
    </w:p>
    <w:p w14:paraId="6667A710" w14:textId="626643FB" w:rsidR="00D73D65" w:rsidRPr="009250E2" w:rsidRDefault="00D73D65" w:rsidP="00D73D65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These risks could lead to severe consequences</w:t>
      </w:r>
    </w:p>
    <w:p w14:paraId="3E324FC7" w14:textId="77777777" w:rsidR="00D73D65" w:rsidRPr="009250E2" w:rsidRDefault="00D73D65" w:rsidP="00D73D65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36A0530C" w14:textId="0828F30A" w:rsidR="00D73D65" w:rsidRPr="009250E2" w:rsidRDefault="00D73D65" w:rsidP="00D73D65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Attack Replication</w:t>
      </w:r>
    </w:p>
    <w:p w14:paraId="79E0DDC7" w14:textId="19F4C64A" w:rsidR="00D73D65" w:rsidRPr="009250E2" w:rsidRDefault="00D73D65" w:rsidP="00D73D65">
      <w:pPr>
        <w:pStyle w:val="paragraph"/>
        <w:numPr>
          <w:ilvl w:val="0"/>
          <w:numId w:val="25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23B0FD2E" w14:textId="626F57AB" w:rsidR="00D73D65" w:rsidRPr="009250E2" w:rsidRDefault="00D73D65" w:rsidP="00D73D65">
      <w:pPr>
        <w:pStyle w:val="paragraph"/>
        <w:numPr>
          <w:ilvl w:val="0"/>
          <w:numId w:val="25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413F04FA" w14:textId="2F6466FB" w:rsidR="00D73D65" w:rsidRPr="009250E2" w:rsidRDefault="00D73D65" w:rsidP="00D73D65">
      <w:pPr>
        <w:pStyle w:val="paragraph"/>
        <w:numPr>
          <w:ilvl w:val="0"/>
          <w:numId w:val="25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v</w:t>
      </w:r>
    </w:p>
    <w:p w14:paraId="12531125" w14:textId="09999E30" w:rsidR="00D73D65" w:rsidRPr="009250E2" w:rsidRDefault="00D73D65" w:rsidP="00D73D65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0D42771B" w14:textId="65BD7336" w:rsidR="00D73D65" w:rsidRPr="009250E2" w:rsidRDefault="00D73D65" w:rsidP="00D73D65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Recommended Remediation:</w:t>
      </w:r>
    </w:p>
    <w:p w14:paraId="0B1EC8A2" w14:textId="59ED0C5A" w:rsidR="00D73D65" w:rsidRPr="009250E2" w:rsidRDefault="00D73D65" w:rsidP="00D73D65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References:</w:t>
      </w:r>
    </w:p>
    <w:p w14:paraId="132DEE49" w14:textId="77777777" w:rsidR="008D425E" w:rsidRPr="009250E2" w:rsidRDefault="008D425E" w:rsidP="001F19E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18F86CE0" w14:textId="2C889EEF" w:rsidR="001F19E4" w:rsidRPr="009250E2" w:rsidRDefault="009C0392" w:rsidP="009456B2">
      <w:pPr>
        <w:pStyle w:val="Heading2"/>
        <w:rPr>
          <w:rStyle w:val="eop"/>
        </w:rPr>
      </w:pPr>
      <w:bookmarkStart w:id="31" w:name="_Toc209115590"/>
      <w:r w:rsidRPr="009250E2">
        <w:rPr>
          <w:rStyle w:val="normaltextrun"/>
        </w:rPr>
        <w:t>7</w:t>
      </w:r>
      <w:r w:rsidR="001F19E4" w:rsidRPr="009250E2">
        <w:rPr>
          <w:rStyle w:val="normaltextrun"/>
        </w:rPr>
        <w:t>.3 High Risk Findings</w:t>
      </w:r>
      <w:bookmarkEnd w:id="31"/>
      <w:r w:rsidR="001F19E4" w:rsidRPr="009250E2">
        <w:rPr>
          <w:rStyle w:val="eop"/>
        </w:rPr>
        <w:t> </w:t>
      </w:r>
    </w:p>
    <w:p w14:paraId="68A96004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eop"/>
          <w:rFonts w:ascii="Georgia" w:eastAsiaTheme="majorEastAsia" w:hAnsi="Georgia" w:cs="Segoe UI"/>
          <w:b/>
          <w:bCs/>
          <w:color w:val="EE0000"/>
        </w:rPr>
      </w:pPr>
    </w:p>
    <w:p w14:paraId="606146FE" w14:textId="271B982B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eop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eop"/>
          <w:rFonts w:ascii="Georgia" w:eastAsiaTheme="majorEastAsia" w:hAnsi="Georgia" w:cs="Segoe UI"/>
          <w:b/>
          <w:bCs/>
          <w:color w:val="FFC000"/>
        </w:rPr>
        <w:t>H1</w:t>
      </w:r>
      <w:r w:rsidRPr="009250E2">
        <w:rPr>
          <w:rStyle w:val="eop"/>
          <w:rFonts w:ascii="Georgia" w:eastAsiaTheme="majorEastAsia" w:hAnsi="Georgia" w:cs="Segoe UI"/>
          <w:b/>
          <w:bCs/>
          <w:color w:val="000000"/>
        </w:rPr>
        <w:t xml:space="preserve">: ATTACK NAME </w:t>
      </w:r>
    </w:p>
    <w:p w14:paraId="0EED575E" w14:textId="19A149F5" w:rsidR="009F5988" w:rsidRPr="009250E2" w:rsidRDefault="009F5988" w:rsidP="009F5988">
      <w:pPr>
        <w:pStyle w:val="paragraph"/>
        <w:spacing w:before="0" w:beforeAutospacing="0" w:after="0" w:afterAutospacing="0" w:line="360" w:lineRule="auto"/>
        <w:textAlignment w:val="baseline"/>
        <w:rPr>
          <w:rStyle w:val="eop"/>
          <w:rFonts w:ascii="Georgia" w:eastAsiaTheme="majorEastAsia" w:hAnsi="Georgia" w:cs="Segoe UI"/>
          <w:b/>
          <w:bCs/>
          <w:color w:val="FFC000"/>
        </w:rPr>
      </w:pPr>
      <w:r w:rsidRPr="009250E2">
        <w:rPr>
          <w:rFonts w:ascii="Georgia" w:eastAsiaTheme="majorEastAsia" w:hAnsi="Georgia" w:cs="Segoe UI"/>
          <w:b/>
          <w:bCs/>
          <w:noProof/>
          <w:color w:val="FFC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B9EE91C" wp14:editId="395B65DF">
                <wp:simplePos x="0" y="0"/>
                <wp:positionH relativeFrom="column">
                  <wp:posOffset>471284</wp:posOffset>
                </wp:positionH>
                <wp:positionV relativeFrom="paragraph">
                  <wp:posOffset>43999</wp:posOffset>
                </wp:positionV>
                <wp:extent cx="2158158" cy="0"/>
                <wp:effectExtent l="0" t="0" r="0" b="0"/>
                <wp:wrapNone/>
                <wp:docPr id="79704392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58158" cy="0"/>
                        </a:xfrm>
                        <a:prstGeom prst="line">
                          <a:avLst/>
                        </a:prstGeom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39AD8EB" id="Straight Connector 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1pt,3.45pt" to="207.05pt,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" strokecolor="#ffc000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1223"/>
        <w:gridCol w:w="1587"/>
        <w:gridCol w:w="1777"/>
        <w:gridCol w:w="1589"/>
        <w:gridCol w:w="1608"/>
        <w:gridCol w:w="1576"/>
      </w:tblGrid>
      <w:tr w:rsidR="009F5988" w:rsidRPr="009250E2" w14:paraId="68927A23" w14:textId="77777777" w:rsidTr="006774F2">
        <w:tc>
          <w:tcPr>
            <w:tcW w:w="7784" w:type="dxa"/>
            <w:gridSpan w:val="5"/>
            <w:shd w:val="clear" w:color="auto" w:fill="3366FF"/>
          </w:tcPr>
          <w:p w14:paraId="423D6380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color w:val="FFFFFF" w:themeColor="background1"/>
              </w:rPr>
            </w:pPr>
            <w:r w:rsidRPr="009250E2">
              <w:rPr>
                <w:rFonts w:ascii="Georgia" w:hAnsi="Georgia" w:cs="Segoe UI"/>
                <w:b/>
                <w:bCs/>
                <w:color w:val="FFFFFF" w:themeColor="background1"/>
              </w:rPr>
              <w:t>C</w:t>
            </w: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ommon Vulnerability Scoring System (CVSS v3.1)</w:t>
            </w:r>
          </w:p>
        </w:tc>
        <w:tc>
          <w:tcPr>
            <w:tcW w:w="1576" w:type="dxa"/>
            <w:shd w:val="clear" w:color="auto" w:fill="3366FF"/>
          </w:tcPr>
          <w:p w14:paraId="481F01BD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FFFFFF" w:themeColor="background1"/>
              </w:rPr>
            </w:pPr>
          </w:p>
        </w:tc>
      </w:tr>
      <w:tr w:rsidR="009F5988" w:rsidRPr="009250E2" w14:paraId="451BACAF" w14:textId="77777777" w:rsidTr="009F5988">
        <w:tc>
          <w:tcPr>
            <w:tcW w:w="1223" w:type="dxa"/>
            <w:shd w:val="clear" w:color="auto" w:fill="D9D9D9" w:themeFill="background1" w:themeFillShade="D9"/>
          </w:tcPr>
          <w:p w14:paraId="56647FAF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 w:themeColor="text1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Severity</w:t>
            </w:r>
          </w:p>
        </w:tc>
        <w:tc>
          <w:tcPr>
            <w:tcW w:w="3364" w:type="dxa"/>
            <w:gridSpan w:val="2"/>
            <w:shd w:val="clear" w:color="auto" w:fill="FFC000"/>
          </w:tcPr>
          <w:p w14:paraId="688336C9" w14:textId="3940AFAA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H</w:t>
            </w:r>
            <w:r w:rsidRPr="009250E2">
              <w:rPr>
                <w:rFonts w:ascii="Georgia" w:hAnsi="Georgia"/>
                <w:b/>
                <w:bCs/>
                <w:color w:val="000000" w:themeColor="text1"/>
              </w:rPr>
              <w:t>igh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14:paraId="0CD9B189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Score</w:t>
            </w:r>
          </w:p>
        </w:tc>
        <w:tc>
          <w:tcPr>
            <w:tcW w:w="3184" w:type="dxa"/>
            <w:gridSpan w:val="2"/>
            <w:shd w:val="clear" w:color="auto" w:fill="FFFFFF" w:themeFill="background1"/>
          </w:tcPr>
          <w:p w14:paraId="167C998E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9F5988" w:rsidRPr="009250E2" w14:paraId="2153395F" w14:textId="77777777" w:rsidTr="006774F2">
        <w:tc>
          <w:tcPr>
            <w:tcW w:w="1223" w:type="dxa"/>
            <w:shd w:val="clear" w:color="auto" w:fill="D9D9D9" w:themeFill="background1" w:themeFillShade="D9"/>
          </w:tcPr>
          <w:p w14:paraId="51BC9615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Vector</w:t>
            </w:r>
          </w:p>
        </w:tc>
        <w:tc>
          <w:tcPr>
            <w:tcW w:w="8137" w:type="dxa"/>
            <w:gridSpan w:val="5"/>
          </w:tcPr>
          <w:p w14:paraId="4AD67BAB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9F5988" w:rsidRPr="009250E2" w14:paraId="11D7D4D0" w14:textId="77777777" w:rsidTr="006774F2">
        <w:tc>
          <w:tcPr>
            <w:tcW w:w="7784" w:type="dxa"/>
            <w:gridSpan w:val="5"/>
            <w:shd w:val="clear" w:color="auto" w:fill="3366FF"/>
          </w:tcPr>
          <w:p w14:paraId="10CCBAB8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FFFFFF" w:themeColor="background1"/>
              </w:rPr>
              <w:t>Risk Analysis</w:t>
            </w:r>
          </w:p>
        </w:tc>
        <w:tc>
          <w:tcPr>
            <w:tcW w:w="1576" w:type="dxa"/>
            <w:shd w:val="clear" w:color="auto" w:fill="3366FF"/>
          </w:tcPr>
          <w:p w14:paraId="1923EA15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FFFFFF" w:themeColor="background1"/>
              </w:rPr>
            </w:pPr>
          </w:p>
        </w:tc>
      </w:tr>
      <w:tr w:rsidR="005C01B0" w:rsidRPr="009250E2" w14:paraId="2C9DBE28" w14:textId="77777777" w:rsidTr="009F5988">
        <w:tc>
          <w:tcPr>
            <w:tcW w:w="1223" w:type="dxa"/>
            <w:shd w:val="clear" w:color="auto" w:fill="D9D9D9" w:themeFill="background1" w:themeFillShade="D9"/>
          </w:tcPr>
          <w:p w14:paraId="200BF759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Risk Level</w:t>
            </w:r>
          </w:p>
        </w:tc>
        <w:tc>
          <w:tcPr>
            <w:tcW w:w="1587" w:type="dxa"/>
            <w:shd w:val="clear" w:color="auto" w:fill="FFC000"/>
          </w:tcPr>
          <w:p w14:paraId="061CC543" w14:textId="0CCCA48F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High</w:t>
            </w:r>
          </w:p>
        </w:tc>
        <w:tc>
          <w:tcPr>
            <w:tcW w:w="1777" w:type="dxa"/>
            <w:shd w:val="clear" w:color="auto" w:fill="D9D9D9" w:themeFill="background1" w:themeFillShade="D9"/>
          </w:tcPr>
          <w:p w14:paraId="18C84A19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Impact</w:t>
            </w:r>
          </w:p>
        </w:tc>
        <w:tc>
          <w:tcPr>
            <w:tcW w:w="1589" w:type="dxa"/>
            <w:shd w:val="clear" w:color="auto" w:fill="FFC000"/>
          </w:tcPr>
          <w:p w14:paraId="56CF61BE" w14:textId="2AF5CD8C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High</w:t>
            </w:r>
          </w:p>
        </w:tc>
        <w:tc>
          <w:tcPr>
            <w:tcW w:w="1608" w:type="dxa"/>
            <w:shd w:val="clear" w:color="auto" w:fill="D9D9D9" w:themeFill="background1" w:themeFillShade="D9"/>
          </w:tcPr>
          <w:p w14:paraId="6CE5ACDB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Probability</w:t>
            </w:r>
          </w:p>
        </w:tc>
        <w:tc>
          <w:tcPr>
            <w:tcW w:w="1576" w:type="dxa"/>
          </w:tcPr>
          <w:p w14:paraId="422550E8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3A94D142" w14:textId="77777777" w:rsidR="009F5988" w:rsidRPr="009250E2" w:rsidRDefault="009F5988" w:rsidP="009F5988">
      <w:pPr>
        <w:pStyle w:val="paragraph"/>
        <w:spacing w:before="0" w:beforeAutospacing="0" w:after="0" w:afterAutospacing="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p w14:paraId="7A2CAAD0" w14:textId="77777777" w:rsidR="009F5988" w:rsidRPr="009250E2" w:rsidRDefault="009F5988" w:rsidP="009F5988">
      <w:pPr>
        <w:pStyle w:val="paragraph"/>
        <w:spacing w:before="0" w:beforeAutospacing="0" w:after="0" w:afterAutospacing="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802"/>
        <w:gridCol w:w="2517"/>
        <w:gridCol w:w="2518"/>
        <w:gridCol w:w="2518"/>
      </w:tblGrid>
      <w:tr w:rsidR="009F5988" w:rsidRPr="009250E2" w14:paraId="43F1F81F" w14:textId="77777777" w:rsidTr="006774F2">
        <w:tc>
          <w:tcPr>
            <w:tcW w:w="9355" w:type="dxa"/>
            <w:gridSpan w:val="4"/>
            <w:shd w:val="clear" w:color="auto" w:fill="3366FF"/>
          </w:tcPr>
          <w:p w14:paraId="1EA1E59A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Affected Systems</w:t>
            </w:r>
          </w:p>
        </w:tc>
      </w:tr>
      <w:tr w:rsidR="009F5988" w:rsidRPr="009250E2" w14:paraId="1A9D3571" w14:textId="77777777" w:rsidTr="006774F2">
        <w:tc>
          <w:tcPr>
            <w:tcW w:w="1802" w:type="dxa"/>
            <w:shd w:val="clear" w:color="auto" w:fill="D9D9D9" w:themeFill="background1" w:themeFillShade="D9"/>
          </w:tcPr>
          <w:p w14:paraId="34C8996D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IP Address</w:t>
            </w:r>
          </w:p>
        </w:tc>
        <w:tc>
          <w:tcPr>
            <w:tcW w:w="2517" w:type="dxa"/>
            <w:shd w:val="clear" w:color="auto" w:fill="D9D9D9" w:themeFill="background1" w:themeFillShade="D9"/>
          </w:tcPr>
          <w:p w14:paraId="0EB2AE1D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Port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77CE34E5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Service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3CD03565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Version</w:t>
            </w:r>
          </w:p>
        </w:tc>
      </w:tr>
      <w:tr w:rsidR="009F5988" w:rsidRPr="009250E2" w14:paraId="49699204" w14:textId="77777777" w:rsidTr="006774F2">
        <w:tc>
          <w:tcPr>
            <w:tcW w:w="1802" w:type="dxa"/>
          </w:tcPr>
          <w:p w14:paraId="1C17EA0C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7" w:type="dxa"/>
          </w:tcPr>
          <w:p w14:paraId="5C7A9876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8" w:type="dxa"/>
          </w:tcPr>
          <w:p w14:paraId="6637D95B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8" w:type="dxa"/>
          </w:tcPr>
          <w:p w14:paraId="079A66E2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721379D8" w14:textId="77777777" w:rsidR="009F5988" w:rsidRPr="009250E2" w:rsidRDefault="009F5988" w:rsidP="009F59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  <w:sz w:val="32"/>
          <w:szCs w:val="32"/>
        </w:rPr>
      </w:pPr>
    </w:p>
    <w:p w14:paraId="70363DDD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Overview:</w:t>
      </w:r>
    </w:p>
    <w:p w14:paraId="6BF044CA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 xml:space="preserve">___ was found </w:t>
      </w:r>
    </w:p>
    <w:p w14:paraId="7B8BDCCF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3FA2F2E7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 xml:space="preserve">Team-X </w:t>
      </w:r>
      <w:r w:rsidRPr="009250E2">
        <w:rPr>
          <w:rStyle w:val="normaltextrun"/>
          <w:rFonts w:ascii="Georgia" w:eastAsiaTheme="majorEastAsia" w:hAnsi="Georgia" w:cs="Segoe UI"/>
          <w:color w:val="000000"/>
        </w:rPr>
        <w:t>identified a vulnerability within</w:t>
      </w:r>
    </w:p>
    <w:p w14:paraId="694D4B93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5559476E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 xml:space="preserve">Team-X </w:t>
      </w:r>
      <w:r w:rsidRPr="009250E2">
        <w:rPr>
          <w:rStyle w:val="normaltextrun"/>
          <w:rFonts w:ascii="Georgia" w:eastAsiaTheme="majorEastAsia" w:hAnsi="Georgia" w:cs="Segoe UI"/>
          <w:color w:val="000000"/>
        </w:rPr>
        <w:t>successfully accessed</w:t>
      </w:r>
    </w:p>
    <w:p w14:paraId="5D16188E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33B8F85F" w14:textId="166127B7" w:rsidR="009F5988" w:rsidRPr="009250E2" w:rsidRDefault="00390B0C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lastRenderedPageBreak/>
        <w:t>Immediate</w:t>
      </w:r>
      <w:r w:rsidR="009F5988" w:rsidRPr="009250E2">
        <w:rPr>
          <w:rStyle w:val="normaltextrun"/>
          <w:rFonts w:ascii="Georgia" w:eastAsiaTheme="majorEastAsia" w:hAnsi="Georgia" w:cs="Segoe UI"/>
          <w:color w:val="000000"/>
        </w:rPr>
        <w:t xml:space="preserve"> remediation</w:t>
      </w:r>
    </w:p>
    <w:p w14:paraId="5A1D26DB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2B68914D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Business Impact:</w:t>
      </w:r>
    </w:p>
    <w:p w14:paraId="659B0678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07541F16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 xml:space="preserve">The discovery of </w:t>
      </w:r>
    </w:p>
    <w:p w14:paraId="41393B46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4BA3D3AE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An attacker exploiting this vulnerability could potentially:</w:t>
      </w:r>
    </w:p>
    <w:p w14:paraId="66FC9F96" w14:textId="77777777" w:rsidR="009F5988" w:rsidRPr="009250E2" w:rsidRDefault="009F5988" w:rsidP="009F5988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1</w:t>
      </w:r>
    </w:p>
    <w:p w14:paraId="0483347B" w14:textId="77777777" w:rsidR="009F5988" w:rsidRPr="009250E2" w:rsidRDefault="009F5988" w:rsidP="009F5988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2</w:t>
      </w:r>
    </w:p>
    <w:p w14:paraId="3881173E" w14:textId="77777777" w:rsidR="009F5988" w:rsidRPr="009250E2" w:rsidRDefault="009F5988" w:rsidP="009F5988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3</w:t>
      </w:r>
    </w:p>
    <w:p w14:paraId="4B658714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These risks could lead to severe consequences</w:t>
      </w:r>
    </w:p>
    <w:p w14:paraId="10FBF724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2D44D0A2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Attack Replication</w:t>
      </w:r>
    </w:p>
    <w:p w14:paraId="03361578" w14:textId="3420FA1B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1.</w:t>
      </w:r>
    </w:p>
    <w:p w14:paraId="3E8F2F0C" w14:textId="7F803E56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2.</w:t>
      </w:r>
    </w:p>
    <w:p w14:paraId="560753A9" w14:textId="05F978D5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3.</w:t>
      </w:r>
    </w:p>
    <w:p w14:paraId="4CE2583D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225FF19E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Recommended Remediation:</w:t>
      </w:r>
    </w:p>
    <w:p w14:paraId="55C4F045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References:</w:t>
      </w:r>
    </w:p>
    <w:p w14:paraId="3E3A5F28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p w14:paraId="0D7588DF" w14:textId="6AEEB2F3" w:rsidR="001F19E4" w:rsidRPr="009250E2" w:rsidRDefault="009C0392" w:rsidP="009456B2">
      <w:pPr>
        <w:pStyle w:val="Heading2"/>
        <w:rPr>
          <w:rStyle w:val="eop"/>
        </w:rPr>
      </w:pPr>
      <w:bookmarkStart w:id="32" w:name="_Toc209115591"/>
      <w:r w:rsidRPr="009250E2">
        <w:rPr>
          <w:rStyle w:val="normaltextrun"/>
        </w:rPr>
        <w:t>7</w:t>
      </w:r>
      <w:r w:rsidR="001F19E4" w:rsidRPr="009250E2">
        <w:rPr>
          <w:rStyle w:val="normaltextrun"/>
        </w:rPr>
        <w:t>.4 Medium Risk Findings</w:t>
      </w:r>
      <w:bookmarkEnd w:id="32"/>
      <w:r w:rsidR="001F19E4" w:rsidRPr="009250E2">
        <w:rPr>
          <w:rStyle w:val="eop"/>
        </w:rPr>
        <w:t> </w:t>
      </w:r>
    </w:p>
    <w:p w14:paraId="7F7F4A8A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eop"/>
          <w:rFonts w:ascii="Georgia" w:eastAsiaTheme="majorEastAsia" w:hAnsi="Georgia" w:cs="Segoe UI"/>
          <w:b/>
          <w:bCs/>
          <w:color w:val="000000"/>
          <w:sz w:val="32"/>
          <w:szCs w:val="32"/>
        </w:rPr>
      </w:pPr>
    </w:p>
    <w:p w14:paraId="036681CC" w14:textId="6FEDFF7E" w:rsidR="009F5988" w:rsidRPr="009250E2" w:rsidRDefault="005C01B0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eop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eop"/>
          <w:rFonts w:ascii="Georgia" w:eastAsiaTheme="majorEastAsia" w:hAnsi="Georgia" w:cs="Segoe UI"/>
          <w:b/>
          <w:bCs/>
          <w:color w:val="BFBF00" w:themeColor="accent3" w:themeShade="BF"/>
        </w:rPr>
        <w:t>M</w:t>
      </w:r>
      <w:r w:rsidR="009F5988" w:rsidRPr="009250E2">
        <w:rPr>
          <w:rStyle w:val="eop"/>
          <w:rFonts w:ascii="Georgia" w:eastAsiaTheme="majorEastAsia" w:hAnsi="Georgia" w:cs="Segoe UI"/>
          <w:b/>
          <w:bCs/>
          <w:color w:val="BFBF00" w:themeColor="accent3" w:themeShade="BF"/>
        </w:rPr>
        <w:t>1</w:t>
      </w:r>
      <w:r w:rsidR="009F5988" w:rsidRPr="009250E2">
        <w:rPr>
          <w:rStyle w:val="eop"/>
          <w:rFonts w:ascii="Georgia" w:eastAsiaTheme="majorEastAsia" w:hAnsi="Georgia" w:cs="Segoe UI"/>
          <w:b/>
          <w:bCs/>
          <w:color w:val="000000"/>
        </w:rPr>
        <w:t xml:space="preserve">: ATTACK NAME </w:t>
      </w:r>
    </w:p>
    <w:p w14:paraId="0E8E2A62" w14:textId="34ECF68E" w:rsidR="009F5988" w:rsidRPr="009250E2" w:rsidRDefault="005C01B0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eop"/>
          <w:rFonts w:ascii="Georgia" w:eastAsiaTheme="majorEastAsia" w:hAnsi="Georgia" w:cs="Segoe UI"/>
          <w:b/>
          <w:bCs/>
          <w:color w:val="000000"/>
        </w:rPr>
      </w:pPr>
      <w:r w:rsidRPr="009250E2">
        <w:rPr>
          <w:rFonts w:ascii="Georgia" w:eastAsiaTheme="majorEastAsia" w:hAnsi="Georgia" w:cs="Segoe UI"/>
          <w:b/>
          <w:bCs/>
          <w:noProof/>
          <w:color w:val="E7E2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1BB72C4" wp14:editId="599A65FF">
                <wp:simplePos x="0" y="0"/>
                <wp:positionH relativeFrom="column">
                  <wp:posOffset>453950</wp:posOffset>
                </wp:positionH>
                <wp:positionV relativeFrom="paragraph">
                  <wp:posOffset>86682</wp:posOffset>
                </wp:positionV>
                <wp:extent cx="2465846" cy="4334"/>
                <wp:effectExtent l="0" t="0" r="29845" b="34290"/>
                <wp:wrapNone/>
                <wp:docPr id="376057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65846" cy="43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accent3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FDD20EE" id="Straight Connector 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5.75pt,6.85pt" to="229.9pt,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" strokecolor="#bfbf00 [2406]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1223"/>
        <w:gridCol w:w="1587"/>
        <w:gridCol w:w="1777"/>
        <w:gridCol w:w="1589"/>
        <w:gridCol w:w="1608"/>
        <w:gridCol w:w="1576"/>
      </w:tblGrid>
      <w:tr w:rsidR="009F5988" w:rsidRPr="009250E2" w14:paraId="0A9BADB2" w14:textId="77777777" w:rsidTr="006774F2">
        <w:tc>
          <w:tcPr>
            <w:tcW w:w="7784" w:type="dxa"/>
            <w:gridSpan w:val="5"/>
            <w:shd w:val="clear" w:color="auto" w:fill="3366FF"/>
          </w:tcPr>
          <w:p w14:paraId="7EFC98B6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color w:val="FFFFFF" w:themeColor="background1"/>
              </w:rPr>
            </w:pPr>
            <w:r w:rsidRPr="009250E2">
              <w:rPr>
                <w:rFonts w:ascii="Georgia" w:hAnsi="Georgia" w:cs="Segoe UI"/>
                <w:b/>
                <w:bCs/>
                <w:color w:val="FFFFFF" w:themeColor="background1"/>
              </w:rPr>
              <w:t>C</w:t>
            </w: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ommon Vulnerability Scoring System (CVSS v3.1)</w:t>
            </w:r>
          </w:p>
        </w:tc>
        <w:tc>
          <w:tcPr>
            <w:tcW w:w="1576" w:type="dxa"/>
            <w:shd w:val="clear" w:color="auto" w:fill="3366FF"/>
          </w:tcPr>
          <w:p w14:paraId="3B7B7747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FFFFFF" w:themeColor="background1"/>
              </w:rPr>
            </w:pPr>
          </w:p>
        </w:tc>
      </w:tr>
      <w:tr w:rsidR="009F5988" w:rsidRPr="009250E2" w14:paraId="60E6B2A4" w14:textId="77777777" w:rsidTr="005C01B0">
        <w:tc>
          <w:tcPr>
            <w:tcW w:w="1223" w:type="dxa"/>
            <w:shd w:val="clear" w:color="auto" w:fill="D9D9D9" w:themeFill="background1" w:themeFillShade="D9"/>
          </w:tcPr>
          <w:p w14:paraId="11634368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 w:themeColor="text1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Severity</w:t>
            </w:r>
          </w:p>
        </w:tc>
        <w:tc>
          <w:tcPr>
            <w:tcW w:w="3364" w:type="dxa"/>
            <w:gridSpan w:val="2"/>
            <w:shd w:val="clear" w:color="auto" w:fill="FFFF00"/>
          </w:tcPr>
          <w:p w14:paraId="281DBA09" w14:textId="2FC0E5CD" w:rsidR="009F5988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M</w:t>
            </w:r>
            <w:r w:rsidRPr="009250E2">
              <w:rPr>
                <w:rFonts w:ascii="Georgia" w:hAnsi="Georgia"/>
                <w:b/>
                <w:bCs/>
                <w:color w:val="000000" w:themeColor="text1"/>
              </w:rPr>
              <w:t>edium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14:paraId="1776A92A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Score</w:t>
            </w:r>
          </w:p>
        </w:tc>
        <w:tc>
          <w:tcPr>
            <w:tcW w:w="3184" w:type="dxa"/>
            <w:gridSpan w:val="2"/>
            <w:shd w:val="clear" w:color="auto" w:fill="FFFFFF" w:themeFill="background1"/>
          </w:tcPr>
          <w:p w14:paraId="3E446515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9F5988" w:rsidRPr="009250E2" w14:paraId="671983D2" w14:textId="77777777" w:rsidTr="006774F2">
        <w:tc>
          <w:tcPr>
            <w:tcW w:w="1223" w:type="dxa"/>
            <w:shd w:val="clear" w:color="auto" w:fill="D9D9D9" w:themeFill="background1" w:themeFillShade="D9"/>
          </w:tcPr>
          <w:p w14:paraId="0D601985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Vector</w:t>
            </w:r>
          </w:p>
        </w:tc>
        <w:tc>
          <w:tcPr>
            <w:tcW w:w="8137" w:type="dxa"/>
            <w:gridSpan w:val="5"/>
          </w:tcPr>
          <w:p w14:paraId="3ABFB1EC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9F5988" w:rsidRPr="009250E2" w14:paraId="516D8871" w14:textId="77777777" w:rsidTr="006774F2">
        <w:tc>
          <w:tcPr>
            <w:tcW w:w="7784" w:type="dxa"/>
            <w:gridSpan w:val="5"/>
            <w:shd w:val="clear" w:color="auto" w:fill="3366FF"/>
          </w:tcPr>
          <w:p w14:paraId="58E30E5E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FFFFFF" w:themeColor="background1"/>
              </w:rPr>
              <w:t>Risk Analysis</w:t>
            </w:r>
          </w:p>
        </w:tc>
        <w:tc>
          <w:tcPr>
            <w:tcW w:w="1576" w:type="dxa"/>
            <w:shd w:val="clear" w:color="auto" w:fill="3366FF"/>
          </w:tcPr>
          <w:p w14:paraId="19AB0863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FFFFFF" w:themeColor="background1"/>
              </w:rPr>
            </w:pPr>
          </w:p>
        </w:tc>
      </w:tr>
      <w:tr w:rsidR="005C01B0" w:rsidRPr="009250E2" w14:paraId="2338BA12" w14:textId="77777777" w:rsidTr="005C01B0">
        <w:tc>
          <w:tcPr>
            <w:tcW w:w="1223" w:type="dxa"/>
            <w:shd w:val="clear" w:color="auto" w:fill="D9D9D9" w:themeFill="background1" w:themeFillShade="D9"/>
          </w:tcPr>
          <w:p w14:paraId="72184604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Risk Level</w:t>
            </w:r>
          </w:p>
        </w:tc>
        <w:tc>
          <w:tcPr>
            <w:tcW w:w="1587" w:type="dxa"/>
            <w:shd w:val="clear" w:color="auto" w:fill="FFFF00"/>
          </w:tcPr>
          <w:p w14:paraId="28430808" w14:textId="68E92F1C" w:rsidR="009F5988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Medium</w:t>
            </w:r>
          </w:p>
        </w:tc>
        <w:tc>
          <w:tcPr>
            <w:tcW w:w="1777" w:type="dxa"/>
            <w:shd w:val="clear" w:color="auto" w:fill="D9D9D9" w:themeFill="background1" w:themeFillShade="D9"/>
          </w:tcPr>
          <w:p w14:paraId="2E97E90F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Impact</w:t>
            </w:r>
          </w:p>
        </w:tc>
        <w:tc>
          <w:tcPr>
            <w:tcW w:w="1589" w:type="dxa"/>
            <w:shd w:val="clear" w:color="auto" w:fill="FFFF00"/>
          </w:tcPr>
          <w:p w14:paraId="14D4A93D" w14:textId="76DC831C" w:rsidR="009F5988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Medium</w:t>
            </w:r>
          </w:p>
        </w:tc>
        <w:tc>
          <w:tcPr>
            <w:tcW w:w="1608" w:type="dxa"/>
            <w:shd w:val="clear" w:color="auto" w:fill="D9D9D9" w:themeFill="background1" w:themeFillShade="D9"/>
          </w:tcPr>
          <w:p w14:paraId="3D6D32E5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Probability</w:t>
            </w:r>
          </w:p>
        </w:tc>
        <w:tc>
          <w:tcPr>
            <w:tcW w:w="1576" w:type="dxa"/>
          </w:tcPr>
          <w:p w14:paraId="21465BB4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5247086C" w14:textId="77777777" w:rsidR="009F5988" w:rsidRPr="009250E2" w:rsidRDefault="009F5988" w:rsidP="009F5988">
      <w:pPr>
        <w:pStyle w:val="paragraph"/>
        <w:spacing w:before="0" w:beforeAutospacing="0" w:after="0" w:afterAutospacing="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p w14:paraId="0A1B06CE" w14:textId="77777777" w:rsidR="009F5988" w:rsidRPr="009250E2" w:rsidRDefault="009F5988" w:rsidP="009F5988">
      <w:pPr>
        <w:pStyle w:val="paragraph"/>
        <w:spacing w:before="0" w:beforeAutospacing="0" w:after="0" w:afterAutospacing="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802"/>
        <w:gridCol w:w="2517"/>
        <w:gridCol w:w="2518"/>
        <w:gridCol w:w="2518"/>
      </w:tblGrid>
      <w:tr w:rsidR="009F5988" w:rsidRPr="009250E2" w14:paraId="50E7D015" w14:textId="77777777" w:rsidTr="006774F2">
        <w:tc>
          <w:tcPr>
            <w:tcW w:w="9355" w:type="dxa"/>
            <w:gridSpan w:val="4"/>
            <w:shd w:val="clear" w:color="auto" w:fill="3366FF"/>
          </w:tcPr>
          <w:p w14:paraId="49E0D212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Affected Systems</w:t>
            </w:r>
          </w:p>
        </w:tc>
      </w:tr>
      <w:tr w:rsidR="009F5988" w:rsidRPr="009250E2" w14:paraId="1ACCB4AB" w14:textId="77777777" w:rsidTr="006774F2">
        <w:tc>
          <w:tcPr>
            <w:tcW w:w="1802" w:type="dxa"/>
            <w:shd w:val="clear" w:color="auto" w:fill="D9D9D9" w:themeFill="background1" w:themeFillShade="D9"/>
          </w:tcPr>
          <w:p w14:paraId="6826A3C5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IP Address</w:t>
            </w:r>
          </w:p>
        </w:tc>
        <w:tc>
          <w:tcPr>
            <w:tcW w:w="2517" w:type="dxa"/>
            <w:shd w:val="clear" w:color="auto" w:fill="D9D9D9" w:themeFill="background1" w:themeFillShade="D9"/>
          </w:tcPr>
          <w:p w14:paraId="2D65BD38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Port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3318E277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Service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5CB4AFE4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Version</w:t>
            </w:r>
          </w:p>
        </w:tc>
      </w:tr>
      <w:tr w:rsidR="009F5988" w:rsidRPr="009250E2" w14:paraId="5FF7171B" w14:textId="77777777" w:rsidTr="006774F2">
        <w:tc>
          <w:tcPr>
            <w:tcW w:w="1802" w:type="dxa"/>
          </w:tcPr>
          <w:p w14:paraId="3A3BBABF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7" w:type="dxa"/>
          </w:tcPr>
          <w:p w14:paraId="2077F4D3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8" w:type="dxa"/>
          </w:tcPr>
          <w:p w14:paraId="34F80869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8" w:type="dxa"/>
          </w:tcPr>
          <w:p w14:paraId="2A67821B" w14:textId="77777777" w:rsidR="009F5988" w:rsidRPr="009250E2" w:rsidRDefault="009F5988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253E43B9" w14:textId="77777777" w:rsidR="009F5988" w:rsidRPr="009250E2" w:rsidRDefault="009F5988" w:rsidP="009F5988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  <w:sz w:val="32"/>
          <w:szCs w:val="32"/>
        </w:rPr>
      </w:pPr>
    </w:p>
    <w:p w14:paraId="60B8CCAC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Overview:</w:t>
      </w:r>
    </w:p>
    <w:p w14:paraId="2C90D2BA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 xml:space="preserve">___ was found </w:t>
      </w:r>
    </w:p>
    <w:p w14:paraId="4AF10728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1BAC5E5A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 xml:space="preserve">Team-X </w:t>
      </w:r>
      <w:r w:rsidRPr="009250E2">
        <w:rPr>
          <w:rStyle w:val="normaltextrun"/>
          <w:rFonts w:ascii="Georgia" w:eastAsiaTheme="majorEastAsia" w:hAnsi="Georgia" w:cs="Segoe UI"/>
          <w:color w:val="000000"/>
        </w:rPr>
        <w:t>identified a vulnerability within</w:t>
      </w:r>
    </w:p>
    <w:p w14:paraId="3EAC6DD9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77FEFEC9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 xml:space="preserve">Team-X </w:t>
      </w:r>
      <w:r w:rsidRPr="009250E2">
        <w:rPr>
          <w:rStyle w:val="normaltextrun"/>
          <w:rFonts w:ascii="Georgia" w:eastAsiaTheme="majorEastAsia" w:hAnsi="Georgia" w:cs="Segoe UI"/>
          <w:color w:val="000000"/>
        </w:rPr>
        <w:t>successfully accessed</w:t>
      </w:r>
    </w:p>
    <w:p w14:paraId="0C8166E0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5B544A9B" w14:textId="566AFCE5" w:rsidR="009F5988" w:rsidRPr="009250E2" w:rsidRDefault="00390B0C" w:rsidP="009F5988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Immediate</w:t>
      </w:r>
      <w:r w:rsidR="009F5988" w:rsidRPr="009250E2">
        <w:rPr>
          <w:rStyle w:val="normaltextrun"/>
          <w:rFonts w:ascii="Georgia" w:eastAsiaTheme="majorEastAsia" w:hAnsi="Georgia" w:cs="Segoe UI"/>
          <w:color w:val="000000"/>
        </w:rPr>
        <w:t xml:space="preserve"> remediation</w:t>
      </w:r>
    </w:p>
    <w:p w14:paraId="4BBF1518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7C990C10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Business Impact:</w:t>
      </w:r>
    </w:p>
    <w:p w14:paraId="1670B38E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7CA51E3B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 xml:space="preserve">The discovery of </w:t>
      </w:r>
    </w:p>
    <w:p w14:paraId="6585C0DB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57448279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An attacker exploiting this vulnerability could potentially:</w:t>
      </w:r>
    </w:p>
    <w:p w14:paraId="7A4E51E4" w14:textId="77777777" w:rsidR="009F5988" w:rsidRPr="009250E2" w:rsidRDefault="009F5988" w:rsidP="009F5988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1</w:t>
      </w:r>
    </w:p>
    <w:p w14:paraId="29A89449" w14:textId="77777777" w:rsidR="009F5988" w:rsidRPr="009250E2" w:rsidRDefault="009F5988" w:rsidP="009F5988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2</w:t>
      </w:r>
    </w:p>
    <w:p w14:paraId="434D831F" w14:textId="77777777" w:rsidR="009F5988" w:rsidRPr="009250E2" w:rsidRDefault="009F5988" w:rsidP="009F5988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3</w:t>
      </w:r>
    </w:p>
    <w:p w14:paraId="0FAC047F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These risks could lead to severe consequences</w:t>
      </w:r>
    </w:p>
    <w:p w14:paraId="55353382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7505E4FB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Attack Replication</w:t>
      </w:r>
    </w:p>
    <w:p w14:paraId="69B6F801" w14:textId="468DE454" w:rsidR="009F5988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1.</w:t>
      </w:r>
    </w:p>
    <w:p w14:paraId="7D831F6A" w14:textId="3A7E380D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2.</w:t>
      </w:r>
    </w:p>
    <w:p w14:paraId="076A4C69" w14:textId="2BD857B4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3.</w:t>
      </w:r>
    </w:p>
    <w:p w14:paraId="2B553640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7F0F00B3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Recommended Remediation:</w:t>
      </w:r>
    </w:p>
    <w:p w14:paraId="7D9ACFDB" w14:textId="77777777" w:rsidR="009F5988" w:rsidRPr="009250E2" w:rsidRDefault="009F5988" w:rsidP="009F5988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References:</w:t>
      </w:r>
    </w:p>
    <w:p w14:paraId="3F24D75B" w14:textId="77777777" w:rsidR="009F5988" w:rsidRPr="009250E2" w:rsidRDefault="009F5988" w:rsidP="009F5988">
      <w:pPr>
        <w:pStyle w:val="paragraph"/>
        <w:spacing w:before="0" w:beforeAutospacing="0" w:after="0" w:afterAutospacing="0"/>
        <w:ind w:firstLine="72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p w14:paraId="305DADF4" w14:textId="314B750B" w:rsidR="001F19E4" w:rsidRPr="009250E2" w:rsidRDefault="009C0392" w:rsidP="009456B2">
      <w:pPr>
        <w:pStyle w:val="Heading2"/>
      </w:pPr>
      <w:bookmarkStart w:id="33" w:name="_Toc209115592"/>
      <w:r w:rsidRPr="009250E2">
        <w:rPr>
          <w:rStyle w:val="normaltextrun"/>
        </w:rPr>
        <w:t>7</w:t>
      </w:r>
      <w:r w:rsidR="001F19E4" w:rsidRPr="009250E2">
        <w:rPr>
          <w:rStyle w:val="normaltextrun"/>
        </w:rPr>
        <w:t>.5 Low Risk Findings</w:t>
      </w:r>
      <w:bookmarkEnd w:id="33"/>
      <w:r w:rsidR="001F19E4" w:rsidRPr="009250E2">
        <w:rPr>
          <w:rStyle w:val="eop"/>
        </w:rPr>
        <w:t> </w:t>
      </w:r>
    </w:p>
    <w:p w14:paraId="132FA7A8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Fonts w:ascii="Georgia" w:hAnsi="Georgia"/>
        </w:rPr>
      </w:pPr>
    </w:p>
    <w:p w14:paraId="51FAC992" w14:textId="4FA3BC5E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eop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eop"/>
          <w:rFonts w:ascii="Georgia" w:eastAsiaTheme="majorEastAsia" w:hAnsi="Georgia" w:cs="Segoe UI"/>
          <w:b/>
          <w:bCs/>
          <w:color w:val="92D050"/>
        </w:rPr>
        <w:t>L1</w:t>
      </w:r>
      <w:r w:rsidRPr="009250E2">
        <w:rPr>
          <w:rStyle w:val="eop"/>
          <w:rFonts w:ascii="Georgia" w:eastAsiaTheme="majorEastAsia" w:hAnsi="Georgia" w:cs="Segoe UI"/>
          <w:b/>
          <w:bCs/>
          <w:color w:val="000000"/>
        </w:rPr>
        <w:t xml:space="preserve">: ATTACK NAME </w:t>
      </w:r>
    </w:p>
    <w:p w14:paraId="1D13BEFB" w14:textId="5B76820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eop"/>
          <w:rFonts w:ascii="Georgia" w:eastAsiaTheme="majorEastAsia" w:hAnsi="Georgia" w:cs="Segoe UI"/>
          <w:b/>
          <w:bCs/>
          <w:color w:val="000000"/>
        </w:rPr>
      </w:pPr>
      <w:r w:rsidRPr="009250E2">
        <w:rPr>
          <w:rFonts w:ascii="Georgia" w:eastAsiaTheme="majorEastAsia" w:hAnsi="Georgia" w:cs="Segoe UI"/>
          <w:b/>
          <w:bCs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C671CC8" wp14:editId="6C8D2A78">
                <wp:simplePos x="0" y="0"/>
                <wp:positionH relativeFrom="column">
                  <wp:posOffset>453950</wp:posOffset>
                </wp:positionH>
                <wp:positionV relativeFrom="paragraph">
                  <wp:posOffset>89194</wp:posOffset>
                </wp:positionV>
                <wp:extent cx="2171158" cy="4635"/>
                <wp:effectExtent l="0" t="0" r="19685" b="33655"/>
                <wp:wrapNone/>
                <wp:docPr id="1639756166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158" cy="4635"/>
                        </a:xfrm>
                        <a:prstGeom prst="line">
                          <a:avLst/>
                        </a:prstGeom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0766B6F" id="Straight Connector 10" o:spid="_x0000_s1026" style="position:absolute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.75pt,7pt" to="206.7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" strokecolor="#92d050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1223"/>
        <w:gridCol w:w="1587"/>
        <w:gridCol w:w="1777"/>
        <w:gridCol w:w="1589"/>
        <w:gridCol w:w="1608"/>
        <w:gridCol w:w="1576"/>
      </w:tblGrid>
      <w:tr w:rsidR="005C01B0" w:rsidRPr="009250E2" w14:paraId="6057008F" w14:textId="77777777" w:rsidTr="006774F2">
        <w:tc>
          <w:tcPr>
            <w:tcW w:w="7784" w:type="dxa"/>
            <w:gridSpan w:val="5"/>
            <w:shd w:val="clear" w:color="auto" w:fill="3366FF"/>
          </w:tcPr>
          <w:p w14:paraId="19926DF7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color w:val="FFFFFF" w:themeColor="background1"/>
              </w:rPr>
            </w:pPr>
            <w:r w:rsidRPr="009250E2">
              <w:rPr>
                <w:rFonts w:ascii="Georgia" w:hAnsi="Georgia" w:cs="Segoe UI"/>
                <w:b/>
                <w:bCs/>
                <w:color w:val="FFFFFF" w:themeColor="background1"/>
              </w:rPr>
              <w:t>C</w:t>
            </w: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ommon Vulnerability Scoring System (CVSS v3.1)</w:t>
            </w:r>
          </w:p>
        </w:tc>
        <w:tc>
          <w:tcPr>
            <w:tcW w:w="1576" w:type="dxa"/>
            <w:shd w:val="clear" w:color="auto" w:fill="3366FF"/>
          </w:tcPr>
          <w:p w14:paraId="21915AD9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FFFFFF" w:themeColor="background1"/>
              </w:rPr>
            </w:pPr>
          </w:p>
        </w:tc>
      </w:tr>
      <w:tr w:rsidR="005C01B0" w:rsidRPr="009250E2" w14:paraId="313D633A" w14:textId="77777777" w:rsidTr="005C01B0">
        <w:tc>
          <w:tcPr>
            <w:tcW w:w="1223" w:type="dxa"/>
            <w:shd w:val="clear" w:color="auto" w:fill="D9D9D9" w:themeFill="background1" w:themeFillShade="D9"/>
          </w:tcPr>
          <w:p w14:paraId="04BD63F7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 w:themeColor="text1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Severity</w:t>
            </w:r>
          </w:p>
        </w:tc>
        <w:tc>
          <w:tcPr>
            <w:tcW w:w="3364" w:type="dxa"/>
            <w:gridSpan w:val="2"/>
            <w:shd w:val="clear" w:color="auto" w:fill="92D050"/>
          </w:tcPr>
          <w:p w14:paraId="70B0B16D" w14:textId="020B42FA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L</w:t>
            </w:r>
            <w:r w:rsidRPr="009250E2">
              <w:rPr>
                <w:rFonts w:ascii="Georgia" w:hAnsi="Georgia"/>
                <w:b/>
                <w:bCs/>
                <w:color w:val="000000" w:themeColor="text1"/>
              </w:rPr>
              <w:t>ow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14:paraId="4593935D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Score</w:t>
            </w:r>
          </w:p>
        </w:tc>
        <w:tc>
          <w:tcPr>
            <w:tcW w:w="3184" w:type="dxa"/>
            <w:gridSpan w:val="2"/>
            <w:shd w:val="clear" w:color="auto" w:fill="FFFFFF" w:themeFill="background1"/>
          </w:tcPr>
          <w:p w14:paraId="49893EDC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5C01B0" w:rsidRPr="009250E2" w14:paraId="2B45396F" w14:textId="77777777" w:rsidTr="006774F2">
        <w:tc>
          <w:tcPr>
            <w:tcW w:w="1223" w:type="dxa"/>
            <w:shd w:val="clear" w:color="auto" w:fill="D9D9D9" w:themeFill="background1" w:themeFillShade="D9"/>
          </w:tcPr>
          <w:p w14:paraId="1B1471BA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Vector</w:t>
            </w:r>
          </w:p>
        </w:tc>
        <w:tc>
          <w:tcPr>
            <w:tcW w:w="8137" w:type="dxa"/>
            <w:gridSpan w:val="5"/>
          </w:tcPr>
          <w:p w14:paraId="7A5BB53F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5C01B0" w:rsidRPr="009250E2" w14:paraId="4C1B4BD0" w14:textId="77777777" w:rsidTr="006774F2">
        <w:tc>
          <w:tcPr>
            <w:tcW w:w="7784" w:type="dxa"/>
            <w:gridSpan w:val="5"/>
            <w:shd w:val="clear" w:color="auto" w:fill="3366FF"/>
          </w:tcPr>
          <w:p w14:paraId="19B9216E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FFFFFF" w:themeColor="background1"/>
              </w:rPr>
              <w:t>Risk Analysis</w:t>
            </w:r>
          </w:p>
        </w:tc>
        <w:tc>
          <w:tcPr>
            <w:tcW w:w="1576" w:type="dxa"/>
            <w:shd w:val="clear" w:color="auto" w:fill="3366FF"/>
          </w:tcPr>
          <w:p w14:paraId="6E444516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FFFFFF" w:themeColor="background1"/>
              </w:rPr>
            </w:pPr>
          </w:p>
        </w:tc>
      </w:tr>
      <w:tr w:rsidR="005C01B0" w:rsidRPr="009250E2" w14:paraId="19D14A81" w14:textId="77777777" w:rsidTr="005C01B0">
        <w:tc>
          <w:tcPr>
            <w:tcW w:w="1223" w:type="dxa"/>
            <w:shd w:val="clear" w:color="auto" w:fill="D9D9D9" w:themeFill="background1" w:themeFillShade="D9"/>
          </w:tcPr>
          <w:p w14:paraId="4E3836EA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Risk Level</w:t>
            </w:r>
          </w:p>
        </w:tc>
        <w:tc>
          <w:tcPr>
            <w:tcW w:w="1587" w:type="dxa"/>
            <w:shd w:val="clear" w:color="auto" w:fill="92D050"/>
          </w:tcPr>
          <w:p w14:paraId="5D9F8C5E" w14:textId="57D12472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Low</w:t>
            </w:r>
          </w:p>
        </w:tc>
        <w:tc>
          <w:tcPr>
            <w:tcW w:w="1777" w:type="dxa"/>
            <w:shd w:val="clear" w:color="auto" w:fill="D9D9D9" w:themeFill="background1" w:themeFillShade="D9"/>
          </w:tcPr>
          <w:p w14:paraId="4CD8D86D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Impact</w:t>
            </w:r>
          </w:p>
        </w:tc>
        <w:tc>
          <w:tcPr>
            <w:tcW w:w="1589" w:type="dxa"/>
            <w:shd w:val="clear" w:color="auto" w:fill="92D050"/>
          </w:tcPr>
          <w:p w14:paraId="35F3A51D" w14:textId="2E90E01C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Low</w:t>
            </w:r>
          </w:p>
        </w:tc>
        <w:tc>
          <w:tcPr>
            <w:tcW w:w="1608" w:type="dxa"/>
            <w:shd w:val="clear" w:color="auto" w:fill="D9D9D9" w:themeFill="background1" w:themeFillShade="D9"/>
          </w:tcPr>
          <w:p w14:paraId="5F12295E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Probability</w:t>
            </w:r>
          </w:p>
        </w:tc>
        <w:tc>
          <w:tcPr>
            <w:tcW w:w="1576" w:type="dxa"/>
          </w:tcPr>
          <w:p w14:paraId="56C9E133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0D23FCB3" w14:textId="77777777" w:rsidR="005C01B0" w:rsidRPr="009250E2" w:rsidRDefault="005C01B0" w:rsidP="005C01B0">
      <w:pPr>
        <w:pStyle w:val="paragraph"/>
        <w:spacing w:before="0" w:beforeAutospacing="0" w:after="0" w:afterAutospacing="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p w14:paraId="38A21D98" w14:textId="77777777" w:rsidR="005C01B0" w:rsidRPr="009250E2" w:rsidRDefault="005C01B0" w:rsidP="005C01B0">
      <w:pPr>
        <w:pStyle w:val="paragraph"/>
        <w:spacing w:before="0" w:beforeAutospacing="0" w:after="0" w:afterAutospacing="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802"/>
        <w:gridCol w:w="2517"/>
        <w:gridCol w:w="2518"/>
        <w:gridCol w:w="2518"/>
      </w:tblGrid>
      <w:tr w:rsidR="005C01B0" w:rsidRPr="009250E2" w14:paraId="08B288FB" w14:textId="77777777" w:rsidTr="006774F2">
        <w:tc>
          <w:tcPr>
            <w:tcW w:w="9355" w:type="dxa"/>
            <w:gridSpan w:val="4"/>
            <w:shd w:val="clear" w:color="auto" w:fill="3366FF"/>
          </w:tcPr>
          <w:p w14:paraId="3E561D65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Affected Systems</w:t>
            </w:r>
          </w:p>
        </w:tc>
      </w:tr>
      <w:tr w:rsidR="005C01B0" w:rsidRPr="009250E2" w14:paraId="5181799C" w14:textId="77777777" w:rsidTr="006774F2">
        <w:tc>
          <w:tcPr>
            <w:tcW w:w="1802" w:type="dxa"/>
            <w:shd w:val="clear" w:color="auto" w:fill="D9D9D9" w:themeFill="background1" w:themeFillShade="D9"/>
          </w:tcPr>
          <w:p w14:paraId="443DBE21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IP Address</w:t>
            </w:r>
          </w:p>
        </w:tc>
        <w:tc>
          <w:tcPr>
            <w:tcW w:w="2517" w:type="dxa"/>
            <w:shd w:val="clear" w:color="auto" w:fill="D9D9D9" w:themeFill="background1" w:themeFillShade="D9"/>
          </w:tcPr>
          <w:p w14:paraId="0FB3D3A1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Port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00CA8096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Service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73B3BDB3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Version</w:t>
            </w:r>
          </w:p>
        </w:tc>
      </w:tr>
      <w:tr w:rsidR="005C01B0" w:rsidRPr="009250E2" w14:paraId="6B57B4B9" w14:textId="77777777" w:rsidTr="006774F2">
        <w:tc>
          <w:tcPr>
            <w:tcW w:w="1802" w:type="dxa"/>
          </w:tcPr>
          <w:p w14:paraId="6F23252B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7" w:type="dxa"/>
          </w:tcPr>
          <w:p w14:paraId="3255D81C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8" w:type="dxa"/>
          </w:tcPr>
          <w:p w14:paraId="22507CD2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8" w:type="dxa"/>
          </w:tcPr>
          <w:p w14:paraId="04D1452E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1EBD1432" w14:textId="77777777" w:rsidR="005C01B0" w:rsidRPr="009250E2" w:rsidRDefault="005C01B0" w:rsidP="005C01B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  <w:sz w:val="32"/>
          <w:szCs w:val="32"/>
        </w:rPr>
      </w:pPr>
    </w:p>
    <w:p w14:paraId="56BC86B9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Overview:</w:t>
      </w:r>
    </w:p>
    <w:p w14:paraId="198948C4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 xml:space="preserve">___ was found </w:t>
      </w:r>
    </w:p>
    <w:p w14:paraId="42B94DB6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59E71608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 xml:space="preserve">Team-X </w:t>
      </w:r>
      <w:r w:rsidRPr="009250E2">
        <w:rPr>
          <w:rStyle w:val="normaltextrun"/>
          <w:rFonts w:ascii="Georgia" w:eastAsiaTheme="majorEastAsia" w:hAnsi="Georgia" w:cs="Segoe UI"/>
          <w:color w:val="000000"/>
        </w:rPr>
        <w:t>identified a vulnerability within</w:t>
      </w:r>
    </w:p>
    <w:p w14:paraId="114525B9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24C4E481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 xml:space="preserve">Team-X </w:t>
      </w:r>
      <w:r w:rsidRPr="009250E2">
        <w:rPr>
          <w:rStyle w:val="normaltextrun"/>
          <w:rFonts w:ascii="Georgia" w:eastAsiaTheme="majorEastAsia" w:hAnsi="Georgia" w:cs="Segoe UI"/>
          <w:color w:val="000000"/>
        </w:rPr>
        <w:t>successfully accessed</w:t>
      </w:r>
    </w:p>
    <w:p w14:paraId="307EE87B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0FA97254" w14:textId="5565022A" w:rsidR="005C01B0" w:rsidRPr="009250E2" w:rsidRDefault="00390B0C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Immediate</w:t>
      </w:r>
      <w:r w:rsidR="005C01B0" w:rsidRPr="009250E2">
        <w:rPr>
          <w:rStyle w:val="normaltextrun"/>
          <w:rFonts w:ascii="Georgia" w:eastAsiaTheme="majorEastAsia" w:hAnsi="Georgia" w:cs="Segoe UI"/>
          <w:color w:val="000000"/>
        </w:rPr>
        <w:t xml:space="preserve"> remediation</w:t>
      </w:r>
    </w:p>
    <w:p w14:paraId="7293CA78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2ACB4226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Business Impact:</w:t>
      </w:r>
    </w:p>
    <w:p w14:paraId="52B57CA7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177BEC23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 xml:space="preserve">The discovery of </w:t>
      </w:r>
    </w:p>
    <w:p w14:paraId="081EA98C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1B5B277E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An attacker exploiting this vulnerability could potentially:</w:t>
      </w:r>
    </w:p>
    <w:p w14:paraId="1306D921" w14:textId="77777777" w:rsidR="005C01B0" w:rsidRPr="009250E2" w:rsidRDefault="005C01B0" w:rsidP="005C01B0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1</w:t>
      </w:r>
    </w:p>
    <w:p w14:paraId="08C47DFD" w14:textId="77777777" w:rsidR="005C01B0" w:rsidRPr="009250E2" w:rsidRDefault="005C01B0" w:rsidP="005C01B0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2</w:t>
      </w:r>
    </w:p>
    <w:p w14:paraId="752212D2" w14:textId="77777777" w:rsidR="005C01B0" w:rsidRPr="009250E2" w:rsidRDefault="005C01B0" w:rsidP="005C01B0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3</w:t>
      </w:r>
    </w:p>
    <w:p w14:paraId="3739002B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These risks could lead to severe consequences</w:t>
      </w:r>
    </w:p>
    <w:p w14:paraId="20C85175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3FE9B531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Attack Replication</w:t>
      </w:r>
    </w:p>
    <w:p w14:paraId="03D901C8" w14:textId="77777777" w:rsidR="005C01B0" w:rsidRPr="009250E2" w:rsidRDefault="005C01B0" w:rsidP="005C01B0">
      <w:pPr>
        <w:pStyle w:val="paragraph"/>
        <w:numPr>
          <w:ilvl w:val="0"/>
          <w:numId w:val="25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3725F521" w14:textId="77777777" w:rsidR="005C01B0" w:rsidRPr="009250E2" w:rsidRDefault="005C01B0" w:rsidP="005C01B0">
      <w:pPr>
        <w:pStyle w:val="paragraph"/>
        <w:numPr>
          <w:ilvl w:val="0"/>
          <w:numId w:val="25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4639B18E" w14:textId="1DD2F901" w:rsidR="005C01B0" w:rsidRPr="009250E2" w:rsidRDefault="005C01B0" w:rsidP="005C01B0">
      <w:pPr>
        <w:pStyle w:val="paragraph"/>
        <w:numPr>
          <w:ilvl w:val="0"/>
          <w:numId w:val="25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2E5D61C3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4F7C5320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Recommended Remediation:</w:t>
      </w:r>
    </w:p>
    <w:p w14:paraId="6F8DD1EE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References:</w:t>
      </w:r>
    </w:p>
    <w:p w14:paraId="729B15EF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41A763AB" w14:textId="49EE1A8B" w:rsidR="005C01B0" w:rsidRPr="009250E2" w:rsidRDefault="009C0392" w:rsidP="009456B2">
      <w:pPr>
        <w:pStyle w:val="Heading2"/>
      </w:pPr>
      <w:bookmarkStart w:id="34" w:name="_Toc209115593"/>
      <w:r w:rsidRPr="009250E2">
        <w:rPr>
          <w:rStyle w:val="normaltextrun"/>
        </w:rPr>
        <w:t>7</w:t>
      </w:r>
      <w:r w:rsidR="005C01B0" w:rsidRPr="009250E2">
        <w:rPr>
          <w:rStyle w:val="normaltextrun"/>
        </w:rPr>
        <w:t>.</w:t>
      </w:r>
      <w:r w:rsidR="009456B2" w:rsidRPr="009250E2">
        <w:rPr>
          <w:rStyle w:val="normaltextrun"/>
        </w:rPr>
        <w:t>6</w:t>
      </w:r>
      <w:r w:rsidR="005C01B0" w:rsidRPr="009250E2">
        <w:rPr>
          <w:rStyle w:val="normaltextrun"/>
        </w:rPr>
        <w:t xml:space="preserve"> Informative Findings</w:t>
      </w:r>
      <w:bookmarkEnd w:id="34"/>
      <w:r w:rsidR="005C01B0" w:rsidRPr="009250E2">
        <w:rPr>
          <w:rStyle w:val="eop"/>
        </w:rPr>
        <w:t> </w:t>
      </w:r>
    </w:p>
    <w:p w14:paraId="33EABFCA" w14:textId="4B10ECD1" w:rsidR="001F19E4" w:rsidRPr="009250E2" w:rsidRDefault="005C01B0" w:rsidP="001F19E4">
      <w:pPr>
        <w:rPr>
          <w:rFonts w:ascii="Georgia" w:hAnsi="Georgia"/>
        </w:rPr>
      </w:pPr>
      <w:r w:rsidRPr="009250E2">
        <w:rPr>
          <w:rFonts w:ascii="Georgia" w:hAnsi="Georgia"/>
        </w:rPr>
        <w:tab/>
      </w:r>
    </w:p>
    <w:p w14:paraId="3287998B" w14:textId="3C46992A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eop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eop"/>
          <w:rFonts w:ascii="Georgia" w:eastAsiaTheme="majorEastAsia" w:hAnsi="Georgia" w:cs="Segoe UI"/>
          <w:b/>
          <w:bCs/>
          <w:color w:val="00B050"/>
        </w:rPr>
        <w:lastRenderedPageBreak/>
        <w:t>I1</w:t>
      </w:r>
      <w:r w:rsidRPr="009250E2">
        <w:rPr>
          <w:rStyle w:val="eop"/>
          <w:rFonts w:ascii="Georgia" w:eastAsiaTheme="majorEastAsia" w:hAnsi="Georgia" w:cs="Segoe UI"/>
          <w:b/>
          <w:bCs/>
          <w:color w:val="000000"/>
        </w:rPr>
        <w:t xml:space="preserve">: ATTACK NAME </w:t>
      </w:r>
    </w:p>
    <w:p w14:paraId="171A49C8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eop"/>
          <w:rFonts w:ascii="Georgia" w:eastAsiaTheme="majorEastAsia" w:hAnsi="Georgia" w:cs="Segoe UI"/>
          <w:b/>
          <w:bCs/>
          <w:color w:val="000000"/>
        </w:rPr>
      </w:pPr>
      <w:r w:rsidRPr="009250E2">
        <w:rPr>
          <w:rFonts w:ascii="Georgia" w:eastAsiaTheme="majorEastAsia" w:hAnsi="Georgia" w:cs="Segoe UI"/>
          <w:b/>
          <w:bCs/>
          <w:noProof/>
          <w:color w:val="000000"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5B5A7D48" wp14:editId="7355AD67">
                <wp:simplePos x="0" y="0"/>
                <wp:positionH relativeFrom="column">
                  <wp:posOffset>453950</wp:posOffset>
                </wp:positionH>
                <wp:positionV relativeFrom="paragraph">
                  <wp:posOffset>89194</wp:posOffset>
                </wp:positionV>
                <wp:extent cx="2171158" cy="4635"/>
                <wp:effectExtent l="0" t="0" r="19685" b="33655"/>
                <wp:wrapNone/>
                <wp:docPr id="26988538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71158" cy="4635"/>
                        </a:xfrm>
                        <a:prstGeom prst="line">
                          <a:avLst/>
                        </a:prstGeom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EABC0C" id="Straight Connector 10" o:spid="_x0000_s1026" style="position:absolute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35.75pt,7pt" to="206.7pt,7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" strokecolor="#00b050" strokeweight="1.5pt">
                <v:stroke joinstyle="miter"/>
              </v:line>
            </w:pict>
          </mc:Fallback>
        </mc:AlternateContent>
      </w:r>
    </w:p>
    <w:tbl>
      <w:tblPr>
        <w:tblStyle w:val="TableGrid"/>
        <w:tblW w:w="9360" w:type="dxa"/>
        <w:tblInd w:w="715" w:type="dxa"/>
        <w:tblLook w:val="04A0" w:firstRow="1" w:lastRow="0" w:firstColumn="1" w:lastColumn="0" w:noHBand="0" w:noVBand="1"/>
      </w:tblPr>
      <w:tblGrid>
        <w:gridCol w:w="1223"/>
        <w:gridCol w:w="1701"/>
        <w:gridCol w:w="1701"/>
        <w:gridCol w:w="1701"/>
        <w:gridCol w:w="1607"/>
        <w:gridCol w:w="1427"/>
      </w:tblGrid>
      <w:tr w:rsidR="00390B0C" w:rsidRPr="009250E2" w14:paraId="71D0ADB7" w14:textId="77777777" w:rsidTr="006774F2">
        <w:tc>
          <w:tcPr>
            <w:tcW w:w="7784" w:type="dxa"/>
            <w:gridSpan w:val="5"/>
            <w:shd w:val="clear" w:color="auto" w:fill="3366FF"/>
          </w:tcPr>
          <w:p w14:paraId="668D40CA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color w:val="FFFFFF" w:themeColor="background1"/>
              </w:rPr>
            </w:pPr>
            <w:r w:rsidRPr="009250E2">
              <w:rPr>
                <w:rFonts w:ascii="Georgia" w:hAnsi="Georgia" w:cs="Segoe UI"/>
                <w:b/>
                <w:bCs/>
                <w:color w:val="FFFFFF" w:themeColor="background1"/>
              </w:rPr>
              <w:t>C</w:t>
            </w: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ommon Vulnerability Scoring System (CVSS v3.1)</w:t>
            </w:r>
          </w:p>
        </w:tc>
        <w:tc>
          <w:tcPr>
            <w:tcW w:w="1576" w:type="dxa"/>
            <w:shd w:val="clear" w:color="auto" w:fill="3366FF"/>
          </w:tcPr>
          <w:p w14:paraId="53FB7BFE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FFFFFF" w:themeColor="background1"/>
              </w:rPr>
            </w:pPr>
          </w:p>
        </w:tc>
      </w:tr>
      <w:tr w:rsidR="005C01B0" w:rsidRPr="009250E2" w14:paraId="12107A17" w14:textId="77777777" w:rsidTr="005C01B0">
        <w:tc>
          <w:tcPr>
            <w:tcW w:w="1223" w:type="dxa"/>
            <w:shd w:val="clear" w:color="auto" w:fill="D9D9D9" w:themeFill="background1" w:themeFillShade="D9"/>
          </w:tcPr>
          <w:p w14:paraId="6DA53BA4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 w:themeColor="text1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Severity</w:t>
            </w:r>
          </w:p>
        </w:tc>
        <w:tc>
          <w:tcPr>
            <w:tcW w:w="3364" w:type="dxa"/>
            <w:gridSpan w:val="2"/>
            <w:shd w:val="clear" w:color="auto" w:fill="00B050"/>
          </w:tcPr>
          <w:p w14:paraId="76EDEDA6" w14:textId="014BD181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Informative</w:t>
            </w:r>
          </w:p>
        </w:tc>
        <w:tc>
          <w:tcPr>
            <w:tcW w:w="1589" w:type="dxa"/>
            <w:shd w:val="clear" w:color="auto" w:fill="D9D9D9" w:themeFill="background1" w:themeFillShade="D9"/>
          </w:tcPr>
          <w:p w14:paraId="20C2E8E0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Score</w:t>
            </w:r>
          </w:p>
        </w:tc>
        <w:tc>
          <w:tcPr>
            <w:tcW w:w="3184" w:type="dxa"/>
            <w:gridSpan w:val="2"/>
            <w:shd w:val="clear" w:color="auto" w:fill="FFFFFF" w:themeFill="background1"/>
          </w:tcPr>
          <w:p w14:paraId="706C9EAE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5C01B0" w:rsidRPr="009250E2" w14:paraId="37673C7F" w14:textId="77777777" w:rsidTr="006774F2">
        <w:tc>
          <w:tcPr>
            <w:tcW w:w="1223" w:type="dxa"/>
            <w:shd w:val="clear" w:color="auto" w:fill="D9D9D9" w:themeFill="background1" w:themeFillShade="D9"/>
          </w:tcPr>
          <w:p w14:paraId="1D288805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Vector</w:t>
            </w:r>
          </w:p>
        </w:tc>
        <w:tc>
          <w:tcPr>
            <w:tcW w:w="8137" w:type="dxa"/>
            <w:gridSpan w:val="5"/>
          </w:tcPr>
          <w:p w14:paraId="36F6DC1E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  <w:tr w:rsidR="00390B0C" w:rsidRPr="009250E2" w14:paraId="31E1C4FD" w14:textId="77777777" w:rsidTr="006774F2">
        <w:tc>
          <w:tcPr>
            <w:tcW w:w="7784" w:type="dxa"/>
            <w:gridSpan w:val="5"/>
            <w:shd w:val="clear" w:color="auto" w:fill="3366FF"/>
          </w:tcPr>
          <w:p w14:paraId="0E88A690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FFFFFF" w:themeColor="background1"/>
              </w:rPr>
              <w:t>Risk Analysis</w:t>
            </w:r>
          </w:p>
        </w:tc>
        <w:tc>
          <w:tcPr>
            <w:tcW w:w="1576" w:type="dxa"/>
            <w:shd w:val="clear" w:color="auto" w:fill="3366FF"/>
          </w:tcPr>
          <w:p w14:paraId="2B6A8E4C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FFFFFF" w:themeColor="background1"/>
              </w:rPr>
            </w:pPr>
          </w:p>
        </w:tc>
      </w:tr>
      <w:tr w:rsidR="005C01B0" w:rsidRPr="009250E2" w14:paraId="0BF27877" w14:textId="77777777" w:rsidTr="005C01B0">
        <w:tc>
          <w:tcPr>
            <w:tcW w:w="1223" w:type="dxa"/>
            <w:shd w:val="clear" w:color="auto" w:fill="D9D9D9" w:themeFill="background1" w:themeFillShade="D9"/>
          </w:tcPr>
          <w:p w14:paraId="3D4EED69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Risk Level</w:t>
            </w:r>
          </w:p>
        </w:tc>
        <w:tc>
          <w:tcPr>
            <w:tcW w:w="1587" w:type="dxa"/>
            <w:shd w:val="clear" w:color="auto" w:fill="00B050"/>
          </w:tcPr>
          <w:p w14:paraId="17F6A446" w14:textId="2C2ABFA8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Informative</w:t>
            </w:r>
          </w:p>
        </w:tc>
        <w:tc>
          <w:tcPr>
            <w:tcW w:w="1777" w:type="dxa"/>
            <w:shd w:val="clear" w:color="auto" w:fill="D9D9D9" w:themeFill="background1" w:themeFillShade="D9"/>
          </w:tcPr>
          <w:p w14:paraId="6C08BDB6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Impact</w:t>
            </w:r>
          </w:p>
        </w:tc>
        <w:tc>
          <w:tcPr>
            <w:tcW w:w="1589" w:type="dxa"/>
            <w:shd w:val="clear" w:color="auto" w:fill="00B050"/>
          </w:tcPr>
          <w:p w14:paraId="2662D65F" w14:textId="3B9D8CA9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Informative</w:t>
            </w:r>
          </w:p>
        </w:tc>
        <w:tc>
          <w:tcPr>
            <w:tcW w:w="1608" w:type="dxa"/>
            <w:shd w:val="clear" w:color="auto" w:fill="D9D9D9" w:themeFill="background1" w:themeFillShade="D9"/>
          </w:tcPr>
          <w:p w14:paraId="38C6B9AD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 w:themeColor="text1"/>
              </w:rPr>
              <w:t>Probability</w:t>
            </w:r>
          </w:p>
        </w:tc>
        <w:tc>
          <w:tcPr>
            <w:tcW w:w="1576" w:type="dxa"/>
          </w:tcPr>
          <w:p w14:paraId="3ACE0068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7004292C" w14:textId="77777777" w:rsidR="005C01B0" w:rsidRPr="009250E2" w:rsidRDefault="005C01B0" w:rsidP="005C01B0">
      <w:pPr>
        <w:pStyle w:val="paragraph"/>
        <w:spacing w:before="0" w:beforeAutospacing="0" w:after="0" w:afterAutospacing="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p w14:paraId="6AAC62CF" w14:textId="77777777" w:rsidR="005C01B0" w:rsidRPr="009250E2" w:rsidRDefault="005C01B0" w:rsidP="005C01B0">
      <w:pPr>
        <w:pStyle w:val="paragraph"/>
        <w:spacing w:before="0" w:beforeAutospacing="0" w:after="0" w:afterAutospacing="0"/>
        <w:textAlignment w:val="baseline"/>
        <w:rPr>
          <w:rFonts w:ascii="Georgia" w:hAnsi="Georgia" w:cs="Segoe UI"/>
          <w:b/>
          <w:bCs/>
          <w:color w:val="000000"/>
          <w:sz w:val="18"/>
          <w:szCs w:val="18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1802"/>
        <w:gridCol w:w="2517"/>
        <w:gridCol w:w="2518"/>
        <w:gridCol w:w="2518"/>
      </w:tblGrid>
      <w:tr w:rsidR="005C01B0" w:rsidRPr="009250E2" w14:paraId="25B08DEC" w14:textId="77777777" w:rsidTr="006774F2">
        <w:tc>
          <w:tcPr>
            <w:tcW w:w="9355" w:type="dxa"/>
            <w:gridSpan w:val="4"/>
            <w:shd w:val="clear" w:color="auto" w:fill="3366FF"/>
          </w:tcPr>
          <w:p w14:paraId="725799B4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Affected Systems</w:t>
            </w:r>
          </w:p>
        </w:tc>
      </w:tr>
      <w:tr w:rsidR="005C01B0" w:rsidRPr="009250E2" w14:paraId="7138B884" w14:textId="77777777" w:rsidTr="006774F2">
        <w:tc>
          <w:tcPr>
            <w:tcW w:w="1802" w:type="dxa"/>
            <w:shd w:val="clear" w:color="auto" w:fill="D9D9D9" w:themeFill="background1" w:themeFillShade="D9"/>
          </w:tcPr>
          <w:p w14:paraId="01415035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IP Address</w:t>
            </w:r>
          </w:p>
        </w:tc>
        <w:tc>
          <w:tcPr>
            <w:tcW w:w="2517" w:type="dxa"/>
            <w:shd w:val="clear" w:color="auto" w:fill="D9D9D9" w:themeFill="background1" w:themeFillShade="D9"/>
          </w:tcPr>
          <w:p w14:paraId="41AEC0F1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Port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682CC686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Service</w:t>
            </w:r>
          </w:p>
        </w:tc>
        <w:tc>
          <w:tcPr>
            <w:tcW w:w="2518" w:type="dxa"/>
            <w:shd w:val="clear" w:color="auto" w:fill="D9D9D9" w:themeFill="background1" w:themeFillShade="D9"/>
          </w:tcPr>
          <w:p w14:paraId="18C8FA58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jc w:val="center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  <w:r w:rsidRPr="009250E2">
              <w:rPr>
                <w:rFonts w:ascii="Georgia" w:hAnsi="Georgia" w:cs="Segoe UI"/>
                <w:b/>
                <w:bCs/>
                <w:color w:val="000000"/>
              </w:rPr>
              <w:t>Version</w:t>
            </w:r>
          </w:p>
        </w:tc>
      </w:tr>
      <w:tr w:rsidR="005C01B0" w:rsidRPr="009250E2" w14:paraId="3544AEE9" w14:textId="77777777" w:rsidTr="006774F2">
        <w:tc>
          <w:tcPr>
            <w:tcW w:w="1802" w:type="dxa"/>
          </w:tcPr>
          <w:p w14:paraId="280B82C9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7" w:type="dxa"/>
          </w:tcPr>
          <w:p w14:paraId="5CA522F9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8" w:type="dxa"/>
          </w:tcPr>
          <w:p w14:paraId="463B8F03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  <w:tc>
          <w:tcPr>
            <w:tcW w:w="2518" w:type="dxa"/>
          </w:tcPr>
          <w:p w14:paraId="75EA36C9" w14:textId="77777777" w:rsidR="005C01B0" w:rsidRPr="009250E2" w:rsidRDefault="005C01B0" w:rsidP="006774F2">
            <w:pPr>
              <w:pStyle w:val="paragraph"/>
              <w:spacing w:before="0" w:beforeAutospacing="0" w:after="0" w:afterAutospacing="0"/>
              <w:textAlignment w:val="baseline"/>
              <w:rPr>
                <w:rFonts w:ascii="Georgia" w:hAnsi="Georgia" w:cs="Segoe UI"/>
                <w:b/>
                <w:bCs/>
                <w:color w:val="000000"/>
                <w:sz w:val="18"/>
                <w:szCs w:val="18"/>
              </w:rPr>
            </w:pPr>
          </w:p>
        </w:tc>
      </w:tr>
    </w:tbl>
    <w:p w14:paraId="26F6FE15" w14:textId="77777777" w:rsidR="005C01B0" w:rsidRPr="009250E2" w:rsidRDefault="005C01B0" w:rsidP="005C01B0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  <w:sz w:val="32"/>
          <w:szCs w:val="32"/>
        </w:rPr>
      </w:pPr>
    </w:p>
    <w:p w14:paraId="6C7E3282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Overview:</w:t>
      </w:r>
    </w:p>
    <w:p w14:paraId="40649EFC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 xml:space="preserve">___ was found </w:t>
      </w:r>
    </w:p>
    <w:p w14:paraId="6F3409D4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3A69F384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 xml:space="preserve">Team-X </w:t>
      </w:r>
      <w:r w:rsidRPr="009250E2">
        <w:rPr>
          <w:rStyle w:val="normaltextrun"/>
          <w:rFonts w:ascii="Georgia" w:eastAsiaTheme="majorEastAsia" w:hAnsi="Georgia" w:cs="Segoe UI"/>
          <w:color w:val="000000"/>
        </w:rPr>
        <w:t>identified a vulnerability within</w:t>
      </w:r>
    </w:p>
    <w:p w14:paraId="0DAFDF34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2F1295F9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 xml:space="preserve">Team-X </w:t>
      </w:r>
      <w:r w:rsidRPr="009250E2">
        <w:rPr>
          <w:rStyle w:val="normaltextrun"/>
          <w:rFonts w:ascii="Georgia" w:eastAsiaTheme="majorEastAsia" w:hAnsi="Georgia" w:cs="Segoe UI"/>
          <w:color w:val="000000"/>
        </w:rPr>
        <w:t>successfully accessed</w:t>
      </w:r>
    </w:p>
    <w:p w14:paraId="77104141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45A4459C" w14:textId="2710ADDD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Immediate remediation</w:t>
      </w:r>
    </w:p>
    <w:p w14:paraId="4A0F5A32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4A0418EA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Business Impact:</w:t>
      </w:r>
    </w:p>
    <w:p w14:paraId="1A3CA04D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22DE74E7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 xml:space="preserve">The discovery of </w:t>
      </w:r>
    </w:p>
    <w:p w14:paraId="4B378DF8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2D4E4AF2" w14:textId="77777777" w:rsidR="005C01B0" w:rsidRPr="009250E2" w:rsidRDefault="005C01B0" w:rsidP="005C01B0">
      <w:pPr>
        <w:pStyle w:val="paragraph"/>
        <w:spacing w:before="0" w:beforeAutospacing="0" w:after="0" w:afterAutospacing="0"/>
        <w:ind w:firstLine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An attacker exploiting this vulnerability could potentially:</w:t>
      </w:r>
    </w:p>
    <w:p w14:paraId="2F9DF650" w14:textId="77777777" w:rsidR="005C01B0" w:rsidRPr="009250E2" w:rsidRDefault="005C01B0" w:rsidP="005C01B0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1</w:t>
      </w:r>
    </w:p>
    <w:p w14:paraId="59FF3114" w14:textId="77777777" w:rsidR="005C01B0" w:rsidRPr="009250E2" w:rsidRDefault="005C01B0" w:rsidP="005C01B0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2</w:t>
      </w:r>
    </w:p>
    <w:p w14:paraId="2E0ABA30" w14:textId="77777777" w:rsidR="005C01B0" w:rsidRPr="009250E2" w:rsidRDefault="005C01B0" w:rsidP="005C01B0">
      <w:pPr>
        <w:pStyle w:val="paragraph"/>
        <w:numPr>
          <w:ilvl w:val="0"/>
          <w:numId w:val="19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3</w:t>
      </w:r>
    </w:p>
    <w:p w14:paraId="6C9588D2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color w:val="000000"/>
        </w:rPr>
        <w:t>These risks could lead to severe consequences</w:t>
      </w:r>
    </w:p>
    <w:p w14:paraId="3FAEC1C5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color w:val="000000"/>
        </w:rPr>
      </w:pPr>
    </w:p>
    <w:p w14:paraId="2E4C888C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Attack Replication</w:t>
      </w:r>
    </w:p>
    <w:p w14:paraId="491F1E81" w14:textId="77777777" w:rsidR="005C01B0" w:rsidRPr="009250E2" w:rsidRDefault="005C01B0" w:rsidP="005C01B0">
      <w:pPr>
        <w:pStyle w:val="paragraph"/>
        <w:numPr>
          <w:ilvl w:val="0"/>
          <w:numId w:val="25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49E204D1" w14:textId="77777777" w:rsidR="005C01B0" w:rsidRPr="009250E2" w:rsidRDefault="005C01B0" w:rsidP="005C01B0">
      <w:pPr>
        <w:pStyle w:val="paragraph"/>
        <w:numPr>
          <w:ilvl w:val="0"/>
          <w:numId w:val="25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7EDFAA7A" w14:textId="77777777" w:rsidR="005C01B0" w:rsidRPr="009250E2" w:rsidRDefault="005C01B0" w:rsidP="005C01B0">
      <w:pPr>
        <w:pStyle w:val="paragraph"/>
        <w:numPr>
          <w:ilvl w:val="0"/>
          <w:numId w:val="25"/>
        </w:numPr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659C0161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</w:p>
    <w:p w14:paraId="2CEDD835" w14:textId="77777777" w:rsidR="005C01B0" w:rsidRPr="009250E2" w:rsidRDefault="005C01B0" w:rsidP="005C01B0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Recommended Remediation:</w:t>
      </w:r>
    </w:p>
    <w:p w14:paraId="2C3C4634" w14:textId="7FF8D887" w:rsidR="005E64F4" w:rsidRPr="009250E2" w:rsidRDefault="005C01B0" w:rsidP="0015550C">
      <w:pPr>
        <w:pStyle w:val="paragraph"/>
        <w:spacing w:before="0" w:beforeAutospacing="0" w:after="0" w:afterAutospacing="0" w:line="360" w:lineRule="auto"/>
        <w:ind w:left="720"/>
        <w:textAlignment w:val="baseline"/>
        <w:rPr>
          <w:rStyle w:val="normaltextrun"/>
          <w:rFonts w:ascii="Georgia" w:eastAsiaTheme="majorEastAsia" w:hAnsi="Georgia" w:cs="Segoe UI"/>
          <w:b/>
          <w:bCs/>
          <w:color w:val="000000"/>
        </w:rPr>
      </w:pPr>
      <w:r w:rsidRPr="009250E2">
        <w:rPr>
          <w:rStyle w:val="normaltextrun"/>
          <w:rFonts w:ascii="Georgia" w:eastAsiaTheme="majorEastAsia" w:hAnsi="Georgia" w:cs="Segoe UI"/>
          <w:b/>
          <w:bCs/>
          <w:color w:val="000000"/>
        </w:rPr>
        <w:t>References:</w:t>
      </w:r>
    </w:p>
    <w:p w14:paraId="402961FE" w14:textId="4B77BD14" w:rsidR="009456B2" w:rsidRPr="009250E2" w:rsidRDefault="009C0392" w:rsidP="009456B2">
      <w:pPr>
        <w:pStyle w:val="Heading2"/>
        <w:rPr>
          <w:rStyle w:val="normaltextrun"/>
        </w:rPr>
      </w:pPr>
      <w:bookmarkStart w:id="35" w:name="_Toc209115594"/>
      <w:r w:rsidRPr="009250E2">
        <w:rPr>
          <w:rStyle w:val="normaltextrun"/>
        </w:rPr>
        <w:t>7</w:t>
      </w:r>
      <w:r w:rsidR="009456B2" w:rsidRPr="009250E2">
        <w:rPr>
          <w:rStyle w:val="normaltextrun"/>
        </w:rPr>
        <w:t>.</w:t>
      </w:r>
      <w:r w:rsidR="005F1119" w:rsidRPr="009250E2">
        <w:rPr>
          <w:rStyle w:val="normaltextrun"/>
        </w:rPr>
        <w:t>7</w:t>
      </w:r>
      <w:r w:rsidR="009456B2" w:rsidRPr="009250E2">
        <w:rPr>
          <w:rStyle w:val="normaltextrun"/>
        </w:rPr>
        <w:t xml:space="preserve"> </w:t>
      </w:r>
      <w:r w:rsidR="005F1119" w:rsidRPr="009250E2">
        <w:rPr>
          <w:rStyle w:val="normaltextrun"/>
        </w:rPr>
        <w:t>Business Impact Overview</w:t>
      </w:r>
      <w:bookmarkEnd w:id="35"/>
    </w:p>
    <w:p w14:paraId="5A26BB4B" w14:textId="76F5E431" w:rsidR="005F1119" w:rsidRPr="009250E2" w:rsidRDefault="005F1119" w:rsidP="005F1119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 xml:space="preserve">The following chart is an overview of all the vulnerabilities, and the prioritization time frame that </w:t>
      </w:r>
      <w:r w:rsidRPr="009250E2">
        <w:rPr>
          <w:rFonts w:ascii="Georgia" w:hAnsi="Georgia"/>
          <w:b/>
          <w:bCs/>
        </w:rPr>
        <w:t>TEAM-X</w:t>
      </w:r>
      <w:r w:rsidRPr="009250E2">
        <w:rPr>
          <w:rFonts w:ascii="Georgia" w:hAnsi="Georgia"/>
        </w:rPr>
        <w:t xml:space="preserve"> recommends </w:t>
      </w:r>
      <w:r w:rsidRPr="009250E2">
        <w:rPr>
          <w:rFonts w:ascii="Georgia" w:hAnsi="Georgia"/>
          <w:b/>
          <w:bCs/>
        </w:rPr>
        <w:t xml:space="preserve">COMPANY </w:t>
      </w:r>
      <w:r w:rsidRPr="009250E2">
        <w:rPr>
          <w:rFonts w:ascii="Georgia" w:hAnsi="Georgia"/>
        </w:rPr>
        <w:t xml:space="preserve">follows </w:t>
      </w:r>
      <w:proofErr w:type="gramStart"/>
      <w:r w:rsidRPr="009250E2">
        <w:rPr>
          <w:rFonts w:ascii="Georgia" w:hAnsi="Georgia"/>
        </w:rPr>
        <w:t>in order to</w:t>
      </w:r>
      <w:proofErr w:type="gramEnd"/>
      <w:r w:rsidRPr="009250E2">
        <w:rPr>
          <w:rFonts w:ascii="Georgia" w:hAnsi="Georgia"/>
        </w:rPr>
        <w:t xml:space="preserve"> protect their organization, assets, clients, and reputation.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337"/>
        <w:gridCol w:w="2314"/>
        <w:gridCol w:w="2343"/>
        <w:gridCol w:w="2356"/>
      </w:tblGrid>
      <w:tr w:rsidR="005F1119" w:rsidRPr="009250E2" w14:paraId="6A43C3BC" w14:textId="77777777" w:rsidTr="005F1119">
        <w:tc>
          <w:tcPr>
            <w:tcW w:w="2337" w:type="dxa"/>
            <w:shd w:val="clear" w:color="auto" w:fill="3366FF"/>
          </w:tcPr>
          <w:p w14:paraId="4FD7197F" w14:textId="637388D4" w:rsidR="005F1119" w:rsidRPr="009250E2" w:rsidRDefault="005F1119" w:rsidP="005F1119">
            <w:pPr>
              <w:spacing w:line="360" w:lineRule="auto"/>
              <w:jc w:val="center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Finding ID</w:t>
            </w:r>
          </w:p>
        </w:tc>
        <w:tc>
          <w:tcPr>
            <w:tcW w:w="2314" w:type="dxa"/>
            <w:shd w:val="clear" w:color="auto" w:fill="3366FF"/>
          </w:tcPr>
          <w:p w14:paraId="09F9F302" w14:textId="568976D3" w:rsidR="005F1119" w:rsidRPr="009250E2" w:rsidRDefault="005F1119" w:rsidP="005F1119">
            <w:pPr>
              <w:spacing w:line="360" w:lineRule="auto"/>
              <w:jc w:val="center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Attack Name</w:t>
            </w:r>
          </w:p>
        </w:tc>
        <w:tc>
          <w:tcPr>
            <w:tcW w:w="2343" w:type="dxa"/>
            <w:shd w:val="clear" w:color="auto" w:fill="3366FF"/>
          </w:tcPr>
          <w:p w14:paraId="54EC4D58" w14:textId="2360C141" w:rsidR="005F1119" w:rsidRPr="009250E2" w:rsidRDefault="005F1119" w:rsidP="005F1119">
            <w:pPr>
              <w:spacing w:line="360" w:lineRule="auto"/>
              <w:jc w:val="center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Severity</w:t>
            </w:r>
          </w:p>
        </w:tc>
        <w:tc>
          <w:tcPr>
            <w:tcW w:w="2356" w:type="dxa"/>
            <w:shd w:val="clear" w:color="auto" w:fill="3366FF"/>
          </w:tcPr>
          <w:p w14:paraId="08601CF6" w14:textId="7E394AC2" w:rsidR="005F1119" w:rsidRPr="009250E2" w:rsidRDefault="005F1119" w:rsidP="005F1119">
            <w:pPr>
              <w:spacing w:line="360" w:lineRule="auto"/>
              <w:jc w:val="center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Time Frame</w:t>
            </w:r>
          </w:p>
        </w:tc>
      </w:tr>
      <w:tr w:rsidR="005F1119" w:rsidRPr="009250E2" w14:paraId="3450745E" w14:textId="77777777" w:rsidTr="005F1119">
        <w:tc>
          <w:tcPr>
            <w:tcW w:w="2337" w:type="dxa"/>
          </w:tcPr>
          <w:p w14:paraId="44B8F03E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14" w:type="dxa"/>
          </w:tcPr>
          <w:p w14:paraId="05E5586A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43" w:type="dxa"/>
          </w:tcPr>
          <w:p w14:paraId="4A7D7E79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56" w:type="dxa"/>
          </w:tcPr>
          <w:p w14:paraId="4B69C8FD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</w:tr>
      <w:tr w:rsidR="005F1119" w:rsidRPr="009250E2" w14:paraId="5D63A3F0" w14:textId="77777777" w:rsidTr="005F1119">
        <w:tc>
          <w:tcPr>
            <w:tcW w:w="2337" w:type="dxa"/>
          </w:tcPr>
          <w:p w14:paraId="0D8D078E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14" w:type="dxa"/>
          </w:tcPr>
          <w:p w14:paraId="7667780C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43" w:type="dxa"/>
          </w:tcPr>
          <w:p w14:paraId="7A755DAA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56" w:type="dxa"/>
          </w:tcPr>
          <w:p w14:paraId="039745F6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</w:tr>
      <w:tr w:rsidR="005F1119" w:rsidRPr="009250E2" w14:paraId="4172BB5B" w14:textId="77777777" w:rsidTr="005F1119">
        <w:tc>
          <w:tcPr>
            <w:tcW w:w="2337" w:type="dxa"/>
          </w:tcPr>
          <w:p w14:paraId="52952985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14" w:type="dxa"/>
          </w:tcPr>
          <w:p w14:paraId="3F66AC68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43" w:type="dxa"/>
          </w:tcPr>
          <w:p w14:paraId="60F0EA7F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56" w:type="dxa"/>
          </w:tcPr>
          <w:p w14:paraId="1560E660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</w:tr>
      <w:tr w:rsidR="005F1119" w:rsidRPr="009250E2" w14:paraId="0701507A" w14:textId="77777777" w:rsidTr="005F1119">
        <w:tc>
          <w:tcPr>
            <w:tcW w:w="2337" w:type="dxa"/>
          </w:tcPr>
          <w:p w14:paraId="698A5AA9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14" w:type="dxa"/>
          </w:tcPr>
          <w:p w14:paraId="7BC505F8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43" w:type="dxa"/>
          </w:tcPr>
          <w:p w14:paraId="5082EF9B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56" w:type="dxa"/>
          </w:tcPr>
          <w:p w14:paraId="4A2EF888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</w:tr>
      <w:tr w:rsidR="005F1119" w:rsidRPr="009250E2" w14:paraId="6FC29ECA" w14:textId="77777777" w:rsidTr="005F1119">
        <w:tc>
          <w:tcPr>
            <w:tcW w:w="2337" w:type="dxa"/>
          </w:tcPr>
          <w:p w14:paraId="58790E58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14" w:type="dxa"/>
          </w:tcPr>
          <w:p w14:paraId="37281E63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43" w:type="dxa"/>
          </w:tcPr>
          <w:p w14:paraId="19227C55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  <w:tc>
          <w:tcPr>
            <w:tcW w:w="2356" w:type="dxa"/>
          </w:tcPr>
          <w:p w14:paraId="5B087D7A" w14:textId="77777777" w:rsidR="005F1119" w:rsidRPr="009250E2" w:rsidRDefault="005F1119" w:rsidP="005F1119">
            <w:pPr>
              <w:spacing w:line="360" w:lineRule="auto"/>
              <w:rPr>
                <w:rFonts w:ascii="Georgia" w:hAnsi="Georgia"/>
              </w:rPr>
            </w:pPr>
          </w:p>
        </w:tc>
      </w:tr>
    </w:tbl>
    <w:p w14:paraId="2A455061" w14:textId="52402569" w:rsidR="009456B2" w:rsidRPr="009250E2" w:rsidRDefault="005F1119" w:rsidP="005F1119">
      <w:pPr>
        <w:spacing w:line="360" w:lineRule="auto"/>
        <w:ind w:left="720"/>
        <w:jc w:val="center"/>
        <w:rPr>
          <w:rFonts w:ascii="Georgia" w:hAnsi="Georgia"/>
        </w:rPr>
      </w:pPr>
      <w:r w:rsidRPr="009250E2">
        <w:rPr>
          <w:rFonts w:ascii="Georgia" w:hAnsi="Georgia"/>
          <w:color w:val="000000" w:themeColor="text1"/>
          <w:lang w:val="fr-FR"/>
        </w:rPr>
        <w:t xml:space="preserve">Table </w:t>
      </w:r>
      <w:proofErr w:type="gramStart"/>
      <w:r w:rsidRPr="009250E2">
        <w:rPr>
          <w:rFonts w:ascii="Georgia" w:hAnsi="Georgia"/>
          <w:color w:val="000000" w:themeColor="text1"/>
          <w:lang w:val="fr-FR"/>
        </w:rPr>
        <w:t>8:</w:t>
      </w:r>
      <w:proofErr w:type="gramEnd"/>
      <w:r w:rsidRPr="009250E2">
        <w:rPr>
          <w:rFonts w:ascii="Georgia" w:hAnsi="Georgia"/>
          <w:color w:val="000000" w:themeColor="text1"/>
          <w:lang w:val="fr-FR"/>
        </w:rPr>
        <w:t xml:space="preserve"> </w:t>
      </w:r>
      <w:proofErr w:type="spellStart"/>
      <w:r w:rsidRPr="009250E2">
        <w:rPr>
          <w:rFonts w:ascii="Georgia" w:hAnsi="Georgia"/>
          <w:color w:val="000000" w:themeColor="text1"/>
          <w:lang w:val="fr-FR"/>
        </w:rPr>
        <w:t>Remediation</w:t>
      </w:r>
      <w:proofErr w:type="spellEnd"/>
      <w:r w:rsidRPr="009250E2">
        <w:rPr>
          <w:rFonts w:ascii="Georgia" w:hAnsi="Georgia"/>
          <w:color w:val="000000" w:themeColor="text1"/>
          <w:lang w:val="fr-FR"/>
        </w:rPr>
        <w:t xml:space="preserve"> Time frame</w:t>
      </w:r>
    </w:p>
    <w:p w14:paraId="7C960D65" w14:textId="72FFC9B6" w:rsidR="00FC0687" w:rsidRPr="009250E2" w:rsidRDefault="009C0392" w:rsidP="001C5BAA">
      <w:pPr>
        <w:pStyle w:val="Heading1"/>
        <w:rPr>
          <w:rFonts w:ascii="Georgia" w:hAnsi="Georgia"/>
        </w:rPr>
      </w:pPr>
      <w:bookmarkStart w:id="36" w:name="_Toc209115595"/>
      <w:r w:rsidRPr="009250E2">
        <w:rPr>
          <w:rFonts w:ascii="Georgia" w:hAnsi="Georgia"/>
        </w:rPr>
        <w:t>8</w:t>
      </w:r>
      <w:r w:rsidR="00555683" w:rsidRPr="009250E2">
        <w:rPr>
          <w:rFonts w:ascii="Georgia" w:hAnsi="Georgia"/>
        </w:rPr>
        <w:t>.</w:t>
      </w:r>
      <w:r w:rsidR="0015550C" w:rsidRPr="009250E2">
        <w:rPr>
          <w:rFonts w:ascii="Georgia" w:hAnsi="Georgia"/>
        </w:rPr>
        <w:t xml:space="preserve"> </w:t>
      </w:r>
      <w:r w:rsidR="00291A05" w:rsidRPr="009250E2">
        <w:rPr>
          <w:rFonts w:ascii="Georgia" w:hAnsi="Georgia"/>
        </w:rPr>
        <w:t xml:space="preserve">APPENDIX A: </w:t>
      </w:r>
      <w:r w:rsidR="0015550C" w:rsidRPr="009250E2">
        <w:rPr>
          <w:rFonts w:ascii="Georgia" w:hAnsi="Georgia"/>
        </w:rPr>
        <w:t>NETWORK TOPOLOGY</w:t>
      </w:r>
      <w:bookmarkEnd w:id="36"/>
    </w:p>
    <w:p w14:paraId="26656E88" w14:textId="0D1EB18A" w:rsidR="0015550C" w:rsidRPr="009250E2" w:rsidRDefault="009C0392" w:rsidP="0015550C">
      <w:pPr>
        <w:pStyle w:val="Heading2"/>
      </w:pPr>
      <w:bookmarkStart w:id="37" w:name="_Toc209115596"/>
      <w:r w:rsidRPr="009250E2">
        <w:t>8</w:t>
      </w:r>
      <w:r w:rsidR="0015550C" w:rsidRPr="009250E2">
        <w:t>.1 Network Topology Charts</w:t>
      </w:r>
      <w:bookmarkEnd w:id="37"/>
    </w:p>
    <w:p w14:paraId="1C4E0C3C" w14:textId="77777777" w:rsidR="0015550C" w:rsidRPr="009250E2" w:rsidRDefault="0015550C" w:rsidP="0015550C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  <w:b/>
          <w:bCs/>
        </w:rPr>
        <w:t xml:space="preserve">TEAM-X </w:t>
      </w:r>
      <w:r w:rsidRPr="009250E2">
        <w:rPr>
          <w:rFonts w:ascii="Georgia" w:hAnsi="Georgia"/>
        </w:rPr>
        <w:t xml:space="preserve">enumerated the provided subnets and found the following machines, with the following services. </w:t>
      </w:r>
    </w:p>
    <w:p w14:paraId="79380F71" w14:textId="77777777" w:rsidR="0015550C" w:rsidRPr="009250E2" w:rsidRDefault="0015550C" w:rsidP="0015550C">
      <w:pPr>
        <w:spacing w:line="360" w:lineRule="auto"/>
        <w:ind w:left="720"/>
        <w:rPr>
          <w:rFonts w:ascii="Georgia" w:hAnsi="Georgia"/>
          <w:b/>
          <w:bCs/>
        </w:rPr>
      </w:pPr>
      <w:proofErr w:type="gramStart"/>
      <w:r w:rsidRPr="009250E2">
        <w:rPr>
          <w:rFonts w:ascii="Georgia" w:hAnsi="Georgia"/>
          <w:b/>
          <w:bCs/>
        </w:rPr>
        <w:t>Subnet</w:t>
      </w:r>
      <w:proofErr w:type="gramEnd"/>
      <w:r w:rsidRPr="009250E2">
        <w:rPr>
          <w:rFonts w:ascii="Georgia" w:hAnsi="Georgia"/>
          <w:b/>
          <w:bCs/>
        </w:rPr>
        <w:t>: X.X.X.X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2520"/>
        <w:gridCol w:w="2520"/>
        <w:gridCol w:w="2605"/>
      </w:tblGrid>
      <w:tr w:rsidR="0015550C" w:rsidRPr="009250E2" w14:paraId="30BBF531" w14:textId="77777777" w:rsidTr="006774F2">
        <w:tc>
          <w:tcPr>
            <w:tcW w:w="1705" w:type="dxa"/>
            <w:shd w:val="clear" w:color="auto" w:fill="3366FF"/>
          </w:tcPr>
          <w:p w14:paraId="76B56459" w14:textId="77777777" w:rsidR="0015550C" w:rsidRPr="009250E2" w:rsidRDefault="0015550C" w:rsidP="006774F2">
            <w:pPr>
              <w:spacing w:line="360" w:lineRule="auto"/>
              <w:jc w:val="center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IP Address</w:t>
            </w:r>
          </w:p>
        </w:tc>
        <w:tc>
          <w:tcPr>
            <w:tcW w:w="2520" w:type="dxa"/>
            <w:shd w:val="clear" w:color="auto" w:fill="3366FF"/>
          </w:tcPr>
          <w:p w14:paraId="27D7A5BE" w14:textId="77777777" w:rsidR="0015550C" w:rsidRPr="009250E2" w:rsidRDefault="0015550C" w:rsidP="006774F2">
            <w:pPr>
              <w:spacing w:line="360" w:lineRule="auto"/>
              <w:jc w:val="center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Hostname/FQDN</w:t>
            </w:r>
          </w:p>
        </w:tc>
        <w:tc>
          <w:tcPr>
            <w:tcW w:w="2520" w:type="dxa"/>
            <w:shd w:val="clear" w:color="auto" w:fill="3366FF"/>
          </w:tcPr>
          <w:p w14:paraId="16FE23CC" w14:textId="77777777" w:rsidR="0015550C" w:rsidRPr="009250E2" w:rsidRDefault="0015550C" w:rsidP="006774F2">
            <w:pPr>
              <w:spacing w:line="360" w:lineRule="auto"/>
              <w:jc w:val="center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Operating System</w:t>
            </w:r>
          </w:p>
        </w:tc>
        <w:tc>
          <w:tcPr>
            <w:tcW w:w="2605" w:type="dxa"/>
            <w:shd w:val="clear" w:color="auto" w:fill="3366FF"/>
          </w:tcPr>
          <w:p w14:paraId="2EAFFE4F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Notable Services</w:t>
            </w:r>
          </w:p>
        </w:tc>
      </w:tr>
      <w:tr w:rsidR="0015550C" w:rsidRPr="009250E2" w14:paraId="0907D673" w14:textId="77777777" w:rsidTr="006774F2">
        <w:tc>
          <w:tcPr>
            <w:tcW w:w="1705" w:type="dxa"/>
          </w:tcPr>
          <w:p w14:paraId="35BA2022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406F8F32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12D538A6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605" w:type="dxa"/>
          </w:tcPr>
          <w:p w14:paraId="18EAF6B9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</w:tr>
      <w:tr w:rsidR="0015550C" w:rsidRPr="009250E2" w14:paraId="0B170534" w14:textId="77777777" w:rsidTr="006774F2">
        <w:tc>
          <w:tcPr>
            <w:tcW w:w="1705" w:type="dxa"/>
          </w:tcPr>
          <w:p w14:paraId="0CBAB8F2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7255D41C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61B718DA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605" w:type="dxa"/>
          </w:tcPr>
          <w:p w14:paraId="48414593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</w:tr>
      <w:tr w:rsidR="0015550C" w:rsidRPr="009250E2" w14:paraId="6CB3DFBB" w14:textId="77777777" w:rsidTr="006774F2">
        <w:tc>
          <w:tcPr>
            <w:tcW w:w="1705" w:type="dxa"/>
          </w:tcPr>
          <w:p w14:paraId="0D2F457B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69892BE4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4E65AA1C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605" w:type="dxa"/>
          </w:tcPr>
          <w:p w14:paraId="2D3BDDAC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</w:tr>
    </w:tbl>
    <w:p w14:paraId="4B9AF761" w14:textId="3C415027" w:rsidR="0015550C" w:rsidRPr="009250E2" w:rsidRDefault="0015550C" w:rsidP="0015550C">
      <w:pPr>
        <w:spacing w:before="240"/>
        <w:jc w:val="center"/>
        <w:rPr>
          <w:rFonts w:ascii="Georgia" w:hAnsi="Georgia"/>
          <w:color w:val="000000" w:themeColor="text1"/>
          <w:lang w:val="fr-FR"/>
        </w:rPr>
      </w:pPr>
      <w:r w:rsidRPr="009250E2">
        <w:rPr>
          <w:rFonts w:ascii="Georgia" w:hAnsi="Georgia"/>
          <w:color w:val="000000" w:themeColor="text1"/>
          <w:lang w:val="fr-FR"/>
        </w:rPr>
        <w:t xml:space="preserve">Table </w:t>
      </w:r>
      <w:proofErr w:type="gramStart"/>
      <w:r w:rsidR="005F1119" w:rsidRPr="009250E2">
        <w:rPr>
          <w:rFonts w:ascii="Georgia" w:hAnsi="Georgia"/>
          <w:color w:val="000000" w:themeColor="text1"/>
          <w:lang w:val="fr-FR"/>
        </w:rPr>
        <w:t>9</w:t>
      </w:r>
      <w:r w:rsidRPr="009250E2">
        <w:rPr>
          <w:rFonts w:ascii="Georgia" w:hAnsi="Georgia"/>
          <w:color w:val="000000" w:themeColor="text1"/>
          <w:lang w:val="fr-FR"/>
        </w:rPr>
        <w:t>:</w:t>
      </w:r>
      <w:proofErr w:type="gramEnd"/>
      <w:r w:rsidRPr="009250E2">
        <w:rPr>
          <w:rFonts w:ascii="Georgia" w:hAnsi="Georgia"/>
          <w:color w:val="000000" w:themeColor="text1"/>
          <w:lang w:val="fr-FR"/>
        </w:rPr>
        <w:t xml:space="preserve"> </w:t>
      </w:r>
      <w:proofErr w:type="spellStart"/>
      <w:r w:rsidRPr="009250E2">
        <w:rPr>
          <w:rFonts w:ascii="Georgia" w:hAnsi="Georgia"/>
          <w:color w:val="000000" w:themeColor="text1"/>
          <w:lang w:val="fr-FR"/>
        </w:rPr>
        <w:t>Subnet</w:t>
      </w:r>
      <w:proofErr w:type="spellEnd"/>
      <w:r w:rsidRPr="009250E2">
        <w:rPr>
          <w:rFonts w:ascii="Georgia" w:hAnsi="Georgia"/>
          <w:color w:val="000000" w:themeColor="text1"/>
          <w:lang w:val="fr-FR"/>
        </w:rPr>
        <w:t xml:space="preserve"> </w:t>
      </w:r>
      <w:r w:rsidRPr="009250E2">
        <w:rPr>
          <w:rFonts w:ascii="Georgia" w:hAnsi="Georgia"/>
          <w:b/>
          <w:bCs/>
          <w:color w:val="000000" w:themeColor="text1"/>
          <w:lang w:val="fr-FR"/>
        </w:rPr>
        <w:t xml:space="preserve">X.X.X.X </w:t>
      </w:r>
      <w:proofErr w:type="spellStart"/>
      <w:r w:rsidRPr="009250E2">
        <w:rPr>
          <w:rFonts w:ascii="Georgia" w:hAnsi="Georgia"/>
          <w:color w:val="000000" w:themeColor="text1"/>
          <w:lang w:val="fr-FR"/>
        </w:rPr>
        <w:t>Enumeration</w:t>
      </w:r>
      <w:proofErr w:type="spellEnd"/>
    </w:p>
    <w:p w14:paraId="13111431" w14:textId="77777777" w:rsidR="0015550C" w:rsidRPr="009250E2" w:rsidRDefault="0015550C" w:rsidP="0015550C">
      <w:pPr>
        <w:spacing w:line="360" w:lineRule="auto"/>
        <w:ind w:left="720"/>
        <w:rPr>
          <w:rFonts w:ascii="Georgia" w:hAnsi="Georgia"/>
          <w:b/>
          <w:bCs/>
        </w:rPr>
      </w:pPr>
      <w:proofErr w:type="gramStart"/>
      <w:r w:rsidRPr="009250E2">
        <w:rPr>
          <w:rFonts w:ascii="Georgia" w:hAnsi="Georgia"/>
          <w:b/>
          <w:bCs/>
        </w:rPr>
        <w:t>Subnet</w:t>
      </w:r>
      <w:proofErr w:type="gramEnd"/>
      <w:r w:rsidRPr="009250E2">
        <w:rPr>
          <w:rFonts w:ascii="Georgia" w:hAnsi="Georgia"/>
          <w:b/>
          <w:bCs/>
        </w:rPr>
        <w:t>: X.X.X.X</w:t>
      </w: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1705"/>
        <w:gridCol w:w="2520"/>
        <w:gridCol w:w="2520"/>
        <w:gridCol w:w="2605"/>
      </w:tblGrid>
      <w:tr w:rsidR="0015550C" w:rsidRPr="009250E2" w14:paraId="4728FDDF" w14:textId="77777777" w:rsidTr="006774F2">
        <w:tc>
          <w:tcPr>
            <w:tcW w:w="1705" w:type="dxa"/>
            <w:shd w:val="clear" w:color="auto" w:fill="3366FF"/>
          </w:tcPr>
          <w:p w14:paraId="11404803" w14:textId="77777777" w:rsidR="0015550C" w:rsidRPr="009250E2" w:rsidRDefault="0015550C" w:rsidP="006774F2">
            <w:pPr>
              <w:spacing w:line="360" w:lineRule="auto"/>
              <w:jc w:val="center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IP Address</w:t>
            </w:r>
          </w:p>
        </w:tc>
        <w:tc>
          <w:tcPr>
            <w:tcW w:w="2520" w:type="dxa"/>
            <w:shd w:val="clear" w:color="auto" w:fill="3366FF"/>
          </w:tcPr>
          <w:p w14:paraId="6A175502" w14:textId="77777777" w:rsidR="0015550C" w:rsidRPr="009250E2" w:rsidRDefault="0015550C" w:rsidP="006774F2">
            <w:pPr>
              <w:spacing w:line="360" w:lineRule="auto"/>
              <w:jc w:val="center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Hostname/FQDN</w:t>
            </w:r>
          </w:p>
        </w:tc>
        <w:tc>
          <w:tcPr>
            <w:tcW w:w="2520" w:type="dxa"/>
            <w:shd w:val="clear" w:color="auto" w:fill="3366FF"/>
          </w:tcPr>
          <w:p w14:paraId="1C25173A" w14:textId="77777777" w:rsidR="0015550C" w:rsidRPr="009250E2" w:rsidRDefault="0015550C" w:rsidP="006774F2">
            <w:pPr>
              <w:spacing w:line="360" w:lineRule="auto"/>
              <w:jc w:val="center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Operating System</w:t>
            </w:r>
          </w:p>
        </w:tc>
        <w:tc>
          <w:tcPr>
            <w:tcW w:w="2605" w:type="dxa"/>
            <w:shd w:val="clear" w:color="auto" w:fill="3366FF"/>
          </w:tcPr>
          <w:p w14:paraId="55F8DC51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Notable Services</w:t>
            </w:r>
          </w:p>
        </w:tc>
      </w:tr>
      <w:tr w:rsidR="0015550C" w:rsidRPr="009250E2" w14:paraId="5F9BB83A" w14:textId="77777777" w:rsidTr="006774F2">
        <w:tc>
          <w:tcPr>
            <w:tcW w:w="1705" w:type="dxa"/>
          </w:tcPr>
          <w:p w14:paraId="0AA023D0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3C8AA733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2E3D11B1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605" w:type="dxa"/>
          </w:tcPr>
          <w:p w14:paraId="77DC75AF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</w:tr>
      <w:tr w:rsidR="0015550C" w:rsidRPr="009250E2" w14:paraId="2102D7A8" w14:textId="77777777" w:rsidTr="006774F2">
        <w:tc>
          <w:tcPr>
            <w:tcW w:w="1705" w:type="dxa"/>
          </w:tcPr>
          <w:p w14:paraId="73F77A6F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7820EDB4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224C1C7C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605" w:type="dxa"/>
          </w:tcPr>
          <w:p w14:paraId="5CED91E5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</w:tr>
      <w:tr w:rsidR="0015550C" w:rsidRPr="009250E2" w14:paraId="771485E0" w14:textId="77777777" w:rsidTr="006774F2">
        <w:tc>
          <w:tcPr>
            <w:tcW w:w="1705" w:type="dxa"/>
          </w:tcPr>
          <w:p w14:paraId="05181D3B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092601B5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520" w:type="dxa"/>
          </w:tcPr>
          <w:p w14:paraId="121C22BF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  <w:tc>
          <w:tcPr>
            <w:tcW w:w="2605" w:type="dxa"/>
          </w:tcPr>
          <w:p w14:paraId="5C6DB062" w14:textId="77777777" w:rsidR="0015550C" w:rsidRPr="009250E2" w:rsidRDefault="0015550C" w:rsidP="006774F2">
            <w:pPr>
              <w:spacing w:line="360" w:lineRule="auto"/>
              <w:rPr>
                <w:rFonts w:ascii="Georgia" w:hAnsi="Georgia"/>
                <w:b/>
                <w:bCs/>
              </w:rPr>
            </w:pPr>
          </w:p>
        </w:tc>
      </w:tr>
    </w:tbl>
    <w:p w14:paraId="6960E041" w14:textId="73AFBDD4" w:rsidR="0015550C" w:rsidRPr="009250E2" w:rsidRDefault="0015550C" w:rsidP="0015550C">
      <w:pPr>
        <w:spacing w:before="240"/>
        <w:jc w:val="center"/>
        <w:rPr>
          <w:rFonts w:ascii="Georgia" w:hAnsi="Georgia"/>
          <w:color w:val="000000" w:themeColor="text1"/>
          <w:lang w:val="fr-FR"/>
        </w:rPr>
      </w:pPr>
      <w:r w:rsidRPr="009250E2">
        <w:rPr>
          <w:rFonts w:ascii="Georgia" w:hAnsi="Georgia"/>
          <w:color w:val="000000" w:themeColor="text1"/>
          <w:lang w:val="fr-FR"/>
        </w:rPr>
        <w:t xml:space="preserve">Table </w:t>
      </w:r>
      <w:proofErr w:type="gramStart"/>
      <w:r w:rsidR="005F1119" w:rsidRPr="009250E2">
        <w:rPr>
          <w:rFonts w:ascii="Georgia" w:hAnsi="Georgia"/>
          <w:color w:val="000000" w:themeColor="text1"/>
          <w:lang w:val="fr-FR"/>
        </w:rPr>
        <w:t>10</w:t>
      </w:r>
      <w:r w:rsidRPr="009250E2">
        <w:rPr>
          <w:rFonts w:ascii="Georgia" w:hAnsi="Georgia"/>
          <w:color w:val="000000" w:themeColor="text1"/>
          <w:lang w:val="fr-FR"/>
        </w:rPr>
        <w:t>:</w:t>
      </w:r>
      <w:proofErr w:type="gramEnd"/>
      <w:r w:rsidRPr="009250E2">
        <w:rPr>
          <w:rFonts w:ascii="Georgia" w:hAnsi="Georgia"/>
          <w:color w:val="000000" w:themeColor="text1"/>
          <w:lang w:val="fr-FR"/>
        </w:rPr>
        <w:t xml:space="preserve"> </w:t>
      </w:r>
      <w:proofErr w:type="spellStart"/>
      <w:r w:rsidRPr="009250E2">
        <w:rPr>
          <w:rFonts w:ascii="Georgia" w:hAnsi="Georgia"/>
          <w:color w:val="000000" w:themeColor="text1"/>
          <w:lang w:val="fr-FR"/>
        </w:rPr>
        <w:t>Subnet</w:t>
      </w:r>
      <w:proofErr w:type="spellEnd"/>
      <w:r w:rsidRPr="009250E2">
        <w:rPr>
          <w:rFonts w:ascii="Georgia" w:hAnsi="Georgia"/>
          <w:color w:val="000000" w:themeColor="text1"/>
          <w:lang w:val="fr-FR"/>
        </w:rPr>
        <w:t xml:space="preserve"> </w:t>
      </w:r>
      <w:r w:rsidRPr="009250E2">
        <w:rPr>
          <w:rFonts w:ascii="Georgia" w:hAnsi="Georgia"/>
          <w:b/>
          <w:bCs/>
          <w:color w:val="000000" w:themeColor="text1"/>
          <w:lang w:val="fr-FR"/>
        </w:rPr>
        <w:t xml:space="preserve">X.X.X.X </w:t>
      </w:r>
      <w:proofErr w:type="spellStart"/>
      <w:r w:rsidRPr="009250E2">
        <w:rPr>
          <w:rFonts w:ascii="Georgia" w:hAnsi="Georgia"/>
          <w:color w:val="000000" w:themeColor="text1"/>
          <w:lang w:val="fr-FR"/>
        </w:rPr>
        <w:t>Enumeration</w:t>
      </w:r>
      <w:proofErr w:type="spellEnd"/>
    </w:p>
    <w:p w14:paraId="4487FD72" w14:textId="77777777" w:rsidR="0015550C" w:rsidRPr="009250E2" w:rsidRDefault="0015550C" w:rsidP="0015550C">
      <w:pPr>
        <w:spacing w:line="360" w:lineRule="auto"/>
        <w:rPr>
          <w:rFonts w:ascii="Georgia" w:hAnsi="Georgia"/>
          <w:b/>
          <w:bCs/>
        </w:rPr>
      </w:pPr>
    </w:p>
    <w:p w14:paraId="3012E478" w14:textId="77777777" w:rsidR="0015550C" w:rsidRPr="009250E2" w:rsidRDefault="0015550C" w:rsidP="0015550C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 xml:space="preserve">While enumerating </w:t>
      </w:r>
      <w:r w:rsidRPr="009250E2">
        <w:rPr>
          <w:rFonts w:ascii="Georgia" w:hAnsi="Georgia"/>
          <w:b/>
          <w:bCs/>
        </w:rPr>
        <w:t xml:space="preserve">TEAM-X </w:t>
      </w:r>
      <w:r w:rsidRPr="009250E2">
        <w:rPr>
          <w:rFonts w:ascii="Georgia" w:hAnsi="Georgia"/>
        </w:rPr>
        <w:t xml:space="preserve">was able to determine the relationships between these machines and their roles. The following map outlines the network topography from an external perspective. </w:t>
      </w:r>
    </w:p>
    <w:p w14:paraId="5FD39234" w14:textId="77777777" w:rsidR="0015550C" w:rsidRPr="009250E2" w:rsidRDefault="0015550C" w:rsidP="0015550C">
      <w:pPr>
        <w:spacing w:line="360" w:lineRule="auto"/>
        <w:ind w:left="720"/>
        <w:rPr>
          <w:rFonts w:ascii="Georgia" w:hAnsi="Georgia"/>
          <w:b/>
          <w:bCs/>
        </w:rPr>
      </w:pPr>
      <w:r w:rsidRPr="009250E2">
        <w:rPr>
          <w:rFonts w:ascii="Georgia" w:hAnsi="Georgia"/>
          <w:b/>
          <w:bCs/>
        </w:rPr>
        <w:t>INSERT TOPOGRAPHICAL MAP</w:t>
      </w:r>
    </w:p>
    <w:p w14:paraId="529CC116" w14:textId="77777777" w:rsidR="0015550C" w:rsidRPr="009250E2" w:rsidRDefault="0015550C" w:rsidP="0015550C">
      <w:pPr>
        <w:spacing w:before="240"/>
        <w:jc w:val="center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>Figure 3: Topographical Map</w:t>
      </w:r>
    </w:p>
    <w:p w14:paraId="62A84DEB" w14:textId="77777777" w:rsidR="0015550C" w:rsidRPr="009250E2" w:rsidRDefault="0015550C" w:rsidP="0015550C">
      <w:pPr>
        <w:spacing w:before="240"/>
        <w:jc w:val="center"/>
        <w:rPr>
          <w:rFonts w:ascii="Georgia" w:hAnsi="Georgia"/>
          <w:color w:val="000000" w:themeColor="text1"/>
        </w:rPr>
      </w:pPr>
    </w:p>
    <w:p w14:paraId="6DC223E8" w14:textId="77777777" w:rsidR="0015550C" w:rsidRPr="009250E2" w:rsidRDefault="0015550C" w:rsidP="0015550C">
      <w:pPr>
        <w:spacing w:line="360" w:lineRule="auto"/>
        <w:rPr>
          <w:rFonts w:ascii="Georgia" w:hAnsi="Georgia"/>
        </w:rPr>
      </w:pPr>
    </w:p>
    <w:p w14:paraId="4BE87EEE" w14:textId="79E62860" w:rsidR="0015550C" w:rsidRPr="009250E2" w:rsidRDefault="0015550C" w:rsidP="0015550C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 xml:space="preserve">Through enumeration </w:t>
      </w:r>
      <w:r w:rsidRPr="009250E2">
        <w:rPr>
          <w:rFonts w:ascii="Georgia" w:hAnsi="Georgia"/>
          <w:b/>
          <w:bCs/>
        </w:rPr>
        <w:t xml:space="preserve">TEAM-X </w:t>
      </w:r>
      <w:r w:rsidRPr="009250E2">
        <w:rPr>
          <w:rFonts w:ascii="Georgia" w:hAnsi="Georgia"/>
        </w:rPr>
        <w:t xml:space="preserve">found numerous services running on these machines, with many being configured improperly allowing for misuse and entry vectors. Notable vulnerable services included </w:t>
      </w:r>
      <w:r w:rsidRPr="009250E2">
        <w:rPr>
          <w:rFonts w:ascii="Georgia" w:hAnsi="Georgia"/>
          <w:b/>
          <w:bCs/>
        </w:rPr>
        <w:t xml:space="preserve">___ </w:t>
      </w:r>
      <w:r w:rsidRPr="009250E2">
        <w:rPr>
          <w:rFonts w:ascii="Georgia" w:hAnsi="Georgia"/>
        </w:rPr>
        <w:t>on machine __ and machine ___.</w:t>
      </w:r>
      <w:r w:rsidR="00291A05" w:rsidRPr="009250E2">
        <w:rPr>
          <w:rFonts w:ascii="Georgia" w:hAnsi="Georgia"/>
        </w:rPr>
        <w:t>*</w:t>
      </w:r>
    </w:p>
    <w:p w14:paraId="7ED825AA" w14:textId="26B3B114" w:rsidR="00291A05" w:rsidRPr="009250E2" w:rsidRDefault="00291A05" w:rsidP="0015550C">
      <w:pPr>
        <w:spacing w:line="360" w:lineRule="auto"/>
        <w:ind w:left="720"/>
        <w:rPr>
          <w:rFonts w:ascii="Georgia" w:hAnsi="Georgia"/>
          <w:i/>
          <w:iCs/>
        </w:rPr>
      </w:pPr>
      <w:r w:rsidRPr="009250E2">
        <w:rPr>
          <w:rFonts w:ascii="Georgia" w:hAnsi="Georgia"/>
        </w:rPr>
        <w:t>*</w:t>
      </w:r>
      <w:r w:rsidRPr="009250E2">
        <w:rPr>
          <w:rFonts w:ascii="Georgia" w:hAnsi="Georgia"/>
          <w:i/>
          <w:iCs/>
        </w:rPr>
        <w:t>See Section 5.2 Critical Risk Findings</w:t>
      </w:r>
    </w:p>
    <w:p w14:paraId="1BD4988D" w14:textId="4D270E70" w:rsidR="00291A05" w:rsidRPr="009250E2" w:rsidRDefault="00291A05" w:rsidP="0015550C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>The following graphics further illustrate the complex relationships discovered during the engagement.</w:t>
      </w:r>
    </w:p>
    <w:p w14:paraId="5805ED51" w14:textId="11A9CA2A" w:rsidR="00291A05" w:rsidRPr="009250E2" w:rsidRDefault="00291A05" w:rsidP="00291A05">
      <w:pPr>
        <w:spacing w:before="240"/>
        <w:jc w:val="center"/>
        <w:rPr>
          <w:rFonts w:ascii="Georgia" w:hAnsi="Georgia"/>
          <w:color w:val="000000" w:themeColor="text1"/>
        </w:rPr>
      </w:pPr>
      <w:r w:rsidRPr="009250E2">
        <w:rPr>
          <w:rFonts w:ascii="Georgia" w:hAnsi="Georgia"/>
          <w:color w:val="000000" w:themeColor="text1"/>
        </w:rPr>
        <w:t>Figure 4: Network Relationships</w:t>
      </w:r>
    </w:p>
    <w:p w14:paraId="65004FE5" w14:textId="72C06231" w:rsidR="00291A05" w:rsidRPr="009250E2" w:rsidRDefault="009C0392" w:rsidP="00846FDA">
      <w:pPr>
        <w:pStyle w:val="Heading1"/>
        <w:rPr>
          <w:rFonts w:ascii="Georgia" w:hAnsi="Georgia"/>
        </w:rPr>
      </w:pPr>
      <w:bookmarkStart w:id="38" w:name="_Toc209115597"/>
      <w:r w:rsidRPr="009250E2">
        <w:rPr>
          <w:rFonts w:ascii="Georgia" w:hAnsi="Georgia"/>
        </w:rPr>
        <w:t>9</w:t>
      </w:r>
      <w:r w:rsidR="00846FDA" w:rsidRPr="009250E2">
        <w:rPr>
          <w:rFonts w:ascii="Georgia" w:hAnsi="Georgia"/>
        </w:rPr>
        <w:t>. APPENDIX B: MITRE ATT&amp;CK IDENTIFIERS</w:t>
      </w:r>
      <w:bookmarkEnd w:id="38"/>
    </w:p>
    <w:p w14:paraId="2EA0BF07" w14:textId="31E2D069" w:rsidR="0037470F" w:rsidRPr="009250E2" w:rsidRDefault="009C0392" w:rsidP="0037470F">
      <w:pPr>
        <w:pStyle w:val="Heading2"/>
      </w:pPr>
      <w:bookmarkStart w:id="39" w:name="_Toc209115598"/>
      <w:r w:rsidRPr="009250E2">
        <w:t>9</w:t>
      </w:r>
      <w:r w:rsidR="0037470F" w:rsidRPr="009250E2">
        <w:t>.1 Critical Severity Identifiers</w:t>
      </w:r>
      <w:bookmarkEnd w:id="39"/>
    </w:p>
    <w:p w14:paraId="6328C880" w14:textId="27A953DD" w:rsidR="0037470F" w:rsidRPr="009250E2" w:rsidRDefault="0037470F" w:rsidP="00D955DC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</w:rPr>
        <w:t xml:space="preserve">When </w:t>
      </w:r>
      <w:r w:rsidRPr="009250E2">
        <w:rPr>
          <w:rFonts w:ascii="Georgia" w:hAnsi="Georgia"/>
          <w:b/>
          <w:bCs/>
        </w:rPr>
        <w:t xml:space="preserve">TEAM-X </w:t>
      </w:r>
      <w:r w:rsidRPr="009250E2">
        <w:rPr>
          <w:rFonts w:ascii="Georgia" w:hAnsi="Georgia"/>
        </w:rPr>
        <w:t xml:space="preserve">discovered vulnerabilities on the system </w:t>
      </w:r>
      <w:r w:rsidRPr="009250E2">
        <w:rPr>
          <w:rFonts w:ascii="Georgia" w:hAnsi="Georgia"/>
          <w:b/>
          <w:bCs/>
        </w:rPr>
        <w:t xml:space="preserve">TEAM-X </w:t>
      </w:r>
      <w:r w:rsidRPr="009250E2">
        <w:rPr>
          <w:rFonts w:ascii="Georgia" w:hAnsi="Georgia"/>
        </w:rPr>
        <w:t xml:space="preserve">cross-referenced them not only with known CVEs and scorings from CVSSv3.1, but also TTPs and seen in the MITRE ATT&amp;CK Framework. This section aligns the seen attacks with the MITRE ATT&amp;CK Framework so that </w:t>
      </w:r>
      <w:r w:rsidRPr="009250E2">
        <w:rPr>
          <w:rFonts w:ascii="Georgia" w:hAnsi="Georgia"/>
          <w:b/>
          <w:bCs/>
        </w:rPr>
        <w:t xml:space="preserve">COMPANY </w:t>
      </w:r>
      <w:r w:rsidRPr="009250E2">
        <w:rPr>
          <w:rFonts w:ascii="Georgia" w:hAnsi="Georgia"/>
        </w:rPr>
        <w:t>can further see the business impact and possibility of damage from these attacks if the vulnerabilities are not remedied.</w:t>
      </w:r>
      <w:r w:rsidR="00D955DC" w:rsidRPr="009250E2">
        <w:rPr>
          <w:rFonts w:ascii="Georgia" w:hAnsi="Georgia"/>
        </w:rPr>
        <w:t xml:space="preserve"> Please </w:t>
      </w:r>
      <w:r w:rsidR="00D955DC" w:rsidRPr="009250E2">
        <w:rPr>
          <w:rFonts w:ascii="Georgia" w:hAnsi="Georgia"/>
        </w:rPr>
        <w:lastRenderedPageBreak/>
        <w:t>see Section 3.5 MITRE ATT&amp;CK Framework for more information on the terminology and standards followed.</w:t>
      </w:r>
      <w:r w:rsidR="00CB0AB3" w:rsidRPr="009250E2">
        <w:rPr>
          <w:rFonts w:ascii="Georgia" w:hAnsi="Georgia"/>
        </w:rPr>
        <w:t xml:space="preserve"> The following chart is an overview of the vulnerabilities found sorted by ATT&amp;CK Tactic.</w:t>
      </w:r>
    </w:p>
    <w:p w14:paraId="5F46F1E2" w14:textId="69C187AF" w:rsidR="00CB0AB3" w:rsidRPr="009250E2" w:rsidRDefault="00525E9F" w:rsidP="00D955DC">
      <w:pPr>
        <w:spacing w:line="360" w:lineRule="auto"/>
        <w:ind w:left="720"/>
        <w:rPr>
          <w:rFonts w:ascii="Georgia" w:hAnsi="Georgia"/>
        </w:rPr>
      </w:pPr>
      <w:r w:rsidRPr="009250E2">
        <w:rPr>
          <w:rFonts w:ascii="Georgia" w:hAnsi="Georgia"/>
          <w:b/>
          <w:bCs/>
        </w:rPr>
        <w:t xml:space="preserve">INSERT BAR GRAPH HERE (will be much easier to make day </w:t>
      </w:r>
      <w:proofErr w:type="gramStart"/>
      <w:r w:rsidRPr="009250E2">
        <w:rPr>
          <w:rFonts w:ascii="Georgia" w:hAnsi="Georgia"/>
          <w:b/>
          <w:bCs/>
        </w:rPr>
        <w:t>of</w:t>
      </w:r>
      <w:proofErr w:type="gramEnd"/>
      <w:r w:rsidRPr="009250E2">
        <w:rPr>
          <w:rFonts w:ascii="Georgia" w:hAnsi="Georgia"/>
          <w:b/>
          <w:bCs/>
        </w:rPr>
        <w:t>)</w:t>
      </w:r>
    </w:p>
    <w:p w14:paraId="455F81AD" w14:textId="7F32FEEB" w:rsidR="00D955DC" w:rsidRPr="009250E2" w:rsidRDefault="009C0392" w:rsidP="00CB0AB3">
      <w:pPr>
        <w:pStyle w:val="Heading2"/>
      </w:pPr>
      <w:bookmarkStart w:id="40" w:name="_Toc209115599"/>
      <w:r w:rsidRPr="009250E2">
        <w:t>9</w:t>
      </w:r>
      <w:r w:rsidR="00846FDA" w:rsidRPr="009250E2">
        <w:t>.</w:t>
      </w:r>
      <w:r w:rsidR="0037470F" w:rsidRPr="009250E2">
        <w:t>2</w:t>
      </w:r>
      <w:r w:rsidR="00846FDA" w:rsidRPr="009250E2">
        <w:t xml:space="preserve"> Critical Severity Identifiers</w:t>
      </w:r>
      <w:bookmarkEnd w:id="40"/>
    </w:p>
    <w:tbl>
      <w:tblPr>
        <w:tblStyle w:val="TableGrid"/>
        <w:tblW w:w="11430" w:type="dxa"/>
        <w:tblInd w:w="-725" w:type="dxa"/>
        <w:tblLook w:val="04A0" w:firstRow="1" w:lastRow="0" w:firstColumn="1" w:lastColumn="0" w:noHBand="0" w:noVBand="1"/>
      </w:tblPr>
      <w:tblGrid>
        <w:gridCol w:w="1387"/>
        <w:gridCol w:w="1428"/>
        <w:gridCol w:w="1108"/>
        <w:gridCol w:w="1108"/>
        <w:gridCol w:w="1655"/>
        <w:gridCol w:w="1213"/>
        <w:gridCol w:w="1762"/>
        <w:gridCol w:w="1769"/>
      </w:tblGrid>
      <w:tr w:rsidR="00D955DC" w:rsidRPr="009250E2" w14:paraId="01EF0EA3" w14:textId="77777777" w:rsidTr="00525E9F">
        <w:tc>
          <w:tcPr>
            <w:tcW w:w="1387" w:type="dxa"/>
            <w:shd w:val="clear" w:color="auto" w:fill="EE0000"/>
          </w:tcPr>
          <w:p w14:paraId="3A489DCC" w14:textId="458568AD" w:rsidR="00D955DC" w:rsidRPr="009250E2" w:rsidRDefault="00D955DC" w:rsidP="00D955DC">
            <w:pPr>
              <w:jc w:val="center"/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</w:pPr>
            <w:bookmarkStart w:id="41" w:name="_Hlk209114481"/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Finding ID</w:t>
            </w:r>
          </w:p>
        </w:tc>
        <w:tc>
          <w:tcPr>
            <w:tcW w:w="1428" w:type="dxa"/>
            <w:shd w:val="clear" w:color="auto" w:fill="EE0000"/>
          </w:tcPr>
          <w:p w14:paraId="0EDA7600" w14:textId="6AF5F275" w:rsidR="00D955DC" w:rsidRPr="009250E2" w:rsidRDefault="00D955DC" w:rsidP="00D955DC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108" w:type="dxa"/>
            <w:shd w:val="clear" w:color="auto" w:fill="EE0000"/>
          </w:tcPr>
          <w:p w14:paraId="6DED9E23" w14:textId="2B9F37CF" w:rsidR="00D955DC" w:rsidRPr="009250E2" w:rsidRDefault="00D955DC" w:rsidP="00D955DC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ATT&amp;CK Tactic</w:t>
            </w:r>
          </w:p>
        </w:tc>
        <w:tc>
          <w:tcPr>
            <w:tcW w:w="1108" w:type="dxa"/>
            <w:shd w:val="clear" w:color="auto" w:fill="EE0000"/>
          </w:tcPr>
          <w:p w14:paraId="4FD89123" w14:textId="4428BD33" w:rsidR="00D955DC" w:rsidRPr="009250E2" w:rsidRDefault="00D955DC" w:rsidP="00D955DC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ATT&amp;CK Tactic ID</w:t>
            </w:r>
          </w:p>
        </w:tc>
        <w:tc>
          <w:tcPr>
            <w:tcW w:w="1655" w:type="dxa"/>
            <w:shd w:val="clear" w:color="auto" w:fill="EE0000"/>
          </w:tcPr>
          <w:p w14:paraId="4244BF43" w14:textId="34643418" w:rsidR="00D955DC" w:rsidRPr="009250E2" w:rsidRDefault="00D955DC" w:rsidP="0037470F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Evidence/PoC</w:t>
            </w:r>
          </w:p>
        </w:tc>
        <w:tc>
          <w:tcPr>
            <w:tcW w:w="1213" w:type="dxa"/>
            <w:shd w:val="clear" w:color="auto" w:fill="EE0000"/>
          </w:tcPr>
          <w:p w14:paraId="626A351F" w14:textId="1709510C" w:rsidR="00D955DC" w:rsidRPr="009250E2" w:rsidRDefault="00D955DC" w:rsidP="0037470F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Detection and Logging Gaps</w:t>
            </w:r>
          </w:p>
        </w:tc>
        <w:tc>
          <w:tcPr>
            <w:tcW w:w="1762" w:type="dxa"/>
            <w:shd w:val="clear" w:color="auto" w:fill="EE0000"/>
          </w:tcPr>
          <w:p w14:paraId="1F84C08D" w14:textId="6A24A08E" w:rsidR="00D955DC" w:rsidRPr="009250E2" w:rsidRDefault="00D955DC" w:rsidP="0037470F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Recommended Mitigations</w:t>
            </w:r>
          </w:p>
        </w:tc>
        <w:tc>
          <w:tcPr>
            <w:tcW w:w="1769" w:type="dxa"/>
            <w:shd w:val="clear" w:color="auto" w:fill="EE0000"/>
          </w:tcPr>
          <w:p w14:paraId="42DBB657" w14:textId="4638FA5E" w:rsidR="00D955DC" w:rsidRPr="009250E2" w:rsidRDefault="00D955DC" w:rsidP="0037470F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Business Risk</w:t>
            </w:r>
          </w:p>
        </w:tc>
      </w:tr>
      <w:tr w:rsidR="00D955DC" w:rsidRPr="009250E2" w14:paraId="1978FF57" w14:textId="77777777" w:rsidTr="00D955DC">
        <w:tc>
          <w:tcPr>
            <w:tcW w:w="1387" w:type="dxa"/>
          </w:tcPr>
          <w:p w14:paraId="4B112D53" w14:textId="2504A2B2" w:rsidR="00D955DC" w:rsidRPr="009250E2" w:rsidRDefault="00D955DC" w:rsidP="00D955DC">
            <w:pPr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C1</w:t>
            </w:r>
          </w:p>
        </w:tc>
        <w:tc>
          <w:tcPr>
            <w:tcW w:w="1428" w:type="dxa"/>
          </w:tcPr>
          <w:p w14:paraId="6D04A623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66668D84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074FE416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1EEDDF62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269F7FB4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4FF2F2B5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3655ED2F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</w:tr>
      <w:tr w:rsidR="00D955DC" w:rsidRPr="009250E2" w14:paraId="10D64CD7" w14:textId="77777777" w:rsidTr="00D955DC">
        <w:tc>
          <w:tcPr>
            <w:tcW w:w="1387" w:type="dxa"/>
          </w:tcPr>
          <w:p w14:paraId="51E86939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5C198786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5A70F506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3A74BCC0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2B79D5DD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7C0E3707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48620D24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749EF2D2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</w:tr>
      <w:tr w:rsidR="00D955DC" w:rsidRPr="009250E2" w14:paraId="0EC93268" w14:textId="77777777" w:rsidTr="00D955DC">
        <w:tc>
          <w:tcPr>
            <w:tcW w:w="1387" w:type="dxa"/>
          </w:tcPr>
          <w:p w14:paraId="084E92F9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49691D25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608FE13E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0AC0E856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259DD26E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329E9FBA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0A626D47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7D06F3F0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</w:tr>
      <w:tr w:rsidR="00D955DC" w:rsidRPr="009250E2" w14:paraId="4FB6453C" w14:textId="77777777" w:rsidTr="00D955DC">
        <w:tc>
          <w:tcPr>
            <w:tcW w:w="1387" w:type="dxa"/>
          </w:tcPr>
          <w:p w14:paraId="579F68C4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19830EC2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53D9DD00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68002F80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6A2B2DEB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158D8A35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71FBD410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65036E95" w14:textId="77777777" w:rsidR="00D955DC" w:rsidRPr="009250E2" w:rsidRDefault="00D955DC" w:rsidP="0037470F">
            <w:pPr>
              <w:rPr>
                <w:rFonts w:ascii="Georgia" w:hAnsi="Georgia"/>
              </w:rPr>
            </w:pPr>
          </w:p>
        </w:tc>
      </w:tr>
      <w:bookmarkEnd w:id="41"/>
    </w:tbl>
    <w:p w14:paraId="5A4279D4" w14:textId="5FB888A8" w:rsidR="0037470F" w:rsidRPr="009250E2" w:rsidRDefault="0037470F" w:rsidP="0037470F">
      <w:pPr>
        <w:rPr>
          <w:rFonts w:ascii="Georgia" w:hAnsi="Georgia"/>
        </w:rPr>
      </w:pPr>
    </w:p>
    <w:p w14:paraId="2EE15D36" w14:textId="278902F2" w:rsidR="00846FDA" w:rsidRPr="009250E2" w:rsidRDefault="009C0392" w:rsidP="00846FDA">
      <w:pPr>
        <w:pStyle w:val="Heading2"/>
      </w:pPr>
      <w:bookmarkStart w:id="42" w:name="_Toc209115600"/>
      <w:r w:rsidRPr="009250E2">
        <w:t>9</w:t>
      </w:r>
      <w:r w:rsidR="00846FDA" w:rsidRPr="009250E2">
        <w:t>.2 High Severity Identifiers</w:t>
      </w:r>
      <w:bookmarkEnd w:id="42"/>
    </w:p>
    <w:tbl>
      <w:tblPr>
        <w:tblStyle w:val="TableGrid"/>
        <w:tblW w:w="11430" w:type="dxa"/>
        <w:tblInd w:w="-725" w:type="dxa"/>
        <w:tblLook w:val="04A0" w:firstRow="1" w:lastRow="0" w:firstColumn="1" w:lastColumn="0" w:noHBand="0" w:noVBand="1"/>
      </w:tblPr>
      <w:tblGrid>
        <w:gridCol w:w="1387"/>
        <w:gridCol w:w="1428"/>
        <w:gridCol w:w="1108"/>
        <w:gridCol w:w="1108"/>
        <w:gridCol w:w="1655"/>
        <w:gridCol w:w="1213"/>
        <w:gridCol w:w="1762"/>
        <w:gridCol w:w="1769"/>
      </w:tblGrid>
      <w:tr w:rsidR="00525E9F" w:rsidRPr="009250E2" w14:paraId="71C672C2" w14:textId="77777777" w:rsidTr="00525E9F">
        <w:tc>
          <w:tcPr>
            <w:tcW w:w="1387" w:type="dxa"/>
            <w:shd w:val="clear" w:color="auto" w:fill="FFC000"/>
          </w:tcPr>
          <w:p w14:paraId="1C56EBCA" w14:textId="77777777" w:rsidR="00525E9F" w:rsidRPr="009250E2" w:rsidRDefault="00525E9F" w:rsidP="006774F2">
            <w:pPr>
              <w:jc w:val="center"/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Finding ID</w:t>
            </w:r>
          </w:p>
        </w:tc>
        <w:tc>
          <w:tcPr>
            <w:tcW w:w="1428" w:type="dxa"/>
            <w:shd w:val="clear" w:color="auto" w:fill="FFC000"/>
          </w:tcPr>
          <w:p w14:paraId="4DA053A9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108" w:type="dxa"/>
            <w:shd w:val="clear" w:color="auto" w:fill="FFC000"/>
          </w:tcPr>
          <w:p w14:paraId="1AB66BD7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ATT&amp;CK Tactic</w:t>
            </w:r>
          </w:p>
        </w:tc>
        <w:tc>
          <w:tcPr>
            <w:tcW w:w="1108" w:type="dxa"/>
            <w:shd w:val="clear" w:color="auto" w:fill="FFC000"/>
          </w:tcPr>
          <w:p w14:paraId="6353CABB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ATT&amp;CK Tactic ID</w:t>
            </w:r>
          </w:p>
        </w:tc>
        <w:tc>
          <w:tcPr>
            <w:tcW w:w="1655" w:type="dxa"/>
            <w:shd w:val="clear" w:color="auto" w:fill="FFC000"/>
          </w:tcPr>
          <w:p w14:paraId="2095478B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Evidence/PoC</w:t>
            </w:r>
          </w:p>
        </w:tc>
        <w:tc>
          <w:tcPr>
            <w:tcW w:w="1213" w:type="dxa"/>
            <w:shd w:val="clear" w:color="auto" w:fill="FFC000"/>
          </w:tcPr>
          <w:p w14:paraId="19E670A5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Detection and Logging Gaps</w:t>
            </w:r>
          </w:p>
        </w:tc>
        <w:tc>
          <w:tcPr>
            <w:tcW w:w="1762" w:type="dxa"/>
            <w:shd w:val="clear" w:color="auto" w:fill="FFC000"/>
          </w:tcPr>
          <w:p w14:paraId="387C38EB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Recommended Mitigations</w:t>
            </w:r>
          </w:p>
        </w:tc>
        <w:tc>
          <w:tcPr>
            <w:tcW w:w="1769" w:type="dxa"/>
            <w:shd w:val="clear" w:color="auto" w:fill="FFC000"/>
          </w:tcPr>
          <w:p w14:paraId="10A05415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Business Risk</w:t>
            </w:r>
          </w:p>
        </w:tc>
      </w:tr>
      <w:tr w:rsidR="00525E9F" w:rsidRPr="009250E2" w14:paraId="20DC552E" w14:textId="77777777" w:rsidTr="006774F2">
        <w:tc>
          <w:tcPr>
            <w:tcW w:w="1387" w:type="dxa"/>
          </w:tcPr>
          <w:p w14:paraId="652D611A" w14:textId="5D9D7F73" w:rsidR="00525E9F" w:rsidRPr="009250E2" w:rsidRDefault="00525E9F" w:rsidP="006774F2">
            <w:pPr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H1</w:t>
            </w:r>
          </w:p>
        </w:tc>
        <w:tc>
          <w:tcPr>
            <w:tcW w:w="1428" w:type="dxa"/>
          </w:tcPr>
          <w:p w14:paraId="18F3208D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42348F99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7575BA45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4077D32A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4FECD3E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4B899F4E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79B14621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2B7AFAB8" w14:textId="77777777" w:rsidTr="006774F2">
        <w:tc>
          <w:tcPr>
            <w:tcW w:w="1387" w:type="dxa"/>
          </w:tcPr>
          <w:p w14:paraId="3FBC7C7C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3D00726B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553256C0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0736E277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5F9A931F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480AE653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6532E4BA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6C7DA6F5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5E776ACB" w14:textId="77777777" w:rsidTr="006774F2">
        <w:tc>
          <w:tcPr>
            <w:tcW w:w="1387" w:type="dxa"/>
          </w:tcPr>
          <w:p w14:paraId="27F1261C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694FBBAA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32DF4B2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3B526A83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63CCF389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48A7C7B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67A524AC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457CC3FC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29C88B89" w14:textId="77777777" w:rsidTr="006774F2">
        <w:tc>
          <w:tcPr>
            <w:tcW w:w="1387" w:type="dxa"/>
          </w:tcPr>
          <w:p w14:paraId="2648DC31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54341399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6CE0BF9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0522794B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1693F4B6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451FA20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69973A42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69A2E8C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</w:tbl>
    <w:p w14:paraId="30C1F814" w14:textId="77777777" w:rsidR="00525E9F" w:rsidRPr="009250E2" w:rsidRDefault="00525E9F" w:rsidP="00525E9F">
      <w:pPr>
        <w:rPr>
          <w:rFonts w:ascii="Georgia" w:hAnsi="Georgia"/>
        </w:rPr>
      </w:pPr>
    </w:p>
    <w:p w14:paraId="6B4477B0" w14:textId="72A717F3" w:rsidR="00846FDA" w:rsidRPr="009250E2" w:rsidRDefault="009C0392" w:rsidP="00846FDA">
      <w:pPr>
        <w:pStyle w:val="Heading2"/>
      </w:pPr>
      <w:bookmarkStart w:id="43" w:name="_Toc209115601"/>
      <w:r w:rsidRPr="009250E2">
        <w:t>9</w:t>
      </w:r>
      <w:r w:rsidR="00846FDA" w:rsidRPr="009250E2">
        <w:t>.3 Medium Severity Identifiers</w:t>
      </w:r>
      <w:bookmarkEnd w:id="43"/>
    </w:p>
    <w:tbl>
      <w:tblPr>
        <w:tblStyle w:val="TableGrid"/>
        <w:tblW w:w="11430" w:type="dxa"/>
        <w:tblInd w:w="-725" w:type="dxa"/>
        <w:tblLook w:val="04A0" w:firstRow="1" w:lastRow="0" w:firstColumn="1" w:lastColumn="0" w:noHBand="0" w:noVBand="1"/>
      </w:tblPr>
      <w:tblGrid>
        <w:gridCol w:w="1387"/>
        <w:gridCol w:w="1428"/>
        <w:gridCol w:w="1108"/>
        <w:gridCol w:w="1108"/>
        <w:gridCol w:w="1655"/>
        <w:gridCol w:w="1213"/>
        <w:gridCol w:w="1762"/>
        <w:gridCol w:w="1769"/>
      </w:tblGrid>
      <w:tr w:rsidR="00525E9F" w:rsidRPr="009250E2" w14:paraId="086D9707" w14:textId="77777777" w:rsidTr="00525E9F">
        <w:tc>
          <w:tcPr>
            <w:tcW w:w="1387" w:type="dxa"/>
            <w:shd w:val="clear" w:color="auto" w:fill="FFFF00"/>
          </w:tcPr>
          <w:p w14:paraId="462EF039" w14:textId="77777777" w:rsidR="00525E9F" w:rsidRPr="009250E2" w:rsidRDefault="00525E9F" w:rsidP="006774F2">
            <w:pPr>
              <w:jc w:val="center"/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Finding ID</w:t>
            </w:r>
          </w:p>
        </w:tc>
        <w:tc>
          <w:tcPr>
            <w:tcW w:w="1428" w:type="dxa"/>
            <w:shd w:val="clear" w:color="auto" w:fill="FFFF00"/>
          </w:tcPr>
          <w:p w14:paraId="11C28244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108" w:type="dxa"/>
            <w:shd w:val="clear" w:color="auto" w:fill="FFFF00"/>
          </w:tcPr>
          <w:p w14:paraId="6E0C3016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ATT&amp;CK Tactic</w:t>
            </w:r>
          </w:p>
        </w:tc>
        <w:tc>
          <w:tcPr>
            <w:tcW w:w="1108" w:type="dxa"/>
            <w:shd w:val="clear" w:color="auto" w:fill="FFFF00"/>
          </w:tcPr>
          <w:p w14:paraId="649D9D79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ATT&amp;CK Tactic ID</w:t>
            </w:r>
          </w:p>
        </w:tc>
        <w:tc>
          <w:tcPr>
            <w:tcW w:w="1655" w:type="dxa"/>
            <w:shd w:val="clear" w:color="auto" w:fill="FFFF00"/>
          </w:tcPr>
          <w:p w14:paraId="0DAF10F0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Evidence/PoC</w:t>
            </w:r>
          </w:p>
        </w:tc>
        <w:tc>
          <w:tcPr>
            <w:tcW w:w="1213" w:type="dxa"/>
            <w:shd w:val="clear" w:color="auto" w:fill="FFFF00"/>
          </w:tcPr>
          <w:p w14:paraId="102982D5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Detection and Logging Gaps</w:t>
            </w:r>
          </w:p>
        </w:tc>
        <w:tc>
          <w:tcPr>
            <w:tcW w:w="1762" w:type="dxa"/>
            <w:shd w:val="clear" w:color="auto" w:fill="FFFF00"/>
          </w:tcPr>
          <w:p w14:paraId="238CEF56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Recommended Mitigations</w:t>
            </w:r>
          </w:p>
        </w:tc>
        <w:tc>
          <w:tcPr>
            <w:tcW w:w="1769" w:type="dxa"/>
            <w:shd w:val="clear" w:color="auto" w:fill="FFFF00"/>
          </w:tcPr>
          <w:p w14:paraId="70C6746E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Business Risk</w:t>
            </w:r>
          </w:p>
        </w:tc>
      </w:tr>
      <w:tr w:rsidR="00525E9F" w:rsidRPr="009250E2" w14:paraId="0B5C9828" w14:textId="77777777" w:rsidTr="006774F2">
        <w:tc>
          <w:tcPr>
            <w:tcW w:w="1387" w:type="dxa"/>
          </w:tcPr>
          <w:p w14:paraId="6F478CC8" w14:textId="11B11A9D" w:rsidR="00525E9F" w:rsidRPr="009250E2" w:rsidRDefault="00525E9F" w:rsidP="006774F2">
            <w:pPr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M1</w:t>
            </w:r>
          </w:p>
        </w:tc>
        <w:tc>
          <w:tcPr>
            <w:tcW w:w="1428" w:type="dxa"/>
          </w:tcPr>
          <w:p w14:paraId="26F0B910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7BF85D92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022AA42D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38E908D2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5F043C27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4084892C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378F3121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5674A3E9" w14:textId="77777777" w:rsidTr="006774F2">
        <w:tc>
          <w:tcPr>
            <w:tcW w:w="1387" w:type="dxa"/>
          </w:tcPr>
          <w:p w14:paraId="7A45EFD9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680F564F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2F6F05EB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5142CD7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0AD0C71E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06737390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16250E7E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26A9AD93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73000F46" w14:textId="77777777" w:rsidTr="006774F2">
        <w:tc>
          <w:tcPr>
            <w:tcW w:w="1387" w:type="dxa"/>
          </w:tcPr>
          <w:p w14:paraId="53C114BC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31454A23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4A39F263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2C14995B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2D4C0649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5899EA45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23BD4B69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3002B5AA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319CB85E" w14:textId="77777777" w:rsidTr="006774F2">
        <w:tc>
          <w:tcPr>
            <w:tcW w:w="1387" w:type="dxa"/>
          </w:tcPr>
          <w:p w14:paraId="6456EC6F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75B94FD6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6138CC10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5AF95D73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2B82E43D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577ABB5F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1A7302BB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493C83E5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</w:tbl>
    <w:p w14:paraId="78CC06D4" w14:textId="77777777" w:rsidR="00525E9F" w:rsidRPr="009250E2" w:rsidRDefault="00525E9F" w:rsidP="00525E9F">
      <w:pPr>
        <w:rPr>
          <w:rFonts w:ascii="Georgia" w:hAnsi="Georgia"/>
        </w:rPr>
      </w:pPr>
    </w:p>
    <w:p w14:paraId="3F68DF50" w14:textId="5B45B980" w:rsidR="00846FDA" w:rsidRPr="009250E2" w:rsidRDefault="009C0392" w:rsidP="00846FDA">
      <w:pPr>
        <w:pStyle w:val="Heading2"/>
      </w:pPr>
      <w:bookmarkStart w:id="44" w:name="_Toc209115602"/>
      <w:r w:rsidRPr="009250E2">
        <w:t>9</w:t>
      </w:r>
      <w:r w:rsidR="00846FDA" w:rsidRPr="009250E2">
        <w:t>.4 Low Severity Identifiers</w:t>
      </w:r>
      <w:bookmarkEnd w:id="44"/>
    </w:p>
    <w:tbl>
      <w:tblPr>
        <w:tblStyle w:val="TableGrid"/>
        <w:tblW w:w="11430" w:type="dxa"/>
        <w:tblInd w:w="-725" w:type="dxa"/>
        <w:tblLook w:val="04A0" w:firstRow="1" w:lastRow="0" w:firstColumn="1" w:lastColumn="0" w:noHBand="0" w:noVBand="1"/>
      </w:tblPr>
      <w:tblGrid>
        <w:gridCol w:w="1387"/>
        <w:gridCol w:w="1428"/>
        <w:gridCol w:w="1108"/>
        <w:gridCol w:w="1108"/>
        <w:gridCol w:w="1655"/>
        <w:gridCol w:w="1213"/>
        <w:gridCol w:w="1762"/>
        <w:gridCol w:w="1769"/>
      </w:tblGrid>
      <w:tr w:rsidR="00525E9F" w:rsidRPr="009250E2" w14:paraId="3D8EA14C" w14:textId="77777777" w:rsidTr="00525E9F">
        <w:tc>
          <w:tcPr>
            <w:tcW w:w="1387" w:type="dxa"/>
            <w:shd w:val="clear" w:color="auto" w:fill="92D050"/>
          </w:tcPr>
          <w:p w14:paraId="7A85CF19" w14:textId="77777777" w:rsidR="00525E9F" w:rsidRPr="009250E2" w:rsidRDefault="00525E9F" w:rsidP="006774F2">
            <w:pPr>
              <w:jc w:val="center"/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Finding ID</w:t>
            </w:r>
          </w:p>
        </w:tc>
        <w:tc>
          <w:tcPr>
            <w:tcW w:w="1428" w:type="dxa"/>
            <w:shd w:val="clear" w:color="auto" w:fill="92D050"/>
          </w:tcPr>
          <w:p w14:paraId="7A66D91B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108" w:type="dxa"/>
            <w:shd w:val="clear" w:color="auto" w:fill="92D050"/>
          </w:tcPr>
          <w:p w14:paraId="56A3D7B8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ATT&amp;CK Tactic</w:t>
            </w:r>
          </w:p>
        </w:tc>
        <w:tc>
          <w:tcPr>
            <w:tcW w:w="1108" w:type="dxa"/>
            <w:shd w:val="clear" w:color="auto" w:fill="92D050"/>
          </w:tcPr>
          <w:p w14:paraId="669791DF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ATT&amp;CK Tactic ID</w:t>
            </w:r>
          </w:p>
        </w:tc>
        <w:tc>
          <w:tcPr>
            <w:tcW w:w="1655" w:type="dxa"/>
            <w:shd w:val="clear" w:color="auto" w:fill="92D050"/>
          </w:tcPr>
          <w:p w14:paraId="5FC404A8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Evidence/PoC</w:t>
            </w:r>
          </w:p>
        </w:tc>
        <w:tc>
          <w:tcPr>
            <w:tcW w:w="1213" w:type="dxa"/>
            <w:shd w:val="clear" w:color="auto" w:fill="92D050"/>
          </w:tcPr>
          <w:p w14:paraId="7DF38967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Detection and Logging Gaps</w:t>
            </w:r>
          </w:p>
        </w:tc>
        <w:tc>
          <w:tcPr>
            <w:tcW w:w="1762" w:type="dxa"/>
            <w:shd w:val="clear" w:color="auto" w:fill="92D050"/>
          </w:tcPr>
          <w:p w14:paraId="02EB3599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Recommended Mitigations</w:t>
            </w:r>
          </w:p>
        </w:tc>
        <w:tc>
          <w:tcPr>
            <w:tcW w:w="1769" w:type="dxa"/>
            <w:shd w:val="clear" w:color="auto" w:fill="92D050"/>
          </w:tcPr>
          <w:p w14:paraId="1473E7C1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Business Risk</w:t>
            </w:r>
          </w:p>
        </w:tc>
      </w:tr>
      <w:tr w:rsidR="00525E9F" w:rsidRPr="009250E2" w14:paraId="0C4D4064" w14:textId="77777777" w:rsidTr="006774F2">
        <w:tc>
          <w:tcPr>
            <w:tcW w:w="1387" w:type="dxa"/>
          </w:tcPr>
          <w:p w14:paraId="23CEA459" w14:textId="269EDF3B" w:rsidR="00525E9F" w:rsidRPr="009250E2" w:rsidRDefault="00525E9F" w:rsidP="006774F2">
            <w:pPr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lastRenderedPageBreak/>
              <w:t>L1</w:t>
            </w:r>
          </w:p>
        </w:tc>
        <w:tc>
          <w:tcPr>
            <w:tcW w:w="1428" w:type="dxa"/>
          </w:tcPr>
          <w:p w14:paraId="4983A59A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5A74D26B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4EB94C08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35A69DBB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53FDEC12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4F563FE9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3ADEB186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75714784" w14:textId="77777777" w:rsidTr="006774F2">
        <w:tc>
          <w:tcPr>
            <w:tcW w:w="1387" w:type="dxa"/>
          </w:tcPr>
          <w:p w14:paraId="0AAC0696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04855C32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0B2EAA62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184B184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13EEB80E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4817B246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501F0251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50A8C3ED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7B311D9C" w14:textId="77777777" w:rsidTr="006774F2">
        <w:tc>
          <w:tcPr>
            <w:tcW w:w="1387" w:type="dxa"/>
          </w:tcPr>
          <w:p w14:paraId="15D18CCA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2312E259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26823651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6C6A8DED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4ED3A865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28F008BA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1B8B9FD7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567FAD88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6C3EA999" w14:textId="77777777" w:rsidTr="006774F2">
        <w:tc>
          <w:tcPr>
            <w:tcW w:w="1387" w:type="dxa"/>
          </w:tcPr>
          <w:p w14:paraId="2649D665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79B2A9BE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5626E20C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2CBAC24C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13BCB295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491BB0DB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465C9A46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69974BAA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</w:tbl>
    <w:p w14:paraId="652FEC36" w14:textId="77777777" w:rsidR="00525E9F" w:rsidRPr="009250E2" w:rsidRDefault="00525E9F" w:rsidP="00525E9F">
      <w:pPr>
        <w:rPr>
          <w:rFonts w:ascii="Georgia" w:hAnsi="Georgia"/>
        </w:rPr>
      </w:pPr>
    </w:p>
    <w:p w14:paraId="23B96B7D" w14:textId="6598723A" w:rsidR="00525E9F" w:rsidRPr="009250E2" w:rsidRDefault="009C0392" w:rsidP="00525E9F">
      <w:pPr>
        <w:pStyle w:val="Heading2"/>
      </w:pPr>
      <w:bookmarkStart w:id="45" w:name="_Toc209115603"/>
      <w:r w:rsidRPr="009250E2">
        <w:t>9</w:t>
      </w:r>
      <w:r w:rsidR="00846FDA" w:rsidRPr="009250E2">
        <w:t>.5 Informative Severity Identifiers</w:t>
      </w:r>
      <w:bookmarkEnd w:id="45"/>
    </w:p>
    <w:tbl>
      <w:tblPr>
        <w:tblStyle w:val="TableGrid"/>
        <w:tblW w:w="11430" w:type="dxa"/>
        <w:tblInd w:w="-725" w:type="dxa"/>
        <w:tblLook w:val="04A0" w:firstRow="1" w:lastRow="0" w:firstColumn="1" w:lastColumn="0" w:noHBand="0" w:noVBand="1"/>
      </w:tblPr>
      <w:tblGrid>
        <w:gridCol w:w="1387"/>
        <w:gridCol w:w="1428"/>
        <w:gridCol w:w="1108"/>
        <w:gridCol w:w="1108"/>
        <w:gridCol w:w="1655"/>
        <w:gridCol w:w="1213"/>
        <w:gridCol w:w="1762"/>
        <w:gridCol w:w="1769"/>
      </w:tblGrid>
      <w:tr w:rsidR="00525E9F" w:rsidRPr="009250E2" w14:paraId="293AB3F0" w14:textId="77777777" w:rsidTr="00525E9F">
        <w:tc>
          <w:tcPr>
            <w:tcW w:w="1387" w:type="dxa"/>
            <w:shd w:val="clear" w:color="auto" w:fill="00B050"/>
          </w:tcPr>
          <w:p w14:paraId="09BE4E9B" w14:textId="77777777" w:rsidR="00525E9F" w:rsidRPr="009250E2" w:rsidRDefault="00525E9F" w:rsidP="006774F2">
            <w:pPr>
              <w:jc w:val="center"/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Finding ID</w:t>
            </w:r>
          </w:p>
        </w:tc>
        <w:tc>
          <w:tcPr>
            <w:tcW w:w="1428" w:type="dxa"/>
            <w:shd w:val="clear" w:color="auto" w:fill="00B050"/>
          </w:tcPr>
          <w:p w14:paraId="64DA3FBC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Description</w:t>
            </w:r>
          </w:p>
        </w:tc>
        <w:tc>
          <w:tcPr>
            <w:tcW w:w="1108" w:type="dxa"/>
            <w:shd w:val="clear" w:color="auto" w:fill="00B050"/>
          </w:tcPr>
          <w:p w14:paraId="23CC0EAD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ATT&amp;CK Tactic</w:t>
            </w:r>
          </w:p>
        </w:tc>
        <w:tc>
          <w:tcPr>
            <w:tcW w:w="1108" w:type="dxa"/>
            <w:shd w:val="clear" w:color="auto" w:fill="00B050"/>
          </w:tcPr>
          <w:p w14:paraId="665BD498" w14:textId="77777777" w:rsidR="00525E9F" w:rsidRPr="009250E2" w:rsidRDefault="00525E9F" w:rsidP="006774F2">
            <w:pPr>
              <w:jc w:val="center"/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ATT&amp;CK Tactic ID</w:t>
            </w:r>
          </w:p>
        </w:tc>
        <w:tc>
          <w:tcPr>
            <w:tcW w:w="1655" w:type="dxa"/>
            <w:shd w:val="clear" w:color="auto" w:fill="00B050"/>
          </w:tcPr>
          <w:p w14:paraId="6BF7AB93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Evidence/PoC</w:t>
            </w:r>
          </w:p>
        </w:tc>
        <w:tc>
          <w:tcPr>
            <w:tcW w:w="1213" w:type="dxa"/>
            <w:shd w:val="clear" w:color="auto" w:fill="00B050"/>
          </w:tcPr>
          <w:p w14:paraId="177E16DF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Detection and Logging Gaps</w:t>
            </w:r>
          </w:p>
        </w:tc>
        <w:tc>
          <w:tcPr>
            <w:tcW w:w="1762" w:type="dxa"/>
            <w:shd w:val="clear" w:color="auto" w:fill="00B050"/>
          </w:tcPr>
          <w:p w14:paraId="5B403536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Recommended Mitigations</w:t>
            </w:r>
          </w:p>
        </w:tc>
        <w:tc>
          <w:tcPr>
            <w:tcW w:w="1769" w:type="dxa"/>
            <w:shd w:val="clear" w:color="auto" w:fill="00B050"/>
          </w:tcPr>
          <w:p w14:paraId="49464E67" w14:textId="77777777" w:rsidR="00525E9F" w:rsidRPr="009250E2" w:rsidRDefault="00525E9F" w:rsidP="006774F2">
            <w:pPr>
              <w:rPr>
                <w:rFonts w:ascii="Georgia" w:hAnsi="Georgia"/>
                <w:color w:val="000000" w:themeColor="text1"/>
                <w:sz w:val="20"/>
                <w:szCs w:val="20"/>
              </w:rPr>
            </w:pPr>
            <w:r w:rsidRPr="009250E2">
              <w:rPr>
                <w:rFonts w:ascii="Georgia" w:hAnsi="Georgia"/>
                <w:b/>
                <w:bCs/>
                <w:color w:val="000000" w:themeColor="text1"/>
                <w:sz w:val="20"/>
                <w:szCs w:val="20"/>
              </w:rPr>
              <w:t>Business Risk</w:t>
            </w:r>
          </w:p>
        </w:tc>
      </w:tr>
      <w:tr w:rsidR="00525E9F" w:rsidRPr="009250E2" w14:paraId="429BBB31" w14:textId="77777777" w:rsidTr="006774F2">
        <w:tc>
          <w:tcPr>
            <w:tcW w:w="1387" w:type="dxa"/>
          </w:tcPr>
          <w:p w14:paraId="4C15D4F4" w14:textId="43E09FA9" w:rsidR="00525E9F" w:rsidRPr="009250E2" w:rsidRDefault="00525E9F" w:rsidP="006774F2">
            <w:pPr>
              <w:jc w:val="center"/>
              <w:rPr>
                <w:rFonts w:ascii="Georgia" w:hAnsi="Georgia"/>
              </w:rPr>
            </w:pPr>
            <w:r w:rsidRPr="009250E2">
              <w:rPr>
                <w:rFonts w:ascii="Georgia" w:hAnsi="Georgia"/>
              </w:rPr>
              <w:t>I1</w:t>
            </w:r>
          </w:p>
        </w:tc>
        <w:tc>
          <w:tcPr>
            <w:tcW w:w="1428" w:type="dxa"/>
          </w:tcPr>
          <w:p w14:paraId="7C977B8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5A6A5FDA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3DEC136D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24B1FF49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5B9B6052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72CB0A98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72625D21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12AF39B6" w14:textId="77777777" w:rsidTr="006774F2">
        <w:tc>
          <w:tcPr>
            <w:tcW w:w="1387" w:type="dxa"/>
          </w:tcPr>
          <w:p w14:paraId="6B69188C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39DF9338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511F9599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43BAE8A5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747BE88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50940358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59511651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16D208FB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73BEAC24" w14:textId="77777777" w:rsidTr="006774F2">
        <w:tc>
          <w:tcPr>
            <w:tcW w:w="1387" w:type="dxa"/>
          </w:tcPr>
          <w:p w14:paraId="6745BB41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792D9908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6554C1BD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7F9956FC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38AAEDE5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107536D9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7BC5CF56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6EB01265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  <w:tr w:rsidR="00525E9F" w:rsidRPr="009250E2" w14:paraId="77630E9C" w14:textId="77777777" w:rsidTr="006774F2">
        <w:tc>
          <w:tcPr>
            <w:tcW w:w="1387" w:type="dxa"/>
          </w:tcPr>
          <w:p w14:paraId="74DEE03B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428" w:type="dxa"/>
          </w:tcPr>
          <w:p w14:paraId="254D1AB7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1A06ABE2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108" w:type="dxa"/>
          </w:tcPr>
          <w:p w14:paraId="0CFCC8EF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655" w:type="dxa"/>
          </w:tcPr>
          <w:p w14:paraId="58B52568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213" w:type="dxa"/>
          </w:tcPr>
          <w:p w14:paraId="3868E38B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2" w:type="dxa"/>
          </w:tcPr>
          <w:p w14:paraId="2AEE206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  <w:tc>
          <w:tcPr>
            <w:tcW w:w="1769" w:type="dxa"/>
          </w:tcPr>
          <w:p w14:paraId="0C5D6E74" w14:textId="77777777" w:rsidR="00525E9F" w:rsidRPr="009250E2" w:rsidRDefault="00525E9F" w:rsidP="006774F2">
            <w:pPr>
              <w:rPr>
                <w:rFonts w:ascii="Georgia" w:hAnsi="Georgia"/>
              </w:rPr>
            </w:pPr>
          </w:p>
        </w:tc>
      </w:tr>
    </w:tbl>
    <w:p w14:paraId="0806D8F8" w14:textId="50286982" w:rsidR="00525E9F" w:rsidRPr="009250E2" w:rsidRDefault="00525E9F" w:rsidP="00525E9F">
      <w:pPr>
        <w:rPr>
          <w:rFonts w:ascii="Georgia" w:hAnsi="Georgia" w:cs="Times New Roman"/>
        </w:rPr>
      </w:pPr>
      <w:r w:rsidRPr="009250E2">
        <w:rPr>
          <w:rFonts w:ascii="Georgia" w:hAnsi="Georgia" w:cs="Times New Roman"/>
        </w:rPr>
        <w:t xml:space="preserve">**Not all informational findings have an attack identifier or active </w:t>
      </w:r>
      <w:r w:rsidR="000766D3" w:rsidRPr="009250E2">
        <w:rPr>
          <w:rFonts w:ascii="Georgia" w:hAnsi="Georgia" w:cs="Times New Roman"/>
        </w:rPr>
        <w:t xml:space="preserve"> MITRE ATT&amp;CK </w:t>
      </w:r>
      <w:r w:rsidRPr="009250E2">
        <w:rPr>
          <w:rFonts w:ascii="Georgia" w:hAnsi="Georgia" w:cs="Times New Roman"/>
        </w:rPr>
        <w:t>TTP</w:t>
      </w:r>
      <w:r w:rsidR="000766D3" w:rsidRPr="009250E2">
        <w:rPr>
          <w:rFonts w:ascii="Georgia" w:hAnsi="Georgia" w:cs="Times New Roman"/>
        </w:rPr>
        <w:t>s</w:t>
      </w:r>
    </w:p>
    <w:p w14:paraId="1B6E0D74" w14:textId="7DC3F786" w:rsidR="004A78BF" w:rsidRPr="009250E2" w:rsidRDefault="009C0392" w:rsidP="004A78BF">
      <w:pPr>
        <w:pStyle w:val="Heading1"/>
        <w:rPr>
          <w:rFonts w:ascii="Georgia" w:hAnsi="Georgia"/>
        </w:rPr>
      </w:pPr>
      <w:bookmarkStart w:id="46" w:name="_Toc209115604"/>
      <w:r w:rsidRPr="009250E2">
        <w:rPr>
          <w:rFonts w:ascii="Georgia" w:hAnsi="Georgia"/>
        </w:rPr>
        <w:t>10</w:t>
      </w:r>
      <w:r w:rsidR="00555683" w:rsidRPr="009250E2">
        <w:rPr>
          <w:rFonts w:ascii="Georgia" w:hAnsi="Georgia"/>
        </w:rPr>
        <w:t xml:space="preserve">. </w:t>
      </w:r>
      <w:r w:rsidR="00FC0687" w:rsidRPr="009250E2">
        <w:rPr>
          <w:rFonts w:ascii="Georgia" w:hAnsi="Georgia"/>
        </w:rPr>
        <w:t>A</w:t>
      </w:r>
      <w:r w:rsidR="00123A32" w:rsidRPr="009250E2">
        <w:rPr>
          <w:rFonts w:ascii="Georgia" w:hAnsi="Georgia"/>
        </w:rPr>
        <w:t>PPENDIX</w:t>
      </w:r>
      <w:r w:rsidR="00FC0687" w:rsidRPr="009250E2">
        <w:rPr>
          <w:rFonts w:ascii="Georgia" w:hAnsi="Georgia"/>
        </w:rPr>
        <w:t xml:space="preserve"> </w:t>
      </w:r>
      <w:r w:rsidR="00846FDA" w:rsidRPr="009250E2">
        <w:rPr>
          <w:rFonts w:ascii="Georgia" w:hAnsi="Georgia"/>
        </w:rPr>
        <w:t>C</w:t>
      </w:r>
      <w:r w:rsidR="00FC0687" w:rsidRPr="009250E2">
        <w:rPr>
          <w:rFonts w:ascii="Georgia" w:hAnsi="Georgia"/>
        </w:rPr>
        <w:t xml:space="preserve">: </w:t>
      </w:r>
      <w:r w:rsidR="00291A05" w:rsidRPr="009250E2">
        <w:rPr>
          <w:rFonts w:ascii="Georgia" w:hAnsi="Georgia"/>
        </w:rPr>
        <w:t>ATTACK NARRATIVE</w:t>
      </w:r>
      <w:bookmarkEnd w:id="46"/>
    </w:p>
    <w:p w14:paraId="7E224569" w14:textId="154A57A8" w:rsidR="00F34AB0" w:rsidRPr="009250E2" w:rsidRDefault="009C0392" w:rsidP="00F34AB0">
      <w:pPr>
        <w:pStyle w:val="Heading2"/>
      </w:pPr>
      <w:bookmarkStart w:id="47" w:name="_Toc209115605"/>
      <w:r w:rsidRPr="009250E2">
        <w:t>10</w:t>
      </w:r>
      <w:r w:rsidR="00F34AB0" w:rsidRPr="009250E2">
        <w:t>.1 Initial</w:t>
      </w:r>
      <w:r w:rsidR="000240A8" w:rsidRPr="009250E2">
        <w:t xml:space="preserve"> Vectors</w:t>
      </w:r>
      <w:bookmarkEnd w:id="47"/>
    </w:p>
    <w:p w14:paraId="61F02A36" w14:textId="5E3A04A8" w:rsidR="000766D3" w:rsidRPr="009250E2" w:rsidRDefault="000766D3" w:rsidP="000766D3">
      <w:pPr>
        <w:spacing w:line="360" w:lineRule="auto"/>
        <w:ind w:left="720" w:hanging="720"/>
        <w:rPr>
          <w:rFonts w:ascii="Georgia" w:hAnsi="Georgia" w:cs="Times New Roman"/>
        </w:rPr>
      </w:pPr>
      <w:r w:rsidRPr="009250E2">
        <w:rPr>
          <w:rFonts w:ascii="Georgia" w:hAnsi="Georgia"/>
        </w:rPr>
        <w:tab/>
      </w:r>
      <w:r w:rsidRPr="009250E2">
        <w:rPr>
          <w:rFonts w:ascii="Georgia" w:hAnsi="Georgia" w:cs="Times New Roman"/>
        </w:rPr>
        <w:t xml:space="preserve">Upon enumeration </w:t>
      </w:r>
      <w:r w:rsidRPr="009250E2">
        <w:rPr>
          <w:rFonts w:ascii="Georgia" w:hAnsi="Georgia" w:cs="Times New Roman"/>
          <w:b/>
          <w:bCs/>
        </w:rPr>
        <w:t xml:space="preserve">TEAM-X </w:t>
      </w:r>
      <w:r w:rsidRPr="009250E2">
        <w:rPr>
          <w:rFonts w:ascii="Georgia" w:hAnsi="Georgia" w:cs="Times New Roman"/>
        </w:rPr>
        <w:t xml:space="preserve">discovered ___ service on ___ I’m </w:t>
      </w:r>
      <w:proofErr w:type="spellStart"/>
      <w:r w:rsidRPr="009250E2">
        <w:rPr>
          <w:rFonts w:ascii="Georgia" w:hAnsi="Georgia" w:cs="Times New Roman"/>
        </w:rPr>
        <w:t>gonna</w:t>
      </w:r>
      <w:proofErr w:type="spellEnd"/>
      <w:r w:rsidRPr="009250E2">
        <w:rPr>
          <w:rFonts w:ascii="Georgia" w:hAnsi="Georgia" w:cs="Times New Roman"/>
        </w:rPr>
        <w:t xml:space="preserve"> be so honest, it’s </w:t>
      </w:r>
      <w:proofErr w:type="spellStart"/>
      <w:r w:rsidRPr="009250E2">
        <w:rPr>
          <w:rFonts w:ascii="Georgia" w:hAnsi="Georgia" w:cs="Times New Roman"/>
        </w:rPr>
        <w:t>gonna</w:t>
      </w:r>
      <w:proofErr w:type="spellEnd"/>
      <w:r w:rsidRPr="009250E2">
        <w:rPr>
          <w:rFonts w:ascii="Georgia" w:hAnsi="Georgia" w:cs="Times New Roman"/>
        </w:rPr>
        <w:t xml:space="preserve"> be easier to write these next two sections day of competition.</w:t>
      </w:r>
    </w:p>
    <w:p w14:paraId="3048A044" w14:textId="76D86D43" w:rsidR="000240A8" w:rsidRPr="009250E2" w:rsidRDefault="009C0392" w:rsidP="000240A8">
      <w:pPr>
        <w:pStyle w:val="Heading2"/>
      </w:pPr>
      <w:bookmarkStart w:id="48" w:name="_Toc209115606"/>
      <w:r w:rsidRPr="009250E2">
        <w:t>10</w:t>
      </w:r>
      <w:r w:rsidR="000240A8" w:rsidRPr="009250E2">
        <w:t>.2 Footholds</w:t>
      </w:r>
      <w:bookmarkEnd w:id="48"/>
      <w:r w:rsidR="000240A8" w:rsidRPr="009250E2">
        <w:t xml:space="preserve"> </w:t>
      </w:r>
    </w:p>
    <w:p w14:paraId="20982313" w14:textId="1A128988" w:rsidR="000240A8" w:rsidRPr="009250E2" w:rsidRDefault="009C0392" w:rsidP="000240A8">
      <w:pPr>
        <w:pStyle w:val="Heading2"/>
      </w:pPr>
      <w:bookmarkStart w:id="49" w:name="_Toc209115607"/>
      <w:r w:rsidRPr="009250E2">
        <w:t>10</w:t>
      </w:r>
      <w:r w:rsidR="000240A8" w:rsidRPr="009250E2">
        <w:t>.3 Lateral Movement</w:t>
      </w:r>
      <w:bookmarkEnd w:id="49"/>
      <w:r w:rsidR="000240A8" w:rsidRPr="009250E2">
        <w:t xml:space="preserve"> </w:t>
      </w:r>
    </w:p>
    <w:p w14:paraId="7CA17BFD" w14:textId="7FFC27D9" w:rsidR="000240A8" w:rsidRPr="009250E2" w:rsidRDefault="009C0392" w:rsidP="000240A8">
      <w:pPr>
        <w:pStyle w:val="Heading2"/>
      </w:pPr>
      <w:bookmarkStart w:id="50" w:name="_Toc209115608"/>
      <w:r w:rsidRPr="009250E2">
        <w:t>10</w:t>
      </w:r>
      <w:r w:rsidR="000240A8" w:rsidRPr="009250E2">
        <w:t>.4 Privilege Escalation</w:t>
      </w:r>
      <w:bookmarkEnd w:id="50"/>
    </w:p>
    <w:p w14:paraId="5FEFE8EB" w14:textId="460C744B" w:rsidR="000240A8" w:rsidRPr="009250E2" w:rsidRDefault="009C0392" w:rsidP="000240A8">
      <w:pPr>
        <w:pStyle w:val="Heading2"/>
      </w:pPr>
      <w:bookmarkStart w:id="51" w:name="_Toc209115609"/>
      <w:r w:rsidRPr="009250E2">
        <w:t>10</w:t>
      </w:r>
      <w:r w:rsidR="000240A8" w:rsidRPr="009250E2">
        <w:t>.5 Persistence</w:t>
      </w:r>
      <w:bookmarkEnd w:id="51"/>
    </w:p>
    <w:p w14:paraId="11C75B3C" w14:textId="1361DFF9" w:rsidR="000240A8" w:rsidRPr="009250E2" w:rsidRDefault="009C0392" w:rsidP="000240A8">
      <w:pPr>
        <w:pStyle w:val="Heading2"/>
      </w:pPr>
      <w:bookmarkStart w:id="52" w:name="_Toc209115610"/>
      <w:r w:rsidRPr="009250E2">
        <w:t>10</w:t>
      </w:r>
      <w:r w:rsidR="000240A8" w:rsidRPr="009250E2">
        <w:t>.6 Data Discovery/Exfiltration</w:t>
      </w:r>
      <w:bookmarkEnd w:id="52"/>
    </w:p>
    <w:p w14:paraId="63739CDE" w14:textId="18B8388A" w:rsidR="004A78BF" w:rsidRPr="009250E2" w:rsidRDefault="009C0392" w:rsidP="004A78BF">
      <w:pPr>
        <w:pStyle w:val="Heading2"/>
      </w:pPr>
      <w:bookmarkStart w:id="53" w:name="_Toc209115611"/>
      <w:r w:rsidRPr="009250E2">
        <w:t>10</w:t>
      </w:r>
      <w:r w:rsidR="004A78BF" w:rsidRPr="009250E2">
        <w:t>.7 Pre-Engagement Interactions</w:t>
      </w:r>
      <w:bookmarkEnd w:id="53"/>
    </w:p>
    <w:p w14:paraId="3CAD3742" w14:textId="3E34CA66" w:rsidR="000240A8" w:rsidRPr="009250E2" w:rsidRDefault="009C0392" w:rsidP="000240A8">
      <w:pPr>
        <w:pStyle w:val="Heading2"/>
      </w:pPr>
      <w:bookmarkStart w:id="54" w:name="_Toc209115612"/>
      <w:r w:rsidRPr="009250E2">
        <w:t>10</w:t>
      </w:r>
      <w:r w:rsidR="000240A8" w:rsidRPr="009250E2">
        <w:t>.</w:t>
      </w:r>
      <w:r w:rsidR="004A78BF" w:rsidRPr="009250E2">
        <w:t>8</w:t>
      </w:r>
      <w:r w:rsidR="000240A8" w:rsidRPr="009250E2">
        <w:t xml:space="preserve"> Remediation/Mitigation</w:t>
      </w:r>
      <w:bookmarkEnd w:id="54"/>
      <w:r w:rsidR="000240A8" w:rsidRPr="009250E2">
        <w:t xml:space="preserve"> </w:t>
      </w:r>
    </w:p>
    <w:p w14:paraId="23C8E964" w14:textId="2A2D1E2A" w:rsidR="004A78BF" w:rsidRPr="009250E2" w:rsidRDefault="004A78BF" w:rsidP="004A78BF">
      <w:pPr>
        <w:pStyle w:val="Heading1"/>
        <w:rPr>
          <w:rFonts w:ascii="Georgia" w:hAnsi="Georgia"/>
        </w:rPr>
      </w:pPr>
      <w:bookmarkStart w:id="55" w:name="_Toc209115613"/>
      <w:r w:rsidRPr="009250E2">
        <w:rPr>
          <w:rFonts w:ascii="Georgia" w:hAnsi="Georgia"/>
        </w:rPr>
        <w:t>1</w:t>
      </w:r>
      <w:r w:rsidR="009C0392" w:rsidRPr="009250E2">
        <w:rPr>
          <w:rFonts w:ascii="Georgia" w:hAnsi="Georgia"/>
        </w:rPr>
        <w:t>1</w:t>
      </w:r>
      <w:r w:rsidRPr="009250E2">
        <w:rPr>
          <w:rFonts w:ascii="Georgia" w:hAnsi="Georgia"/>
        </w:rPr>
        <w:t>. APPENDIX D: PTES PROCESS</w:t>
      </w:r>
      <w:bookmarkEnd w:id="55"/>
    </w:p>
    <w:p w14:paraId="205C2C47" w14:textId="6A421423" w:rsidR="004A78BF" w:rsidRPr="009250E2" w:rsidRDefault="004A78BF" w:rsidP="004A78BF">
      <w:pPr>
        <w:pStyle w:val="Heading2"/>
      </w:pPr>
      <w:bookmarkStart w:id="56" w:name="_Toc209115614"/>
      <w:r w:rsidRPr="009250E2">
        <w:t>1</w:t>
      </w:r>
      <w:r w:rsidR="009C0392" w:rsidRPr="009250E2">
        <w:t>1</w:t>
      </w:r>
      <w:r w:rsidRPr="009250E2">
        <w:t>.1 Pre-Engagement Interactions</w:t>
      </w:r>
      <w:bookmarkEnd w:id="56"/>
    </w:p>
    <w:p w14:paraId="76922B7E" w14:textId="45DBA360" w:rsidR="004A78BF" w:rsidRPr="009250E2" w:rsidRDefault="004A78BF" w:rsidP="004A78BF">
      <w:pPr>
        <w:pStyle w:val="Heading2"/>
      </w:pPr>
      <w:bookmarkStart w:id="57" w:name="_Toc209115615"/>
      <w:r w:rsidRPr="009250E2">
        <w:t>1</w:t>
      </w:r>
      <w:r w:rsidR="009C0392" w:rsidRPr="009250E2">
        <w:t>1</w:t>
      </w:r>
      <w:r w:rsidRPr="009250E2">
        <w:t>.2 Intelligence Gathering</w:t>
      </w:r>
      <w:bookmarkEnd w:id="57"/>
    </w:p>
    <w:p w14:paraId="5C2EDE1A" w14:textId="1BD90F80" w:rsidR="004A78BF" w:rsidRPr="009250E2" w:rsidRDefault="004A78BF" w:rsidP="004A78BF">
      <w:pPr>
        <w:pStyle w:val="Heading2"/>
      </w:pPr>
      <w:bookmarkStart w:id="58" w:name="_Toc209115616"/>
      <w:r w:rsidRPr="009250E2">
        <w:lastRenderedPageBreak/>
        <w:t>1</w:t>
      </w:r>
      <w:r w:rsidR="009C0392" w:rsidRPr="009250E2">
        <w:t>1</w:t>
      </w:r>
      <w:r w:rsidRPr="009250E2">
        <w:t>.3 Threat Modeling</w:t>
      </w:r>
      <w:bookmarkEnd w:id="58"/>
    </w:p>
    <w:p w14:paraId="44D3751B" w14:textId="030565F5" w:rsidR="004A78BF" w:rsidRPr="009250E2" w:rsidRDefault="004A78BF" w:rsidP="004A78BF">
      <w:pPr>
        <w:pStyle w:val="Heading2"/>
      </w:pPr>
      <w:bookmarkStart w:id="59" w:name="_Toc209115617"/>
      <w:r w:rsidRPr="009250E2">
        <w:t>1</w:t>
      </w:r>
      <w:r w:rsidR="009C0392" w:rsidRPr="009250E2">
        <w:t>1</w:t>
      </w:r>
      <w:r w:rsidRPr="009250E2">
        <w:t>.4 Vulnerability Analysis</w:t>
      </w:r>
      <w:bookmarkEnd w:id="59"/>
    </w:p>
    <w:p w14:paraId="2FBF2755" w14:textId="077990EA" w:rsidR="004A78BF" w:rsidRPr="009250E2" w:rsidRDefault="004A78BF" w:rsidP="004A78BF">
      <w:pPr>
        <w:pStyle w:val="Heading2"/>
        <w:rPr>
          <w:lang w:val="fr-FR"/>
        </w:rPr>
      </w:pPr>
      <w:bookmarkStart w:id="60" w:name="_Toc209115618"/>
      <w:r w:rsidRPr="009250E2">
        <w:rPr>
          <w:lang w:val="fr-FR"/>
        </w:rPr>
        <w:t>1</w:t>
      </w:r>
      <w:r w:rsidR="009C0392" w:rsidRPr="009250E2">
        <w:rPr>
          <w:lang w:val="fr-FR"/>
        </w:rPr>
        <w:t>1</w:t>
      </w:r>
      <w:r w:rsidRPr="009250E2">
        <w:rPr>
          <w:lang w:val="fr-FR"/>
        </w:rPr>
        <w:t>.5 Exploitation</w:t>
      </w:r>
      <w:bookmarkEnd w:id="60"/>
    </w:p>
    <w:p w14:paraId="1C7403D2" w14:textId="1F9E5961" w:rsidR="004A78BF" w:rsidRPr="009250E2" w:rsidRDefault="004A78BF" w:rsidP="004A78BF">
      <w:pPr>
        <w:pStyle w:val="Heading2"/>
        <w:rPr>
          <w:lang w:val="fr-FR"/>
        </w:rPr>
      </w:pPr>
      <w:bookmarkStart w:id="61" w:name="_Toc209115619"/>
      <w:r w:rsidRPr="009250E2">
        <w:rPr>
          <w:lang w:val="fr-FR"/>
        </w:rPr>
        <w:t>1</w:t>
      </w:r>
      <w:r w:rsidR="009C0392" w:rsidRPr="009250E2">
        <w:rPr>
          <w:lang w:val="fr-FR"/>
        </w:rPr>
        <w:t>1</w:t>
      </w:r>
      <w:r w:rsidRPr="009250E2">
        <w:rPr>
          <w:lang w:val="fr-FR"/>
        </w:rPr>
        <w:t>.6 Post Exploitation</w:t>
      </w:r>
      <w:bookmarkEnd w:id="61"/>
    </w:p>
    <w:p w14:paraId="7B5B719B" w14:textId="24AFA09B" w:rsidR="00F34AB0" w:rsidRPr="009250E2" w:rsidRDefault="004A78BF" w:rsidP="004A78BF">
      <w:pPr>
        <w:pStyle w:val="Heading2"/>
        <w:rPr>
          <w:lang w:val="fr-FR"/>
        </w:rPr>
      </w:pPr>
      <w:bookmarkStart w:id="62" w:name="_Toc209115620"/>
      <w:r w:rsidRPr="009250E2">
        <w:rPr>
          <w:lang w:val="fr-FR"/>
        </w:rPr>
        <w:t>1</w:t>
      </w:r>
      <w:r w:rsidR="009C0392" w:rsidRPr="009250E2">
        <w:rPr>
          <w:lang w:val="fr-FR"/>
        </w:rPr>
        <w:t>1</w:t>
      </w:r>
      <w:r w:rsidRPr="009250E2">
        <w:rPr>
          <w:lang w:val="fr-FR"/>
        </w:rPr>
        <w:t xml:space="preserve">.7 </w:t>
      </w:r>
      <w:proofErr w:type="spellStart"/>
      <w:r w:rsidRPr="009250E2">
        <w:rPr>
          <w:lang w:val="fr-FR"/>
        </w:rPr>
        <w:t>Reporting</w:t>
      </w:r>
      <w:bookmarkEnd w:id="62"/>
      <w:proofErr w:type="spellEnd"/>
    </w:p>
    <w:p w14:paraId="1EAD4949" w14:textId="27221EE3" w:rsidR="00607AFD" w:rsidRPr="009250E2" w:rsidRDefault="004A78BF" w:rsidP="001C5BAA">
      <w:pPr>
        <w:pStyle w:val="Heading1"/>
        <w:rPr>
          <w:rFonts w:ascii="Georgia" w:hAnsi="Georgia"/>
          <w:lang w:val="fr-FR"/>
        </w:rPr>
      </w:pPr>
      <w:bookmarkStart w:id="63" w:name="_Toc209115621"/>
      <w:r w:rsidRPr="009250E2">
        <w:rPr>
          <w:rFonts w:ascii="Georgia" w:hAnsi="Georgia"/>
          <w:lang w:val="fr-FR"/>
        </w:rPr>
        <w:t>1</w:t>
      </w:r>
      <w:r w:rsidR="009C0392" w:rsidRPr="009250E2">
        <w:rPr>
          <w:rFonts w:ascii="Georgia" w:hAnsi="Georgia"/>
          <w:lang w:val="fr-FR"/>
        </w:rPr>
        <w:t>2</w:t>
      </w:r>
      <w:r w:rsidR="00555683" w:rsidRPr="009250E2">
        <w:rPr>
          <w:rFonts w:ascii="Georgia" w:hAnsi="Georgia"/>
          <w:lang w:val="fr-FR"/>
        </w:rPr>
        <w:t xml:space="preserve">. </w:t>
      </w:r>
      <w:r w:rsidR="00607AFD" w:rsidRPr="009250E2">
        <w:rPr>
          <w:rFonts w:ascii="Georgia" w:hAnsi="Georgia"/>
          <w:lang w:val="fr-FR"/>
        </w:rPr>
        <w:t>A</w:t>
      </w:r>
      <w:r w:rsidR="00123A32" w:rsidRPr="009250E2">
        <w:rPr>
          <w:rFonts w:ascii="Georgia" w:hAnsi="Georgia"/>
          <w:lang w:val="fr-FR"/>
        </w:rPr>
        <w:t>PPENDIX</w:t>
      </w:r>
      <w:r w:rsidR="00607AFD" w:rsidRPr="009250E2">
        <w:rPr>
          <w:rFonts w:ascii="Georgia" w:hAnsi="Georgia"/>
          <w:lang w:val="fr-FR"/>
        </w:rPr>
        <w:t xml:space="preserve"> </w:t>
      </w:r>
      <w:proofErr w:type="gramStart"/>
      <w:r w:rsidR="00846FDA" w:rsidRPr="009250E2">
        <w:rPr>
          <w:rFonts w:ascii="Georgia" w:hAnsi="Georgia"/>
          <w:lang w:val="fr-FR"/>
        </w:rPr>
        <w:t>D</w:t>
      </w:r>
      <w:r w:rsidR="00607AFD" w:rsidRPr="009250E2">
        <w:rPr>
          <w:rFonts w:ascii="Georgia" w:hAnsi="Georgia"/>
          <w:lang w:val="fr-FR"/>
        </w:rPr>
        <w:t>:</w:t>
      </w:r>
      <w:proofErr w:type="gramEnd"/>
      <w:r w:rsidR="00607AFD" w:rsidRPr="009250E2">
        <w:rPr>
          <w:rFonts w:ascii="Georgia" w:hAnsi="Georgia"/>
          <w:lang w:val="fr-FR"/>
        </w:rPr>
        <w:t xml:space="preserve"> T</w:t>
      </w:r>
      <w:r w:rsidR="00123A32" w:rsidRPr="009250E2">
        <w:rPr>
          <w:rFonts w:ascii="Georgia" w:hAnsi="Georgia"/>
          <w:lang w:val="fr-FR"/>
        </w:rPr>
        <w:t>OOLS</w:t>
      </w:r>
      <w:bookmarkEnd w:id="63"/>
    </w:p>
    <w:p w14:paraId="3E9EB87A" w14:textId="38BE4725" w:rsidR="000766D3" w:rsidRPr="009250E2" w:rsidRDefault="000766D3" w:rsidP="000766D3">
      <w:pPr>
        <w:pStyle w:val="Heading2"/>
        <w:rPr>
          <w:lang w:val="fr-FR"/>
        </w:rPr>
      </w:pPr>
      <w:bookmarkStart w:id="64" w:name="_Toc209115622"/>
      <w:r w:rsidRPr="009250E2">
        <w:rPr>
          <w:lang w:val="fr-FR"/>
        </w:rPr>
        <w:t>1</w:t>
      </w:r>
      <w:r w:rsidR="009C0392" w:rsidRPr="009250E2">
        <w:rPr>
          <w:lang w:val="fr-FR"/>
        </w:rPr>
        <w:t>2</w:t>
      </w:r>
      <w:r w:rsidRPr="009250E2">
        <w:rPr>
          <w:lang w:val="fr-FR"/>
        </w:rPr>
        <w:t xml:space="preserve">.1 Tools </w:t>
      </w:r>
      <w:proofErr w:type="spellStart"/>
      <w:r w:rsidRPr="009250E2">
        <w:rPr>
          <w:lang w:val="fr-FR"/>
        </w:rPr>
        <w:t>Overview</w:t>
      </w:r>
      <w:bookmarkEnd w:id="64"/>
      <w:proofErr w:type="spellEnd"/>
    </w:p>
    <w:p w14:paraId="25A040EC" w14:textId="090DEB38" w:rsidR="000766D3" w:rsidRPr="009250E2" w:rsidRDefault="000766D3" w:rsidP="000766D3">
      <w:pPr>
        <w:spacing w:line="360" w:lineRule="auto"/>
        <w:ind w:left="720"/>
        <w:rPr>
          <w:rFonts w:ascii="Georgia" w:hAnsi="Georgia" w:cs="Times New Roman"/>
        </w:rPr>
      </w:pPr>
      <w:r w:rsidRPr="009250E2">
        <w:rPr>
          <w:rFonts w:ascii="Georgia" w:hAnsi="Georgia" w:cs="Times New Roman"/>
          <w:b/>
          <w:bCs/>
        </w:rPr>
        <w:t xml:space="preserve">Team-X </w:t>
      </w:r>
      <w:r w:rsidRPr="009250E2">
        <w:rPr>
          <w:rFonts w:ascii="Georgia" w:hAnsi="Georgia" w:cs="Times New Roman"/>
        </w:rPr>
        <w:t xml:space="preserve">uses a multitude of tools for each phase of the PTES process. The following sections outlines the tools used by </w:t>
      </w:r>
      <w:r w:rsidRPr="009250E2">
        <w:rPr>
          <w:rFonts w:ascii="Georgia" w:hAnsi="Georgia" w:cs="Times New Roman"/>
          <w:b/>
          <w:bCs/>
        </w:rPr>
        <w:t xml:space="preserve">TEAM-X </w:t>
      </w:r>
      <w:r w:rsidRPr="009250E2">
        <w:rPr>
          <w:rFonts w:ascii="Georgia" w:hAnsi="Georgia" w:cs="Times New Roman"/>
        </w:rPr>
        <w:t>throughout the engagement.</w:t>
      </w:r>
      <w:r w:rsidR="00390B0C" w:rsidRPr="009250E2">
        <w:rPr>
          <w:rFonts w:ascii="Georgia" w:hAnsi="Georgia" w:cs="Times New Roman"/>
        </w:rPr>
        <w:t xml:space="preserve"> As per the engagement </w:t>
      </w:r>
      <w:r w:rsidR="00390B0C" w:rsidRPr="009250E2">
        <w:rPr>
          <w:rFonts w:ascii="Georgia" w:hAnsi="Georgia" w:cs="Times New Roman"/>
          <w:b/>
          <w:bCs/>
        </w:rPr>
        <w:t xml:space="preserve">TEAM-X </w:t>
      </w:r>
      <w:r w:rsidR="00390B0C" w:rsidRPr="009250E2">
        <w:rPr>
          <w:rFonts w:ascii="Georgia" w:hAnsi="Georgia" w:cs="Times New Roman"/>
        </w:rPr>
        <w:t xml:space="preserve">only uses </w:t>
      </w:r>
      <w:proofErr w:type="gramStart"/>
      <w:r w:rsidR="00390B0C" w:rsidRPr="009250E2">
        <w:rPr>
          <w:rFonts w:ascii="Georgia" w:hAnsi="Georgia" w:cs="Times New Roman"/>
        </w:rPr>
        <w:t>open source</w:t>
      </w:r>
      <w:proofErr w:type="gramEnd"/>
      <w:r w:rsidR="00390B0C" w:rsidRPr="009250E2">
        <w:rPr>
          <w:rFonts w:ascii="Georgia" w:hAnsi="Georgia" w:cs="Times New Roman"/>
        </w:rPr>
        <w:t xml:space="preserve"> tools, and tools created by </w:t>
      </w:r>
      <w:r w:rsidR="00390B0C" w:rsidRPr="009250E2">
        <w:rPr>
          <w:rFonts w:ascii="Georgia" w:hAnsi="Georgia" w:cs="Times New Roman"/>
          <w:b/>
          <w:bCs/>
        </w:rPr>
        <w:t xml:space="preserve">TEAM-X </w:t>
      </w:r>
      <w:r w:rsidR="00390B0C" w:rsidRPr="009250E2">
        <w:rPr>
          <w:rFonts w:ascii="Georgia" w:hAnsi="Georgia" w:cs="Times New Roman"/>
        </w:rPr>
        <w:t xml:space="preserve">that are publicly available. </w:t>
      </w:r>
    </w:p>
    <w:p w14:paraId="5A5157D4" w14:textId="2A75C446" w:rsidR="00390B0C" w:rsidRPr="009250E2" w:rsidRDefault="004A78BF" w:rsidP="00390B0C">
      <w:pPr>
        <w:pStyle w:val="Heading2"/>
      </w:pPr>
      <w:bookmarkStart w:id="65" w:name="_Toc209115623"/>
      <w:r w:rsidRPr="009250E2">
        <w:t>1</w:t>
      </w:r>
      <w:r w:rsidR="009C0392" w:rsidRPr="009250E2">
        <w:t>2</w:t>
      </w:r>
      <w:r w:rsidR="000672AE" w:rsidRPr="009250E2">
        <w:t>.</w:t>
      </w:r>
      <w:r w:rsidR="000766D3" w:rsidRPr="009250E2">
        <w:t>2</w:t>
      </w:r>
      <w:r w:rsidR="00D32D50" w:rsidRPr="009250E2">
        <w:t xml:space="preserve"> </w:t>
      </w:r>
      <w:r w:rsidR="0002443D" w:rsidRPr="009250E2">
        <w:t>Reconnaissance</w:t>
      </w:r>
      <w:bookmarkEnd w:id="65"/>
    </w:p>
    <w:tbl>
      <w:tblPr>
        <w:tblStyle w:val="TableGrid"/>
        <w:tblW w:w="9000" w:type="dxa"/>
        <w:tblInd w:w="715" w:type="dxa"/>
        <w:tblLook w:val="04A0" w:firstRow="1" w:lastRow="0" w:firstColumn="1" w:lastColumn="0" w:noHBand="0" w:noVBand="1"/>
      </w:tblPr>
      <w:tblGrid>
        <w:gridCol w:w="2970"/>
        <w:gridCol w:w="6030"/>
      </w:tblGrid>
      <w:tr w:rsidR="00390B0C" w:rsidRPr="009250E2" w14:paraId="677DBB41" w14:textId="77777777" w:rsidTr="00390B0C">
        <w:trPr>
          <w:trHeight w:val="845"/>
        </w:trPr>
        <w:tc>
          <w:tcPr>
            <w:tcW w:w="2970" w:type="dxa"/>
            <w:shd w:val="clear" w:color="auto" w:fill="3366FF"/>
          </w:tcPr>
          <w:p w14:paraId="00F70CF8" w14:textId="372C8BA6" w:rsidR="00390B0C" w:rsidRPr="009250E2" w:rsidRDefault="00390B0C" w:rsidP="00390B0C">
            <w:pPr>
              <w:jc w:val="center"/>
              <w:rPr>
                <w:rFonts w:ascii="Georgia" w:hAnsi="Georgia"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Tool</w:t>
            </w:r>
          </w:p>
        </w:tc>
        <w:tc>
          <w:tcPr>
            <w:tcW w:w="6030" w:type="dxa"/>
            <w:shd w:val="clear" w:color="auto" w:fill="3366FF"/>
          </w:tcPr>
          <w:p w14:paraId="20B935FA" w14:textId="654484F6" w:rsidR="00390B0C" w:rsidRPr="009250E2" w:rsidRDefault="00390B0C" w:rsidP="00390B0C">
            <w:pPr>
              <w:jc w:val="center"/>
              <w:rPr>
                <w:rFonts w:ascii="Georgia" w:hAnsi="Georgia"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Description</w:t>
            </w:r>
          </w:p>
        </w:tc>
      </w:tr>
      <w:tr w:rsidR="00390B0C" w:rsidRPr="009250E2" w14:paraId="14BC0FE6" w14:textId="77777777" w:rsidTr="00390B0C">
        <w:tc>
          <w:tcPr>
            <w:tcW w:w="2970" w:type="dxa"/>
          </w:tcPr>
          <w:p w14:paraId="24FCAF05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0CD31A14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59B738B1" w14:textId="77777777" w:rsidTr="00390B0C">
        <w:tc>
          <w:tcPr>
            <w:tcW w:w="2970" w:type="dxa"/>
          </w:tcPr>
          <w:p w14:paraId="70F0FC37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6808CCCE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5C4CABEE" w14:textId="77777777" w:rsidTr="00390B0C">
        <w:tc>
          <w:tcPr>
            <w:tcW w:w="2970" w:type="dxa"/>
          </w:tcPr>
          <w:p w14:paraId="2C59187F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710D89CA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17D8FEE8" w14:textId="77777777" w:rsidTr="00390B0C">
        <w:tc>
          <w:tcPr>
            <w:tcW w:w="2970" w:type="dxa"/>
          </w:tcPr>
          <w:p w14:paraId="373526A1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0D17C6E8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</w:tbl>
    <w:p w14:paraId="11C265C4" w14:textId="77777777" w:rsidR="00390B0C" w:rsidRPr="009250E2" w:rsidRDefault="00390B0C" w:rsidP="00390B0C">
      <w:pPr>
        <w:rPr>
          <w:rFonts w:ascii="Georgia" w:hAnsi="Georgia"/>
        </w:rPr>
      </w:pPr>
    </w:p>
    <w:p w14:paraId="47BF152E" w14:textId="6996168D" w:rsidR="00390B0C" w:rsidRPr="009250E2" w:rsidRDefault="004A78BF" w:rsidP="00390B0C">
      <w:pPr>
        <w:pStyle w:val="Heading2"/>
        <w:rPr>
          <w:lang w:val="fr-FR"/>
        </w:rPr>
      </w:pPr>
      <w:bookmarkStart w:id="66" w:name="_Toc209115624"/>
      <w:r w:rsidRPr="009250E2">
        <w:rPr>
          <w:lang w:val="fr-FR"/>
        </w:rPr>
        <w:t>1</w:t>
      </w:r>
      <w:r w:rsidR="009C0392" w:rsidRPr="009250E2">
        <w:rPr>
          <w:lang w:val="fr-FR"/>
        </w:rPr>
        <w:t>2</w:t>
      </w:r>
      <w:r w:rsidR="00D32D50" w:rsidRPr="009250E2">
        <w:rPr>
          <w:lang w:val="fr-FR"/>
        </w:rPr>
        <w:t>.</w:t>
      </w:r>
      <w:r w:rsidR="000766D3" w:rsidRPr="009250E2">
        <w:rPr>
          <w:lang w:val="fr-FR"/>
        </w:rPr>
        <w:t>3</w:t>
      </w:r>
      <w:r w:rsidR="00D32D50" w:rsidRPr="009250E2">
        <w:rPr>
          <w:lang w:val="fr-FR"/>
        </w:rPr>
        <w:t xml:space="preserve"> </w:t>
      </w:r>
      <w:r w:rsidR="0002443D" w:rsidRPr="009250E2">
        <w:rPr>
          <w:lang w:val="fr-FR"/>
        </w:rPr>
        <w:t>Exploitation</w:t>
      </w:r>
      <w:bookmarkEnd w:id="66"/>
    </w:p>
    <w:tbl>
      <w:tblPr>
        <w:tblStyle w:val="TableGrid"/>
        <w:tblW w:w="9000" w:type="dxa"/>
        <w:tblInd w:w="715" w:type="dxa"/>
        <w:tblLook w:val="04A0" w:firstRow="1" w:lastRow="0" w:firstColumn="1" w:lastColumn="0" w:noHBand="0" w:noVBand="1"/>
      </w:tblPr>
      <w:tblGrid>
        <w:gridCol w:w="2970"/>
        <w:gridCol w:w="6030"/>
      </w:tblGrid>
      <w:tr w:rsidR="00390B0C" w:rsidRPr="009250E2" w14:paraId="0A3CA7C9" w14:textId="77777777" w:rsidTr="006774F2">
        <w:trPr>
          <w:trHeight w:val="845"/>
        </w:trPr>
        <w:tc>
          <w:tcPr>
            <w:tcW w:w="2970" w:type="dxa"/>
            <w:shd w:val="clear" w:color="auto" w:fill="3366FF"/>
          </w:tcPr>
          <w:p w14:paraId="2CD4B5DB" w14:textId="77777777" w:rsidR="00390B0C" w:rsidRPr="009250E2" w:rsidRDefault="00390B0C" w:rsidP="006774F2">
            <w:pPr>
              <w:jc w:val="center"/>
              <w:rPr>
                <w:rFonts w:ascii="Georgia" w:hAnsi="Georgia"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Tool</w:t>
            </w:r>
          </w:p>
        </w:tc>
        <w:tc>
          <w:tcPr>
            <w:tcW w:w="6030" w:type="dxa"/>
            <w:shd w:val="clear" w:color="auto" w:fill="3366FF"/>
          </w:tcPr>
          <w:p w14:paraId="77516FD8" w14:textId="77777777" w:rsidR="00390B0C" w:rsidRPr="009250E2" w:rsidRDefault="00390B0C" w:rsidP="006774F2">
            <w:pPr>
              <w:jc w:val="center"/>
              <w:rPr>
                <w:rFonts w:ascii="Georgia" w:hAnsi="Georgia"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Description</w:t>
            </w:r>
          </w:p>
        </w:tc>
      </w:tr>
      <w:tr w:rsidR="00390B0C" w:rsidRPr="009250E2" w14:paraId="2FDC2316" w14:textId="77777777" w:rsidTr="006774F2">
        <w:tc>
          <w:tcPr>
            <w:tcW w:w="2970" w:type="dxa"/>
          </w:tcPr>
          <w:p w14:paraId="53FD764D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3DB04F39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2C2B5090" w14:textId="77777777" w:rsidTr="006774F2">
        <w:tc>
          <w:tcPr>
            <w:tcW w:w="2970" w:type="dxa"/>
          </w:tcPr>
          <w:p w14:paraId="2B3AD39E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0AD518F6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01AAACB5" w14:textId="77777777" w:rsidTr="006774F2">
        <w:tc>
          <w:tcPr>
            <w:tcW w:w="2970" w:type="dxa"/>
          </w:tcPr>
          <w:p w14:paraId="14BE6AD3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6814D134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24CE0C3E" w14:textId="77777777" w:rsidTr="006774F2">
        <w:tc>
          <w:tcPr>
            <w:tcW w:w="2970" w:type="dxa"/>
          </w:tcPr>
          <w:p w14:paraId="0BB0560D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06E1F058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</w:tbl>
    <w:p w14:paraId="031DE487" w14:textId="77777777" w:rsidR="00390B0C" w:rsidRPr="009250E2" w:rsidRDefault="00390B0C" w:rsidP="00390B0C">
      <w:pPr>
        <w:rPr>
          <w:rFonts w:ascii="Georgia" w:hAnsi="Georgia"/>
          <w:lang w:val="fr-FR"/>
        </w:rPr>
      </w:pPr>
    </w:p>
    <w:p w14:paraId="54B8F53F" w14:textId="77777777" w:rsidR="00390B0C" w:rsidRPr="009250E2" w:rsidRDefault="00390B0C" w:rsidP="004A78BF">
      <w:pPr>
        <w:pStyle w:val="Heading2"/>
        <w:rPr>
          <w:lang w:val="fr-FR"/>
        </w:rPr>
      </w:pPr>
    </w:p>
    <w:p w14:paraId="33DA4438" w14:textId="25C6898D" w:rsidR="004A78BF" w:rsidRPr="009250E2" w:rsidRDefault="004A78BF" w:rsidP="004A78BF">
      <w:pPr>
        <w:pStyle w:val="Heading2"/>
        <w:rPr>
          <w:lang w:val="fr-FR"/>
        </w:rPr>
      </w:pPr>
      <w:bookmarkStart w:id="67" w:name="_Toc209115625"/>
      <w:r w:rsidRPr="009250E2">
        <w:rPr>
          <w:lang w:val="fr-FR"/>
        </w:rPr>
        <w:lastRenderedPageBreak/>
        <w:t>1</w:t>
      </w:r>
      <w:r w:rsidR="009C0392" w:rsidRPr="009250E2">
        <w:rPr>
          <w:lang w:val="fr-FR"/>
        </w:rPr>
        <w:t>2</w:t>
      </w:r>
      <w:r w:rsidRPr="009250E2">
        <w:rPr>
          <w:lang w:val="fr-FR"/>
        </w:rPr>
        <w:t>.</w:t>
      </w:r>
      <w:r w:rsidR="000766D3" w:rsidRPr="009250E2">
        <w:rPr>
          <w:lang w:val="fr-FR"/>
        </w:rPr>
        <w:t>4</w:t>
      </w:r>
      <w:r w:rsidRPr="009250E2">
        <w:rPr>
          <w:lang w:val="fr-FR"/>
        </w:rPr>
        <w:t xml:space="preserve"> </w:t>
      </w:r>
      <w:proofErr w:type="spellStart"/>
      <w:r w:rsidRPr="009250E2">
        <w:rPr>
          <w:lang w:val="fr-FR"/>
        </w:rPr>
        <w:t>Lateral</w:t>
      </w:r>
      <w:proofErr w:type="spellEnd"/>
      <w:r w:rsidRPr="009250E2">
        <w:rPr>
          <w:lang w:val="fr-FR"/>
        </w:rPr>
        <w:t xml:space="preserve"> </w:t>
      </w:r>
      <w:proofErr w:type="spellStart"/>
      <w:r w:rsidRPr="009250E2">
        <w:rPr>
          <w:lang w:val="fr-FR"/>
        </w:rPr>
        <w:t>Movemen</w:t>
      </w:r>
      <w:r w:rsidR="00390B0C" w:rsidRPr="009250E2">
        <w:rPr>
          <w:lang w:val="fr-FR"/>
        </w:rPr>
        <w:t>t</w:t>
      </w:r>
      <w:bookmarkEnd w:id="67"/>
      <w:proofErr w:type="spellEnd"/>
    </w:p>
    <w:tbl>
      <w:tblPr>
        <w:tblStyle w:val="TableGrid"/>
        <w:tblW w:w="9000" w:type="dxa"/>
        <w:tblInd w:w="715" w:type="dxa"/>
        <w:tblLook w:val="04A0" w:firstRow="1" w:lastRow="0" w:firstColumn="1" w:lastColumn="0" w:noHBand="0" w:noVBand="1"/>
      </w:tblPr>
      <w:tblGrid>
        <w:gridCol w:w="2970"/>
        <w:gridCol w:w="6030"/>
      </w:tblGrid>
      <w:tr w:rsidR="00390B0C" w:rsidRPr="009250E2" w14:paraId="27B3BFF3" w14:textId="77777777" w:rsidTr="006774F2">
        <w:trPr>
          <w:trHeight w:val="845"/>
        </w:trPr>
        <w:tc>
          <w:tcPr>
            <w:tcW w:w="2970" w:type="dxa"/>
            <w:shd w:val="clear" w:color="auto" w:fill="3366FF"/>
          </w:tcPr>
          <w:p w14:paraId="40C969F1" w14:textId="77777777" w:rsidR="00390B0C" w:rsidRPr="009250E2" w:rsidRDefault="00390B0C" w:rsidP="006774F2">
            <w:pPr>
              <w:jc w:val="center"/>
              <w:rPr>
                <w:rFonts w:ascii="Georgia" w:hAnsi="Georgia"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Tool</w:t>
            </w:r>
          </w:p>
        </w:tc>
        <w:tc>
          <w:tcPr>
            <w:tcW w:w="6030" w:type="dxa"/>
            <w:shd w:val="clear" w:color="auto" w:fill="3366FF"/>
          </w:tcPr>
          <w:p w14:paraId="09F218F2" w14:textId="77777777" w:rsidR="00390B0C" w:rsidRPr="009250E2" w:rsidRDefault="00390B0C" w:rsidP="006774F2">
            <w:pPr>
              <w:jc w:val="center"/>
              <w:rPr>
                <w:rFonts w:ascii="Georgia" w:hAnsi="Georgia"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Description</w:t>
            </w:r>
          </w:p>
        </w:tc>
      </w:tr>
      <w:tr w:rsidR="00390B0C" w:rsidRPr="009250E2" w14:paraId="1603055E" w14:textId="77777777" w:rsidTr="006774F2">
        <w:tc>
          <w:tcPr>
            <w:tcW w:w="2970" w:type="dxa"/>
          </w:tcPr>
          <w:p w14:paraId="35D7A46B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2CCB803A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1ABE4B26" w14:textId="77777777" w:rsidTr="006774F2">
        <w:tc>
          <w:tcPr>
            <w:tcW w:w="2970" w:type="dxa"/>
          </w:tcPr>
          <w:p w14:paraId="0CF1A7E4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2DC286E8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0E09DD93" w14:textId="77777777" w:rsidTr="006774F2">
        <w:tc>
          <w:tcPr>
            <w:tcW w:w="2970" w:type="dxa"/>
          </w:tcPr>
          <w:p w14:paraId="1155B49E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1FFED3A3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664EE543" w14:textId="77777777" w:rsidTr="006774F2">
        <w:tc>
          <w:tcPr>
            <w:tcW w:w="2970" w:type="dxa"/>
          </w:tcPr>
          <w:p w14:paraId="2B85FD36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4E4FCBEB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</w:tbl>
    <w:p w14:paraId="2208A5B2" w14:textId="77777777" w:rsidR="00390B0C" w:rsidRPr="009250E2" w:rsidRDefault="00390B0C" w:rsidP="00390B0C">
      <w:pPr>
        <w:rPr>
          <w:rFonts w:ascii="Georgia" w:hAnsi="Georgia"/>
          <w:lang w:val="fr-FR"/>
        </w:rPr>
      </w:pPr>
    </w:p>
    <w:p w14:paraId="084323A7" w14:textId="728AF02F" w:rsidR="00D32D50" w:rsidRPr="009250E2" w:rsidRDefault="004A78BF" w:rsidP="001C5BAA">
      <w:pPr>
        <w:pStyle w:val="Heading2"/>
        <w:rPr>
          <w:lang w:val="fr-FR"/>
        </w:rPr>
      </w:pPr>
      <w:bookmarkStart w:id="68" w:name="_Toc209115626"/>
      <w:r w:rsidRPr="009250E2">
        <w:rPr>
          <w:lang w:val="fr-FR"/>
        </w:rPr>
        <w:t>1</w:t>
      </w:r>
      <w:r w:rsidR="009C0392" w:rsidRPr="009250E2">
        <w:rPr>
          <w:lang w:val="fr-FR"/>
        </w:rPr>
        <w:t>2</w:t>
      </w:r>
      <w:r w:rsidR="00D32D50" w:rsidRPr="009250E2">
        <w:rPr>
          <w:lang w:val="fr-FR"/>
        </w:rPr>
        <w:t>.</w:t>
      </w:r>
      <w:r w:rsidR="000766D3" w:rsidRPr="009250E2">
        <w:rPr>
          <w:lang w:val="fr-FR"/>
        </w:rPr>
        <w:t>5</w:t>
      </w:r>
      <w:r w:rsidR="00D32D50" w:rsidRPr="009250E2">
        <w:rPr>
          <w:lang w:val="fr-FR"/>
        </w:rPr>
        <w:t xml:space="preserve"> </w:t>
      </w:r>
      <w:r w:rsidR="0002443D" w:rsidRPr="009250E2">
        <w:rPr>
          <w:lang w:val="fr-FR"/>
        </w:rPr>
        <w:t>Post Exploitation</w:t>
      </w:r>
      <w:bookmarkEnd w:id="68"/>
    </w:p>
    <w:tbl>
      <w:tblPr>
        <w:tblStyle w:val="TableGrid"/>
        <w:tblW w:w="9000" w:type="dxa"/>
        <w:tblInd w:w="715" w:type="dxa"/>
        <w:tblLook w:val="04A0" w:firstRow="1" w:lastRow="0" w:firstColumn="1" w:lastColumn="0" w:noHBand="0" w:noVBand="1"/>
      </w:tblPr>
      <w:tblGrid>
        <w:gridCol w:w="2970"/>
        <w:gridCol w:w="6030"/>
      </w:tblGrid>
      <w:tr w:rsidR="00390B0C" w:rsidRPr="009250E2" w14:paraId="1C18876A" w14:textId="77777777" w:rsidTr="006774F2">
        <w:trPr>
          <w:trHeight w:val="845"/>
        </w:trPr>
        <w:tc>
          <w:tcPr>
            <w:tcW w:w="2970" w:type="dxa"/>
            <w:shd w:val="clear" w:color="auto" w:fill="3366FF"/>
          </w:tcPr>
          <w:p w14:paraId="7B2BE97C" w14:textId="77777777" w:rsidR="00390B0C" w:rsidRPr="009250E2" w:rsidRDefault="00390B0C" w:rsidP="006774F2">
            <w:pPr>
              <w:jc w:val="center"/>
              <w:rPr>
                <w:rFonts w:ascii="Georgia" w:hAnsi="Georgia"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Tool</w:t>
            </w:r>
          </w:p>
        </w:tc>
        <w:tc>
          <w:tcPr>
            <w:tcW w:w="6030" w:type="dxa"/>
            <w:shd w:val="clear" w:color="auto" w:fill="3366FF"/>
          </w:tcPr>
          <w:p w14:paraId="5EA9330E" w14:textId="77777777" w:rsidR="00390B0C" w:rsidRPr="009250E2" w:rsidRDefault="00390B0C" w:rsidP="006774F2">
            <w:pPr>
              <w:jc w:val="center"/>
              <w:rPr>
                <w:rFonts w:ascii="Georgia" w:hAnsi="Georgia"/>
                <w:color w:val="FFFFFF" w:themeColor="background1"/>
              </w:rPr>
            </w:pPr>
            <w:r w:rsidRPr="009250E2">
              <w:rPr>
                <w:rFonts w:ascii="Georgia" w:hAnsi="Georgia"/>
                <w:b/>
                <w:bCs/>
                <w:color w:val="FFFFFF" w:themeColor="background1"/>
              </w:rPr>
              <w:t>Description</w:t>
            </w:r>
          </w:p>
        </w:tc>
      </w:tr>
      <w:tr w:rsidR="00390B0C" w:rsidRPr="009250E2" w14:paraId="6DE829CD" w14:textId="77777777" w:rsidTr="006774F2">
        <w:tc>
          <w:tcPr>
            <w:tcW w:w="2970" w:type="dxa"/>
          </w:tcPr>
          <w:p w14:paraId="740FB37D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1965B547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0F4BEC79" w14:textId="77777777" w:rsidTr="006774F2">
        <w:tc>
          <w:tcPr>
            <w:tcW w:w="2970" w:type="dxa"/>
          </w:tcPr>
          <w:p w14:paraId="7E988279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3BD25677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17526B68" w14:textId="77777777" w:rsidTr="006774F2">
        <w:tc>
          <w:tcPr>
            <w:tcW w:w="2970" w:type="dxa"/>
          </w:tcPr>
          <w:p w14:paraId="6EBB9E3E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2EB2AAE2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  <w:tr w:rsidR="00390B0C" w:rsidRPr="009250E2" w14:paraId="07DC1DF9" w14:textId="77777777" w:rsidTr="006774F2">
        <w:tc>
          <w:tcPr>
            <w:tcW w:w="2970" w:type="dxa"/>
          </w:tcPr>
          <w:p w14:paraId="4FEF3D50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  <w:tc>
          <w:tcPr>
            <w:tcW w:w="6030" w:type="dxa"/>
          </w:tcPr>
          <w:p w14:paraId="280FF94F" w14:textId="77777777" w:rsidR="00390B0C" w:rsidRPr="009250E2" w:rsidRDefault="00390B0C" w:rsidP="006774F2">
            <w:pPr>
              <w:rPr>
                <w:rFonts w:ascii="Georgia" w:hAnsi="Georgia"/>
              </w:rPr>
            </w:pPr>
          </w:p>
        </w:tc>
      </w:tr>
    </w:tbl>
    <w:p w14:paraId="10346A17" w14:textId="4AA5C071" w:rsidR="00607AFD" w:rsidRPr="009250E2" w:rsidRDefault="00607AFD" w:rsidP="00291A05">
      <w:pPr>
        <w:spacing w:line="360" w:lineRule="auto"/>
        <w:rPr>
          <w:rFonts w:ascii="Georgia" w:hAnsi="Georgia" w:cs="Times New Roman"/>
          <w:lang w:val="fr-FR"/>
        </w:rPr>
      </w:pPr>
    </w:p>
    <w:sectPr w:rsidR="00607AFD" w:rsidRPr="009250E2" w:rsidSect="00DD4CEB">
      <w:headerReference w:type="default" r:id="rId18"/>
      <w:footerReference w:type="default" r:id="rId19"/>
      <w:footerReference w:type="first" r:id="rId20"/>
      <w:pgSz w:w="12240" w:h="15840"/>
      <w:pgMar w:top="1440" w:right="1080" w:bottom="1440" w:left="1080" w:header="720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D0A821" w14:textId="77777777" w:rsidR="009E3100" w:rsidRDefault="009E3100" w:rsidP="0083276B">
      <w:pPr>
        <w:spacing w:after="0" w:line="240" w:lineRule="auto"/>
      </w:pPr>
      <w:r>
        <w:separator/>
      </w:r>
    </w:p>
  </w:endnote>
  <w:endnote w:type="continuationSeparator" w:id="0">
    <w:p w14:paraId="111AD1CF" w14:textId="77777777" w:rsidR="009E3100" w:rsidRDefault="009E3100" w:rsidP="0083276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 Pro">
    <w:charset w:val="00"/>
    <w:family w:val="roman"/>
    <w:pitch w:val="variable"/>
    <w:sig w:usb0="800002AF" w:usb1="00000003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536F3F" w14:textId="7116A9E9" w:rsidR="00CD6873" w:rsidRDefault="009B69C8" w:rsidP="002A2A95">
    <w:pPr>
      <w:pStyle w:val="Footer"/>
    </w:pPr>
    <w:r>
      <w:rPr>
        <w:b/>
        <w:bCs/>
        <w:noProof/>
        <w:sz w:val="72"/>
        <w:szCs w:val="72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D8148F5" wp14:editId="5F03DA09">
              <wp:simplePos x="0" y="0"/>
              <wp:positionH relativeFrom="page">
                <wp:posOffset>-9525</wp:posOffset>
              </wp:positionH>
              <wp:positionV relativeFrom="paragraph">
                <wp:posOffset>-228600</wp:posOffset>
              </wp:positionV>
              <wp:extent cx="7853363" cy="585788"/>
              <wp:effectExtent l="0" t="0" r="14605" b="24130"/>
              <wp:wrapNone/>
              <wp:docPr id="1113680040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853363" cy="585788"/>
                      </a:xfrm>
                      <a:prstGeom prst="rect">
                        <a:avLst/>
                      </a:prstGeom>
                      <a:solidFill>
                        <a:srgbClr val="0066FF">
                          <a:alpha val="50196"/>
                        </a:srgbClr>
                      </a:solidFill>
                      <a:ln>
                        <a:solidFill>
                          <a:srgbClr val="3366FF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2F80890E" w14:textId="1909114C" w:rsidR="009B69C8" w:rsidRPr="00DD5E50" w:rsidRDefault="009B69C8" w:rsidP="009B69C8">
                          <w:pPr>
                            <w:spacing w:before="240"/>
                            <w:jc w:val="center"/>
                            <w:rPr>
                              <w:rFonts w:ascii="Georgia" w:hAnsi="Georgia"/>
                              <w:color w:val="C00000"/>
                            </w:rPr>
                          </w:pPr>
                          <w:r w:rsidRPr="00DD5E50">
                            <w:rPr>
                              <w:rFonts w:ascii="Georgia" w:hAnsi="Georgia"/>
                              <w:b/>
                              <w:bCs/>
                              <w:color w:val="C00000"/>
                            </w:rPr>
                            <w:t>CONFIDENTIAL: DO NOT DISTRIBUTE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D8148F5" id="Rectangle 1" o:spid="_x0000_s1029" style="position:absolute;margin-left:-.75pt;margin-top:-18pt;width:618.4pt;height:46.1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" fillcolor="#06f" strokecolor="#36f" strokeweight="1.5pt">
              <v:fill opacity="32896f"/>
              <v:textbox>
                <w:txbxContent>
                  <w:p w14:paraId="2F80890E" w14:textId="1909114C" w:rsidR="009B69C8" w:rsidRPr="00DD5E50" w:rsidRDefault="009B69C8" w:rsidP="009B69C8">
                    <w:pPr>
                      <w:spacing w:before="240"/>
                      <w:jc w:val="center"/>
                      <w:rPr>
                        <w:rFonts w:ascii="Georgia" w:hAnsi="Georgia"/>
                        <w:color w:val="C00000"/>
                      </w:rPr>
                    </w:pPr>
                    <w:r w:rsidRPr="00DD5E50">
                      <w:rPr>
                        <w:rFonts w:ascii="Georgia" w:hAnsi="Georgia"/>
                        <w:b/>
                        <w:bCs/>
                        <w:color w:val="C00000"/>
                      </w:rPr>
                      <w:t>CONFIDENTIAL: DO NOT DISTRIBUTE</w:t>
                    </w:r>
                  </w:p>
                </w:txbxContent>
              </v:textbox>
              <w10:wrap anchorx="page"/>
            </v:rect>
          </w:pict>
        </mc:Fallback>
      </mc:AlternateContent>
    </w:r>
    <w:r w:rsidR="005F1A76">
      <w:tab/>
    </w:r>
    <w:r w:rsidR="005F1A76">
      <w:tab/>
    </w:r>
    <w:sdt>
      <w:sdtPr>
        <w:id w:val="1287397445"/>
        <w:docPartObj>
          <w:docPartGallery w:val="Page Numbers (Bottom of Page)"/>
          <w:docPartUnique/>
        </w:docPartObj>
      </w:sdtPr>
      <w:sdtEndPr>
        <w:rPr>
          <w:noProof/>
        </w:rPr>
      </w:sdtEndPr>
      <w:sdtContent>
        <w:r w:rsidR="005F1A76" w:rsidRPr="002A2A95">
          <w:rPr>
            <w:b/>
            <w:bCs/>
          </w:rPr>
          <w:fldChar w:fldCharType="begin"/>
        </w:r>
        <w:r w:rsidR="005F1A76" w:rsidRPr="002A2A95">
          <w:rPr>
            <w:b/>
            <w:bCs/>
          </w:rPr>
          <w:instrText xml:space="preserve"> PAGE   \* MERGEFORMAT </w:instrText>
        </w:r>
        <w:r w:rsidR="005F1A76" w:rsidRPr="002A2A95">
          <w:rPr>
            <w:b/>
            <w:bCs/>
          </w:rPr>
          <w:fldChar w:fldCharType="separate"/>
        </w:r>
        <w:r w:rsidR="005F1A76" w:rsidRPr="002A2A95">
          <w:rPr>
            <w:b/>
            <w:bCs/>
            <w:noProof/>
          </w:rPr>
          <w:t>2</w:t>
        </w:r>
        <w:r w:rsidR="005F1A76" w:rsidRPr="002A2A95">
          <w:rPr>
            <w:b/>
            <w:bCs/>
            <w:noProof/>
          </w:rPr>
          <w:fldChar w:fldCharType="end"/>
        </w:r>
      </w:sdtContent>
    </w:sdt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A72FD1" w14:textId="2917A3A4" w:rsidR="00D44481" w:rsidRDefault="00D44481">
    <w:pPr>
      <w:pStyle w:val="Footer"/>
    </w:pPr>
    <w:r>
      <w:rPr>
        <w:b/>
        <w:bCs/>
        <w:noProof/>
        <w:sz w:val="72"/>
        <w:szCs w:val="72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AED8ACC" wp14:editId="3B40370A">
              <wp:simplePos x="0" y="0"/>
              <wp:positionH relativeFrom="page">
                <wp:posOffset>-195262</wp:posOffset>
              </wp:positionH>
              <wp:positionV relativeFrom="paragraph">
                <wp:posOffset>-478790</wp:posOffset>
              </wp:positionV>
              <wp:extent cx="8048308" cy="890270"/>
              <wp:effectExtent l="0" t="0" r="10160" b="24130"/>
              <wp:wrapNone/>
              <wp:docPr id="1904726326" name="Rectangle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8048308" cy="890270"/>
                      </a:xfrm>
                      <a:prstGeom prst="rect">
                        <a:avLst/>
                      </a:prstGeom>
                      <a:solidFill>
                        <a:srgbClr val="0066FF">
                          <a:alpha val="50196"/>
                        </a:srgbClr>
                      </a:solidFill>
                      <a:ln>
                        <a:solidFill>
                          <a:srgbClr val="3366FF"/>
                        </a:solidFill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0EE21D46" w14:textId="78305CC2" w:rsidR="00D44481" w:rsidRDefault="00F94DF9" w:rsidP="00D44481">
                          <w:pPr>
                            <w:spacing w:before="240"/>
                            <w:jc w:val="center"/>
                            <w:rPr>
                              <w:rFonts w:ascii="Georgia" w:hAnsi="Georgia"/>
                              <w:b/>
                              <w:bCs/>
                              <w:color w:val="C0000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bCs/>
                              <w:color w:val="C00000"/>
                            </w:rPr>
                            <w:t>P</w:t>
                          </w:r>
                          <w:r w:rsidR="00927128">
                            <w:rPr>
                              <w:rFonts w:ascii="Georgia" w:hAnsi="Georgia"/>
                              <w:b/>
                              <w:bCs/>
                              <w:color w:val="C00000"/>
                            </w:rPr>
                            <w:t xml:space="preserve">ROPERTY OF COMPANY </w:t>
                          </w:r>
                        </w:p>
                        <w:p w14:paraId="6B3C8AC5" w14:textId="7C168969" w:rsidR="00927128" w:rsidRPr="00DD5E50" w:rsidRDefault="00927128" w:rsidP="00D44481">
                          <w:pPr>
                            <w:spacing w:before="240"/>
                            <w:jc w:val="center"/>
                            <w:rPr>
                              <w:rFonts w:ascii="Georgia" w:hAnsi="Georgia"/>
                              <w:color w:val="C00000"/>
                            </w:rPr>
                          </w:pPr>
                          <w:r>
                            <w:rPr>
                              <w:rFonts w:ascii="Georgia" w:hAnsi="Georgia"/>
                              <w:b/>
                              <w:bCs/>
                              <w:color w:val="C00000"/>
                            </w:rPr>
                            <w:t>CONFIDENTIAL: DO NOT DISTRIBUTE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AED8ACC" id="_x0000_s1030" style="position:absolute;margin-left:-15.35pt;margin-top:-37.7pt;width:633.75pt;height:70.1pt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" fillcolor="#06f" strokecolor="#36f" strokeweight="1.5pt">
              <v:fill opacity="32896f"/>
              <v:textbox>
                <w:txbxContent>
                  <w:p w14:paraId="0EE21D46" w14:textId="78305CC2" w:rsidR="00D44481" w:rsidRDefault="00F94DF9" w:rsidP="00D44481">
                    <w:pPr>
                      <w:spacing w:before="240"/>
                      <w:jc w:val="center"/>
                      <w:rPr>
                        <w:rFonts w:ascii="Georgia" w:hAnsi="Georgia"/>
                        <w:b/>
                        <w:bCs/>
                        <w:color w:val="C00000"/>
                      </w:rPr>
                    </w:pPr>
                    <w:r>
                      <w:rPr>
                        <w:rFonts w:ascii="Georgia" w:hAnsi="Georgia"/>
                        <w:b/>
                        <w:bCs/>
                        <w:color w:val="C00000"/>
                      </w:rPr>
                      <w:t>P</w:t>
                    </w:r>
                    <w:r w:rsidR="00927128">
                      <w:rPr>
                        <w:rFonts w:ascii="Georgia" w:hAnsi="Georgia"/>
                        <w:b/>
                        <w:bCs/>
                        <w:color w:val="C00000"/>
                      </w:rPr>
                      <w:t xml:space="preserve">ROPERTY OF COMPANY </w:t>
                    </w:r>
                  </w:p>
                  <w:p w14:paraId="6B3C8AC5" w14:textId="7C168969" w:rsidR="00927128" w:rsidRPr="00DD5E50" w:rsidRDefault="00927128" w:rsidP="00D44481">
                    <w:pPr>
                      <w:spacing w:before="240"/>
                      <w:jc w:val="center"/>
                      <w:rPr>
                        <w:rFonts w:ascii="Georgia" w:hAnsi="Georgia"/>
                        <w:color w:val="C00000"/>
                      </w:rPr>
                    </w:pPr>
                    <w:r>
                      <w:rPr>
                        <w:rFonts w:ascii="Georgia" w:hAnsi="Georgia"/>
                        <w:b/>
                        <w:bCs/>
                        <w:color w:val="C00000"/>
                      </w:rPr>
                      <w:t>CONFIDENTIAL: DO NOT DISTRIBUTE</w:t>
                    </w:r>
                  </w:p>
                </w:txbxContent>
              </v:textbox>
              <w10:wrap anchorx="page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A0A09D" w14:textId="77777777" w:rsidR="009E3100" w:rsidRDefault="009E3100" w:rsidP="0083276B">
      <w:pPr>
        <w:spacing w:after="0" w:line="240" w:lineRule="auto"/>
      </w:pPr>
      <w:r>
        <w:separator/>
      </w:r>
    </w:p>
  </w:footnote>
  <w:footnote w:type="continuationSeparator" w:id="0">
    <w:p w14:paraId="0E71C32F" w14:textId="77777777" w:rsidR="009E3100" w:rsidRDefault="009E3100" w:rsidP="008327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B5AEE4" w14:textId="16C447A3" w:rsidR="00671530" w:rsidRDefault="00427F53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0" allowOverlap="1" wp14:anchorId="6472225D" wp14:editId="08F6834A">
              <wp:simplePos x="0" y="0"/>
              <wp:positionH relativeFrom="margin">
                <wp:posOffset>756602</wp:posOffset>
              </wp:positionH>
              <wp:positionV relativeFrom="topMargin">
                <wp:posOffset>363220</wp:posOffset>
              </wp:positionV>
              <wp:extent cx="5943600" cy="170815"/>
              <wp:effectExtent l="0" t="0" r="0" b="1905"/>
              <wp:wrapNone/>
              <wp:docPr id="218" name="Text Box 2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943600" cy="17081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sdt>
                          <w:sdtPr>
                            <w:rPr>
                              <w:rFonts w:ascii="Georgia" w:hAnsi="Georgia"/>
                              <w:b/>
                              <w:bCs/>
                              <w:color w:val="0066FF"/>
                            </w:rPr>
                            <w:alias w:val="Title"/>
                            <w:id w:val="78679243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0872BFC8" w14:textId="01503429" w:rsidR="0067144D" w:rsidRPr="00DD5E50" w:rsidRDefault="0027593D">
                              <w:pPr>
                                <w:spacing w:after="0" w:line="240" w:lineRule="auto"/>
                                <w:rPr>
                                  <w:rFonts w:ascii="Georgia" w:hAnsi="Georgia"/>
                                  <w:color w:val="0066FF"/>
                                </w:rPr>
                              </w:pPr>
                              <w:r w:rsidRPr="00DD5E50">
                                <w:rPr>
                                  <w:rFonts w:ascii="Georgia" w:hAnsi="Georgia"/>
                                  <w:b/>
                                  <w:bCs/>
                                  <w:color w:val="0066FF"/>
                                </w:rPr>
                                <w:t>COMPANY SECURITY ASSESSMENT</w:t>
                              </w:r>
                            </w:p>
                          </w:sdtContent>
                        </w:sdt>
                        <w:p w14:paraId="5582826E" w14:textId="77777777" w:rsidR="000D77C6" w:rsidRDefault="000D77C6"/>
                      </w:txbxContent>
                    </wps:txbx>
                    <wps:bodyPr rot="0" vert="horz" wrap="square" lIns="91440" tIns="0" rIns="91440" bIns="0" anchor="ctr" anchorCtr="0" upright="1"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472225D" id="_x0000_t202" coordsize="21600,21600" o:spt="202" path="m,l,21600r21600,l21600,xe">
              <v:stroke joinstyle="miter"/>
              <v:path gradientshapeok="t" o:connecttype="rect"/>
            </v:shapetype>
            <v:shape id="Text Box 225" o:spid="_x0000_s1027" type="#_x0000_t202" style="position:absolute;margin-left:59.55pt;margin-top:28.6pt;width:468pt;height:13.45pt;z-index:251662336;visibility:visible;mso-wrap-style:square;mso-width-percent:100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100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" o:allowincell="f" filled="f" stroked="f">
              <v:textbox style="mso-fit-shape-to-text:t" inset=",0,,0">
                <w:txbxContent>
                  <w:sdt>
                    <w:sdtPr>
                      <w:rPr>
                        <w:rFonts w:ascii="Georgia" w:hAnsi="Georgia"/>
                        <w:b/>
                        <w:bCs/>
                        <w:color w:val="0066FF"/>
                      </w:rPr>
                      <w:alias w:val="Title"/>
                      <w:id w:val="78679243"/>
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<w:text/>
                    </w:sdtPr>
                    <w:sdtContent>
                      <w:p w14:paraId="0872BFC8" w14:textId="01503429" w:rsidR="0067144D" w:rsidRPr="00DD5E50" w:rsidRDefault="0027593D">
                        <w:pPr>
                          <w:spacing w:after="0" w:line="240" w:lineRule="auto"/>
                          <w:rPr>
                            <w:rFonts w:ascii="Georgia" w:hAnsi="Georgia"/>
                            <w:color w:val="0066FF"/>
                          </w:rPr>
                        </w:pPr>
                        <w:r w:rsidRPr="00DD5E50">
                          <w:rPr>
                            <w:rFonts w:ascii="Georgia" w:hAnsi="Georgia"/>
                            <w:b/>
                            <w:bCs/>
                            <w:color w:val="0066FF"/>
                          </w:rPr>
                          <w:t>COMPANY SECURITY ASSESSMENT</w:t>
                        </w:r>
                      </w:p>
                    </w:sdtContent>
                  </w:sdt>
                  <w:p w14:paraId="5582826E" w14:textId="77777777" w:rsidR="000D77C6" w:rsidRDefault="000D77C6"/>
                </w:txbxContent>
              </v:textbox>
              <w10:wrap anchorx="margin" anchory="margin"/>
            </v:shape>
          </w:pict>
        </mc:Fallback>
      </mc:AlternateContent>
    </w:r>
    <w:r w:rsidR="00325E03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0" allowOverlap="1" wp14:anchorId="6D5B180F" wp14:editId="606215E1">
              <wp:simplePos x="0" y="0"/>
              <wp:positionH relativeFrom="page">
                <wp:posOffset>23813</wp:posOffset>
              </wp:positionH>
              <wp:positionV relativeFrom="topMargin">
                <wp:posOffset>366713</wp:posOffset>
              </wp:positionV>
              <wp:extent cx="1481137" cy="166687"/>
              <wp:effectExtent l="0" t="0" r="5080" b="5080"/>
              <wp:wrapNone/>
              <wp:docPr id="219" name="Text Box 2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81137" cy="166687"/>
                      </a:xfrm>
                      <a:prstGeom prst="rect">
                        <a:avLst/>
                      </a:prstGeom>
                      <a:solidFill>
                        <a:srgbClr val="0066FF">
                          <a:alpha val="50196"/>
                        </a:srgbClr>
                      </a:solidFill>
                      <a:ln>
                        <a:noFill/>
                      </a:ln>
                    </wps:spPr>
                    <wps:txbx>
                      <w:txbxContent>
                        <w:p w14:paraId="2871E5D2" w14:textId="313D4E90" w:rsidR="0067144D" w:rsidRPr="00A80401" w:rsidRDefault="0067144D" w:rsidP="007770F7">
                          <w:pPr>
                            <w:shd w:val="clear" w:color="auto" w:fill="3366FF"/>
                            <w:spacing w:after="0" w:line="240" w:lineRule="auto"/>
                            <w:jc w:val="right"/>
                            <w:rPr>
                              <w:color w:val="3399FF"/>
                            </w:rPr>
                          </w:pPr>
                        </w:p>
                      </w:txbxContent>
                    </wps:txbx>
                    <wps:bodyPr rot="0" vert="horz" wrap="square" lIns="91440" tIns="0" rIns="91440" bIns="0" anchor="ctr" anchorCtr="0" upright="1">
                      <a:noAutofit/>
                    </wps:bodyPr>
                  </wps:wsp>
                </a:graphicData>
              </a:graphic>
              <wp14:sizeRelH relativeFrom="left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D5B180F" id="Text Box 227" o:spid="_x0000_s1028" type="#_x0000_t202" style="position:absolute;margin-left:1.9pt;margin-top:28.9pt;width:116.6pt;height:13.1pt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op-margin-area;mso-width-percent:0;mso-height-percent:0;mso-width-relative:left-margin-area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" o:allowincell="f" fillcolor="#06f" stroked="f">
              <v:fill opacity="32896f"/>
              <v:textbox inset=",0,,0">
                <w:txbxContent>
                  <w:p w14:paraId="2871E5D2" w14:textId="313D4E90" w:rsidR="0067144D" w:rsidRPr="00A80401" w:rsidRDefault="0067144D" w:rsidP="007770F7">
                    <w:pPr>
                      <w:shd w:val="clear" w:color="auto" w:fill="3366FF"/>
                      <w:spacing w:after="0" w:line="240" w:lineRule="auto"/>
                      <w:jc w:val="right"/>
                      <w:rPr>
                        <w:color w:val="3399FF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A7374"/>
    <w:multiLevelType w:val="hybridMultilevel"/>
    <w:tmpl w:val="12EC672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A1B7076"/>
    <w:multiLevelType w:val="multilevel"/>
    <w:tmpl w:val="3D460848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2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4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480" w:hanging="216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560" w:hanging="25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280" w:hanging="2520"/>
      </w:pPr>
      <w:rPr>
        <w:rFonts w:hint="default"/>
      </w:rPr>
    </w:lvl>
  </w:abstractNum>
  <w:abstractNum w:abstractNumId="2" w15:restartNumberingAfterBreak="0">
    <w:nsid w:val="12E91A29"/>
    <w:multiLevelType w:val="hybridMultilevel"/>
    <w:tmpl w:val="8188D4C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51163BA"/>
    <w:multiLevelType w:val="hybridMultilevel"/>
    <w:tmpl w:val="657243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62D65B8"/>
    <w:multiLevelType w:val="hybridMultilevel"/>
    <w:tmpl w:val="427AB24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97D0992"/>
    <w:multiLevelType w:val="hybridMultilevel"/>
    <w:tmpl w:val="D0B0AC92"/>
    <w:lvl w:ilvl="0" w:tplc="758017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CB0543"/>
    <w:multiLevelType w:val="hybridMultilevel"/>
    <w:tmpl w:val="D4A2DE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D456CD"/>
    <w:multiLevelType w:val="hybridMultilevel"/>
    <w:tmpl w:val="D6E0CDF8"/>
    <w:lvl w:ilvl="0" w:tplc="D06AF2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0725F67"/>
    <w:multiLevelType w:val="hybridMultilevel"/>
    <w:tmpl w:val="7812CA5A"/>
    <w:lvl w:ilvl="0" w:tplc="C7E8AE3A">
      <w:start w:val="3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AA91B64"/>
    <w:multiLevelType w:val="hybridMultilevel"/>
    <w:tmpl w:val="2294CB9A"/>
    <w:lvl w:ilvl="0" w:tplc="BC9EA3F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DB86C43"/>
    <w:multiLevelType w:val="hybridMultilevel"/>
    <w:tmpl w:val="1C1A96E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429F1B1F"/>
    <w:multiLevelType w:val="hybridMultilevel"/>
    <w:tmpl w:val="6B540F3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526B1058"/>
    <w:multiLevelType w:val="hybridMultilevel"/>
    <w:tmpl w:val="9676AB16"/>
    <w:lvl w:ilvl="0" w:tplc="D06AF26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D06AF26A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326CC6"/>
    <w:multiLevelType w:val="hybridMultilevel"/>
    <w:tmpl w:val="02FAB39E"/>
    <w:lvl w:ilvl="0" w:tplc="49D49CAE">
      <w:start w:val="1"/>
      <w:numFmt w:val="decimal"/>
      <w:lvlText w:val="%1."/>
      <w:lvlJc w:val="left"/>
      <w:pPr>
        <w:ind w:left="1080" w:hanging="360"/>
      </w:pPr>
      <w:rPr>
        <w:rFonts w:ascii="Georgia Pro" w:eastAsiaTheme="minorEastAsia" w:hAnsi="Georgia Pro" w:cs="Times New Roman"/>
        <w:b/>
        <w:sz w:val="28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6B74113A"/>
    <w:multiLevelType w:val="hybridMultilevel"/>
    <w:tmpl w:val="EB4C3FD4"/>
    <w:lvl w:ilvl="0" w:tplc="16B0C82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6D952C65"/>
    <w:multiLevelType w:val="hybridMultilevel"/>
    <w:tmpl w:val="9A9E34F2"/>
    <w:lvl w:ilvl="0" w:tplc="8042F8A4">
      <w:start w:val="1"/>
      <w:numFmt w:val="decimal"/>
      <w:lvlText w:val="%1."/>
      <w:lvlJc w:val="left"/>
      <w:pPr>
        <w:ind w:left="1080" w:hanging="720"/>
      </w:pPr>
      <w:rPr>
        <w:rFonts w:ascii="Georgia Pro" w:hAnsi="Georgia Pro"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33A37B3"/>
    <w:multiLevelType w:val="hybridMultilevel"/>
    <w:tmpl w:val="F2123BA6"/>
    <w:lvl w:ilvl="0" w:tplc="D4FC507A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5F80C5E"/>
    <w:multiLevelType w:val="hybridMultilevel"/>
    <w:tmpl w:val="549C348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6543FD3"/>
    <w:multiLevelType w:val="hybridMultilevel"/>
    <w:tmpl w:val="67243088"/>
    <w:lvl w:ilvl="0" w:tplc="57AE17B8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961563D"/>
    <w:multiLevelType w:val="hybridMultilevel"/>
    <w:tmpl w:val="3C6A34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C0EDD"/>
    <w:multiLevelType w:val="hybridMultilevel"/>
    <w:tmpl w:val="C86455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7AAE2559"/>
    <w:multiLevelType w:val="hybridMultilevel"/>
    <w:tmpl w:val="E1066958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2" w15:restartNumberingAfterBreak="0">
    <w:nsid w:val="7BB117F3"/>
    <w:multiLevelType w:val="hybridMultilevel"/>
    <w:tmpl w:val="D1F06D4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D4470B2"/>
    <w:multiLevelType w:val="hybridMultilevel"/>
    <w:tmpl w:val="9DD0D3AC"/>
    <w:lvl w:ilvl="0" w:tplc="6CE04618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996483"/>
    <w:multiLevelType w:val="hybridMultilevel"/>
    <w:tmpl w:val="86BC5C2C"/>
    <w:lvl w:ilvl="0" w:tplc="04090001">
      <w:start w:val="1"/>
      <w:numFmt w:val="bullet"/>
      <w:lvlText w:val=""/>
      <w:lvlJc w:val="left"/>
      <w:pPr>
        <w:ind w:left="144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3" w:hanging="360"/>
      </w:pPr>
      <w:rPr>
        <w:rFonts w:ascii="Wingdings" w:hAnsi="Wingdings" w:hint="default"/>
      </w:rPr>
    </w:lvl>
  </w:abstractNum>
  <w:num w:numId="1" w16cid:durableId="1762868253">
    <w:abstractNumId w:val="6"/>
  </w:num>
  <w:num w:numId="2" w16cid:durableId="144441946">
    <w:abstractNumId w:val="9"/>
  </w:num>
  <w:num w:numId="3" w16cid:durableId="1482844795">
    <w:abstractNumId w:val="18"/>
  </w:num>
  <w:num w:numId="4" w16cid:durableId="801464362">
    <w:abstractNumId w:val="12"/>
  </w:num>
  <w:num w:numId="5" w16cid:durableId="217667498">
    <w:abstractNumId w:val="1"/>
  </w:num>
  <w:num w:numId="6" w16cid:durableId="1403798323">
    <w:abstractNumId w:val="15"/>
  </w:num>
  <w:num w:numId="7" w16cid:durableId="134104841">
    <w:abstractNumId w:val="7"/>
  </w:num>
  <w:num w:numId="8" w16cid:durableId="360857501">
    <w:abstractNumId w:val="23"/>
  </w:num>
  <w:num w:numId="9" w16cid:durableId="974414660">
    <w:abstractNumId w:val="13"/>
  </w:num>
  <w:num w:numId="10" w16cid:durableId="170292627">
    <w:abstractNumId w:val="16"/>
  </w:num>
  <w:num w:numId="11" w16cid:durableId="845293519">
    <w:abstractNumId w:val="8"/>
  </w:num>
  <w:num w:numId="12" w16cid:durableId="1846361595">
    <w:abstractNumId w:val="22"/>
  </w:num>
  <w:num w:numId="13" w16cid:durableId="718093762">
    <w:abstractNumId w:val="0"/>
  </w:num>
  <w:num w:numId="14" w16cid:durableId="1019433548">
    <w:abstractNumId w:val="17"/>
  </w:num>
  <w:num w:numId="15" w16cid:durableId="1913732747">
    <w:abstractNumId w:val="4"/>
  </w:num>
  <w:num w:numId="16" w16cid:durableId="1373185612">
    <w:abstractNumId w:val="21"/>
  </w:num>
  <w:num w:numId="17" w16cid:durableId="175729297">
    <w:abstractNumId w:val="20"/>
  </w:num>
  <w:num w:numId="18" w16cid:durableId="980502313">
    <w:abstractNumId w:val="10"/>
  </w:num>
  <w:num w:numId="19" w16cid:durableId="477113728">
    <w:abstractNumId w:val="11"/>
  </w:num>
  <w:num w:numId="20" w16cid:durableId="629671916">
    <w:abstractNumId w:val="3"/>
  </w:num>
  <w:num w:numId="21" w16cid:durableId="1673802228">
    <w:abstractNumId w:val="2"/>
  </w:num>
  <w:num w:numId="22" w16cid:durableId="793837653">
    <w:abstractNumId w:val="19"/>
  </w:num>
  <w:num w:numId="23" w16cid:durableId="1718238995">
    <w:abstractNumId w:val="24"/>
  </w:num>
  <w:num w:numId="24" w16cid:durableId="1566984938">
    <w:abstractNumId w:val="5"/>
  </w:num>
  <w:num w:numId="25" w16cid:durableId="869029990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4CA"/>
    <w:rsid w:val="00005880"/>
    <w:rsid w:val="00006B66"/>
    <w:rsid w:val="000114E3"/>
    <w:rsid w:val="0002317C"/>
    <w:rsid w:val="000240A8"/>
    <w:rsid w:val="0002443D"/>
    <w:rsid w:val="000250C0"/>
    <w:rsid w:val="00026F41"/>
    <w:rsid w:val="00034568"/>
    <w:rsid w:val="00035C49"/>
    <w:rsid w:val="00037CBE"/>
    <w:rsid w:val="00046AD8"/>
    <w:rsid w:val="00046DA0"/>
    <w:rsid w:val="00051446"/>
    <w:rsid w:val="00053DBD"/>
    <w:rsid w:val="00055793"/>
    <w:rsid w:val="00055934"/>
    <w:rsid w:val="00060E91"/>
    <w:rsid w:val="00066360"/>
    <w:rsid w:val="000672AE"/>
    <w:rsid w:val="000673FF"/>
    <w:rsid w:val="000766D3"/>
    <w:rsid w:val="00081E6E"/>
    <w:rsid w:val="00094EF8"/>
    <w:rsid w:val="00095350"/>
    <w:rsid w:val="000A1E18"/>
    <w:rsid w:val="000A229E"/>
    <w:rsid w:val="000A5F41"/>
    <w:rsid w:val="000B2A27"/>
    <w:rsid w:val="000B5EEC"/>
    <w:rsid w:val="000D2BAB"/>
    <w:rsid w:val="000D48B0"/>
    <w:rsid w:val="000D6970"/>
    <w:rsid w:val="000D6EBE"/>
    <w:rsid w:val="000D77C6"/>
    <w:rsid w:val="000E5763"/>
    <w:rsid w:val="00104D84"/>
    <w:rsid w:val="00105193"/>
    <w:rsid w:val="001066C7"/>
    <w:rsid w:val="00123A32"/>
    <w:rsid w:val="00127C3E"/>
    <w:rsid w:val="00145AAE"/>
    <w:rsid w:val="00150183"/>
    <w:rsid w:val="00151597"/>
    <w:rsid w:val="0015550C"/>
    <w:rsid w:val="001617F5"/>
    <w:rsid w:val="00170C86"/>
    <w:rsid w:val="00173A3B"/>
    <w:rsid w:val="00173FC8"/>
    <w:rsid w:val="00176B83"/>
    <w:rsid w:val="001821B2"/>
    <w:rsid w:val="00184253"/>
    <w:rsid w:val="00185BCA"/>
    <w:rsid w:val="00195376"/>
    <w:rsid w:val="001979FD"/>
    <w:rsid w:val="001B4F2B"/>
    <w:rsid w:val="001C5BAA"/>
    <w:rsid w:val="001C77DC"/>
    <w:rsid w:val="001D395B"/>
    <w:rsid w:val="001D4098"/>
    <w:rsid w:val="001D459F"/>
    <w:rsid w:val="001E18A5"/>
    <w:rsid w:val="001E2AF9"/>
    <w:rsid w:val="001F033B"/>
    <w:rsid w:val="001F19E4"/>
    <w:rsid w:val="002104AD"/>
    <w:rsid w:val="0021242A"/>
    <w:rsid w:val="0021315D"/>
    <w:rsid w:val="00213DF7"/>
    <w:rsid w:val="002201A8"/>
    <w:rsid w:val="00220B10"/>
    <w:rsid w:val="002271EF"/>
    <w:rsid w:val="002316EA"/>
    <w:rsid w:val="00231C8D"/>
    <w:rsid w:val="00232832"/>
    <w:rsid w:val="00233D88"/>
    <w:rsid w:val="002376BA"/>
    <w:rsid w:val="0027593D"/>
    <w:rsid w:val="0027778A"/>
    <w:rsid w:val="0028014D"/>
    <w:rsid w:val="00284E80"/>
    <w:rsid w:val="0028697C"/>
    <w:rsid w:val="0029078B"/>
    <w:rsid w:val="00291A05"/>
    <w:rsid w:val="00293CED"/>
    <w:rsid w:val="002A2A95"/>
    <w:rsid w:val="002A5476"/>
    <w:rsid w:val="002C3084"/>
    <w:rsid w:val="002C3831"/>
    <w:rsid w:val="002C4987"/>
    <w:rsid w:val="002C7FC5"/>
    <w:rsid w:val="002D0301"/>
    <w:rsid w:val="002D072F"/>
    <w:rsid w:val="002D2546"/>
    <w:rsid w:val="002D29B9"/>
    <w:rsid w:val="002D79B0"/>
    <w:rsid w:val="002D7A76"/>
    <w:rsid w:val="002E45AE"/>
    <w:rsid w:val="002E7B9A"/>
    <w:rsid w:val="002F70A6"/>
    <w:rsid w:val="0030025D"/>
    <w:rsid w:val="003010E9"/>
    <w:rsid w:val="00303ECA"/>
    <w:rsid w:val="00321244"/>
    <w:rsid w:val="00325E03"/>
    <w:rsid w:val="00326FE0"/>
    <w:rsid w:val="00333E39"/>
    <w:rsid w:val="00334533"/>
    <w:rsid w:val="00335AFA"/>
    <w:rsid w:val="00342533"/>
    <w:rsid w:val="00344EC4"/>
    <w:rsid w:val="00346B8D"/>
    <w:rsid w:val="00353120"/>
    <w:rsid w:val="00353968"/>
    <w:rsid w:val="0035796A"/>
    <w:rsid w:val="0037271E"/>
    <w:rsid w:val="0037470F"/>
    <w:rsid w:val="00377479"/>
    <w:rsid w:val="00381EA0"/>
    <w:rsid w:val="0038678D"/>
    <w:rsid w:val="00390B0C"/>
    <w:rsid w:val="00392CA9"/>
    <w:rsid w:val="00393481"/>
    <w:rsid w:val="003946D2"/>
    <w:rsid w:val="003A09C1"/>
    <w:rsid w:val="003C0A14"/>
    <w:rsid w:val="003C52E6"/>
    <w:rsid w:val="003C6EE4"/>
    <w:rsid w:val="003D2041"/>
    <w:rsid w:val="003E0873"/>
    <w:rsid w:val="003E34A4"/>
    <w:rsid w:val="003E50A6"/>
    <w:rsid w:val="003E56A5"/>
    <w:rsid w:val="003F00B1"/>
    <w:rsid w:val="003F05A6"/>
    <w:rsid w:val="003F3B4B"/>
    <w:rsid w:val="003F58EF"/>
    <w:rsid w:val="0040040F"/>
    <w:rsid w:val="00401E32"/>
    <w:rsid w:val="004033EB"/>
    <w:rsid w:val="00405622"/>
    <w:rsid w:val="00415CD8"/>
    <w:rsid w:val="00423E69"/>
    <w:rsid w:val="00426E1C"/>
    <w:rsid w:val="00427F53"/>
    <w:rsid w:val="00427FE3"/>
    <w:rsid w:val="0043209B"/>
    <w:rsid w:val="00432E9E"/>
    <w:rsid w:val="00442E48"/>
    <w:rsid w:val="00444D4B"/>
    <w:rsid w:val="004515E0"/>
    <w:rsid w:val="00463378"/>
    <w:rsid w:val="0047642E"/>
    <w:rsid w:val="004775F8"/>
    <w:rsid w:val="00477ED2"/>
    <w:rsid w:val="00482765"/>
    <w:rsid w:val="00484BC9"/>
    <w:rsid w:val="00495A3B"/>
    <w:rsid w:val="004A18B1"/>
    <w:rsid w:val="004A2E50"/>
    <w:rsid w:val="004A39A4"/>
    <w:rsid w:val="004A61EF"/>
    <w:rsid w:val="004A78BF"/>
    <w:rsid w:val="004B4587"/>
    <w:rsid w:val="004B4B35"/>
    <w:rsid w:val="004B5833"/>
    <w:rsid w:val="004B6C55"/>
    <w:rsid w:val="004B7E5B"/>
    <w:rsid w:val="004D1CE4"/>
    <w:rsid w:val="004D5175"/>
    <w:rsid w:val="004D544B"/>
    <w:rsid w:val="004D7157"/>
    <w:rsid w:val="004E1402"/>
    <w:rsid w:val="004F2A3D"/>
    <w:rsid w:val="004F60CB"/>
    <w:rsid w:val="0050714F"/>
    <w:rsid w:val="00507692"/>
    <w:rsid w:val="00525E9F"/>
    <w:rsid w:val="005279D0"/>
    <w:rsid w:val="00532A1D"/>
    <w:rsid w:val="00555683"/>
    <w:rsid w:val="00556EF3"/>
    <w:rsid w:val="00571789"/>
    <w:rsid w:val="0058468B"/>
    <w:rsid w:val="00586CEE"/>
    <w:rsid w:val="00587F83"/>
    <w:rsid w:val="00595773"/>
    <w:rsid w:val="00597094"/>
    <w:rsid w:val="005A5357"/>
    <w:rsid w:val="005B253A"/>
    <w:rsid w:val="005B2A8B"/>
    <w:rsid w:val="005B4061"/>
    <w:rsid w:val="005B6CFF"/>
    <w:rsid w:val="005C01B0"/>
    <w:rsid w:val="005C0351"/>
    <w:rsid w:val="005D023C"/>
    <w:rsid w:val="005D06AA"/>
    <w:rsid w:val="005D516A"/>
    <w:rsid w:val="005D55B7"/>
    <w:rsid w:val="005E216C"/>
    <w:rsid w:val="005E64F4"/>
    <w:rsid w:val="005E6F0A"/>
    <w:rsid w:val="005E7EBB"/>
    <w:rsid w:val="005F0C54"/>
    <w:rsid w:val="005F1119"/>
    <w:rsid w:val="005F1A76"/>
    <w:rsid w:val="005F33ED"/>
    <w:rsid w:val="00602C20"/>
    <w:rsid w:val="0060329D"/>
    <w:rsid w:val="0060569F"/>
    <w:rsid w:val="0060695E"/>
    <w:rsid w:val="00607AFD"/>
    <w:rsid w:val="00613328"/>
    <w:rsid w:val="00630B9A"/>
    <w:rsid w:val="006342CE"/>
    <w:rsid w:val="00637A82"/>
    <w:rsid w:val="00646E55"/>
    <w:rsid w:val="00647C61"/>
    <w:rsid w:val="0065164F"/>
    <w:rsid w:val="00652EC1"/>
    <w:rsid w:val="0065657E"/>
    <w:rsid w:val="00664650"/>
    <w:rsid w:val="006650B7"/>
    <w:rsid w:val="0066660D"/>
    <w:rsid w:val="0067102F"/>
    <w:rsid w:val="0067144D"/>
    <w:rsid w:val="00671530"/>
    <w:rsid w:val="0067181E"/>
    <w:rsid w:val="006774F2"/>
    <w:rsid w:val="00677F82"/>
    <w:rsid w:val="006879A9"/>
    <w:rsid w:val="006A1C60"/>
    <w:rsid w:val="006B6EAB"/>
    <w:rsid w:val="006C201B"/>
    <w:rsid w:val="006C55EF"/>
    <w:rsid w:val="006D1D4D"/>
    <w:rsid w:val="006D2586"/>
    <w:rsid w:val="006E247A"/>
    <w:rsid w:val="006E4D0E"/>
    <w:rsid w:val="006F54A2"/>
    <w:rsid w:val="006F5AD1"/>
    <w:rsid w:val="00707022"/>
    <w:rsid w:val="00716675"/>
    <w:rsid w:val="00717198"/>
    <w:rsid w:val="00722D8B"/>
    <w:rsid w:val="00730052"/>
    <w:rsid w:val="00735938"/>
    <w:rsid w:val="007516E7"/>
    <w:rsid w:val="0075189D"/>
    <w:rsid w:val="0075306B"/>
    <w:rsid w:val="007546E4"/>
    <w:rsid w:val="0075608F"/>
    <w:rsid w:val="00767F34"/>
    <w:rsid w:val="007706C0"/>
    <w:rsid w:val="00774F8F"/>
    <w:rsid w:val="007770F7"/>
    <w:rsid w:val="00782839"/>
    <w:rsid w:val="00792642"/>
    <w:rsid w:val="00794F92"/>
    <w:rsid w:val="007A2142"/>
    <w:rsid w:val="007A4027"/>
    <w:rsid w:val="007B164A"/>
    <w:rsid w:val="007C417E"/>
    <w:rsid w:val="007C63AD"/>
    <w:rsid w:val="007C6D4B"/>
    <w:rsid w:val="007C7D0B"/>
    <w:rsid w:val="007E0448"/>
    <w:rsid w:val="007E7BFD"/>
    <w:rsid w:val="0080740B"/>
    <w:rsid w:val="008171B3"/>
    <w:rsid w:val="0083276B"/>
    <w:rsid w:val="00840A8B"/>
    <w:rsid w:val="00840F81"/>
    <w:rsid w:val="00846FDA"/>
    <w:rsid w:val="00850A46"/>
    <w:rsid w:val="008556D2"/>
    <w:rsid w:val="00861304"/>
    <w:rsid w:val="00863D46"/>
    <w:rsid w:val="00864EB2"/>
    <w:rsid w:val="00871763"/>
    <w:rsid w:val="00890405"/>
    <w:rsid w:val="0089357C"/>
    <w:rsid w:val="00895771"/>
    <w:rsid w:val="00897FC3"/>
    <w:rsid w:val="008A0961"/>
    <w:rsid w:val="008A1466"/>
    <w:rsid w:val="008A7F53"/>
    <w:rsid w:val="008B105C"/>
    <w:rsid w:val="008B2647"/>
    <w:rsid w:val="008B5DAD"/>
    <w:rsid w:val="008B73F5"/>
    <w:rsid w:val="008C00D9"/>
    <w:rsid w:val="008C131E"/>
    <w:rsid w:val="008C2A38"/>
    <w:rsid w:val="008C7FE5"/>
    <w:rsid w:val="008D425E"/>
    <w:rsid w:val="0090027A"/>
    <w:rsid w:val="0090491B"/>
    <w:rsid w:val="00906F21"/>
    <w:rsid w:val="00913C0B"/>
    <w:rsid w:val="00917F0E"/>
    <w:rsid w:val="009250E2"/>
    <w:rsid w:val="00927128"/>
    <w:rsid w:val="00927E75"/>
    <w:rsid w:val="00931A98"/>
    <w:rsid w:val="0093527D"/>
    <w:rsid w:val="009375A9"/>
    <w:rsid w:val="00940108"/>
    <w:rsid w:val="00941837"/>
    <w:rsid w:val="0094242E"/>
    <w:rsid w:val="0094298E"/>
    <w:rsid w:val="009456B2"/>
    <w:rsid w:val="00953C9A"/>
    <w:rsid w:val="00956DA4"/>
    <w:rsid w:val="00957622"/>
    <w:rsid w:val="00980812"/>
    <w:rsid w:val="009820FB"/>
    <w:rsid w:val="00987B1B"/>
    <w:rsid w:val="00993D22"/>
    <w:rsid w:val="009B37FC"/>
    <w:rsid w:val="009B69C8"/>
    <w:rsid w:val="009C0392"/>
    <w:rsid w:val="009C0552"/>
    <w:rsid w:val="009C0D6A"/>
    <w:rsid w:val="009C17D6"/>
    <w:rsid w:val="009D02AC"/>
    <w:rsid w:val="009D36F5"/>
    <w:rsid w:val="009D406A"/>
    <w:rsid w:val="009E19ED"/>
    <w:rsid w:val="009E1B71"/>
    <w:rsid w:val="009E3100"/>
    <w:rsid w:val="009F5988"/>
    <w:rsid w:val="009F7E34"/>
    <w:rsid w:val="00A03270"/>
    <w:rsid w:val="00A04D23"/>
    <w:rsid w:val="00A13176"/>
    <w:rsid w:val="00A1517B"/>
    <w:rsid w:val="00A21270"/>
    <w:rsid w:val="00A300F2"/>
    <w:rsid w:val="00A5285A"/>
    <w:rsid w:val="00A52FF1"/>
    <w:rsid w:val="00A63183"/>
    <w:rsid w:val="00A6663C"/>
    <w:rsid w:val="00A6744B"/>
    <w:rsid w:val="00A80401"/>
    <w:rsid w:val="00A86786"/>
    <w:rsid w:val="00A964CE"/>
    <w:rsid w:val="00A97E04"/>
    <w:rsid w:val="00AB5D34"/>
    <w:rsid w:val="00AB769C"/>
    <w:rsid w:val="00AD2E4E"/>
    <w:rsid w:val="00AE12DD"/>
    <w:rsid w:val="00AE4C56"/>
    <w:rsid w:val="00B11019"/>
    <w:rsid w:val="00B16012"/>
    <w:rsid w:val="00B16B78"/>
    <w:rsid w:val="00B229AD"/>
    <w:rsid w:val="00B252BA"/>
    <w:rsid w:val="00B30753"/>
    <w:rsid w:val="00B3615D"/>
    <w:rsid w:val="00B368EB"/>
    <w:rsid w:val="00B36DD5"/>
    <w:rsid w:val="00B46A3C"/>
    <w:rsid w:val="00B47BCD"/>
    <w:rsid w:val="00B6016D"/>
    <w:rsid w:val="00B705CA"/>
    <w:rsid w:val="00B91CFC"/>
    <w:rsid w:val="00B944F8"/>
    <w:rsid w:val="00BA594F"/>
    <w:rsid w:val="00BA6585"/>
    <w:rsid w:val="00BB0617"/>
    <w:rsid w:val="00BB54E4"/>
    <w:rsid w:val="00BC0668"/>
    <w:rsid w:val="00BD2003"/>
    <w:rsid w:val="00BD3790"/>
    <w:rsid w:val="00BD5082"/>
    <w:rsid w:val="00BE0F1C"/>
    <w:rsid w:val="00BE6277"/>
    <w:rsid w:val="00C056E9"/>
    <w:rsid w:val="00C2175B"/>
    <w:rsid w:val="00C27F6A"/>
    <w:rsid w:val="00C3698E"/>
    <w:rsid w:val="00C44719"/>
    <w:rsid w:val="00C4528E"/>
    <w:rsid w:val="00C45C04"/>
    <w:rsid w:val="00C55BBD"/>
    <w:rsid w:val="00C565FB"/>
    <w:rsid w:val="00C610D3"/>
    <w:rsid w:val="00C658AC"/>
    <w:rsid w:val="00C66FFE"/>
    <w:rsid w:val="00C677E0"/>
    <w:rsid w:val="00C72D2A"/>
    <w:rsid w:val="00C73C49"/>
    <w:rsid w:val="00C751A5"/>
    <w:rsid w:val="00C8648E"/>
    <w:rsid w:val="00C90D24"/>
    <w:rsid w:val="00C93779"/>
    <w:rsid w:val="00C96C25"/>
    <w:rsid w:val="00CA3824"/>
    <w:rsid w:val="00CA5B0E"/>
    <w:rsid w:val="00CA64EA"/>
    <w:rsid w:val="00CA74CA"/>
    <w:rsid w:val="00CB0AB3"/>
    <w:rsid w:val="00CB12EF"/>
    <w:rsid w:val="00CB4CBF"/>
    <w:rsid w:val="00CB614B"/>
    <w:rsid w:val="00CC20C1"/>
    <w:rsid w:val="00CC7729"/>
    <w:rsid w:val="00CC7C9B"/>
    <w:rsid w:val="00CD4B24"/>
    <w:rsid w:val="00CD6873"/>
    <w:rsid w:val="00CE08D5"/>
    <w:rsid w:val="00CE4892"/>
    <w:rsid w:val="00CF48E9"/>
    <w:rsid w:val="00CF65DD"/>
    <w:rsid w:val="00D0327B"/>
    <w:rsid w:val="00D13C0E"/>
    <w:rsid w:val="00D20B4B"/>
    <w:rsid w:val="00D213F2"/>
    <w:rsid w:val="00D22E03"/>
    <w:rsid w:val="00D30E90"/>
    <w:rsid w:val="00D32928"/>
    <w:rsid w:val="00D32D50"/>
    <w:rsid w:val="00D34398"/>
    <w:rsid w:val="00D41222"/>
    <w:rsid w:val="00D41517"/>
    <w:rsid w:val="00D428AF"/>
    <w:rsid w:val="00D43537"/>
    <w:rsid w:val="00D443D9"/>
    <w:rsid w:val="00D44481"/>
    <w:rsid w:val="00D55484"/>
    <w:rsid w:val="00D57970"/>
    <w:rsid w:val="00D57C1C"/>
    <w:rsid w:val="00D73D65"/>
    <w:rsid w:val="00D75AC8"/>
    <w:rsid w:val="00D813D7"/>
    <w:rsid w:val="00D87258"/>
    <w:rsid w:val="00D955DC"/>
    <w:rsid w:val="00DA0CC6"/>
    <w:rsid w:val="00DA7821"/>
    <w:rsid w:val="00DB4B68"/>
    <w:rsid w:val="00DB56C7"/>
    <w:rsid w:val="00DC19BA"/>
    <w:rsid w:val="00DC42F2"/>
    <w:rsid w:val="00DC64C7"/>
    <w:rsid w:val="00DD4CEB"/>
    <w:rsid w:val="00DD5E50"/>
    <w:rsid w:val="00DE15D9"/>
    <w:rsid w:val="00DE19D8"/>
    <w:rsid w:val="00DE6E1B"/>
    <w:rsid w:val="00E01196"/>
    <w:rsid w:val="00E110C8"/>
    <w:rsid w:val="00E16F2B"/>
    <w:rsid w:val="00E17262"/>
    <w:rsid w:val="00E47B87"/>
    <w:rsid w:val="00E5118F"/>
    <w:rsid w:val="00E54047"/>
    <w:rsid w:val="00E6376F"/>
    <w:rsid w:val="00E67880"/>
    <w:rsid w:val="00E71F12"/>
    <w:rsid w:val="00E72EA1"/>
    <w:rsid w:val="00E73214"/>
    <w:rsid w:val="00E774C9"/>
    <w:rsid w:val="00E775E7"/>
    <w:rsid w:val="00E81DAF"/>
    <w:rsid w:val="00E87063"/>
    <w:rsid w:val="00E96449"/>
    <w:rsid w:val="00EA2CC0"/>
    <w:rsid w:val="00EB0AFD"/>
    <w:rsid w:val="00EC0D7B"/>
    <w:rsid w:val="00EC52D8"/>
    <w:rsid w:val="00EF3DEC"/>
    <w:rsid w:val="00F00E0D"/>
    <w:rsid w:val="00F03F6F"/>
    <w:rsid w:val="00F110D7"/>
    <w:rsid w:val="00F14FB8"/>
    <w:rsid w:val="00F20778"/>
    <w:rsid w:val="00F274BA"/>
    <w:rsid w:val="00F34AB0"/>
    <w:rsid w:val="00F55067"/>
    <w:rsid w:val="00F55FCB"/>
    <w:rsid w:val="00F66AA5"/>
    <w:rsid w:val="00F71A99"/>
    <w:rsid w:val="00F73B62"/>
    <w:rsid w:val="00F77B15"/>
    <w:rsid w:val="00F94DF9"/>
    <w:rsid w:val="00F95E0E"/>
    <w:rsid w:val="00F978E9"/>
    <w:rsid w:val="00FA513E"/>
    <w:rsid w:val="00FB2BCE"/>
    <w:rsid w:val="00FB5486"/>
    <w:rsid w:val="00FC0687"/>
    <w:rsid w:val="00FD1D4F"/>
    <w:rsid w:val="00FD3201"/>
    <w:rsid w:val="00FD5313"/>
    <w:rsid w:val="00FE06B0"/>
    <w:rsid w:val="00FE61BB"/>
    <w:rsid w:val="00FF0E72"/>
    <w:rsid w:val="32C6F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809970D"/>
  <w15:chartTrackingRefBased/>
  <w15:docId w15:val="{00D37658-DB6F-4552-AF2F-EECAD9236C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0B0C"/>
  </w:style>
  <w:style w:type="paragraph" w:styleId="Heading1">
    <w:name w:val="heading 1"/>
    <w:basedOn w:val="Normal"/>
    <w:next w:val="Normal"/>
    <w:link w:val="Heading1Char"/>
    <w:uiPriority w:val="9"/>
    <w:qFormat/>
    <w:rsid w:val="001C5BAA"/>
    <w:pPr>
      <w:keepNext/>
      <w:keepLines/>
      <w:spacing w:before="360" w:after="80"/>
      <w:outlineLvl w:val="0"/>
    </w:pPr>
    <w:rPr>
      <w:rFonts w:ascii="Georgia Pro" w:eastAsiaTheme="majorEastAsia" w:hAnsi="Georgia Pro" w:cstheme="majorBidi"/>
      <w:b/>
      <w:color w:val="0066FF"/>
      <w:sz w:val="36"/>
      <w:szCs w:val="36"/>
    </w:rPr>
  </w:style>
  <w:style w:type="paragraph" w:styleId="Heading2">
    <w:name w:val="heading 2"/>
    <w:basedOn w:val="Header2"/>
    <w:next w:val="Normal"/>
    <w:link w:val="Heading2Char"/>
    <w:uiPriority w:val="9"/>
    <w:unhideWhenUsed/>
    <w:qFormat/>
    <w:rsid w:val="00F20778"/>
    <w:pPr>
      <w:outlineLvl w:val="1"/>
    </w:p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4CA"/>
    <w:pPr>
      <w:keepNext/>
      <w:keepLines/>
      <w:spacing w:before="160" w:after="80"/>
      <w:outlineLvl w:val="2"/>
    </w:pPr>
    <w:rPr>
      <w:rFonts w:eastAsiaTheme="majorEastAsia" w:cstheme="majorBidi"/>
      <w:color w:val="B200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4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200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4CA"/>
    <w:pPr>
      <w:keepNext/>
      <w:keepLines/>
      <w:spacing w:before="80" w:after="40"/>
      <w:outlineLvl w:val="4"/>
    </w:pPr>
    <w:rPr>
      <w:rFonts w:eastAsiaTheme="majorEastAsia" w:cstheme="majorBidi"/>
      <w:color w:val="B200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4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4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4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4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5BAA"/>
    <w:rPr>
      <w:rFonts w:ascii="Georgia Pro" w:eastAsiaTheme="majorEastAsia" w:hAnsi="Georgia Pro" w:cstheme="majorBidi"/>
      <w:b/>
      <w:color w:val="0066F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F20778"/>
    <w:rPr>
      <w:rFonts w:ascii="Georgia" w:hAnsi="Georgia"/>
      <w:b/>
      <w:bCs/>
      <w:color w:val="000000" w:themeColor="text1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4CA"/>
    <w:rPr>
      <w:rFonts w:eastAsiaTheme="majorEastAsia" w:cstheme="majorBidi"/>
      <w:color w:val="B200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4CA"/>
    <w:rPr>
      <w:rFonts w:eastAsiaTheme="majorEastAsia" w:cstheme="majorBidi"/>
      <w:i/>
      <w:iCs/>
      <w:color w:val="B200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4CA"/>
    <w:rPr>
      <w:rFonts w:eastAsiaTheme="majorEastAsia" w:cstheme="majorBidi"/>
      <w:color w:val="B200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4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4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4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4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4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4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4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4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4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4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4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4CA"/>
    <w:rPr>
      <w:i/>
      <w:iCs/>
      <w:color w:val="B200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4CA"/>
    <w:pPr>
      <w:pBdr>
        <w:top w:val="single" w:sz="4" w:space="10" w:color="B20000" w:themeColor="accent1" w:themeShade="BF"/>
        <w:bottom w:val="single" w:sz="4" w:space="10" w:color="B20000" w:themeColor="accent1" w:themeShade="BF"/>
      </w:pBdr>
      <w:spacing w:before="360" w:after="360"/>
      <w:ind w:left="864" w:right="864"/>
      <w:jc w:val="center"/>
    </w:pPr>
    <w:rPr>
      <w:i/>
      <w:iCs/>
      <w:color w:val="B200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4CA"/>
    <w:rPr>
      <w:i/>
      <w:iCs/>
      <w:color w:val="B200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4CA"/>
    <w:rPr>
      <w:b/>
      <w:bCs/>
      <w:smallCaps/>
      <w:color w:val="B20000" w:themeColor="accent1" w:themeShade="BF"/>
      <w:spacing w:val="5"/>
    </w:rPr>
  </w:style>
  <w:style w:type="table" w:styleId="TableGrid">
    <w:name w:val="Table Grid"/>
    <w:basedOn w:val="TableNormal"/>
    <w:uiPriority w:val="39"/>
    <w:rsid w:val="006666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32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3276B"/>
  </w:style>
  <w:style w:type="paragraph" w:styleId="Footer">
    <w:name w:val="footer"/>
    <w:basedOn w:val="Normal"/>
    <w:link w:val="FooterChar"/>
    <w:uiPriority w:val="99"/>
    <w:unhideWhenUsed/>
    <w:rsid w:val="0083276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3276B"/>
  </w:style>
  <w:style w:type="paragraph" w:styleId="TOCHeading">
    <w:name w:val="TOC Heading"/>
    <w:basedOn w:val="Heading1"/>
    <w:next w:val="Normal"/>
    <w:uiPriority w:val="39"/>
    <w:unhideWhenUsed/>
    <w:qFormat/>
    <w:rsid w:val="00792642"/>
    <w:pPr>
      <w:spacing w:before="240" w:after="0" w:line="259" w:lineRule="auto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792642"/>
    <w:pPr>
      <w:spacing w:after="100" w:line="259" w:lineRule="auto"/>
      <w:ind w:left="220"/>
    </w:pPr>
    <w:rPr>
      <w:rFonts w:eastAsiaTheme="minorEastAsia" w:cs="Times New Roman"/>
      <w:kern w:val="0"/>
      <w:sz w:val="22"/>
      <w:szCs w:val="2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477ED2"/>
    <w:pPr>
      <w:tabs>
        <w:tab w:val="right" w:leader="dot" w:pos="10070"/>
      </w:tabs>
      <w:spacing w:after="100" w:line="259" w:lineRule="auto"/>
    </w:pPr>
    <w:rPr>
      <w:rFonts w:ascii="Georgia" w:eastAsiaTheme="minorEastAsia" w:hAnsi="Georgia" w:cs="Times New Roman"/>
      <w:b/>
      <w:bCs/>
      <w:noProof/>
      <w:color w:val="3366FF"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792642"/>
    <w:pPr>
      <w:spacing w:after="100" w:line="259" w:lineRule="auto"/>
      <w:ind w:left="440"/>
    </w:pPr>
    <w:rPr>
      <w:rFonts w:eastAsiaTheme="minorEastAsia" w:cs="Times New Roman"/>
      <w:kern w:val="0"/>
      <w:sz w:val="22"/>
      <w:szCs w:val="22"/>
      <w14:ligatures w14:val="none"/>
    </w:rPr>
  </w:style>
  <w:style w:type="paragraph" w:customStyle="1" w:styleId="Header1">
    <w:name w:val="Header1"/>
    <w:basedOn w:val="Normal"/>
    <w:link w:val="Header1Char"/>
    <w:qFormat/>
    <w:rsid w:val="00F71A99"/>
    <w:rPr>
      <w:rFonts w:ascii="Georgia Pro" w:hAnsi="Georgia Pro"/>
      <w:b/>
      <w:bCs/>
      <w:color w:val="3366FF"/>
      <w:sz w:val="40"/>
      <w:szCs w:val="40"/>
    </w:rPr>
  </w:style>
  <w:style w:type="character" w:customStyle="1" w:styleId="Header1Char">
    <w:name w:val="Header1 Char"/>
    <w:basedOn w:val="DefaultParagraphFont"/>
    <w:link w:val="Header1"/>
    <w:rsid w:val="00F71A99"/>
    <w:rPr>
      <w:rFonts w:ascii="Georgia Pro" w:hAnsi="Georgia Pro"/>
      <w:b/>
      <w:bCs/>
      <w:color w:val="3366FF"/>
      <w:sz w:val="40"/>
      <w:szCs w:val="40"/>
    </w:rPr>
  </w:style>
  <w:style w:type="paragraph" w:customStyle="1" w:styleId="Header2">
    <w:name w:val="Header2"/>
    <w:basedOn w:val="Normal"/>
    <w:link w:val="Header2Char"/>
    <w:qFormat/>
    <w:rsid w:val="00F71A99"/>
    <w:pPr>
      <w:ind w:firstLine="720"/>
    </w:pPr>
    <w:rPr>
      <w:rFonts w:ascii="Georgia" w:hAnsi="Georgia"/>
      <w:b/>
      <w:bCs/>
      <w:color w:val="000000" w:themeColor="text1"/>
      <w:sz w:val="32"/>
      <w:szCs w:val="32"/>
    </w:rPr>
  </w:style>
  <w:style w:type="character" w:customStyle="1" w:styleId="Header2Char">
    <w:name w:val="Header2 Char"/>
    <w:basedOn w:val="DefaultParagraphFont"/>
    <w:link w:val="Header2"/>
    <w:rsid w:val="00F71A99"/>
    <w:rPr>
      <w:rFonts w:ascii="Georgia" w:hAnsi="Georgia"/>
      <w:b/>
      <w:bCs/>
      <w:color w:val="000000" w:themeColor="text1"/>
      <w:sz w:val="32"/>
      <w:szCs w:val="32"/>
    </w:rPr>
  </w:style>
  <w:style w:type="character" w:styleId="Hyperlink">
    <w:name w:val="Hyperlink"/>
    <w:basedOn w:val="DefaultParagraphFont"/>
    <w:uiPriority w:val="99"/>
    <w:unhideWhenUsed/>
    <w:rsid w:val="00613328"/>
    <w:rPr>
      <w:color w:val="CC9900" w:themeColor="hyperlink"/>
      <w:u w:val="single"/>
    </w:rPr>
  </w:style>
  <w:style w:type="paragraph" w:customStyle="1" w:styleId="paragraph">
    <w:name w:val="paragraph"/>
    <w:basedOn w:val="Normal"/>
    <w:rsid w:val="001F19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normaltextrun">
    <w:name w:val="normaltextrun"/>
    <w:basedOn w:val="DefaultParagraphFont"/>
    <w:rsid w:val="001F19E4"/>
  </w:style>
  <w:style w:type="character" w:customStyle="1" w:styleId="eop">
    <w:name w:val="eop"/>
    <w:basedOn w:val="DefaultParagraphFont"/>
    <w:rsid w:val="001F19E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diagramData" Target="diagrams/data1.xml"/><Relationship Id="rId18" Type="http://schemas.openxmlformats.org/officeDocument/2006/relationships/header" Target="header1.xml"/><Relationship Id="rId3" Type="http://schemas.openxmlformats.org/officeDocument/2006/relationships/customXml" Target="../customXml/item3.xml"/><Relationship Id="rId21" Type="http://schemas.openxmlformats.org/officeDocument/2006/relationships/fontTable" Target="fontTable.xml"/><Relationship Id="rId7" Type="http://schemas.openxmlformats.org/officeDocument/2006/relationships/settings" Target="settings.xml"/><Relationship Id="rId12" Type="http://schemas.openxmlformats.org/officeDocument/2006/relationships/chart" Target="charts/chart1.xml"/><Relationship Id="rId17" Type="http://schemas.microsoft.com/office/2007/relationships/diagramDrawing" Target="diagrams/drawing1.xml"/><Relationship Id="rId2" Type="http://schemas.openxmlformats.org/officeDocument/2006/relationships/customXml" Target="../customXml/item2.xml"/><Relationship Id="rId16" Type="http://schemas.openxmlformats.org/officeDocument/2006/relationships/diagramColors" Target="diagrams/colors1.xml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diagramQuickStyle" Target="diagrams/quickStyle1.xml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diagramLayout" Target="diagrams/layout1.xml"/><Relationship Id="rId22" Type="http://schemas.openxmlformats.org/officeDocument/2006/relationships/theme" Target="theme/theme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800" b="1" i="0" u="none" strike="noStrike" kern="1200" cap="all" spc="150" baseline="0">
                <a:solidFill>
                  <a:schemeClr val="tx1">
                    <a:lumMod val="50000"/>
                    <a:lumOff val="50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 sz="1600">
                <a:solidFill>
                  <a:schemeClr val="tx1"/>
                </a:solidFill>
                <a:latin typeface="Georgia" panose="02040502050405020303" pitchFamily="18" charset="0"/>
              </a:rPr>
              <a:t>Identified</a:t>
            </a:r>
            <a:r>
              <a:rPr lang="en-US" sz="1600" baseline="0">
                <a:solidFill>
                  <a:schemeClr val="tx1"/>
                </a:solidFill>
                <a:latin typeface="Georgia" panose="02040502050405020303" pitchFamily="18" charset="0"/>
              </a:rPr>
              <a:t> Risk Distribution</a:t>
            </a:r>
          </a:p>
          <a:p>
            <a:pPr>
              <a:defRPr/>
            </a:pPr>
            <a:r>
              <a:rPr lang="en-US" sz="1000" baseline="0">
                <a:solidFill>
                  <a:schemeClr val="tx1"/>
                </a:solidFill>
                <a:latin typeface="Georgia" panose="02040502050405020303" pitchFamily="18" charset="0"/>
              </a:rPr>
              <a:t>Based on Business IMPact RATINGS</a:t>
            </a:r>
            <a:endParaRPr lang="en-US" sz="1000">
              <a:solidFill>
                <a:schemeClr val="tx1"/>
              </a:solidFill>
              <a:latin typeface="Georgia" panose="02040502050405020303" pitchFamily="18" charset="0"/>
            </a:endParaRPr>
          </a:p>
        </c:rich>
      </c:tx>
      <c:layout>
        <c:manualLayout>
          <c:xMode val="edge"/>
          <c:yMode val="edge"/>
          <c:x val="0.19155092592592593"/>
          <c:y val="2.3809523809523808E-2"/>
        </c:manualLayout>
      </c:layout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800" b="1" i="0" u="none" strike="noStrike" kern="1200" cap="all" spc="150" baseline="0">
              <a:solidFill>
                <a:schemeClr val="tx1">
                  <a:lumMod val="50000"/>
                  <a:lumOff val="50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pieChart>
        <c:varyColors val="1"/>
        <c:ser>
          <c:idx val="0"/>
          <c:order val="0"/>
          <c:tx>
            <c:strRef>
              <c:f>Sheet1!$B$1</c:f>
              <c:strCache>
                <c:ptCount val="1"/>
                <c:pt idx="0">
                  <c:v>Vulnerability Severity</c:v>
                </c:pt>
              </c:strCache>
            </c:strRef>
          </c:tx>
          <c:dPt>
            <c:idx val="0"/>
            <c:bubble3D val="0"/>
            <c:spPr>
              <a:pattFill prst="ltUpDiag">
                <a:fgClr>
                  <a:schemeClr val="accent1"/>
                </a:fgClr>
                <a:bgClr>
                  <a:schemeClr val="accent1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1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1-C0DA-4A2A-A751-22575541A6CC}"/>
              </c:ext>
            </c:extLst>
          </c:dPt>
          <c:dPt>
            <c:idx val="1"/>
            <c:bubble3D val="0"/>
            <c:spPr>
              <a:pattFill prst="ltUpDiag">
                <a:fgClr>
                  <a:schemeClr val="accent2"/>
                </a:fgClr>
                <a:bgClr>
                  <a:schemeClr val="accent2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2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4-C0DA-4A2A-A751-22575541A6CC}"/>
              </c:ext>
            </c:extLst>
          </c:dPt>
          <c:dPt>
            <c:idx val="2"/>
            <c:bubble3D val="0"/>
            <c:spPr>
              <a:pattFill prst="ltUpDiag">
                <a:fgClr>
                  <a:schemeClr val="accent3"/>
                </a:fgClr>
                <a:bgClr>
                  <a:schemeClr val="accent3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3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3-C0DA-4A2A-A751-22575541A6CC}"/>
              </c:ext>
            </c:extLst>
          </c:dPt>
          <c:dPt>
            <c:idx val="3"/>
            <c:bubble3D val="0"/>
            <c:spPr>
              <a:pattFill prst="ltUpDiag">
                <a:fgClr>
                  <a:schemeClr val="accent4"/>
                </a:fgClr>
                <a:bgClr>
                  <a:schemeClr val="accent4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4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2-C0DA-4A2A-A751-22575541A6CC}"/>
              </c:ext>
            </c:extLst>
          </c:dPt>
          <c:dPt>
            <c:idx val="4"/>
            <c:bubble3D val="0"/>
            <c:spPr>
              <a:pattFill prst="ltUpDiag">
                <a:fgClr>
                  <a:schemeClr val="accent5"/>
                </a:fgClr>
                <a:bgClr>
                  <a:schemeClr val="accent5">
                    <a:lumMod val="20000"/>
                    <a:lumOff val="80000"/>
                  </a:schemeClr>
                </a:bgClr>
              </a:pattFill>
              <a:ln w="19050">
                <a:solidFill>
                  <a:schemeClr val="lt1"/>
                </a:solidFill>
              </a:ln>
              <a:effectLst>
                <a:innerShdw blurRad="114300">
                  <a:schemeClr val="accent5"/>
                </a:innerShdw>
              </a:effectLst>
            </c:spPr>
            <c:extLst>
              <c:ext xmlns:c16="http://schemas.microsoft.com/office/drawing/2014/chart" uri="{C3380CC4-5D6E-409C-BE32-E72D297353CC}">
                <c16:uniqueId val="{00000008-9A9F-4327-9B2E-53356CEFAAB2}"/>
              </c:ext>
            </c:extLst>
          </c:dPt>
          <c:dLbls>
            <c:dLbl>
              <c:idx val="0"/>
              <c:layout>
                <c:manualLayout>
                  <c:x val="-9.0277777777777776E-2"/>
                  <c:y val="0.14183070866141731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200" b="1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7.7546296296296294E-2"/>
                      <c:h val="7.6388888888888895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1-C0DA-4A2A-A751-22575541A6CC}"/>
                </c:ext>
              </c:extLst>
            </c:dLbl>
            <c:dLbl>
              <c:idx val="1"/>
              <c:layout>
                <c:manualLayout>
                  <c:x val="-8.1472732575094783E-2"/>
                  <c:y val="-3.7048493938257793E-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4-C0DA-4A2A-A751-22575541A6CC}"/>
                </c:ext>
              </c:extLst>
            </c:dLbl>
            <c:dLbl>
              <c:idx val="2"/>
              <c:layout>
                <c:manualLayout>
                  <c:x val="-6.9444444444444441E-3"/>
                  <c:y val="-0.16601674790651169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4.3402777777777783E-2"/>
                      <c:h val="7.1428571428571425E-2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3-C0DA-4A2A-A751-22575541A6CC}"/>
                </c:ext>
              </c:extLst>
            </c:dLbl>
            <c:dLbl>
              <c:idx val="3"/>
              <c:layout>
                <c:manualLayout>
                  <c:x val="9.9537037037036952E-2"/>
                  <c:y val="-5.2614048243969577E-2"/>
                </c:manualLayout>
              </c:layout>
              <c:spPr>
                <a:noFill/>
                <a:ln>
                  <a:noFill/>
                </a:ln>
                <a:effectLst/>
              </c:spPr>
              <c:txPr>
                <a:bodyPr rot="0" spcFirstLastPara="1" vertOverflow="ellipsis" vert="horz" wrap="square" lIns="38100" tIns="19050" rIns="38100" bIns="19050" anchor="ctr" anchorCtr="1">
                  <a:noAutofit/>
                </a:bodyPr>
                <a:lstStyle/>
                <a:p>
                  <a:pPr>
                    <a:defRPr sz="1200" b="1" i="0" u="none" strike="noStrike" kern="1200" baseline="0">
                      <a:solidFill>
                        <a:schemeClr val="tx1">
                          <a:lumMod val="75000"/>
                          <a:lumOff val="25000"/>
                        </a:schemeClr>
                      </a:solidFill>
                      <a:latin typeface="+mn-lt"/>
                      <a:ea typeface="+mn-ea"/>
                      <a:cs typeface="+mn-cs"/>
                    </a:defRPr>
                  </a:pPr>
                  <a:endParaRPr lang="en-US"/>
                </a:p>
              </c:txPr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layout>
                    <c:manualLayout>
                      <c:w val="7.5810185185185189E-2"/>
                      <c:h val="0.10317460317460317"/>
                    </c:manualLayout>
                  </c15:layout>
                </c:ext>
                <c:ext xmlns:c16="http://schemas.microsoft.com/office/drawing/2014/chart" uri="{C3380CC4-5D6E-409C-BE32-E72D297353CC}">
                  <c16:uniqueId val="{00000002-C0DA-4A2A-A751-22575541A6CC}"/>
                </c:ext>
              </c:extLst>
            </c:dLbl>
            <c:dLbl>
              <c:idx val="4"/>
              <c:layout>
                <c:manualLayout>
                  <c:x val="6.4421296296296296E-2"/>
                  <c:y val="0.13457817772778402"/>
                </c:manualLayout>
              </c:layout>
              <c:dLblPos val="bestFit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/>
                <c:ext xmlns:c16="http://schemas.microsoft.com/office/drawing/2014/chart" uri="{C3380CC4-5D6E-409C-BE32-E72D297353CC}">
                  <c16:uniqueId val="{00000008-9A9F-4327-9B2E-53356CEFAAB2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200" b="1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bestFit"/>
            <c:showLegendKey val="0"/>
            <c:showVal val="1"/>
            <c:showCatName val="0"/>
            <c:showSerName val="0"/>
            <c:showPercent val="0"/>
            <c:showBubbleSize val="0"/>
            <c:showLeaderLines val="1"/>
            <c:leaderLines>
              <c:spPr>
                <a:ln w="9525">
                  <a:solidFill>
                    <a:schemeClr val="tx1">
                      <a:lumMod val="35000"/>
                      <a:lumOff val="65000"/>
                    </a:schemeClr>
                  </a:solidFill>
                </a:ln>
                <a:effectLst/>
              </c:spPr>
            </c:leaderLines>
            <c:extLst>
              <c:ext xmlns:c15="http://schemas.microsoft.com/office/drawing/2012/chart" uri="{CE6537A1-D6FC-4f65-9D91-7224C49458BB}"/>
            </c:extLst>
          </c:dLbls>
          <c:cat>
            <c:strRef>
              <c:f>Sheet1!$A$2:$A$6</c:f>
              <c:strCache>
                <c:ptCount val="5"/>
                <c:pt idx="0">
                  <c:v>Critical</c:v>
                </c:pt>
                <c:pt idx="1">
                  <c:v>High</c:v>
                </c:pt>
                <c:pt idx="2">
                  <c:v>Medium</c:v>
                </c:pt>
                <c:pt idx="3">
                  <c:v>Low</c:v>
                </c:pt>
                <c:pt idx="4">
                  <c:v>Informative</c:v>
                </c:pt>
              </c:strCache>
            </c:strRef>
          </c:cat>
          <c:val>
            <c:numRef>
              <c:f>Sheet1!$B$2:$B$6</c:f>
              <c:numCache>
                <c:formatCode>General</c:formatCode>
                <c:ptCount val="5"/>
                <c:pt idx="0">
                  <c:v>1</c:v>
                </c:pt>
                <c:pt idx="1">
                  <c:v>1</c:v>
                </c:pt>
                <c:pt idx="2">
                  <c:v>1</c:v>
                </c:pt>
                <c:pt idx="3">
                  <c:v>1</c:v>
                </c:pt>
                <c:pt idx="4">
                  <c:v>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C0DA-4A2A-A751-22575541A6CC}"/>
            </c:ext>
          </c:extLst>
        </c:ser>
        <c:dLbls>
          <c:dLblPos val="bestFit"/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</c:pieChart>
      <c:spPr>
        <a:noFill/>
        <a:ln>
          <a:noFill/>
        </a:ln>
        <a:effectLst/>
      </c:spPr>
    </c:plotArea>
    <c:legend>
      <c:legendPos val="t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52">
  <cs:axisTitle>
    <cs:lnRef idx="0"/>
    <cs:fillRef idx="0"/>
    <cs:effectRef idx="0"/>
    <cs:fontRef idx="minor">
      <a:schemeClr val="tx1">
        <a:lumMod val="65000"/>
        <a:lumOff val="35000"/>
      </a:schemeClr>
    </cs:fontRef>
    <cs:defRPr sz="900" b="1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19050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dk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>
      <cs:styleClr val="auto"/>
    </cs:effectRef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pattFill prst="ltUpDiag">
        <a:fgClr>
          <a:schemeClr val="phClr"/>
        </a:fgClr>
        <a:bgClr>
          <a:schemeClr val="phClr">
            <a:lumMod val="20000"/>
            <a:lumOff val="80000"/>
          </a:schemeClr>
        </a:bgClr>
      </a:pattFill>
      <a:ln w="19050">
        <a:solidFill>
          <a:schemeClr val="lt1"/>
        </a:solidFill>
      </a:ln>
      <a:effectLst>
        <a:innerShdw blurRad="114300">
          <a:schemeClr val="phClr"/>
        </a:innerShdw>
      </a:effectLst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28575" cap="rnd">
        <a:solidFill>
          <a:schemeClr val="phClr"/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/>
      </a:solidFill>
      <a:ln w="9525">
        <a:solidFill>
          <a:schemeClr val="lt1"/>
        </a:solidFill>
      </a:ln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ln w="9525">
        <a:solidFill>
          <a:schemeClr val="tx1">
            <a:lumMod val="15000"/>
            <a:lumOff val="8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75000"/>
          <a:lumOff val="25000"/>
        </a:schemeClr>
      </a:solidFill>
      <a:ln w="9525">
        <a:solidFill>
          <a:schemeClr val="tx1">
            <a:lumMod val="50000"/>
            <a:lumOff val="50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tx1">
            <a:lumMod val="50000"/>
            <a:lumOff val="50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>
        <a:solidFill>
          <a:schemeClr val="tx1">
            <a:lumMod val="15000"/>
            <a:lumOff val="85000"/>
          </a:schemeClr>
        </a:solidFill>
      </a:ln>
    </cs:spPr>
  </cs:gridlineMajor>
  <cs:gridlineMinor>
    <cs:lnRef idx="0"/>
    <cs:fillRef idx="0"/>
    <cs:effectRef idx="0"/>
    <cs:fontRef idx="minor">
      <a:schemeClr val="dk1"/>
    </cs:fontRef>
    <cs:spPr>
      <a:ln>
        <a:solidFill>
          <a:schemeClr val="tx1">
            <a:lumMod val="5000"/>
            <a:lumOff val="95000"/>
          </a:schemeClr>
        </a:soli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dk1"/>
    </cs:fontRef>
  </cs:plotArea>
  <cs:plotArea3D mods="allowNoFillOverride allowNoLineOverride"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50000"/>
        <a:lumOff val="50000"/>
      </a:schemeClr>
    </cs:fontRef>
    <cs:defRPr sz="1800" b="1" kern="1200" cap="all" spc="15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50000"/>
            <a:lumOff val="50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B1B30957-65A1-40B3-8392-A8D4A7C2B506}" type="doc">
      <dgm:prSet loTypeId="urn:microsoft.com/office/officeart/2005/8/layout/chevron2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D69DF42F-ACF6-483B-A0B8-D5C872E7B85B}">
      <dgm:prSet phldrT="[Text]"/>
      <dgm:spPr>
        <a:solidFill>
          <a:srgbClr val="3366FF"/>
        </a:solidFill>
        <a:ln>
          <a:solidFill>
            <a:srgbClr val="3366FF"/>
          </a:solidFill>
        </a:ln>
      </dgm:spPr>
      <dgm:t>
        <a:bodyPr/>
        <a:lstStyle/>
        <a:p>
          <a:r>
            <a:rPr lang="en-US"/>
            <a:t>Pre-Engagement</a:t>
          </a:r>
        </a:p>
      </dgm:t>
    </dgm:pt>
    <dgm:pt modelId="{8E4E8EA1-0592-437B-89C7-0BDF5CBCBEA8}" type="parTrans" cxnId="{F8D40C65-0E78-4B46-8A00-8897BA85AB67}">
      <dgm:prSet/>
      <dgm:spPr/>
      <dgm:t>
        <a:bodyPr/>
        <a:lstStyle/>
        <a:p>
          <a:endParaRPr lang="en-US"/>
        </a:p>
      </dgm:t>
    </dgm:pt>
    <dgm:pt modelId="{0E3EC90D-3608-4217-8916-517A2BF9106C}" type="sibTrans" cxnId="{F8D40C65-0E78-4B46-8A00-8897BA85AB67}">
      <dgm:prSet/>
      <dgm:spPr/>
      <dgm:t>
        <a:bodyPr/>
        <a:lstStyle/>
        <a:p>
          <a:endParaRPr lang="en-US"/>
        </a:p>
      </dgm:t>
    </dgm:pt>
    <dgm:pt modelId="{13B81125-0EE4-47E1-BC8E-FF8A284B7EC5}">
      <dgm:prSet phldrT="[Text]" custT="1"/>
      <dgm:spPr>
        <a:ln>
          <a:solidFill>
            <a:srgbClr val="0066FF"/>
          </a:solidFill>
        </a:ln>
      </dgm:spPr>
      <dgm:t>
        <a:bodyPr/>
        <a:lstStyle/>
        <a:p>
          <a:r>
            <a:rPr lang="en-US" sz="1200">
              <a:latin typeface="Georgia" panose="02040502050405020303" pitchFamily="18" charset="0"/>
            </a:rPr>
            <a:t>Establish engagement scope, contact, objectives, limitations</a:t>
          </a:r>
        </a:p>
      </dgm:t>
    </dgm:pt>
    <dgm:pt modelId="{023A2C36-0814-49B0-825E-D52BCC705A34}" type="parTrans" cxnId="{55A2CB90-E912-483E-928D-784A05E13CF7}">
      <dgm:prSet/>
      <dgm:spPr/>
      <dgm:t>
        <a:bodyPr/>
        <a:lstStyle/>
        <a:p>
          <a:endParaRPr lang="en-US"/>
        </a:p>
      </dgm:t>
    </dgm:pt>
    <dgm:pt modelId="{C0BA97BE-D63E-492E-BBE4-D56007D8FD06}" type="sibTrans" cxnId="{55A2CB90-E912-483E-928D-784A05E13CF7}">
      <dgm:prSet/>
      <dgm:spPr/>
      <dgm:t>
        <a:bodyPr/>
        <a:lstStyle/>
        <a:p>
          <a:endParaRPr lang="en-US"/>
        </a:p>
      </dgm:t>
    </dgm:pt>
    <dgm:pt modelId="{4C2BB49B-604D-48C2-89E9-284ED6FDE3CE}">
      <dgm:prSet phldrT="[Text]"/>
      <dgm:spPr>
        <a:solidFill>
          <a:srgbClr val="0066FF"/>
        </a:solidFill>
        <a:ln>
          <a:solidFill>
            <a:srgbClr val="0066FF"/>
          </a:solidFill>
        </a:ln>
      </dgm:spPr>
      <dgm:t>
        <a:bodyPr/>
        <a:lstStyle/>
        <a:p>
          <a:r>
            <a:rPr lang="en-US"/>
            <a:t>Intelligence Gathering</a:t>
          </a:r>
        </a:p>
      </dgm:t>
    </dgm:pt>
    <dgm:pt modelId="{ADA88A46-F3A8-44A6-883D-A93B38D7D35D}" type="parTrans" cxnId="{C510BFE1-84C9-4453-BFB2-568042DC9145}">
      <dgm:prSet/>
      <dgm:spPr/>
      <dgm:t>
        <a:bodyPr/>
        <a:lstStyle/>
        <a:p>
          <a:endParaRPr lang="en-US"/>
        </a:p>
      </dgm:t>
    </dgm:pt>
    <dgm:pt modelId="{B48DEBA7-891C-4040-B477-EB3178CACAE2}" type="sibTrans" cxnId="{C510BFE1-84C9-4453-BFB2-568042DC9145}">
      <dgm:prSet/>
      <dgm:spPr/>
      <dgm:t>
        <a:bodyPr/>
        <a:lstStyle/>
        <a:p>
          <a:endParaRPr lang="en-US"/>
        </a:p>
      </dgm:t>
    </dgm:pt>
    <dgm:pt modelId="{FA8E43A0-B4B0-488E-9884-4C6943778BD2}">
      <dgm:prSet phldrT="[Text]" custT="1"/>
      <dgm:spPr>
        <a:ln>
          <a:solidFill>
            <a:srgbClr val="3366FF"/>
          </a:solidFill>
        </a:ln>
      </dgm:spPr>
      <dgm:t>
        <a:bodyPr/>
        <a:lstStyle/>
        <a:p>
          <a:r>
            <a:rPr lang="en-US" sz="1200">
              <a:latin typeface="Georgia" panose="02040502050405020303" pitchFamily="18" charset="0"/>
            </a:rPr>
            <a:t>Gather Information about target from publicly available sources</a:t>
          </a:r>
        </a:p>
      </dgm:t>
    </dgm:pt>
    <dgm:pt modelId="{9CC5A450-4429-4E91-99EE-848FD48EF9F8}" type="parTrans" cxnId="{37269A80-45D9-410F-B09B-0537E2FA57CC}">
      <dgm:prSet/>
      <dgm:spPr/>
      <dgm:t>
        <a:bodyPr/>
        <a:lstStyle/>
        <a:p>
          <a:endParaRPr lang="en-US"/>
        </a:p>
      </dgm:t>
    </dgm:pt>
    <dgm:pt modelId="{8E143277-21AD-4695-8428-50AF8EDAF6ED}" type="sibTrans" cxnId="{37269A80-45D9-410F-B09B-0537E2FA57CC}">
      <dgm:prSet/>
      <dgm:spPr/>
      <dgm:t>
        <a:bodyPr/>
        <a:lstStyle/>
        <a:p>
          <a:endParaRPr lang="en-US"/>
        </a:p>
      </dgm:t>
    </dgm:pt>
    <dgm:pt modelId="{95E84AB1-39F4-4FD0-8A27-F489F75C9CD1}">
      <dgm:prSet phldrT="[Text]"/>
      <dgm:spPr>
        <a:solidFill>
          <a:srgbClr val="3366FF"/>
        </a:solidFill>
        <a:ln>
          <a:solidFill>
            <a:srgbClr val="3366FF"/>
          </a:solidFill>
        </a:ln>
      </dgm:spPr>
      <dgm:t>
        <a:bodyPr/>
        <a:lstStyle/>
        <a:p>
          <a:r>
            <a:rPr lang="en-US"/>
            <a:t>Threat Modeling</a:t>
          </a:r>
        </a:p>
      </dgm:t>
    </dgm:pt>
    <dgm:pt modelId="{DB515C00-21CD-4380-B157-9E4CF8B2E03C}" type="parTrans" cxnId="{4249BB6E-F90A-4957-9941-C538DDA99582}">
      <dgm:prSet/>
      <dgm:spPr/>
      <dgm:t>
        <a:bodyPr/>
        <a:lstStyle/>
        <a:p>
          <a:endParaRPr lang="en-US"/>
        </a:p>
      </dgm:t>
    </dgm:pt>
    <dgm:pt modelId="{93BB2781-0234-488F-9B56-CDDB154961EB}" type="sibTrans" cxnId="{4249BB6E-F90A-4957-9941-C538DDA99582}">
      <dgm:prSet/>
      <dgm:spPr/>
      <dgm:t>
        <a:bodyPr/>
        <a:lstStyle/>
        <a:p>
          <a:endParaRPr lang="en-US"/>
        </a:p>
      </dgm:t>
    </dgm:pt>
    <dgm:pt modelId="{502CBF21-A36E-46A2-A23D-EBC630E4072E}">
      <dgm:prSet phldrT="[Text]" custT="1"/>
      <dgm:spPr>
        <a:ln>
          <a:solidFill>
            <a:srgbClr val="3366FF"/>
          </a:solidFill>
        </a:ln>
      </dgm:spPr>
      <dgm:t>
        <a:bodyPr/>
        <a:lstStyle/>
        <a:p>
          <a:r>
            <a:rPr lang="en-US" sz="1200">
              <a:latin typeface="Georgia" panose="02040502050405020303" pitchFamily="18" charset="0"/>
            </a:rPr>
            <a:t>Identify and list all of critical assets, systems, and data</a:t>
          </a:r>
        </a:p>
      </dgm:t>
    </dgm:pt>
    <dgm:pt modelId="{45021590-5C41-404B-B60E-ED03C973BB8F}" type="parTrans" cxnId="{FF34887F-7BF9-472A-A7E3-EDA5B004A5DD}">
      <dgm:prSet/>
      <dgm:spPr/>
      <dgm:t>
        <a:bodyPr/>
        <a:lstStyle/>
        <a:p>
          <a:endParaRPr lang="en-US"/>
        </a:p>
      </dgm:t>
    </dgm:pt>
    <dgm:pt modelId="{78219740-81CF-452D-B6B7-40BBE3C5AB50}" type="sibTrans" cxnId="{FF34887F-7BF9-472A-A7E3-EDA5B004A5DD}">
      <dgm:prSet/>
      <dgm:spPr/>
      <dgm:t>
        <a:bodyPr/>
        <a:lstStyle/>
        <a:p>
          <a:endParaRPr lang="en-US"/>
        </a:p>
      </dgm:t>
    </dgm:pt>
    <dgm:pt modelId="{AE8AFC95-6D9E-43FC-9091-88D2DABBCC17}">
      <dgm:prSet phldrT="[Text]" custT="1"/>
      <dgm:spPr>
        <a:ln>
          <a:solidFill>
            <a:srgbClr val="0066FF"/>
          </a:solidFill>
        </a:ln>
      </dgm:spPr>
      <dgm:t>
        <a:bodyPr/>
        <a:lstStyle/>
        <a:p>
          <a:r>
            <a:rPr lang="en-US" sz="1200">
              <a:latin typeface="Georgia" panose="02040502050405020303" pitchFamily="18" charset="0"/>
            </a:rPr>
            <a:t>Obtain necessary permissions from the client</a:t>
          </a:r>
        </a:p>
      </dgm:t>
    </dgm:pt>
    <dgm:pt modelId="{509E278B-BCA8-4866-A491-EB78F76751AD}" type="parTrans" cxnId="{27ED3B7E-13A9-4F91-8E8F-0DBB964318D9}">
      <dgm:prSet/>
      <dgm:spPr/>
      <dgm:t>
        <a:bodyPr/>
        <a:lstStyle/>
        <a:p>
          <a:endParaRPr lang="en-US"/>
        </a:p>
      </dgm:t>
    </dgm:pt>
    <dgm:pt modelId="{AAD9FCC6-31B7-428B-9DA1-CDD5617939E3}" type="sibTrans" cxnId="{27ED3B7E-13A9-4F91-8E8F-0DBB964318D9}">
      <dgm:prSet/>
      <dgm:spPr/>
      <dgm:t>
        <a:bodyPr/>
        <a:lstStyle/>
        <a:p>
          <a:endParaRPr lang="en-US"/>
        </a:p>
      </dgm:t>
    </dgm:pt>
    <dgm:pt modelId="{B50769C0-D513-4FED-AFB6-043883B4B878}">
      <dgm:prSet phldrT="[Text]" custT="1"/>
      <dgm:spPr>
        <a:ln>
          <a:solidFill>
            <a:srgbClr val="3366FF"/>
          </a:solidFill>
        </a:ln>
      </dgm:spPr>
      <dgm:t>
        <a:bodyPr/>
        <a:lstStyle/>
        <a:p>
          <a:r>
            <a:rPr lang="en-US" sz="1200">
              <a:latin typeface="Georgia" panose="02040502050405020303" pitchFamily="18" charset="0"/>
            </a:rPr>
            <a:t>Create a profile of the target using publicly accessible data</a:t>
          </a:r>
        </a:p>
      </dgm:t>
    </dgm:pt>
    <dgm:pt modelId="{9DFADB77-048E-43B9-B0DB-A63A64141277}" type="parTrans" cxnId="{E05AA9CE-0C50-4A36-A1BE-6B3DE2CED1F1}">
      <dgm:prSet/>
      <dgm:spPr/>
      <dgm:t>
        <a:bodyPr/>
        <a:lstStyle/>
        <a:p>
          <a:endParaRPr lang="en-US"/>
        </a:p>
      </dgm:t>
    </dgm:pt>
    <dgm:pt modelId="{598B6962-9B8F-4040-BFD1-31EC6797D819}" type="sibTrans" cxnId="{E05AA9CE-0C50-4A36-A1BE-6B3DE2CED1F1}">
      <dgm:prSet/>
      <dgm:spPr/>
      <dgm:t>
        <a:bodyPr/>
        <a:lstStyle/>
        <a:p>
          <a:endParaRPr lang="en-US"/>
        </a:p>
      </dgm:t>
    </dgm:pt>
    <dgm:pt modelId="{709CAA93-58B4-4587-A96E-2638AC61B10B}">
      <dgm:prSet phldrT="[Text]" custT="1"/>
      <dgm:spPr>
        <a:ln>
          <a:solidFill>
            <a:srgbClr val="3366FF"/>
          </a:solidFill>
        </a:ln>
      </dgm:spPr>
      <dgm:t>
        <a:bodyPr/>
        <a:lstStyle/>
        <a:p>
          <a:r>
            <a:rPr lang="en-US" sz="1200">
              <a:latin typeface="Georgia" panose="02040502050405020303" pitchFamily="18" charset="0"/>
            </a:rPr>
            <a:t>Enumerate potential threats and analyze the attack surface</a:t>
          </a:r>
        </a:p>
      </dgm:t>
    </dgm:pt>
    <dgm:pt modelId="{06AA5E4F-7D3A-4822-9BDB-7341575FD283}" type="parTrans" cxnId="{7F11BE26-3C0F-481B-ACC0-C52529E02912}">
      <dgm:prSet/>
      <dgm:spPr/>
      <dgm:t>
        <a:bodyPr/>
        <a:lstStyle/>
        <a:p>
          <a:endParaRPr lang="en-US"/>
        </a:p>
      </dgm:t>
    </dgm:pt>
    <dgm:pt modelId="{9253C562-65E3-4BD3-BC6A-13B21208652D}" type="sibTrans" cxnId="{7F11BE26-3C0F-481B-ACC0-C52529E02912}">
      <dgm:prSet/>
      <dgm:spPr/>
      <dgm:t>
        <a:bodyPr/>
        <a:lstStyle/>
        <a:p>
          <a:endParaRPr lang="en-US"/>
        </a:p>
      </dgm:t>
    </dgm:pt>
    <dgm:pt modelId="{DEAD0E0D-D105-42BA-9EE5-F7A481CF64DA}">
      <dgm:prSet phldrT="[Text]" custT="1"/>
      <dgm:spPr>
        <a:ln>
          <a:solidFill>
            <a:srgbClr val="3366FF"/>
          </a:solidFill>
        </a:ln>
      </dgm:spPr>
      <dgm:t>
        <a:bodyPr/>
        <a:lstStyle/>
        <a:p>
          <a:r>
            <a:rPr lang="en-US" sz="1200">
              <a:latin typeface="Georgia" panose="02040502050405020303" pitchFamily="18" charset="0"/>
            </a:rPr>
            <a:t>Assess risks associated with identified threats and vulnerabilities</a:t>
          </a:r>
        </a:p>
      </dgm:t>
    </dgm:pt>
    <dgm:pt modelId="{517A4C5C-7E71-4DAF-912D-06A439656AE2}" type="parTrans" cxnId="{3B603ABF-0103-4C59-9C95-69C41D38F3B4}">
      <dgm:prSet/>
      <dgm:spPr/>
      <dgm:t>
        <a:bodyPr/>
        <a:lstStyle/>
        <a:p>
          <a:endParaRPr lang="en-US"/>
        </a:p>
      </dgm:t>
    </dgm:pt>
    <dgm:pt modelId="{1B99692C-B1CE-4E5D-91E5-035879F139D0}" type="sibTrans" cxnId="{3B603ABF-0103-4C59-9C95-69C41D38F3B4}">
      <dgm:prSet/>
      <dgm:spPr/>
      <dgm:t>
        <a:bodyPr/>
        <a:lstStyle/>
        <a:p>
          <a:endParaRPr lang="en-US"/>
        </a:p>
      </dgm:t>
    </dgm:pt>
    <dgm:pt modelId="{744CBD1E-8FC8-4595-A667-FCD893FD7CF2}">
      <dgm:prSet phldrT="[Text]"/>
      <dgm:spPr>
        <a:solidFill>
          <a:srgbClr val="3366FF"/>
        </a:solidFill>
        <a:ln>
          <a:solidFill>
            <a:srgbClr val="3366FF"/>
          </a:solidFill>
        </a:ln>
      </dgm:spPr>
      <dgm:t>
        <a:bodyPr/>
        <a:lstStyle/>
        <a:p>
          <a:r>
            <a:rPr lang="en-US"/>
            <a:t>Vulnerability Analysis</a:t>
          </a:r>
        </a:p>
      </dgm:t>
    </dgm:pt>
    <dgm:pt modelId="{85B9EA8A-D4F6-4220-9281-D54DDB540163}" type="parTrans" cxnId="{423E750C-E66A-4B84-9F43-FD861DD99E90}">
      <dgm:prSet/>
      <dgm:spPr/>
      <dgm:t>
        <a:bodyPr/>
        <a:lstStyle/>
        <a:p>
          <a:endParaRPr lang="en-US"/>
        </a:p>
      </dgm:t>
    </dgm:pt>
    <dgm:pt modelId="{2B475B73-6570-4EB2-ABF6-C13650F5E512}" type="sibTrans" cxnId="{423E750C-E66A-4B84-9F43-FD861DD99E90}">
      <dgm:prSet/>
      <dgm:spPr/>
      <dgm:t>
        <a:bodyPr/>
        <a:lstStyle/>
        <a:p>
          <a:endParaRPr lang="en-US"/>
        </a:p>
      </dgm:t>
    </dgm:pt>
    <dgm:pt modelId="{EB71089A-7E06-45B6-B3BA-3ED2DCA704DE}">
      <dgm:prSet/>
      <dgm:spPr>
        <a:ln>
          <a:solidFill>
            <a:srgbClr val="0066FF"/>
          </a:solidFill>
        </a:ln>
      </dgm:spPr>
      <dgm:t>
        <a:bodyPr/>
        <a:lstStyle/>
        <a:p>
          <a:r>
            <a:rPr lang="en-US">
              <a:latin typeface="Georgia" panose="02040502050405020303" pitchFamily="18" charset="0"/>
            </a:rPr>
            <a:t>Perform network and application vulnerability analysis</a:t>
          </a:r>
          <a:endParaRPr lang="en-US"/>
        </a:p>
      </dgm:t>
    </dgm:pt>
    <dgm:pt modelId="{7DBDCC40-52E8-490C-9522-CCAEF24CFBBA}" type="parTrans" cxnId="{5410C9D4-3B36-4CFE-8425-88466CF83330}">
      <dgm:prSet/>
      <dgm:spPr/>
      <dgm:t>
        <a:bodyPr/>
        <a:lstStyle/>
        <a:p>
          <a:endParaRPr lang="en-US"/>
        </a:p>
      </dgm:t>
    </dgm:pt>
    <dgm:pt modelId="{662456EC-1423-429B-BC70-325BFB3D5711}" type="sibTrans" cxnId="{5410C9D4-3B36-4CFE-8425-88466CF83330}">
      <dgm:prSet/>
      <dgm:spPr/>
      <dgm:t>
        <a:bodyPr/>
        <a:lstStyle/>
        <a:p>
          <a:endParaRPr lang="en-US"/>
        </a:p>
      </dgm:t>
    </dgm:pt>
    <dgm:pt modelId="{D3DC461A-D19C-4516-A0BF-05BEE3543AAD}">
      <dgm:prSet/>
      <dgm:spPr>
        <a:ln>
          <a:solidFill>
            <a:srgbClr val="0066FF"/>
          </a:solidFill>
        </a:ln>
      </dgm:spPr>
      <dgm:t>
        <a:bodyPr/>
        <a:lstStyle/>
        <a:p>
          <a:r>
            <a:rPr lang="en-US">
              <a:latin typeface="Georgia" panose="02040502050405020303" pitchFamily="18" charset="0"/>
            </a:rPr>
            <a:t>Validate and verify identified vulnerabilities</a:t>
          </a:r>
        </a:p>
      </dgm:t>
    </dgm:pt>
    <dgm:pt modelId="{23FEFB6C-E83D-4411-A732-17D5B4D828A9}" type="parTrans" cxnId="{3220B158-DBC7-4845-960A-B70AFD4BFDC0}">
      <dgm:prSet/>
      <dgm:spPr/>
      <dgm:t>
        <a:bodyPr/>
        <a:lstStyle/>
        <a:p>
          <a:endParaRPr lang="en-US"/>
        </a:p>
      </dgm:t>
    </dgm:pt>
    <dgm:pt modelId="{00F6431E-AF04-48D3-BB6F-E39F5DC94361}" type="sibTrans" cxnId="{3220B158-DBC7-4845-960A-B70AFD4BFDC0}">
      <dgm:prSet/>
      <dgm:spPr/>
      <dgm:t>
        <a:bodyPr/>
        <a:lstStyle/>
        <a:p>
          <a:endParaRPr lang="en-US"/>
        </a:p>
      </dgm:t>
    </dgm:pt>
    <dgm:pt modelId="{C681F5CB-6CFC-4A7E-99A0-866A4908A2E0}">
      <dgm:prSet/>
      <dgm:spPr>
        <a:ln>
          <a:solidFill>
            <a:srgbClr val="0066FF"/>
          </a:solidFill>
        </a:ln>
      </dgm:spPr>
      <dgm:t>
        <a:bodyPr/>
        <a:lstStyle/>
        <a:p>
          <a:r>
            <a:rPr lang="en-US">
              <a:latin typeface="Georgia" panose="02040502050405020303" pitchFamily="18" charset="0"/>
            </a:rPr>
            <a:t>Scanning and Enumeration</a:t>
          </a:r>
        </a:p>
      </dgm:t>
    </dgm:pt>
    <dgm:pt modelId="{78C59520-FA70-4849-9E53-E3BBC7F4E606}" type="parTrans" cxnId="{ACEEA339-681E-4067-B665-9FD24C7D5341}">
      <dgm:prSet/>
      <dgm:spPr/>
      <dgm:t>
        <a:bodyPr/>
        <a:lstStyle/>
        <a:p>
          <a:endParaRPr lang="en-US"/>
        </a:p>
      </dgm:t>
    </dgm:pt>
    <dgm:pt modelId="{95C59C8D-0AB5-4620-B535-FA26F4C0D2DB}" type="sibTrans" cxnId="{ACEEA339-681E-4067-B665-9FD24C7D5341}">
      <dgm:prSet/>
      <dgm:spPr/>
      <dgm:t>
        <a:bodyPr/>
        <a:lstStyle/>
        <a:p>
          <a:endParaRPr lang="en-US"/>
        </a:p>
      </dgm:t>
    </dgm:pt>
    <dgm:pt modelId="{AFDAA7C8-B71D-4AF2-BD70-6A767A7CBDD8}">
      <dgm:prSet phldrT="[Text]"/>
      <dgm:spPr>
        <a:solidFill>
          <a:srgbClr val="3366FF"/>
        </a:solidFill>
        <a:ln>
          <a:solidFill>
            <a:srgbClr val="3366FF"/>
          </a:solidFill>
        </a:ln>
      </dgm:spPr>
      <dgm:t>
        <a:bodyPr/>
        <a:lstStyle/>
        <a:p>
          <a:r>
            <a:rPr lang="en-US"/>
            <a:t> Exploitation</a:t>
          </a:r>
        </a:p>
      </dgm:t>
    </dgm:pt>
    <dgm:pt modelId="{AB45D1D6-88BF-43B7-87D1-9553E93A8375}" type="parTrans" cxnId="{A8EF4659-7A19-410A-AB7C-4BAF9194732C}">
      <dgm:prSet/>
      <dgm:spPr/>
      <dgm:t>
        <a:bodyPr/>
        <a:lstStyle/>
        <a:p>
          <a:endParaRPr lang="en-US"/>
        </a:p>
      </dgm:t>
    </dgm:pt>
    <dgm:pt modelId="{146BDF0C-BF92-478F-944D-8C406D40E2A2}" type="sibTrans" cxnId="{A8EF4659-7A19-410A-AB7C-4BAF9194732C}">
      <dgm:prSet/>
      <dgm:spPr/>
      <dgm:t>
        <a:bodyPr/>
        <a:lstStyle/>
        <a:p>
          <a:endParaRPr lang="en-US"/>
        </a:p>
      </dgm:t>
    </dgm:pt>
    <dgm:pt modelId="{190F5892-B334-4C9D-BF3A-D76FAEA242D9}">
      <dgm:prSet/>
      <dgm:spPr>
        <a:ln>
          <a:solidFill>
            <a:srgbClr val="3366FF"/>
          </a:solidFill>
        </a:ln>
      </dgm:spPr>
      <dgm:t>
        <a:bodyPr/>
        <a:lstStyle/>
        <a:p>
          <a:r>
            <a:rPr lang="en-US">
              <a:latin typeface="Georgia" panose="02040502050405020303" pitchFamily="18" charset="0"/>
            </a:rPr>
            <a:t>Develop an attack plan using identified vulnerabilities</a:t>
          </a:r>
          <a:endParaRPr lang="en-US"/>
        </a:p>
      </dgm:t>
    </dgm:pt>
    <dgm:pt modelId="{DE3E3E0E-E294-4FE3-AF44-C7BA20E9138E}" type="parTrans" cxnId="{7DCFE7FB-1A04-478F-84F0-E3B61DAB1FA0}">
      <dgm:prSet/>
      <dgm:spPr/>
      <dgm:t>
        <a:bodyPr/>
        <a:lstStyle/>
        <a:p>
          <a:endParaRPr lang="en-US"/>
        </a:p>
      </dgm:t>
    </dgm:pt>
    <dgm:pt modelId="{732BFDF5-CEB8-4746-8FDD-4D42285EDFDE}" type="sibTrans" cxnId="{7DCFE7FB-1A04-478F-84F0-E3B61DAB1FA0}">
      <dgm:prSet/>
      <dgm:spPr/>
      <dgm:t>
        <a:bodyPr/>
        <a:lstStyle/>
        <a:p>
          <a:endParaRPr lang="en-US"/>
        </a:p>
      </dgm:t>
    </dgm:pt>
    <dgm:pt modelId="{881806A4-0463-4AE9-864E-CD345731F36E}">
      <dgm:prSet/>
      <dgm:spPr/>
      <dgm:t>
        <a:bodyPr/>
        <a:lstStyle/>
        <a:p>
          <a:r>
            <a:rPr lang="en-US">
              <a:latin typeface="Georgia" panose="02040502050405020303" pitchFamily="18" charset="0"/>
            </a:rPr>
            <a:t>Exploit vulnerabilities to gain initial access to systems and networks</a:t>
          </a:r>
        </a:p>
      </dgm:t>
    </dgm:pt>
    <dgm:pt modelId="{11804C88-3986-485D-BD8B-5AF36C76B3AC}" type="parTrans" cxnId="{4914D9ED-45C3-40A9-8C26-B993682AC5DA}">
      <dgm:prSet/>
      <dgm:spPr/>
      <dgm:t>
        <a:bodyPr/>
        <a:lstStyle/>
        <a:p>
          <a:endParaRPr lang="en-US"/>
        </a:p>
      </dgm:t>
    </dgm:pt>
    <dgm:pt modelId="{283891D8-41CD-43E0-A6DA-6E75592D28F8}" type="sibTrans" cxnId="{4914D9ED-45C3-40A9-8C26-B993682AC5DA}">
      <dgm:prSet/>
      <dgm:spPr/>
      <dgm:t>
        <a:bodyPr/>
        <a:lstStyle/>
        <a:p>
          <a:endParaRPr lang="en-US"/>
        </a:p>
      </dgm:t>
    </dgm:pt>
    <dgm:pt modelId="{BF223DED-308D-47F6-BF73-4A6E396E4542}">
      <dgm:prSet phldrT="[Text]"/>
      <dgm:spPr>
        <a:solidFill>
          <a:srgbClr val="3366FF"/>
        </a:solidFill>
        <a:ln>
          <a:solidFill>
            <a:srgbClr val="3366FF"/>
          </a:solidFill>
        </a:ln>
      </dgm:spPr>
      <dgm:t>
        <a:bodyPr/>
        <a:lstStyle/>
        <a:p>
          <a:r>
            <a:rPr lang="en-US"/>
            <a:t> Post- Exploitation</a:t>
          </a:r>
        </a:p>
      </dgm:t>
    </dgm:pt>
    <dgm:pt modelId="{D1C3286B-17A2-4C95-84AA-7DDC5D9FF6CA}" type="parTrans" cxnId="{A3D8256C-07E4-4DE2-81C8-3045DAE14F51}">
      <dgm:prSet/>
      <dgm:spPr/>
      <dgm:t>
        <a:bodyPr/>
        <a:lstStyle/>
        <a:p>
          <a:endParaRPr lang="en-US"/>
        </a:p>
      </dgm:t>
    </dgm:pt>
    <dgm:pt modelId="{38C846C8-785B-4AEB-A3B9-63C737C9EA78}" type="sibTrans" cxnId="{A3D8256C-07E4-4DE2-81C8-3045DAE14F51}">
      <dgm:prSet/>
      <dgm:spPr/>
      <dgm:t>
        <a:bodyPr/>
        <a:lstStyle/>
        <a:p>
          <a:endParaRPr lang="en-US"/>
        </a:p>
      </dgm:t>
    </dgm:pt>
    <dgm:pt modelId="{B8E2B9E3-57C7-4749-95A4-8B1F84F48AAB}">
      <dgm:prSet/>
      <dgm:spPr>
        <a:ln>
          <a:solidFill>
            <a:srgbClr val="3366FF"/>
          </a:solidFill>
        </a:ln>
      </dgm:spPr>
      <dgm:t>
        <a:bodyPr/>
        <a:lstStyle/>
        <a:p>
          <a:r>
            <a:rPr lang="en-US">
              <a:latin typeface="Georgia" panose="02040502050405020303" pitchFamily="18" charset="0"/>
            </a:rPr>
            <a:t>Explore the client's network for sensitive data and compromise points</a:t>
          </a:r>
          <a:endParaRPr lang="en-US"/>
        </a:p>
      </dgm:t>
    </dgm:pt>
    <dgm:pt modelId="{5E29CB4F-2D1D-4E58-ABB8-E8243D2C9C53}" type="parTrans" cxnId="{5B358E86-043C-4E0C-B742-E3BD71DF0A04}">
      <dgm:prSet/>
      <dgm:spPr/>
      <dgm:t>
        <a:bodyPr/>
        <a:lstStyle/>
        <a:p>
          <a:endParaRPr lang="en-US"/>
        </a:p>
      </dgm:t>
    </dgm:pt>
    <dgm:pt modelId="{94B6FA4C-6027-4A26-9C2D-A993436337EE}" type="sibTrans" cxnId="{5B358E86-043C-4E0C-B742-E3BD71DF0A04}">
      <dgm:prSet/>
      <dgm:spPr/>
      <dgm:t>
        <a:bodyPr/>
        <a:lstStyle/>
        <a:p>
          <a:endParaRPr lang="en-US"/>
        </a:p>
      </dgm:t>
    </dgm:pt>
    <dgm:pt modelId="{2F95CD95-CF85-4C7D-BFAB-EA5AB7E14508}">
      <dgm:prSet/>
      <dgm:spPr/>
      <dgm:t>
        <a:bodyPr/>
        <a:lstStyle/>
        <a:p>
          <a:r>
            <a:rPr lang="en-US">
              <a:latin typeface="Georgia" panose="02040502050405020303" pitchFamily="18" charset="0"/>
            </a:rPr>
            <a:t>Leverage privilege escalation and lateral movement techniques</a:t>
          </a:r>
        </a:p>
      </dgm:t>
    </dgm:pt>
    <dgm:pt modelId="{4F8A5E85-9C74-4A76-AA80-853C16A636A0}" type="parTrans" cxnId="{44F27EFF-4E1A-45B2-9406-13B6316B92D5}">
      <dgm:prSet/>
      <dgm:spPr/>
      <dgm:t>
        <a:bodyPr/>
        <a:lstStyle/>
        <a:p>
          <a:endParaRPr lang="en-US"/>
        </a:p>
      </dgm:t>
    </dgm:pt>
    <dgm:pt modelId="{CF9921B9-269E-4535-8E0A-83EAB075692B}" type="sibTrans" cxnId="{44F27EFF-4E1A-45B2-9406-13B6316B92D5}">
      <dgm:prSet/>
      <dgm:spPr/>
      <dgm:t>
        <a:bodyPr/>
        <a:lstStyle/>
        <a:p>
          <a:endParaRPr lang="en-US"/>
        </a:p>
      </dgm:t>
    </dgm:pt>
    <dgm:pt modelId="{5BDB5E5E-F37D-4F2B-BF25-AEFE6442F66E}">
      <dgm:prSet/>
      <dgm:spPr/>
      <dgm:t>
        <a:bodyPr/>
        <a:lstStyle/>
        <a:p>
          <a:r>
            <a:rPr lang="en-US">
              <a:latin typeface="Georgia" panose="02040502050405020303" pitchFamily="18" charset="0"/>
            </a:rPr>
            <a:t>Document the extent of access and compromised systems</a:t>
          </a:r>
        </a:p>
      </dgm:t>
    </dgm:pt>
    <dgm:pt modelId="{CBBCBF5E-2E2D-4FAF-BC74-F3E6D4ABD22D}" type="parTrans" cxnId="{8E2EC80C-E501-4D3E-9D59-A5B5AC7812C7}">
      <dgm:prSet/>
      <dgm:spPr/>
      <dgm:t>
        <a:bodyPr/>
        <a:lstStyle/>
        <a:p>
          <a:endParaRPr lang="en-US"/>
        </a:p>
      </dgm:t>
    </dgm:pt>
    <dgm:pt modelId="{5591E4E1-54D7-45F4-B1D8-219F3090954E}" type="sibTrans" cxnId="{8E2EC80C-E501-4D3E-9D59-A5B5AC7812C7}">
      <dgm:prSet/>
      <dgm:spPr/>
      <dgm:t>
        <a:bodyPr/>
        <a:lstStyle/>
        <a:p>
          <a:endParaRPr lang="en-US"/>
        </a:p>
      </dgm:t>
    </dgm:pt>
    <dgm:pt modelId="{AC3C8155-50DB-4E25-B5D2-CC03F4AD672D}">
      <dgm:prSet phldrT="[Text]"/>
      <dgm:spPr>
        <a:solidFill>
          <a:srgbClr val="3366FF"/>
        </a:solidFill>
        <a:ln>
          <a:solidFill>
            <a:srgbClr val="3366FF"/>
          </a:solidFill>
        </a:ln>
      </dgm:spPr>
      <dgm:t>
        <a:bodyPr/>
        <a:lstStyle/>
        <a:p>
          <a:r>
            <a:rPr lang="en-US"/>
            <a:t> Reporting </a:t>
          </a:r>
        </a:p>
      </dgm:t>
    </dgm:pt>
    <dgm:pt modelId="{722D72C8-9C67-422E-A748-B07A692A0CD4}" type="parTrans" cxnId="{7A812636-28D3-4ACF-BFA7-DF89565D90F2}">
      <dgm:prSet/>
      <dgm:spPr/>
      <dgm:t>
        <a:bodyPr/>
        <a:lstStyle/>
        <a:p>
          <a:endParaRPr lang="en-US"/>
        </a:p>
      </dgm:t>
    </dgm:pt>
    <dgm:pt modelId="{5D67FFA5-3746-4968-B287-1F546DC60082}" type="sibTrans" cxnId="{7A812636-28D3-4ACF-BFA7-DF89565D90F2}">
      <dgm:prSet/>
      <dgm:spPr/>
      <dgm:t>
        <a:bodyPr/>
        <a:lstStyle/>
        <a:p>
          <a:endParaRPr lang="en-US"/>
        </a:p>
      </dgm:t>
    </dgm:pt>
    <dgm:pt modelId="{CB50DF3D-0939-4C98-A5BB-4FE90ED8269E}">
      <dgm:prSet/>
      <dgm:spPr>
        <a:ln>
          <a:solidFill>
            <a:srgbClr val="0066FF"/>
          </a:solidFill>
        </a:ln>
      </dgm:spPr>
      <dgm:t>
        <a:bodyPr/>
        <a:lstStyle/>
        <a:p>
          <a:r>
            <a:rPr lang="en-US">
              <a:latin typeface="Georgia" panose="02040502050405020303" pitchFamily="18" charset="0"/>
            </a:rPr>
            <a:t>Document vulnerabilities, risk analysis, and business impact</a:t>
          </a:r>
          <a:endParaRPr lang="en-US"/>
        </a:p>
      </dgm:t>
    </dgm:pt>
    <dgm:pt modelId="{F5E22475-E6A7-4081-A3FF-014A38272AB4}" type="parTrans" cxnId="{9D6AEF92-CF79-4E89-9ABA-A35384CDCDBC}">
      <dgm:prSet/>
      <dgm:spPr/>
      <dgm:t>
        <a:bodyPr/>
        <a:lstStyle/>
        <a:p>
          <a:endParaRPr lang="en-US"/>
        </a:p>
      </dgm:t>
    </dgm:pt>
    <dgm:pt modelId="{DD520936-F3FD-4519-A8CD-C8BD78EA3034}" type="sibTrans" cxnId="{9D6AEF92-CF79-4E89-9ABA-A35384CDCDBC}">
      <dgm:prSet/>
      <dgm:spPr/>
      <dgm:t>
        <a:bodyPr/>
        <a:lstStyle/>
        <a:p>
          <a:endParaRPr lang="en-US"/>
        </a:p>
      </dgm:t>
    </dgm:pt>
    <dgm:pt modelId="{F58A72D1-A1DA-4272-912C-14417B485E11}">
      <dgm:prSet/>
      <dgm:spPr>
        <a:ln>
          <a:solidFill>
            <a:srgbClr val="0066FF"/>
          </a:solidFill>
        </a:ln>
      </dgm:spPr>
      <dgm:t>
        <a:bodyPr/>
        <a:lstStyle/>
        <a:p>
          <a:r>
            <a:rPr lang="en-US">
              <a:latin typeface="Georgia" panose="02040502050405020303" pitchFamily="18" charset="0"/>
            </a:rPr>
            <a:t>Provide clear, actionable recommendations for remediation </a:t>
          </a:r>
          <a:endParaRPr lang="en-US"/>
        </a:p>
      </dgm:t>
    </dgm:pt>
    <dgm:pt modelId="{96F614C7-6EDA-409B-9F66-0640CF48100A}" type="parTrans" cxnId="{3237E056-17FB-425B-BC3C-741D25F48D34}">
      <dgm:prSet/>
      <dgm:spPr/>
      <dgm:t>
        <a:bodyPr/>
        <a:lstStyle/>
        <a:p>
          <a:endParaRPr lang="en-US"/>
        </a:p>
      </dgm:t>
    </dgm:pt>
    <dgm:pt modelId="{FA83E008-9E56-411B-A7AD-322656983D6C}" type="sibTrans" cxnId="{3237E056-17FB-425B-BC3C-741D25F48D34}">
      <dgm:prSet/>
      <dgm:spPr/>
      <dgm:t>
        <a:bodyPr/>
        <a:lstStyle/>
        <a:p>
          <a:endParaRPr lang="en-US"/>
        </a:p>
      </dgm:t>
    </dgm:pt>
    <dgm:pt modelId="{FFC258F5-1362-41FB-8B34-C5FC57C7DF47}" type="pres">
      <dgm:prSet presAssocID="{B1B30957-65A1-40B3-8392-A8D4A7C2B506}" presName="linearFlow" presStyleCnt="0">
        <dgm:presLayoutVars>
          <dgm:dir/>
          <dgm:animLvl val="lvl"/>
          <dgm:resizeHandles val="exact"/>
        </dgm:presLayoutVars>
      </dgm:prSet>
      <dgm:spPr/>
    </dgm:pt>
    <dgm:pt modelId="{019044DA-1DF2-4A91-BE55-A6171799C636}" type="pres">
      <dgm:prSet presAssocID="{D69DF42F-ACF6-483B-A0B8-D5C872E7B85B}" presName="composite" presStyleCnt="0"/>
      <dgm:spPr/>
    </dgm:pt>
    <dgm:pt modelId="{5A74D59A-C9D3-4990-A606-0BA893E77FBA}" type="pres">
      <dgm:prSet presAssocID="{D69DF42F-ACF6-483B-A0B8-D5C872E7B85B}" presName="parentText" presStyleLbl="alignNode1" presStyleIdx="0" presStyleCnt="7" custScaleX="99920">
        <dgm:presLayoutVars>
          <dgm:chMax val="1"/>
          <dgm:bulletEnabled val="1"/>
        </dgm:presLayoutVars>
      </dgm:prSet>
      <dgm:spPr/>
    </dgm:pt>
    <dgm:pt modelId="{952E9C15-3C7A-40DE-B296-2472C680BF84}" type="pres">
      <dgm:prSet presAssocID="{D69DF42F-ACF6-483B-A0B8-D5C872E7B85B}" presName="descendantText" presStyleLbl="alignAcc1" presStyleIdx="0" presStyleCnt="7" custLinFactNeighborY="1">
        <dgm:presLayoutVars>
          <dgm:bulletEnabled val="1"/>
        </dgm:presLayoutVars>
      </dgm:prSet>
      <dgm:spPr/>
    </dgm:pt>
    <dgm:pt modelId="{AACF4C4F-6786-4349-8BBD-D69236F052AB}" type="pres">
      <dgm:prSet presAssocID="{0E3EC90D-3608-4217-8916-517A2BF9106C}" presName="sp" presStyleCnt="0"/>
      <dgm:spPr/>
    </dgm:pt>
    <dgm:pt modelId="{028119C9-702B-4728-9C77-54E7859DF53C}" type="pres">
      <dgm:prSet presAssocID="{4C2BB49B-604D-48C2-89E9-284ED6FDE3CE}" presName="composite" presStyleCnt="0"/>
      <dgm:spPr/>
    </dgm:pt>
    <dgm:pt modelId="{E4BF136A-C1DC-4E87-B708-7E6FE637E693}" type="pres">
      <dgm:prSet presAssocID="{4C2BB49B-604D-48C2-89E9-284ED6FDE3CE}" presName="parentText" presStyleLbl="alignNode1" presStyleIdx="1" presStyleCnt="7">
        <dgm:presLayoutVars>
          <dgm:chMax val="1"/>
          <dgm:bulletEnabled val="1"/>
        </dgm:presLayoutVars>
      </dgm:prSet>
      <dgm:spPr/>
    </dgm:pt>
    <dgm:pt modelId="{7E92D7E7-8F79-4E31-8248-C8E69F99CC3D}" type="pres">
      <dgm:prSet presAssocID="{4C2BB49B-604D-48C2-89E9-284ED6FDE3CE}" presName="descendantText" presStyleLbl="alignAcc1" presStyleIdx="1" presStyleCnt="7">
        <dgm:presLayoutVars>
          <dgm:bulletEnabled val="1"/>
        </dgm:presLayoutVars>
      </dgm:prSet>
      <dgm:spPr/>
    </dgm:pt>
    <dgm:pt modelId="{995BDF3D-FE0C-4D4E-BBF9-22E52ADB75F1}" type="pres">
      <dgm:prSet presAssocID="{B48DEBA7-891C-4040-B477-EB3178CACAE2}" presName="sp" presStyleCnt="0"/>
      <dgm:spPr/>
    </dgm:pt>
    <dgm:pt modelId="{8D427AE4-1B4A-40E3-A648-34BBFB3B420D}" type="pres">
      <dgm:prSet presAssocID="{95E84AB1-39F4-4FD0-8A27-F489F75C9CD1}" presName="composite" presStyleCnt="0"/>
      <dgm:spPr/>
    </dgm:pt>
    <dgm:pt modelId="{C07AE445-8A5F-470B-B4DA-2BEDD49AAE84}" type="pres">
      <dgm:prSet presAssocID="{95E84AB1-39F4-4FD0-8A27-F489F75C9CD1}" presName="parentText" presStyleLbl="alignNode1" presStyleIdx="2" presStyleCnt="7">
        <dgm:presLayoutVars>
          <dgm:chMax val="1"/>
          <dgm:bulletEnabled val="1"/>
        </dgm:presLayoutVars>
      </dgm:prSet>
      <dgm:spPr/>
    </dgm:pt>
    <dgm:pt modelId="{6822FCAF-F009-4999-B523-42302818AA1D}" type="pres">
      <dgm:prSet presAssocID="{95E84AB1-39F4-4FD0-8A27-F489F75C9CD1}" presName="descendantText" presStyleLbl="alignAcc1" presStyleIdx="2" presStyleCnt="7">
        <dgm:presLayoutVars>
          <dgm:bulletEnabled val="1"/>
        </dgm:presLayoutVars>
      </dgm:prSet>
      <dgm:spPr/>
    </dgm:pt>
    <dgm:pt modelId="{51780359-5B2C-4107-8B0F-290A229FF37E}" type="pres">
      <dgm:prSet presAssocID="{93BB2781-0234-488F-9B56-CDDB154961EB}" presName="sp" presStyleCnt="0"/>
      <dgm:spPr/>
    </dgm:pt>
    <dgm:pt modelId="{D4B42ED5-DDBA-4B56-BE7F-56ED6C69A7DF}" type="pres">
      <dgm:prSet presAssocID="{744CBD1E-8FC8-4595-A667-FCD893FD7CF2}" presName="composite" presStyleCnt="0"/>
      <dgm:spPr/>
    </dgm:pt>
    <dgm:pt modelId="{A91236AE-ECAB-47F6-8A87-6F9EE1A6BE1D}" type="pres">
      <dgm:prSet presAssocID="{744CBD1E-8FC8-4595-A667-FCD893FD7CF2}" presName="parentText" presStyleLbl="alignNode1" presStyleIdx="3" presStyleCnt="7">
        <dgm:presLayoutVars>
          <dgm:chMax val="1"/>
          <dgm:bulletEnabled val="1"/>
        </dgm:presLayoutVars>
      </dgm:prSet>
      <dgm:spPr/>
    </dgm:pt>
    <dgm:pt modelId="{8F56F912-8C0C-402F-91F2-2A60D60AAC4D}" type="pres">
      <dgm:prSet presAssocID="{744CBD1E-8FC8-4595-A667-FCD893FD7CF2}" presName="descendantText" presStyleLbl="alignAcc1" presStyleIdx="3" presStyleCnt="7">
        <dgm:presLayoutVars>
          <dgm:bulletEnabled val="1"/>
        </dgm:presLayoutVars>
      </dgm:prSet>
      <dgm:spPr/>
    </dgm:pt>
    <dgm:pt modelId="{5B5D9F8C-7B42-4ED4-A885-130B094A882A}" type="pres">
      <dgm:prSet presAssocID="{2B475B73-6570-4EB2-ABF6-C13650F5E512}" presName="sp" presStyleCnt="0"/>
      <dgm:spPr/>
    </dgm:pt>
    <dgm:pt modelId="{4511A2CB-8BE5-478F-98CE-666E05DCFFFB}" type="pres">
      <dgm:prSet presAssocID="{AFDAA7C8-B71D-4AF2-BD70-6A767A7CBDD8}" presName="composite" presStyleCnt="0"/>
      <dgm:spPr/>
    </dgm:pt>
    <dgm:pt modelId="{7BBFF6E2-8717-48FD-9F9C-3E1E71F45D3A}" type="pres">
      <dgm:prSet presAssocID="{AFDAA7C8-B71D-4AF2-BD70-6A767A7CBDD8}" presName="parentText" presStyleLbl="alignNode1" presStyleIdx="4" presStyleCnt="7">
        <dgm:presLayoutVars>
          <dgm:chMax val="1"/>
          <dgm:bulletEnabled val="1"/>
        </dgm:presLayoutVars>
      </dgm:prSet>
      <dgm:spPr/>
    </dgm:pt>
    <dgm:pt modelId="{FACFF2A1-A37F-4414-B902-AAA6F338D8A5}" type="pres">
      <dgm:prSet presAssocID="{AFDAA7C8-B71D-4AF2-BD70-6A767A7CBDD8}" presName="descendantText" presStyleLbl="alignAcc1" presStyleIdx="4" presStyleCnt="7">
        <dgm:presLayoutVars>
          <dgm:bulletEnabled val="1"/>
        </dgm:presLayoutVars>
      </dgm:prSet>
      <dgm:spPr/>
    </dgm:pt>
    <dgm:pt modelId="{9D0746BF-3942-4719-A3C2-93ECA4AFF8A6}" type="pres">
      <dgm:prSet presAssocID="{146BDF0C-BF92-478F-944D-8C406D40E2A2}" presName="sp" presStyleCnt="0"/>
      <dgm:spPr/>
    </dgm:pt>
    <dgm:pt modelId="{DCF966D9-45B9-4984-BC29-77A3CEDAA1EE}" type="pres">
      <dgm:prSet presAssocID="{BF223DED-308D-47F6-BF73-4A6E396E4542}" presName="composite" presStyleCnt="0"/>
      <dgm:spPr/>
    </dgm:pt>
    <dgm:pt modelId="{C701BD04-C8F5-426D-98D5-726A00EACBED}" type="pres">
      <dgm:prSet presAssocID="{BF223DED-308D-47F6-BF73-4A6E396E4542}" presName="parentText" presStyleLbl="alignNode1" presStyleIdx="5" presStyleCnt="7">
        <dgm:presLayoutVars>
          <dgm:chMax val="1"/>
          <dgm:bulletEnabled val="1"/>
        </dgm:presLayoutVars>
      </dgm:prSet>
      <dgm:spPr/>
    </dgm:pt>
    <dgm:pt modelId="{7415E9C0-6420-45A4-B079-8D117F8222CC}" type="pres">
      <dgm:prSet presAssocID="{BF223DED-308D-47F6-BF73-4A6E396E4542}" presName="descendantText" presStyleLbl="alignAcc1" presStyleIdx="5" presStyleCnt="7">
        <dgm:presLayoutVars>
          <dgm:bulletEnabled val="1"/>
        </dgm:presLayoutVars>
      </dgm:prSet>
      <dgm:spPr/>
    </dgm:pt>
    <dgm:pt modelId="{219880B9-8AC4-4FFD-8D27-1E551BDDA046}" type="pres">
      <dgm:prSet presAssocID="{38C846C8-785B-4AEB-A3B9-63C737C9EA78}" presName="sp" presStyleCnt="0"/>
      <dgm:spPr/>
    </dgm:pt>
    <dgm:pt modelId="{298C4016-6F23-4A92-AF95-6C06E0273EAF}" type="pres">
      <dgm:prSet presAssocID="{AC3C8155-50DB-4E25-B5D2-CC03F4AD672D}" presName="composite" presStyleCnt="0"/>
      <dgm:spPr/>
    </dgm:pt>
    <dgm:pt modelId="{BE8A5EA4-D4D3-47F2-B2A9-8F9533A55888}" type="pres">
      <dgm:prSet presAssocID="{AC3C8155-50DB-4E25-B5D2-CC03F4AD672D}" presName="parentText" presStyleLbl="alignNode1" presStyleIdx="6" presStyleCnt="7">
        <dgm:presLayoutVars>
          <dgm:chMax val="1"/>
          <dgm:bulletEnabled val="1"/>
        </dgm:presLayoutVars>
      </dgm:prSet>
      <dgm:spPr/>
    </dgm:pt>
    <dgm:pt modelId="{E6027586-B1D3-4650-9A9F-B72C23E061C3}" type="pres">
      <dgm:prSet presAssocID="{AC3C8155-50DB-4E25-B5D2-CC03F4AD672D}" presName="descendantText" presStyleLbl="alignAcc1" presStyleIdx="6" presStyleCnt="7">
        <dgm:presLayoutVars>
          <dgm:bulletEnabled val="1"/>
        </dgm:presLayoutVars>
      </dgm:prSet>
      <dgm:spPr/>
    </dgm:pt>
  </dgm:ptLst>
  <dgm:cxnLst>
    <dgm:cxn modelId="{75BD680A-A219-445C-AEBC-B49798276209}" type="presOf" srcId="{95E84AB1-39F4-4FD0-8A27-F489F75C9CD1}" destId="{C07AE445-8A5F-470B-B4DA-2BEDD49AAE84}" srcOrd="0" destOrd="0" presId="urn:microsoft.com/office/officeart/2005/8/layout/chevron2"/>
    <dgm:cxn modelId="{423E750C-E66A-4B84-9F43-FD861DD99E90}" srcId="{B1B30957-65A1-40B3-8392-A8D4A7C2B506}" destId="{744CBD1E-8FC8-4595-A667-FCD893FD7CF2}" srcOrd="3" destOrd="0" parTransId="{85B9EA8A-D4F6-4220-9281-D54DDB540163}" sibTransId="{2B475B73-6570-4EB2-ABF6-C13650F5E512}"/>
    <dgm:cxn modelId="{8E2EC80C-E501-4D3E-9D59-A5B5AC7812C7}" srcId="{BF223DED-308D-47F6-BF73-4A6E396E4542}" destId="{5BDB5E5E-F37D-4F2B-BF25-AEFE6442F66E}" srcOrd="2" destOrd="0" parTransId="{CBBCBF5E-2E2D-4FAF-BC74-F3E6D4ABD22D}" sibTransId="{5591E4E1-54D7-45F4-B1D8-219F3090954E}"/>
    <dgm:cxn modelId="{0A1DF50D-07D2-49CC-8104-4FB4C384A380}" type="presOf" srcId="{CB50DF3D-0939-4C98-A5BB-4FE90ED8269E}" destId="{E6027586-B1D3-4650-9A9F-B72C23E061C3}" srcOrd="0" destOrd="0" presId="urn:microsoft.com/office/officeart/2005/8/layout/chevron2"/>
    <dgm:cxn modelId="{4E9E061B-00C3-4C85-88E7-F6FA54A20DE4}" type="presOf" srcId="{D69DF42F-ACF6-483B-A0B8-D5C872E7B85B}" destId="{5A74D59A-C9D3-4990-A606-0BA893E77FBA}" srcOrd="0" destOrd="0" presId="urn:microsoft.com/office/officeart/2005/8/layout/chevron2"/>
    <dgm:cxn modelId="{18352D21-A9DE-423F-880A-9D2D660F93C9}" type="presOf" srcId="{AC3C8155-50DB-4E25-B5D2-CC03F4AD672D}" destId="{BE8A5EA4-D4D3-47F2-B2A9-8F9533A55888}" srcOrd="0" destOrd="0" presId="urn:microsoft.com/office/officeart/2005/8/layout/chevron2"/>
    <dgm:cxn modelId="{1BA39D26-2605-4CA2-A7B1-AEF9E8D5E7BA}" type="presOf" srcId="{502CBF21-A36E-46A2-A23D-EBC630E4072E}" destId="{6822FCAF-F009-4999-B523-42302818AA1D}" srcOrd="0" destOrd="0" presId="urn:microsoft.com/office/officeart/2005/8/layout/chevron2"/>
    <dgm:cxn modelId="{7F11BE26-3C0F-481B-ACC0-C52529E02912}" srcId="{95E84AB1-39F4-4FD0-8A27-F489F75C9CD1}" destId="{709CAA93-58B4-4587-A96E-2638AC61B10B}" srcOrd="1" destOrd="0" parTransId="{06AA5E4F-7D3A-4822-9BDB-7341575FD283}" sibTransId="{9253C562-65E3-4BD3-BC6A-13B21208652D}"/>
    <dgm:cxn modelId="{E0E14627-D5F9-4B69-8D90-4582B1661D12}" type="presOf" srcId="{4C2BB49B-604D-48C2-89E9-284ED6FDE3CE}" destId="{E4BF136A-C1DC-4E87-B708-7E6FE637E693}" srcOrd="0" destOrd="0" presId="urn:microsoft.com/office/officeart/2005/8/layout/chevron2"/>
    <dgm:cxn modelId="{922B5929-D163-4DF9-AE60-1C35AD64D852}" type="presOf" srcId="{B8E2B9E3-57C7-4749-95A4-8B1F84F48AAB}" destId="{7415E9C0-6420-45A4-B079-8D117F8222CC}" srcOrd="0" destOrd="0" presId="urn:microsoft.com/office/officeart/2005/8/layout/chevron2"/>
    <dgm:cxn modelId="{AFEE782F-38E7-448D-8C86-A892BA4EA4D6}" type="presOf" srcId="{5BDB5E5E-F37D-4F2B-BF25-AEFE6442F66E}" destId="{7415E9C0-6420-45A4-B079-8D117F8222CC}" srcOrd="0" destOrd="2" presId="urn:microsoft.com/office/officeart/2005/8/layout/chevron2"/>
    <dgm:cxn modelId="{A057EC30-EBCC-4463-A6B3-380B5EDAE85A}" type="presOf" srcId="{709CAA93-58B4-4587-A96E-2638AC61B10B}" destId="{6822FCAF-F009-4999-B523-42302818AA1D}" srcOrd="0" destOrd="1" presId="urn:microsoft.com/office/officeart/2005/8/layout/chevron2"/>
    <dgm:cxn modelId="{36AAE832-6D44-4C32-93B7-5FFA505792FB}" type="presOf" srcId="{C681F5CB-6CFC-4A7E-99A0-866A4908A2E0}" destId="{8F56F912-8C0C-402F-91F2-2A60D60AAC4D}" srcOrd="0" destOrd="2" presId="urn:microsoft.com/office/officeart/2005/8/layout/chevron2"/>
    <dgm:cxn modelId="{7A812636-28D3-4ACF-BFA7-DF89565D90F2}" srcId="{B1B30957-65A1-40B3-8392-A8D4A7C2B506}" destId="{AC3C8155-50DB-4E25-B5D2-CC03F4AD672D}" srcOrd="6" destOrd="0" parTransId="{722D72C8-9C67-422E-A748-B07A692A0CD4}" sibTransId="{5D67FFA5-3746-4968-B287-1F546DC60082}"/>
    <dgm:cxn modelId="{A0B38E36-28EA-47FE-B160-F0A2F831BCCE}" type="presOf" srcId="{EB71089A-7E06-45B6-B3BA-3ED2DCA704DE}" destId="{8F56F912-8C0C-402F-91F2-2A60D60AAC4D}" srcOrd="0" destOrd="0" presId="urn:microsoft.com/office/officeart/2005/8/layout/chevron2"/>
    <dgm:cxn modelId="{ACEEA339-681E-4067-B665-9FD24C7D5341}" srcId="{744CBD1E-8FC8-4595-A667-FCD893FD7CF2}" destId="{C681F5CB-6CFC-4A7E-99A0-866A4908A2E0}" srcOrd="2" destOrd="0" parTransId="{78C59520-FA70-4849-9E53-E3BBC7F4E606}" sibTransId="{95C59C8D-0AB5-4620-B535-FA26F4C0D2DB}"/>
    <dgm:cxn modelId="{30633B44-0EFE-4371-8CD5-DE1F3D7450BE}" type="presOf" srcId="{BF223DED-308D-47F6-BF73-4A6E396E4542}" destId="{C701BD04-C8F5-426D-98D5-726A00EACBED}" srcOrd="0" destOrd="0" presId="urn:microsoft.com/office/officeart/2005/8/layout/chevron2"/>
    <dgm:cxn modelId="{F8D40C65-0E78-4B46-8A00-8897BA85AB67}" srcId="{B1B30957-65A1-40B3-8392-A8D4A7C2B506}" destId="{D69DF42F-ACF6-483B-A0B8-D5C872E7B85B}" srcOrd="0" destOrd="0" parTransId="{8E4E8EA1-0592-437B-89C7-0BDF5CBCBEA8}" sibTransId="{0E3EC90D-3608-4217-8916-517A2BF9106C}"/>
    <dgm:cxn modelId="{A3D8256C-07E4-4DE2-81C8-3045DAE14F51}" srcId="{B1B30957-65A1-40B3-8392-A8D4A7C2B506}" destId="{BF223DED-308D-47F6-BF73-4A6E396E4542}" srcOrd="5" destOrd="0" parTransId="{D1C3286B-17A2-4C95-84AA-7DDC5D9FF6CA}" sibTransId="{38C846C8-785B-4AEB-A3B9-63C737C9EA78}"/>
    <dgm:cxn modelId="{4249BB6E-F90A-4957-9941-C538DDA99582}" srcId="{B1B30957-65A1-40B3-8392-A8D4A7C2B506}" destId="{95E84AB1-39F4-4FD0-8A27-F489F75C9CD1}" srcOrd="2" destOrd="0" parTransId="{DB515C00-21CD-4380-B157-9E4CF8B2E03C}" sibTransId="{93BB2781-0234-488F-9B56-CDDB154961EB}"/>
    <dgm:cxn modelId="{8641DD73-5C8F-4075-8ED7-4B83F7CB5A7C}" type="presOf" srcId="{2F95CD95-CF85-4C7D-BFAB-EA5AB7E14508}" destId="{7415E9C0-6420-45A4-B079-8D117F8222CC}" srcOrd="0" destOrd="1" presId="urn:microsoft.com/office/officeart/2005/8/layout/chevron2"/>
    <dgm:cxn modelId="{10408676-2C2A-45AE-84CD-C5206DEAB099}" type="presOf" srcId="{F58A72D1-A1DA-4272-912C-14417B485E11}" destId="{E6027586-B1D3-4650-9A9F-B72C23E061C3}" srcOrd="0" destOrd="1" presId="urn:microsoft.com/office/officeart/2005/8/layout/chevron2"/>
    <dgm:cxn modelId="{3237E056-17FB-425B-BC3C-741D25F48D34}" srcId="{AC3C8155-50DB-4E25-B5D2-CC03F4AD672D}" destId="{F58A72D1-A1DA-4272-912C-14417B485E11}" srcOrd="1" destOrd="0" parTransId="{96F614C7-6EDA-409B-9F66-0640CF48100A}" sibTransId="{FA83E008-9E56-411B-A7AD-322656983D6C}"/>
    <dgm:cxn modelId="{3220B158-DBC7-4845-960A-B70AFD4BFDC0}" srcId="{744CBD1E-8FC8-4595-A667-FCD893FD7CF2}" destId="{D3DC461A-D19C-4516-A0BF-05BEE3543AAD}" srcOrd="1" destOrd="0" parTransId="{23FEFB6C-E83D-4411-A732-17D5B4D828A9}" sibTransId="{00F6431E-AF04-48D3-BB6F-E39F5DC94361}"/>
    <dgm:cxn modelId="{A8EF4659-7A19-410A-AB7C-4BAF9194732C}" srcId="{B1B30957-65A1-40B3-8392-A8D4A7C2B506}" destId="{AFDAA7C8-B71D-4AF2-BD70-6A767A7CBDD8}" srcOrd="4" destOrd="0" parTransId="{AB45D1D6-88BF-43B7-87D1-9553E93A8375}" sibTransId="{146BDF0C-BF92-478F-944D-8C406D40E2A2}"/>
    <dgm:cxn modelId="{1740EE7B-29D1-4456-B5D4-FFD049236C83}" type="presOf" srcId="{881806A4-0463-4AE9-864E-CD345731F36E}" destId="{FACFF2A1-A37F-4414-B902-AAA6F338D8A5}" srcOrd="0" destOrd="1" presId="urn:microsoft.com/office/officeart/2005/8/layout/chevron2"/>
    <dgm:cxn modelId="{27ED3B7E-13A9-4F91-8E8F-0DBB964318D9}" srcId="{D69DF42F-ACF6-483B-A0B8-D5C872E7B85B}" destId="{AE8AFC95-6D9E-43FC-9091-88D2DABBCC17}" srcOrd="1" destOrd="0" parTransId="{509E278B-BCA8-4866-A491-EB78F76751AD}" sibTransId="{AAD9FCC6-31B7-428B-9DA1-CDD5617939E3}"/>
    <dgm:cxn modelId="{FF34887F-7BF9-472A-A7E3-EDA5B004A5DD}" srcId="{95E84AB1-39F4-4FD0-8A27-F489F75C9CD1}" destId="{502CBF21-A36E-46A2-A23D-EBC630E4072E}" srcOrd="0" destOrd="0" parTransId="{45021590-5C41-404B-B60E-ED03C973BB8F}" sibTransId="{78219740-81CF-452D-B6B7-40BBE3C5AB50}"/>
    <dgm:cxn modelId="{37269A80-45D9-410F-B09B-0537E2FA57CC}" srcId="{4C2BB49B-604D-48C2-89E9-284ED6FDE3CE}" destId="{FA8E43A0-B4B0-488E-9884-4C6943778BD2}" srcOrd="0" destOrd="0" parTransId="{9CC5A450-4429-4E91-99EE-848FD48EF9F8}" sibTransId="{8E143277-21AD-4695-8428-50AF8EDAF6ED}"/>
    <dgm:cxn modelId="{37D66085-3D9F-4769-9B9C-35435C5EF2B4}" type="presOf" srcId="{DEAD0E0D-D105-42BA-9EE5-F7A481CF64DA}" destId="{6822FCAF-F009-4999-B523-42302818AA1D}" srcOrd="0" destOrd="2" presId="urn:microsoft.com/office/officeart/2005/8/layout/chevron2"/>
    <dgm:cxn modelId="{5B358E86-043C-4E0C-B742-E3BD71DF0A04}" srcId="{BF223DED-308D-47F6-BF73-4A6E396E4542}" destId="{B8E2B9E3-57C7-4749-95A4-8B1F84F48AAB}" srcOrd="0" destOrd="0" parTransId="{5E29CB4F-2D1D-4E58-ABB8-E8243D2C9C53}" sibTransId="{94B6FA4C-6027-4A26-9C2D-A993436337EE}"/>
    <dgm:cxn modelId="{0824FA86-678E-4214-A988-C403FA516F07}" type="presOf" srcId="{13B81125-0EE4-47E1-BC8E-FF8A284B7EC5}" destId="{952E9C15-3C7A-40DE-B296-2472C680BF84}" srcOrd="0" destOrd="0" presId="urn:microsoft.com/office/officeart/2005/8/layout/chevron2"/>
    <dgm:cxn modelId="{55A2CB90-E912-483E-928D-784A05E13CF7}" srcId="{D69DF42F-ACF6-483B-A0B8-D5C872E7B85B}" destId="{13B81125-0EE4-47E1-BC8E-FF8A284B7EC5}" srcOrd="0" destOrd="0" parTransId="{023A2C36-0814-49B0-825E-D52BCC705A34}" sibTransId="{C0BA97BE-D63E-492E-BBE4-D56007D8FD06}"/>
    <dgm:cxn modelId="{9D6AEF92-CF79-4E89-9ABA-A35384CDCDBC}" srcId="{AC3C8155-50DB-4E25-B5D2-CC03F4AD672D}" destId="{CB50DF3D-0939-4C98-A5BB-4FE90ED8269E}" srcOrd="0" destOrd="0" parTransId="{F5E22475-E6A7-4081-A3FF-014A38272AB4}" sibTransId="{DD520936-F3FD-4519-A8CD-C8BD78EA3034}"/>
    <dgm:cxn modelId="{44474F97-5014-4A94-AB8D-8E31FBAA092C}" type="presOf" srcId="{744CBD1E-8FC8-4595-A667-FCD893FD7CF2}" destId="{A91236AE-ECAB-47F6-8A87-6F9EE1A6BE1D}" srcOrd="0" destOrd="0" presId="urn:microsoft.com/office/officeart/2005/8/layout/chevron2"/>
    <dgm:cxn modelId="{15E66CA4-FBFB-4CC6-9005-C734CCDEB7F8}" type="presOf" srcId="{AE8AFC95-6D9E-43FC-9091-88D2DABBCC17}" destId="{952E9C15-3C7A-40DE-B296-2472C680BF84}" srcOrd="0" destOrd="1" presId="urn:microsoft.com/office/officeart/2005/8/layout/chevron2"/>
    <dgm:cxn modelId="{490053A6-A47E-410F-BE0E-E698D9AB4CD2}" type="presOf" srcId="{FA8E43A0-B4B0-488E-9884-4C6943778BD2}" destId="{7E92D7E7-8F79-4E31-8248-C8E69F99CC3D}" srcOrd="0" destOrd="0" presId="urn:microsoft.com/office/officeart/2005/8/layout/chevron2"/>
    <dgm:cxn modelId="{053D1EAC-1DC3-4DAF-9D46-C74A585664C4}" type="presOf" srcId="{B1B30957-65A1-40B3-8392-A8D4A7C2B506}" destId="{FFC258F5-1362-41FB-8B34-C5FC57C7DF47}" srcOrd="0" destOrd="0" presId="urn:microsoft.com/office/officeart/2005/8/layout/chevron2"/>
    <dgm:cxn modelId="{11B648B1-F6CC-4F2D-8B70-1D70746A7196}" type="presOf" srcId="{D3DC461A-D19C-4516-A0BF-05BEE3543AAD}" destId="{8F56F912-8C0C-402F-91F2-2A60D60AAC4D}" srcOrd="0" destOrd="1" presId="urn:microsoft.com/office/officeart/2005/8/layout/chevron2"/>
    <dgm:cxn modelId="{3B603ABF-0103-4C59-9C95-69C41D38F3B4}" srcId="{95E84AB1-39F4-4FD0-8A27-F489F75C9CD1}" destId="{DEAD0E0D-D105-42BA-9EE5-F7A481CF64DA}" srcOrd="2" destOrd="0" parTransId="{517A4C5C-7E71-4DAF-912D-06A439656AE2}" sibTransId="{1B99692C-B1CE-4E5D-91E5-035879F139D0}"/>
    <dgm:cxn modelId="{4B309DC1-8F11-4E99-8110-5007942BF339}" type="presOf" srcId="{AFDAA7C8-B71D-4AF2-BD70-6A767A7CBDD8}" destId="{7BBFF6E2-8717-48FD-9F9C-3E1E71F45D3A}" srcOrd="0" destOrd="0" presId="urn:microsoft.com/office/officeart/2005/8/layout/chevron2"/>
    <dgm:cxn modelId="{E05AA9CE-0C50-4A36-A1BE-6B3DE2CED1F1}" srcId="{4C2BB49B-604D-48C2-89E9-284ED6FDE3CE}" destId="{B50769C0-D513-4FED-AFB6-043883B4B878}" srcOrd="1" destOrd="0" parTransId="{9DFADB77-048E-43B9-B0DB-A63A64141277}" sibTransId="{598B6962-9B8F-4040-BFD1-31EC6797D819}"/>
    <dgm:cxn modelId="{DC2EB2D4-00E9-48D5-91F4-98F8D414EADD}" type="presOf" srcId="{190F5892-B334-4C9D-BF3A-D76FAEA242D9}" destId="{FACFF2A1-A37F-4414-B902-AAA6F338D8A5}" srcOrd="0" destOrd="0" presId="urn:microsoft.com/office/officeart/2005/8/layout/chevron2"/>
    <dgm:cxn modelId="{5410C9D4-3B36-4CFE-8425-88466CF83330}" srcId="{744CBD1E-8FC8-4595-A667-FCD893FD7CF2}" destId="{EB71089A-7E06-45B6-B3BA-3ED2DCA704DE}" srcOrd="0" destOrd="0" parTransId="{7DBDCC40-52E8-490C-9522-CCAEF24CFBBA}" sibTransId="{662456EC-1423-429B-BC70-325BFB3D5711}"/>
    <dgm:cxn modelId="{C510BFE1-84C9-4453-BFB2-568042DC9145}" srcId="{B1B30957-65A1-40B3-8392-A8D4A7C2B506}" destId="{4C2BB49B-604D-48C2-89E9-284ED6FDE3CE}" srcOrd="1" destOrd="0" parTransId="{ADA88A46-F3A8-44A6-883D-A93B38D7D35D}" sibTransId="{B48DEBA7-891C-4040-B477-EB3178CACAE2}"/>
    <dgm:cxn modelId="{597296E3-FADA-4823-9F3F-E75182DD82C3}" type="presOf" srcId="{B50769C0-D513-4FED-AFB6-043883B4B878}" destId="{7E92D7E7-8F79-4E31-8248-C8E69F99CC3D}" srcOrd="0" destOrd="1" presId="urn:microsoft.com/office/officeart/2005/8/layout/chevron2"/>
    <dgm:cxn modelId="{4914D9ED-45C3-40A9-8C26-B993682AC5DA}" srcId="{AFDAA7C8-B71D-4AF2-BD70-6A767A7CBDD8}" destId="{881806A4-0463-4AE9-864E-CD345731F36E}" srcOrd="1" destOrd="0" parTransId="{11804C88-3986-485D-BD8B-5AF36C76B3AC}" sibTransId="{283891D8-41CD-43E0-A6DA-6E75592D28F8}"/>
    <dgm:cxn modelId="{7DCFE7FB-1A04-478F-84F0-E3B61DAB1FA0}" srcId="{AFDAA7C8-B71D-4AF2-BD70-6A767A7CBDD8}" destId="{190F5892-B334-4C9D-BF3A-D76FAEA242D9}" srcOrd="0" destOrd="0" parTransId="{DE3E3E0E-E294-4FE3-AF44-C7BA20E9138E}" sibTransId="{732BFDF5-CEB8-4746-8FDD-4D42285EDFDE}"/>
    <dgm:cxn modelId="{44F27EFF-4E1A-45B2-9406-13B6316B92D5}" srcId="{BF223DED-308D-47F6-BF73-4A6E396E4542}" destId="{2F95CD95-CF85-4C7D-BFAB-EA5AB7E14508}" srcOrd="1" destOrd="0" parTransId="{4F8A5E85-9C74-4A76-AA80-853C16A636A0}" sibTransId="{CF9921B9-269E-4535-8E0A-83EAB075692B}"/>
    <dgm:cxn modelId="{0B3A9679-D01D-4F47-A688-79312A681999}" type="presParOf" srcId="{FFC258F5-1362-41FB-8B34-C5FC57C7DF47}" destId="{019044DA-1DF2-4A91-BE55-A6171799C636}" srcOrd="0" destOrd="0" presId="urn:microsoft.com/office/officeart/2005/8/layout/chevron2"/>
    <dgm:cxn modelId="{E2892A96-36E8-4763-819C-9E572C8957CB}" type="presParOf" srcId="{019044DA-1DF2-4A91-BE55-A6171799C636}" destId="{5A74D59A-C9D3-4990-A606-0BA893E77FBA}" srcOrd="0" destOrd="0" presId="urn:microsoft.com/office/officeart/2005/8/layout/chevron2"/>
    <dgm:cxn modelId="{7DDD87B7-4ADB-419A-BDA6-FC54DC9F9C8C}" type="presParOf" srcId="{019044DA-1DF2-4A91-BE55-A6171799C636}" destId="{952E9C15-3C7A-40DE-B296-2472C680BF84}" srcOrd="1" destOrd="0" presId="urn:microsoft.com/office/officeart/2005/8/layout/chevron2"/>
    <dgm:cxn modelId="{2F16BC71-B62C-4147-911E-0C4A18878EEF}" type="presParOf" srcId="{FFC258F5-1362-41FB-8B34-C5FC57C7DF47}" destId="{AACF4C4F-6786-4349-8BBD-D69236F052AB}" srcOrd="1" destOrd="0" presId="urn:microsoft.com/office/officeart/2005/8/layout/chevron2"/>
    <dgm:cxn modelId="{3759AFF2-90FF-4B95-8141-76A85C52A9F6}" type="presParOf" srcId="{FFC258F5-1362-41FB-8B34-C5FC57C7DF47}" destId="{028119C9-702B-4728-9C77-54E7859DF53C}" srcOrd="2" destOrd="0" presId="urn:microsoft.com/office/officeart/2005/8/layout/chevron2"/>
    <dgm:cxn modelId="{653B7331-287C-4BB6-B4C9-7B50A2FFE8C2}" type="presParOf" srcId="{028119C9-702B-4728-9C77-54E7859DF53C}" destId="{E4BF136A-C1DC-4E87-B708-7E6FE637E693}" srcOrd="0" destOrd="0" presId="urn:microsoft.com/office/officeart/2005/8/layout/chevron2"/>
    <dgm:cxn modelId="{CC20160F-431C-4C41-A387-5446CDEA2F30}" type="presParOf" srcId="{028119C9-702B-4728-9C77-54E7859DF53C}" destId="{7E92D7E7-8F79-4E31-8248-C8E69F99CC3D}" srcOrd="1" destOrd="0" presId="urn:microsoft.com/office/officeart/2005/8/layout/chevron2"/>
    <dgm:cxn modelId="{D940C3D2-CCB9-4447-9C4E-64AB4E2927D1}" type="presParOf" srcId="{FFC258F5-1362-41FB-8B34-C5FC57C7DF47}" destId="{995BDF3D-FE0C-4D4E-BBF9-22E52ADB75F1}" srcOrd="3" destOrd="0" presId="urn:microsoft.com/office/officeart/2005/8/layout/chevron2"/>
    <dgm:cxn modelId="{4247A951-D46A-4038-B4A1-34B30FC1F3AF}" type="presParOf" srcId="{FFC258F5-1362-41FB-8B34-C5FC57C7DF47}" destId="{8D427AE4-1B4A-40E3-A648-34BBFB3B420D}" srcOrd="4" destOrd="0" presId="urn:microsoft.com/office/officeart/2005/8/layout/chevron2"/>
    <dgm:cxn modelId="{59BCBC8C-E66D-4BF6-A9DF-3145FEB0D06A}" type="presParOf" srcId="{8D427AE4-1B4A-40E3-A648-34BBFB3B420D}" destId="{C07AE445-8A5F-470B-B4DA-2BEDD49AAE84}" srcOrd="0" destOrd="0" presId="urn:microsoft.com/office/officeart/2005/8/layout/chevron2"/>
    <dgm:cxn modelId="{03D76434-62A6-4E2B-902F-1519FEF45355}" type="presParOf" srcId="{8D427AE4-1B4A-40E3-A648-34BBFB3B420D}" destId="{6822FCAF-F009-4999-B523-42302818AA1D}" srcOrd="1" destOrd="0" presId="urn:microsoft.com/office/officeart/2005/8/layout/chevron2"/>
    <dgm:cxn modelId="{B95A70B2-F6E7-4963-98CA-21BD2681C82D}" type="presParOf" srcId="{FFC258F5-1362-41FB-8B34-C5FC57C7DF47}" destId="{51780359-5B2C-4107-8B0F-290A229FF37E}" srcOrd="5" destOrd="0" presId="urn:microsoft.com/office/officeart/2005/8/layout/chevron2"/>
    <dgm:cxn modelId="{AC85D640-EE98-48DB-975B-5C234FEA6958}" type="presParOf" srcId="{FFC258F5-1362-41FB-8B34-C5FC57C7DF47}" destId="{D4B42ED5-DDBA-4B56-BE7F-56ED6C69A7DF}" srcOrd="6" destOrd="0" presId="urn:microsoft.com/office/officeart/2005/8/layout/chevron2"/>
    <dgm:cxn modelId="{B794BAE6-42B3-4DF8-A858-61D39530488F}" type="presParOf" srcId="{D4B42ED5-DDBA-4B56-BE7F-56ED6C69A7DF}" destId="{A91236AE-ECAB-47F6-8A87-6F9EE1A6BE1D}" srcOrd="0" destOrd="0" presId="urn:microsoft.com/office/officeart/2005/8/layout/chevron2"/>
    <dgm:cxn modelId="{0B31BA12-7CCB-46C2-B056-8BCB5EAEB1A1}" type="presParOf" srcId="{D4B42ED5-DDBA-4B56-BE7F-56ED6C69A7DF}" destId="{8F56F912-8C0C-402F-91F2-2A60D60AAC4D}" srcOrd="1" destOrd="0" presId="urn:microsoft.com/office/officeart/2005/8/layout/chevron2"/>
    <dgm:cxn modelId="{CF2F554D-A45B-4FB1-9B76-AFBD7A79A152}" type="presParOf" srcId="{FFC258F5-1362-41FB-8B34-C5FC57C7DF47}" destId="{5B5D9F8C-7B42-4ED4-A885-130B094A882A}" srcOrd="7" destOrd="0" presId="urn:microsoft.com/office/officeart/2005/8/layout/chevron2"/>
    <dgm:cxn modelId="{8C07DB41-3356-4650-BF7E-E1251CACCB0D}" type="presParOf" srcId="{FFC258F5-1362-41FB-8B34-C5FC57C7DF47}" destId="{4511A2CB-8BE5-478F-98CE-666E05DCFFFB}" srcOrd="8" destOrd="0" presId="urn:microsoft.com/office/officeart/2005/8/layout/chevron2"/>
    <dgm:cxn modelId="{337250C7-0957-45EB-AF2C-55E09C6822CA}" type="presParOf" srcId="{4511A2CB-8BE5-478F-98CE-666E05DCFFFB}" destId="{7BBFF6E2-8717-48FD-9F9C-3E1E71F45D3A}" srcOrd="0" destOrd="0" presId="urn:microsoft.com/office/officeart/2005/8/layout/chevron2"/>
    <dgm:cxn modelId="{D7FDFC48-CAFF-4849-BFA6-FE01F103CD1C}" type="presParOf" srcId="{4511A2CB-8BE5-478F-98CE-666E05DCFFFB}" destId="{FACFF2A1-A37F-4414-B902-AAA6F338D8A5}" srcOrd="1" destOrd="0" presId="urn:microsoft.com/office/officeart/2005/8/layout/chevron2"/>
    <dgm:cxn modelId="{59F5D727-53D0-447B-A11F-984AFF839762}" type="presParOf" srcId="{FFC258F5-1362-41FB-8B34-C5FC57C7DF47}" destId="{9D0746BF-3942-4719-A3C2-93ECA4AFF8A6}" srcOrd="9" destOrd="0" presId="urn:microsoft.com/office/officeart/2005/8/layout/chevron2"/>
    <dgm:cxn modelId="{135A6131-95A1-45F9-9272-8614172A625E}" type="presParOf" srcId="{FFC258F5-1362-41FB-8B34-C5FC57C7DF47}" destId="{DCF966D9-45B9-4984-BC29-77A3CEDAA1EE}" srcOrd="10" destOrd="0" presId="urn:microsoft.com/office/officeart/2005/8/layout/chevron2"/>
    <dgm:cxn modelId="{665B9201-F2C5-427D-A12A-3781B6AAB042}" type="presParOf" srcId="{DCF966D9-45B9-4984-BC29-77A3CEDAA1EE}" destId="{C701BD04-C8F5-426D-98D5-726A00EACBED}" srcOrd="0" destOrd="0" presId="urn:microsoft.com/office/officeart/2005/8/layout/chevron2"/>
    <dgm:cxn modelId="{A12221A7-3D05-4D90-8E3C-21E88A0A7E99}" type="presParOf" srcId="{DCF966D9-45B9-4984-BC29-77A3CEDAA1EE}" destId="{7415E9C0-6420-45A4-B079-8D117F8222CC}" srcOrd="1" destOrd="0" presId="urn:microsoft.com/office/officeart/2005/8/layout/chevron2"/>
    <dgm:cxn modelId="{374E9759-F4AA-462A-859F-665C30D7F7D9}" type="presParOf" srcId="{FFC258F5-1362-41FB-8B34-C5FC57C7DF47}" destId="{219880B9-8AC4-4FFD-8D27-1E551BDDA046}" srcOrd="11" destOrd="0" presId="urn:microsoft.com/office/officeart/2005/8/layout/chevron2"/>
    <dgm:cxn modelId="{4B63CB20-166E-4E4E-8A9C-A6FD7EEB881D}" type="presParOf" srcId="{FFC258F5-1362-41FB-8B34-C5FC57C7DF47}" destId="{298C4016-6F23-4A92-AF95-6C06E0273EAF}" srcOrd="12" destOrd="0" presId="urn:microsoft.com/office/officeart/2005/8/layout/chevron2"/>
    <dgm:cxn modelId="{5769BB7B-FB1F-4AB8-91EA-1695A0C56D7C}" type="presParOf" srcId="{298C4016-6F23-4A92-AF95-6C06E0273EAF}" destId="{BE8A5EA4-D4D3-47F2-B2A9-8F9533A55888}" srcOrd="0" destOrd="0" presId="urn:microsoft.com/office/officeart/2005/8/layout/chevron2"/>
    <dgm:cxn modelId="{BA7C3A7E-6E4B-4928-879A-ABA32EB71DD8}" type="presParOf" srcId="{298C4016-6F23-4A92-AF95-6C06E0273EAF}" destId="{E6027586-B1D3-4650-9A9F-B72C23E061C3}" srcOrd="1" destOrd="0" presId="urn:microsoft.com/office/officeart/2005/8/layout/chevron2"/>
  </dgm:cxnLst>
  <dgm:bg/>
  <dgm:whole/>
  <dgm:extLst>
    <a:ext uri="http://schemas.microsoft.com/office/drawing/2008/diagram">
      <dsp:dataModelExt xmlns:dsp="http://schemas.microsoft.com/office/drawing/2008/diagram" relId="rId17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5A74D59A-C9D3-4990-A606-0BA893E77FBA}">
      <dsp:nvSpPr>
        <dsp:cNvPr id="0" name=""/>
        <dsp:cNvSpPr/>
      </dsp:nvSpPr>
      <dsp:spPr>
        <a:xfrm rot="5400000">
          <a:off x="-148108" y="150136"/>
          <a:ext cx="983716" cy="687500"/>
        </a:xfrm>
        <a:prstGeom prst="chevron">
          <a:avLst/>
        </a:prstGeom>
        <a:solidFill>
          <a:srgbClr val="3366FF"/>
        </a:solidFill>
        <a:ln w="19050" cap="flat" cmpd="sng" algn="ctr">
          <a:solidFill>
            <a:srgbClr val="33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Pre-Engagement</a:t>
          </a:r>
        </a:p>
      </dsp:txBody>
      <dsp:txXfrm rot="-5400000">
        <a:off x="0" y="345778"/>
        <a:ext cx="687500" cy="296216"/>
      </dsp:txXfrm>
    </dsp:sp>
    <dsp:sp modelId="{952E9C15-3C7A-40DE-B296-2472C680BF84}">
      <dsp:nvSpPr>
        <dsp:cNvPr id="0" name=""/>
        <dsp:cNvSpPr/>
      </dsp:nvSpPr>
      <dsp:spPr>
        <a:xfrm rot="5400000">
          <a:off x="3283952" y="-2593866"/>
          <a:ext cx="639691" cy="583149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Establish engagement scope, contact, objectives, limitations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Obtain necessary permissions from the client</a:t>
          </a:r>
        </a:p>
      </dsp:txBody>
      <dsp:txXfrm rot="-5400000">
        <a:off x="688051" y="33262"/>
        <a:ext cx="5800267" cy="577237"/>
      </dsp:txXfrm>
    </dsp:sp>
    <dsp:sp modelId="{E4BF136A-C1DC-4E87-B708-7E6FE637E693}">
      <dsp:nvSpPr>
        <dsp:cNvPr id="0" name=""/>
        <dsp:cNvSpPr/>
      </dsp:nvSpPr>
      <dsp:spPr>
        <a:xfrm rot="5400000">
          <a:off x="-147832" y="1051185"/>
          <a:ext cx="983716" cy="688050"/>
        </a:xfrm>
        <a:prstGeom prst="chevron">
          <a:avLst/>
        </a:prstGeom>
        <a:solidFill>
          <a:srgbClr val="0066FF"/>
        </a:solidFill>
        <a:ln w="19050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Intelligence Gathering</a:t>
          </a:r>
        </a:p>
      </dsp:txBody>
      <dsp:txXfrm rot="-5400000">
        <a:off x="1" y="1247377"/>
        <a:ext cx="688050" cy="295666"/>
      </dsp:txXfrm>
    </dsp:sp>
    <dsp:sp modelId="{7E92D7E7-8F79-4E31-8248-C8E69F99CC3D}">
      <dsp:nvSpPr>
        <dsp:cNvPr id="0" name=""/>
        <dsp:cNvSpPr/>
      </dsp:nvSpPr>
      <dsp:spPr>
        <a:xfrm rot="5400000">
          <a:off x="3283952" y="-1692548"/>
          <a:ext cx="639691" cy="583149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33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Gather Information about target from publicly available sources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Create a profile of the target using publicly accessible data</a:t>
          </a:r>
        </a:p>
      </dsp:txBody>
      <dsp:txXfrm rot="-5400000">
        <a:off x="688051" y="934580"/>
        <a:ext cx="5800267" cy="577237"/>
      </dsp:txXfrm>
    </dsp:sp>
    <dsp:sp modelId="{C07AE445-8A5F-470B-B4DA-2BEDD49AAE84}">
      <dsp:nvSpPr>
        <dsp:cNvPr id="0" name=""/>
        <dsp:cNvSpPr/>
      </dsp:nvSpPr>
      <dsp:spPr>
        <a:xfrm rot="5400000">
          <a:off x="-147832" y="1952510"/>
          <a:ext cx="983716" cy="688050"/>
        </a:xfrm>
        <a:prstGeom prst="chevron">
          <a:avLst/>
        </a:prstGeom>
        <a:solidFill>
          <a:srgbClr val="3366FF"/>
        </a:solidFill>
        <a:ln w="19050" cap="flat" cmpd="sng" algn="ctr">
          <a:solidFill>
            <a:srgbClr val="33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Threat Modeling</a:t>
          </a:r>
        </a:p>
      </dsp:txBody>
      <dsp:txXfrm rot="-5400000">
        <a:off x="1" y="2148702"/>
        <a:ext cx="688050" cy="295666"/>
      </dsp:txXfrm>
    </dsp:sp>
    <dsp:sp modelId="{6822FCAF-F009-4999-B523-42302818AA1D}">
      <dsp:nvSpPr>
        <dsp:cNvPr id="0" name=""/>
        <dsp:cNvSpPr/>
      </dsp:nvSpPr>
      <dsp:spPr>
        <a:xfrm rot="5400000">
          <a:off x="3283952" y="-791224"/>
          <a:ext cx="639691" cy="583149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33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Identify and list all of critical assets, systems, and data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Enumerate potential threats and analyze the attack surface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Assess risks associated with identified threats and vulnerabilities</a:t>
          </a:r>
        </a:p>
      </dsp:txBody>
      <dsp:txXfrm rot="-5400000">
        <a:off x="688051" y="1835904"/>
        <a:ext cx="5800267" cy="577237"/>
      </dsp:txXfrm>
    </dsp:sp>
    <dsp:sp modelId="{A91236AE-ECAB-47F6-8A87-6F9EE1A6BE1D}">
      <dsp:nvSpPr>
        <dsp:cNvPr id="0" name=""/>
        <dsp:cNvSpPr/>
      </dsp:nvSpPr>
      <dsp:spPr>
        <a:xfrm rot="5400000">
          <a:off x="-147832" y="2853834"/>
          <a:ext cx="983716" cy="688050"/>
        </a:xfrm>
        <a:prstGeom prst="chevron">
          <a:avLst/>
        </a:prstGeom>
        <a:solidFill>
          <a:srgbClr val="3366FF"/>
        </a:solidFill>
        <a:ln w="19050" cap="flat" cmpd="sng" algn="ctr">
          <a:solidFill>
            <a:srgbClr val="33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Vulnerability Analysis</a:t>
          </a:r>
        </a:p>
      </dsp:txBody>
      <dsp:txXfrm rot="-5400000">
        <a:off x="1" y="3050026"/>
        <a:ext cx="688050" cy="295666"/>
      </dsp:txXfrm>
    </dsp:sp>
    <dsp:sp modelId="{8F56F912-8C0C-402F-91F2-2A60D60AAC4D}">
      <dsp:nvSpPr>
        <dsp:cNvPr id="0" name=""/>
        <dsp:cNvSpPr/>
      </dsp:nvSpPr>
      <dsp:spPr>
        <a:xfrm rot="5400000">
          <a:off x="3283952" y="110100"/>
          <a:ext cx="639691" cy="583149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Perform network and application vulnerability analysis</a:t>
          </a:r>
          <a:endParaRPr lang="en-US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Validate and verify identified vulnerabilities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Scanning and Enumeration</a:t>
          </a:r>
        </a:p>
      </dsp:txBody>
      <dsp:txXfrm rot="-5400000">
        <a:off x="688051" y="2737229"/>
        <a:ext cx="5800267" cy="577237"/>
      </dsp:txXfrm>
    </dsp:sp>
    <dsp:sp modelId="{7BBFF6E2-8717-48FD-9F9C-3E1E71F45D3A}">
      <dsp:nvSpPr>
        <dsp:cNvPr id="0" name=""/>
        <dsp:cNvSpPr/>
      </dsp:nvSpPr>
      <dsp:spPr>
        <a:xfrm rot="5400000">
          <a:off x="-147832" y="3755159"/>
          <a:ext cx="983716" cy="688050"/>
        </a:xfrm>
        <a:prstGeom prst="chevron">
          <a:avLst/>
        </a:prstGeom>
        <a:solidFill>
          <a:srgbClr val="3366FF"/>
        </a:solidFill>
        <a:ln w="19050" cap="flat" cmpd="sng" algn="ctr">
          <a:solidFill>
            <a:srgbClr val="33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Exploitation</a:t>
          </a:r>
        </a:p>
      </dsp:txBody>
      <dsp:txXfrm rot="-5400000">
        <a:off x="1" y="3951351"/>
        <a:ext cx="688050" cy="295666"/>
      </dsp:txXfrm>
    </dsp:sp>
    <dsp:sp modelId="{FACFF2A1-A37F-4414-B902-AAA6F338D8A5}">
      <dsp:nvSpPr>
        <dsp:cNvPr id="0" name=""/>
        <dsp:cNvSpPr/>
      </dsp:nvSpPr>
      <dsp:spPr>
        <a:xfrm rot="5400000">
          <a:off x="3283952" y="1011424"/>
          <a:ext cx="639691" cy="583149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33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Develop an attack plan using identified vulnerabilities</a:t>
          </a:r>
          <a:endParaRPr lang="en-US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Exploit vulnerabilities to gain initial access to systems and networks</a:t>
          </a:r>
        </a:p>
      </dsp:txBody>
      <dsp:txXfrm rot="-5400000">
        <a:off x="688051" y="3638553"/>
        <a:ext cx="5800267" cy="577237"/>
      </dsp:txXfrm>
    </dsp:sp>
    <dsp:sp modelId="{C701BD04-C8F5-426D-98D5-726A00EACBED}">
      <dsp:nvSpPr>
        <dsp:cNvPr id="0" name=""/>
        <dsp:cNvSpPr/>
      </dsp:nvSpPr>
      <dsp:spPr>
        <a:xfrm rot="5400000">
          <a:off x="-147832" y="4656483"/>
          <a:ext cx="983716" cy="688050"/>
        </a:xfrm>
        <a:prstGeom prst="chevron">
          <a:avLst/>
        </a:prstGeom>
        <a:solidFill>
          <a:srgbClr val="3366FF"/>
        </a:solidFill>
        <a:ln w="19050" cap="flat" cmpd="sng" algn="ctr">
          <a:solidFill>
            <a:srgbClr val="33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Post- Exploitation</a:t>
          </a:r>
        </a:p>
      </dsp:txBody>
      <dsp:txXfrm rot="-5400000">
        <a:off x="1" y="4852675"/>
        <a:ext cx="688050" cy="295666"/>
      </dsp:txXfrm>
    </dsp:sp>
    <dsp:sp modelId="{7415E9C0-6420-45A4-B079-8D117F8222CC}">
      <dsp:nvSpPr>
        <dsp:cNvPr id="0" name=""/>
        <dsp:cNvSpPr/>
      </dsp:nvSpPr>
      <dsp:spPr>
        <a:xfrm rot="5400000">
          <a:off x="3283952" y="1912749"/>
          <a:ext cx="639691" cy="583149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33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Explore the client's network for sensitive data and compromise points</a:t>
          </a:r>
          <a:endParaRPr lang="en-US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Leverage privilege escalation and lateral movement techniques</a:t>
          </a:r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Document the extent of access and compromised systems</a:t>
          </a:r>
        </a:p>
      </dsp:txBody>
      <dsp:txXfrm rot="-5400000">
        <a:off x="688051" y="4539878"/>
        <a:ext cx="5800267" cy="577237"/>
      </dsp:txXfrm>
    </dsp:sp>
    <dsp:sp modelId="{BE8A5EA4-D4D3-47F2-B2A9-8F9533A55888}">
      <dsp:nvSpPr>
        <dsp:cNvPr id="0" name=""/>
        <dsp:cNvSpPr/>
      </dsp:nvSpPr>
      <dsp:spPr>
        <a:xfrm rot="5400000">
          <a:off x="-147832" y="5557808"/>
          <a:ext cx="983716" cy="688050"/>
        </a:xfrm>
        <a:prstGeom prst="chevron">
          <a:avLst/>
        </a:prstGeom>
        <a:solidFill>
          <a:srgbClr val="3366FF"/>
        </a:solidFill>
        <a:ln w="19050" cap="flat" cmpd="sng" algn="ctr">
          <a:solidFill>
            <a:srgbClr val="33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5715" tIns="5715" rIns="5715" bIns="5715" numCol="1" spcCol="1270" anchor="ctr" anchorCtr="0">
          <a:noAutofit/>
        </a:bodyPr>
        <a:lstStyle/>
        <a:p>
          <a:pPr marL="0" lvl="0" indent="0" algn="ctr" defTabSz="4000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900" kern="1200"/>
            <a:t> Reporting </a:t>
          </a:r>
        </a:p>
      </dsp:txBody>
      <dsp:txXfrm rot="-5400000">
        <a:off x="1" y="5754000"/>
        <a:ext cx="688050" cy="295666"/>
      </dsp:txXfrm>
    </dsp:sp>
    <dsp:sp modelId="{E6027586-B1D3-4650-9A9F-B72C23E061C3}">
      <dsp:nvSpPr>
        <dsp:cNvPr id="0" name=""/>
        <dsp:cNvSpPr/>
      </dsp:nvSpPr>
      <dsp:spPr>
        <a:xfrm rot="5400000">
          <a:off x="3283952" y="2814073"/>
          <a:ext cx="639691" cy="5831494"/>
        </a:xfrm>
        <a:prstGeom prst="round2SameRect">
          <a:avLst/>
        </a:prstGeom>
        <a:solidFill>
          <a:schemeClr val="lt1">
            <a:alpha val="9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rgbClr val="0066FF"/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85344" tIns="7620" rIns="7620" bIns="7620" numCol="1" spcCol="1270" anchor="ctr" anchorCtr="0">
          <a:noAutofit/>
        </a:bodyPr>
        <a:lstStyle/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Document vulnerabilities, risk analysis, and business impact</a:t>
          </a:r>
          <a:endParaRPr lang="en-US" sz="1200" kern="1200"/>
        </a:p>
        <a:p>
          <a:pPr marL="114300" lvl="1" indent="-114300" algn="l" defTabSz="533400">
            <a:lnSpc>
              <a:spcPct val="90000"/>
            </a:lnSpc>
            <a:spcBef>
              <a:spcPct val="0"/>
            </a:spcBef>
            <a:spcAft>
              <a:spcPct val="15000"/>
            </a:spcAft>
            <a:buChar char="•"/>
          </a:pPr>
          <a:r>
            <a:rPr lang="en-US" sz="1200" kern="1200">
              <a:latin typeface="Georgia" panose="02040502050405020303" pitchFamily="18" charset="0"/>
            </a:rPr>
            <a:t>Provide clear, actionable recommendations for remediation </a:t>
          </a:r>
          <a:endParaRPr lang="en-US" sz="1200" kern="1200"/>
        </a:p>
      </dsp:txBody>
      <dsp:txXfrm rot="-5400000">
        <a:off x="688051" y="5441202"/>
        <a:ext cx="5800267" cy="577237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chevron2">
  <dgm:title val=""/>
  <dgm:desc val=""/>
  <dgm:catLst>
    <dgm:cat type="process" pri="12000"/>
    <dgm:cat type="list" pri="16000"/>
    <dgm:cat type="convert" pri="11000"/>
  </dgm:catLst>
  <dgm:sampData>
    <dgm:dataModel>
      <dgm:ptLst>
        <dgm:pt modelId="0" type="doc"/>
        <dgm:pt modelId="1">
          <dgm:prSet phldr="1"/>
        </dgm:pt>
        <dgm:pt modelId="11">
          <dgm:prSet phldr="1"/>
        </dgm:pt>
        <dgm:pt modelId="12">
          <dgm:prSet phldr="1"/>
        </dgm:pt>
        <dgm:pt modelId="2">
          <dgm:prSet phldr="1"/>
        </dgm:pt>
        <dgm:pt modelId="21">
          <dgm:prSet phldr="1"/>
        </dgm:pt>
        <dgm:pt modelId="22">
          <dgm:prSet phldr="1"/>
        </dgm:pt>
        <dgm:pt modelId="3">
          <dgm:prSet phldr="1"/>
        </dgm:pt>
        <dgm:pt modelId="31">
          <dgm:prSet phldr="1"/>
        </dgm:pt>
        <dgm:pt modelId="32">
          <dgm:prSet phldr="1"/>
        </dgm:pt>
      </dgm:ptLst>
      <dgm:cxnLst>
        <dgm:cxn modelId="4" srcId="0" destId="1" srcOrd="0" destOrd="0"/>
        <dgm:cxn modelId="5" srcId="0" destId="2" srcOrd="1" destOrd="0"/>
        <dgm:cxn modelId="6" srcId="0" destId="3" srcOrd="2" destOrd="0"/>
        <dgm:cxn modelId="13" srcId="1" destId="11" srcOrd="0" destOrd="0"/>
        <dgm:cxn modelId="14" srcId="1" destId="12" srcOrd="1" destOrd="0"/>
        <dgm:cxn modelId="23" srcId="2" destId="21" srcOrd="0" destOrd="0"/>
        <dgm:cxn modelId="24" srcId="2" destId="22" srcOrd="1" destOrd="0"/>
        <dgm:cxn modelId="33" srcId="3" destId="31" srcOrd="0" destOrd="0"/>
        <dgm:cxn modelId="34" srcId="3" destId="32" srcOrd="1" destOrd="0"/>
      </dgm:cxnLst>
      <dgm:bg/>
      <dgm:whole/>
    </dgm:dataModel>
  </dgm:sampData>
  <dgm:styleData>
    <dgm:dataModel>
      <dgm:ptLst>
        <dgm:pt modelId="0" type="doc"/>
        <dgm:pt modelId="1"/>
      </dgm:ptLst>
      <dgm:cxnLst>
        <dgm:cxn modelId="4" srcId="0" destId="1" srcOrd="0" destOrd="0"/>
      </dgm:cxnLst>
      <dgm:bg/>
      <dgm:whole/>
    </dgm:dataModel>
  </dgm:styleData>
  <dgm:clrData>
    <dgm:dataModel>
      <dgm:ptLst>
        <dgm:pt modelId="0" type="doc"/>
        <dgm:pt modelId="1"/>
        <dgm:pt modelId="11"/>
        <dgm:pt modelId="2"/>
        <dgm:pt modelId="21"/>
        <dgm:pt modelId="3"/>
        <dgm:pt modelId="31"/>
        <dgm:pt modelId="4"/>
        <dgm:pt modelId="41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  <dgm:cxn modelId="13" srcId="1" destId="11" srcOrd="0" destOrd="0"/>
        <dgm:cxn modelId="23" srcId="2" destId="21" srcOrd="0" destOrd="0"/>
        <dgm:cxn modelId="33" srcId="3" destId="31" srcOrd="0" destOrd="0"/>
        <dgm:cxn modelId="43" srcId="4" destId="41" srcOrd="0" destOrd="0"/>
      </dgm:cxnLst>
      <dgm:bg/>
      <dgm:whole/>
    </dgm:dataModel>
  </dgm:clrData>
  <dgm:layoutNode name="linearFlow">
    <dgm:varLst>
      <dgm:dir/>
      <dgm:animLvl val="lvl"/>
      <dgm:resizeHandles val="exact"/>
    </dgm:varLst>
    <dgm:alg type="lin">
      <dgm:param type="linDir" val="fromT"/>
      <dgm:param type="nodeHorzAlign" val="l"/>
    </dgm:alg>
    <dgm:shape xmlns:r="http://schemas.openxmlformats.org/officeDocument/2006/relationships" r:blip="">
      <dgm:adjLst/>
    </dgm:shape>
    <dgm:presOf/>
    <dgm:constrLst>
      <dgm:constr type="h" for="ch" forName="composite" refType="h"/>
      <dgm:constr type="w" for="ch" forName="composite" refType="w"/>
      <dgm:constr type="h" for="des" forName="parentText" op="equ"/>
      <dgm:constr type="h" for="ch" forName="sp" val="-14.88"/>
      <dgm:constr type="h" for="ch" forName="sp" refType="w" refFor="des" refForName="parentText" op="gte" fact="-0.3"/>
      <dgm:constr type="primFontSz" for="des" forName="parentText" op="equ" val="65"/>
      <dgm:constr type="primFontSz" for="des" forName="descendantText" op="equ" val="65"/>
    </dgm:constrLst>
    <dgm:ruleLst/>
    <dgm:forEach name="Name0" axis="ch" ptType="node">
      <dgm:layoutNode name="composite">
        <dgm:alg type="composite"/>
        <dgm:shape xmlns:r="http://schemas.openxmlformats.org/officeDocument/2006/relationships" r:blip="">
          <dgm:adjLst/>
        </dgm:shape>
        <dgm:presOf/>
        <dgm:choose name="Name1">
          <dgm:if name="Name2" func="var" arg="dir" op="equ" val="norm">
            <dgm:constrLst>
              <dgm:constr type="t" for="ch" forName="parentText"/>
              <dgm:constr type="l" for="ch" forName="parentText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 refType="w" refFor="ch" refForName="pare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if>
          <dgm:else name="Name3">
            <dgm:constrLst>
              <dgm:constr type="t" for="ch" forName="parentText"/>
              <dgm:constr type="r" for="ch" forName="parentText" refType="w"/>
              <dgm:constr type="w" for="ch" forName="parentText" refType="w" fact="0.4"/>
              <dgm:constr type="h" for="ch" forName="parentText" refType="h"/>
              <dgm:constr type="w" for="ch" forName="parentText" refType="w" op="lte" fact="0.5"/>
              <dgm:constr type="w" for="ch" forName="parentText" refType="h" refFor="ch" refForName="parentText" op="lte" fact="0.7"/>
              <dgm:constr type="h" for="ch" forName="parentText" refType="w" refFor="ch" refForName="parentText" op="lte" fact="3"/>
              <dgm:constr type="l" for="ch" forName="descendantText"/>
              <dgm:constr type="w" for="ch" forName="descendantText" refType="w"/>
              <dgm:constr type="wOff" for="ch" forName="descendantText" refType="w" refFor="ch" refForName="parentText" fact="-1"/>
              <dgm:constr type="t" for="ch" forName="descendantText"/>
              <dgm:constr type="b" for="ch" forName="descendantText" refType="h" refFor="ch" refForName="parentText"/>
              <dgm:constr type="bOff" for="ch" forName="descendantText" refType="w" refFor="ch" refForName="parentText" fact="-0.5"/>
            </dgm:constrLst>
          </dgm:else>
        </dgm:choose>
        <dgm:ruleLst/>
        <dgm:layoutNode name="parentText" styleLbl="alignNode1">
          <dgm:varLst>
            <dgm:chMax val="1"/>
            <dgm:bulletEnabled val="1"/>
          </dgm:varLst>
          <dgm:alg type="tx"/>
          <dgm:shape xmlns:r="http://schemas.openxmlformats.org/officeDocument/2006/relationships" rot="90" type="chevron" r:blip="">
            <dgm:adjLst/>
          </dgm:shape>
          <dgm:presOf axis="self" ptType="node"/>
          <dgm:constrLst>
            <dgm:constr type="lMarg" refType="primFontSz" fact="0.05"/>
            <dgm:constr type="rMarg" refType="primFontSz" fact="0.05"/>
            <dgm:constr type="tMarg" refType="primFontSz" fact="0.05"/>
            <dgm:constr type="bMarg" refType="primFontSz" fact="0.05"/>
          </dgm:constrLst>
          <dgm:ruleLst>
            <dgm:rule type="h" val="100" fact="NaN" max="NaN"/>
            <dgm:rule type="primFontSz" val="24" fact="NaN" max="NaN"/>
            <dgm:rule type="h" val="110" fact="NaN" max="NaN"/>
            <dgm:rule type="primFontSz" val="18" fact="NaN" max="NaN"/>
            <dgm:rule type="h" val="INF" fact="NaN" max="NaN"/>
            <dgm:rule type="primFontSz" val="5" fact="NaN" max="NaN"/>
          </dgm:ruleLst>
        </dgm:layoutNode>
        <dgm:layoutNode name="descendantText" styleLbl="alignAcc1">
          <dgm:varLst>
            <dgm:bulletEnabled val="1"/>
          </dgm:varLst>
          <dgm:choose name="Name4">
            <dgm:if name="Name5" func="var" arg="dir" op="equ" val="norm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90" type="round2SameRect" r:blip="">
                <dgm:adjLst/>
              </dgm:shape>
            </dgm:if>
            <dgm:else name="Name6">
              <dgm:alg type="tx">
                <dgm:param type="stBulletLvl" val="1"/>
                <dgm:param type="txAnchorVertCh" val="mid"/>
              </dgm:alg>
              <dgm:shape xmlns:r="http://schemas.openxmlformats.org/officeDocument/2006/relationships" rot="-90" type="round2SameRect" r:blip="">
                <dgm:adjLst/>
              </dgm:shape>
            </dgm:else>
          </dgm:choose>
          <dgm:presOf axis="des" ptType="node"/>
          <dgm:choose name="Name7">
            <dgm:if name="Name8" func="var" arg="dir" op="equ" val="norm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rMarg" refType="primFontSz" fact="0.05"/>
              </dgm:constrLst>
            </dgm:if>
            <dgm:else name="Name9">
              <dgm:constrLst>
                <dgm:constr type="secFontSz" refType="primFontSz"/>
                <dgm:constr type="tMarg" refType="primFontSz" fact="0.05"/>
                <dgm:constr type="bMarg" refType="primFontSz" fact="0.05"/>
                <dgm:constr type="lMarg" refType="primFontSz" fact="0.05"/>
              </dgm:constrLst>
            </dgm:else>
          </dgm:choose>
          <dgm:ruleLst>
            <dgm:rule type="primFontSz" val="5" fact="NaN" max="NaN"/>
          </dgm:ruleLst>
        </dgm:layoutNode>
      </dgm:layoutNode>
      <dgm:forEach name="Name10" axis="followSib" ptType="sibTrans" cnt="1">
        <dgm:layoutNode name="sp">
          <dgm:alg type="sp"/>
          <dgm:shape xmlns:r="http://schemas.openxmlformats.org/officeDocument/2006/relationships" r:blip="">
            <dgm:adjLst/>
          </dgm:shape>
          <dgm:presOf axis="self"/>
          <dgm:constrLst>
            <dgm:constr type="w" val="1"/>
            <dgm:constr type="h" val="37.5"/>
          </dgm:constrLst>
          <dgm:ruleLst/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Custom 2">
      <a:dk1>
        <a:sysClr val="windowText" lastClr="000000"/>
      </a:dk1>
      <a:lt1>
        <a:sysClr val="window" lastClr="FFFFFF"/>
      </a:lt1>
      <a:dk2>
        <a:srgbClr val="505046"/>
      </a:dk2>
      <a:lt2>
        <a:srgbClr val="EEECE1"/>
      </a:lt2>
      <a:accent1>
        <a:srgbClr val="EE0000"/>
      </a:accent1>
      <a:accent2>
        <a:srgbClr val="FFC000"/>
      </a:accent2>
      <a:accent3>
        <a:srgbClr val="FFFF00"/>
      </a:accent3>
      <a:accent4>
        <a:srgbClr val="92D050"/>
      </a:accent4>
      <a:accent5>
        <a:srgbClr val="00B050"/>
      </a:accent5>
      <a:accent6>
        <a:srgbClr val="B22600"/>
      </a:accent6>
      <a:hlink>
        <a:srgbClr val="CC9900"/>
      </a:hlink>
      <a:folHlink>
        <a:srgbClr val="666699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5ecbe4a-c275-4f87-88ec-267ad4e798c0" xsi:nil="true"/>
  </documentManagement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CA219942CCB9B41A0309716607BB69C" ma:contentTypeVersion="10" ma:contentTypeDescription="Create a new document." ma:contentTypeScope="" ma:versionID="ae48bc6787d450deade421e6f5af8a86">
  <xsd:schema xmlns:xsd="http://www.w3.org/2001/XMLSchema" xmlns:xs="http://www.w3.org/2001/XMLSchema" xmlns:p="http://schemas.microsoft.com/office/2006/metadata/properties" xmlns:ns3="15ecbe4a-c275-4f87-88ec-267ad4e798c0" targetNamespace="http://schemas.microsoft.com/office/2006/metadata/properties" ma:root="true" ma:fieldsID="729674a4e15fb8d55f12ae1177c01c79" ns3:_="">
    <xsd:import namespace="15ecbe4a-c275-4f87-88ec-267ad4e798c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_activity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5ecbe4a-c275-4f87-88ec-267ad4e798c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  <xsd:element name="MediaServiceSystemTags" ma:index="1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6DD3E2A-114E-4B25-AC45-D98739E21BF2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1DEC641-AB93-4D64-AC10-E2F80962A42A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EED8C7-5551-47DD-A6DE-9E0D0C8930DA}">
  <ds:schemaRefs>
    <ds:schemaRef ds:uri="http://schemas.microsoft.com/office/2006/metadata/properties"/>
    <ds:schemaRef ds:uri="http://schemas.microsoft.com/office/infopath/2007/PartnerControls"/>
    <ds:schemaRef ds:uri="15ecbe4a-c275-4f87-88ec-267ad4e798c0"/>
  </ds:schemaRefs>
</ds:datastoreItem>
</file>

<file path=customXml/itemProps4.xml><?xml version="1.0" encoding="utf-8"?>
<ds:datastoreItem xmlns:ds="http://schemas.openxmlformats.org/officeDocument/2006/customXml" ds:itemID="{FA966DEA-9311-4C34-B771-AE856E4C31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5ecbe4a-c275-4f87-88ec-267ad4e798c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3459</TotalTime>
  <Pages>26</Pages>
  <Words>3871</Words>
  <Characters>22066</Characters>
  <Application>Microsoft Office Word</Application>
  <DocSecurity>0</DocSecurity>
  <Lines>183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COMPANY SECURITY ASSESSMENT</vt:lpstr>
    </vt:vector>
  </TitlesOfParts>
  <Company/>
  <LinksUpToDate>false</LinksUpToDate>
  <CharactersWithSpaces>25886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COMPANY SECURITY ASSESSMENT</dc:title>
  <dc:subject/>
  <dc:creator>Dagen Shehorn (DASHEH8213)</dc:creator>
  <cp:keywords/>
  <dc:description/>
  <cp:lastModifiedBy>Dagen Shehorn (DASHEH8213)</cp:lastModifiedBy>
  <cp:revision>1</cp:revision>
  <cp:lastPrinted>2025-09-19T18:24:00Z</cp:lastPrinted>
  <dcterms:created xsi:type="dcterms:W3CDTF">2025-07-18T15:37:00Z</dcterms:created>
  <dcterms:modified xsi:type="dcterms:W3CDTF">2025-09-22T19:44:00Z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997e9b7b-24bb-4b59-8965-b9dde62599cf</vt:lpwstr>
  </property>
  <property fmtid="{D5CDD505-2E9C-101B-9397-08002B2CF9AE}" pid="3" name="ContentTypeId">
    <vt:lpwstr>0x0101000CA219942CCB9B41A0309716607BB69C</vt:lpwstr>
  </property>
</Properties>
</file>