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6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8"/>
        <w:gridCol w:w="3332"/>
      </w:tblGrid>
      <w:tr w:rsidR="00AF2D22" w:rsidRPr="000E1356" w14:paraId="22703823" w14:textId="77777777" w:rsidTr="005F238C">
        <w:tc>
          <w:tcPr>
            <w:tcW w:w="10348" w:type="dxa"/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22703821" w14:textId="4102E361" w:rsidR="004E5842" w:rsidRPr="004E5842" w:rsidRDefault="004676C1" w:rsidP="00A759DE">
            <w:pPr>
              <w:rPr>
                <w:rFonts w:asciiTheme="minorBidi" w:hAnsiTheme="minorBidi" w:cstheme="minorBidi"/>
                <w:i/>
                <w:iCs/>
                <w:color w:val="555555"/>
                <w:sz w:val="22"/>
                <w:szCs w:val="22"/>
              </w:rPr>
            </w:pPr>
            <w:r w:rsidRPr="0097065B">
              <w:rPr>
                <w:rFonts w:asciiTheme="minorBidi" w:hAnsiTheme="minorBidi" w:cstheme="minorBidi"/>
                <w:b/>
                <w:bCs/>
                <w:color w:val="1B4F8A"/>
                <w:sz w:val="56"/>
                <w:szCs w:val="56"/>
              </w:rPr>
              <w:t>TECH-CAREER</w:t>
            </w:r>
            <w:r w:rsidRPr="0097065B">
              <w:rPr>
                <w:rFonts w:asciiTheme="minorBidi" w:hAnsiTheme="minorBidi" w:cstheme="minorBidi"/>
                <w:b/>
                <w:bCs/>
                <w:color w:val="C9A84C"/>
                <w:sz w:val="28"/>
                <w:szCs w:val="28"/>
              </w:rPr>
              <w:t xml:space="preserve">   </w:t>
            </w:r>
            <w:r w:rsidR="008F4F08" w:rsidRPr="00877ED1">
              <w:rPr>
                <w:rFonts w:asciiTheme="minorBidi" w:hAnsiTheme="minorBidi" w:cstheme="minorBidi"/>
                <w:i/>
                <w:iCs/>
                <w:color w:val="555555"/>
                <w:sz w:val="24"/>
                <w:szCs w:val="24"/>
              </w:rPr>
              <w:t>Creating a pathway for Ethiopian Israelis into high-tech</w:t>
            </w:r>
          </w:p>
        </w:tc>
        <w:tc>
          <w:tcPr>
            <w:tcW w:w="3332" w:type="dxa"/>
            <w:tcMar>
              <w:top w:w="0" w:type="dxa"/>
              <w:left w:w="200" w:type="dxa"/>
              <w:bottom w:w="0" w:type="dxa"/>
              <w:right w:w="0" w:type="dxa"/>
            </w:tcMar>
            <w:vAlign w:val="center"/>
          </w:tcPr>
          <w:p w14:paraId="22703822" w14:textId="75723B48" w:rsidR="00AF2D22" w:rsidRPr="000E1356" w:rsidRDefault="00016F79">
            <w:pPr>
              <w:rPr>
                <w:rFonts w:asciiTheme="minorBidi" w:hAnsiTheme="minorBidi" w:cstheme="minorBidi"/>
              </w:rPr>
            </w:pPr>
            <w:r w:rsidRPr="00745CF6">
              <w:rPr>
                <w:rFonts w:cs="Arial"/>
                <w:noProof/>
                <w:rtl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3A594233" wp14:editId="3A01A566">
                  <wp:simplePos x="0" y="0"/>
                  <wp:positionH relativeFrom="margin">
                    <wp:posOffset>525780</wp:posOffset>
                  </wp:positionH>
                  <wp:positionV relativeFrom="paragraph">
                    <wp:posOffset>80645</wp:posOffset>
                  </wp:positionV>
                  <wp:extent cx="1404620" cy="598170"/>
                  <wp:effectExtent l="0" t="0" r="5080" b="0"/>
                  <wp:wrapSquare wrapText="bothSides"/>
                  <wp:docPr id="2" name="תמונה 2" descr="C:\Users\avigail\AppData\Local\Microsoft\Windows\Temporary Internet Files\Content.Outlook\XD8PIKRV\Tech-Career logo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vigail\AppData\Local\Microsoft\Windows\Temporary Internet Files\Content.Outlook\XD8PIKRV\Tech-Career logo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4620" cy="598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2703824" w14:textId="2350412F" w:rsidR="00AF2D22" w:rsidRPr="000E1356" w:rsidRDefault="00AF2D22">
      <w:pPr>
        <w:pBdr>
          <w:bottom w:val="single" w:sz="8" w:space="1" w:color="C9A84C"/>
        </w:pBdr>
        <w:spacing w:before="80" w:after="80"/>
        <w:rPr>
          <w:rFonts w:asciiTheme="minorBidi" w:hAnsiTheme="minorBidi" w:cstheme="minorBidi"/>
        </w:rPr>
      </w:pPr>
    </w:p>
    <w:tbl>
      <w:tblPr>
        <w:tblW w:w="136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1"/>
        <w:gridCol w:w="200"/>
        <w:gridCol w:w="4413"/>
        <w:gridCol w:w="200"/>
        <w:gridCol w:w="4416"/>
      </w:tblGrid>
      <w:tr w:rsidR="00AF2D22" w:rsidRPr="000E1356" w14:paraId="22703852" w14:textId="77777777" w:rsidTr="00016F79">
        <w:tc>
          <w:tcPr>
            <w:tcW w:w="44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2703825" w14:textId="77777777" w:rsidR="00AF2D22" w:rsidRPr="008E3C18" w:rsidRDefault="008F4F08">
            <w:pPr>
              <w:pBdr>
                <w:bottom w:val="single" w:sz="4" w:space="2" w:color="C9A84C"/>
              </w:pBdr>
              <w:spacing w:before="160" w:after="6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color w:val="1B4F8A"/>
                <w:sz w:val="20"/>
                <w:szCs w:val="20"/>
              </w:rPr>
              <w:t>THE CHALLENGE</w:t>
            </w:r>
          </w:p>
          <w:p w14:paraId="3EE2AA06" w14:textId="4FEEF0A3" w:rsidR="00FE1273" w:rsidRPr="00986056" w:rsidRDefault="00FE1273" w:rsidP="00FE1273">
            <w:pPr>
              <w:spacing w:before="40" w:after="50"/>
              <w:jc w:val="both"/>
              <w:rPr>
                <w:rFonts w:asciiTheme="minorBidi" w:hAnsiTheme="minorBidi" w:cstheme="minorBidi"/>
                <w:color w:val="000000"/>
                <w:sz w:val="18"/>
                <w:szCs w:val="18"/>
                <w14:textFill>
                  <w14:solidFill>
                    <w14:srgbClr w14:val="000000">
                      <w14:alpha w14:val="20000"/>
                    </w14:srgbClr>
                  </w14:solidFill>
                </w14:textFill>
              </w:rPr>
            </w:pPr>
            <w:r w:rsidRPr="00986056">
              <w:rPr>
                <w:rFonts w:asciiTheme="minorBidi" w:hAnsiTheme="minorBidi" w:cstheme="minorBidi"/>
                <w:color w:val="000000"/>
                <w:sz w:val="18"/>
                <w:szCs w:val="18"/>
                <w14:textFill>
                  <w14:solidFill>
                    <w14:srgbClr w14:val="000000">
                      <w14:alpha w14:val="20000"/>
                    </w14:srgbClr>
                  </w14:solidFill>
                </w14:textFill>
              </w:rPr>
              <w:t>High-tech employs 12</w:t>
            </w:r>
            <w:r w:rsidR="009E4D6C" w:rsidRPr="00986056">
              <w:rPr>
                <w:rFonts w:asciiTheme="minorBidi" w:hAnsiTheme="minorBidi" w:cstheme="minorBidi"/>
                <w:color w:val="000000"/>
                <w:sz w:val="18"/>
                <w:szCs w:val="18"/>
                <w14:textFill>
                  <w14:solidFill>
                    <w14:srgbClr w14:val="000000">
                      <w14:alpha w14:val="20000"/>
                    </w14:srgbClr>
                  </w14:solidFill>
                </w14:textFill>
              </w:rPr>
              <w:t>-</w:t>
            </w:r>
            <w:r w:rsidRPr="00986056">
              <w:rPr>
                <w:rFonts w:asciiTheme="minorBidi" w:hAnsiTheme="minorBidi" w:cstheme="minorBidi"/>
                <w:color w:val="000000"/>
                <w:sz w:val="18"/>
                <w:szCs w:val="18"/>
                <w14:textFill>
                  <w14:solidFill>
                    <w14:srgbClr w14:val="000000">
                      <w14:alpha w14:val="20000"/>
                    </w14:srgbClr>
                  </w14:solidFill>
                </w14:textFill>
              </w:rPr>
              <w:t xml:space="preserve">16% of Israel's workforce and pays more than twice the national average wage, yet fewer than 5% of working-age Ethiopian Israelis work in the sector. Just 18% pursue STEM degrees versus 33% nationally, and average wages in the community run </w:t>
            </w:r>
            <w:r w:rsidR="005708D9" w:rsidRPr="00986056">
              <w:rPr>
                <w:rFonts w:asciiTheme="minorBidi" w:hAnsiTheme="minorBidi" w:cstheme="minorBidi"/>
                <w:color w:val="000000"/>
                <w:sz w:val="18"/>
                <w:szCs w:val="18"/>
                <w14:textFill>
                  <w14:solidFill>
                    <w14:srgbClr w14:val="000000">
                      <w14:alpha w14:val="20000"/>
                    </w14:srgbClr>
                  </w14:solidFill>
                </w14:textFill>
              </w:rPr>
              <w:t>43.6</w:t>
            </w:r>
            <w:r w:rsidRPr="00986056">
              <w:rPr>
                <w:rFonts w:asciiTheme="minorBidi" w:hAnsiTheme="minorBidi" w:cstheme="minorBidi"/>
                <w:color w:val="000000"/>
                <w:sz w:val="18"/>
                <w:szCs w:val="18"/>
                <w14:textFill>
                  <w14:solidFill>
                    <w14:srgbClr w14:val="000000">
                      <w14:alpha w14:val="20000"/>
                    </w14:srgbClr>
                  </w14:solidFill>
                </w14:textFill>
              </w:rPr>
              <w:t>% below the Jewish population average. With 36% of Ethiopian Israelis between the ages of 20 and 39, addressing the pipeline gap into high-tech is urgent: closing it requires exactly the kind of structured, sustained intervention that Tech-Career provides.</w:t>
            </w:r>
          </w:p>
          <w:p w14:paraId="22703828" w14:textId="77777777" w:rsidR="00AF2D22" w:rsidRPr="000E1356" w:rsidRDefault="008F4F08">
            <w:pPr>
              <w:pBdr>
                <w:bottom w:val="single" w:sz="4" w:space="2" w:color="C9A84C"/>
              </w:pBdr>
              <w:spacing w:before="160" w:after="6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1B4F8A"/>
                <w:sz w:val="19"/>
                <w:szCs w:val="19"/>
              </w:rPr>
              <w:t>OUR RESULTS</w:t>
            </w:r>
          </w:p>
          <w:tbl>
            <w:tblPr>
              <w:tblW w:w="43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36"/>
              <w:gridCol w:w="1435"/>
              <w:gridCol w:w="1435"/>
            </w:tblGrid>
            <w:tr w:rsidR="00AF2D22" w:rsidRPr="000E1356" w14:paraId="2270382F" w14:textId="77777777">
              <w:tc>
                <w:tcPr>
                  <w:tcW w:w="14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EEF7"/>
                  <w:tcMar>
                    <w:top w:w="80" w:type="dxa"/>
                    <w:left w:w="60" w:type="dxa"/>
                    <w:bottom w:w="80" w:type="dxa"/>
                    <w:right w:w="40" w:type="dxa"/>
                  </w:tcMar>
                </w:tcPr>
                <w:p w14:paraId="22703829" w14:textId="77777777" w:rsidR="00AF2D22" w:rsidRPr="000E1356" w:rsidRDefault="008F4F08">
                  <w:pPr>
                    <w:spacing w:after="20"/>
                    <w:jc w:val="center"/>
                    <w:rPr>
                      <w:rFonts w:asciiTheme="minorBidi" w:hAnsiTheme="minorBidi" w:cstheme="minorBidi"/>
                    </w:rPr>
                  </w:pPr>
                  <w:r>
                    <w:rPr>
                      <w:rFonts w:asciiTheme="minorBidi" w:hAnsiTheme="minorBidi" w:cstheme="minorBidi"/>
                      <w:b/>
                      <w:bCs/>
                      <w:color w:val="1B4F8A"/>
                      <w:sz w:val="34"/>
                      <w:szCs w:val="34"/>
                    </w:rPr>
                    <w:t>97%</w:t>
                  </w:r>
                </w:p>
                <w:p w14:paraId="2270382A" w14:textId="321BC017" w:rsidR="00AF2D22" w:rsidRPr="000E1356" w:rsidRDefault="00314652">
                  <w:pPr>
                    <w:jc w:val="center"/>
                    <w:rPr>
                      <w:rFonts w:asciiTheme="minorBidi" w:hAnsiTheme="minorBidi" w:cstheme="minorBidi"/>
                    </w:rPr>
                  </w:pPr>
                  <w:r>
                    <w:rPr>
                      <w:rFonts w:asciiTheme="minorBidi" w:hAnsiTheme="minorBidi" w:cstheme="minorBidi"/>
                      <w:color w:val="555555"/>
                      <w:sz w:val="13"/>
                      <w:szCs w:val="13"/>
                    </w:rPr>
                    <w:t xml:space="preserve">Program </w:t>
                  </w:r>
                  <w:r w:rsidR="008F4F08">
                    <w:rPr>
                      <w:rFonts w:asciiTheme="minorBidi" w:hAnsiTheme="minorBidi" w:cstheme="minorBidi"/>
                      <w:color w:val="555555"/>
                      <w:sz w:val="13"/>
                      <w:szCs w:val="13"/>
                    </w:rPr>
                    <w:t>Completion Rate</w:t>
                  </w:r>
                </w:p>
              </w:tc>
              <w:tc>
                <w:tcPr>
                  <w:tcW w:w="14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EEF7"/>
                  <w:tcMar>
                    <w:top w:w="80" w:type="dxa"/>
                    <w:left w:w="60" w:type="dxa"/>
                    <w:bottom w:w="80" w:type="dxa"/>
                    <w:right w:w="40" w:type="dxa"/>
                  </w:tcMar>
                </w:tcPr>
                <w:p w14:paraId="2270382B" w14:textId="4141E945" w:rsidR="00AF2D22" w:rsidRPr="000E1356" w:rsidRDefault="00292CB8">
                  <w:pPr>
                    <w:spacing w:after="20"/>
                    <w:jc w:val="center"/>
                    <w:rPr>
                      <w:rFonts w:asciiTheme="minorBidi" w:hAnsiTheme="minorBidi" w:cstheme="minorBidi"/>
                    </w:rPr>
                  </w:pPr>
                  <w:r>
                    <w:rPr>
                      <w:rFonts w:asciiTheme="minorBidi" w:hAnsiTheme="minorBidi" w:cstheme="minorBidi"/>
                      <w:b/>
                      <w:bCs/>
                      <w:color w:val="1B4F8A"/>
                      <w:sz w:val="34"/>
                      <w:szCs w:val="34"/>
                    </w:rPr>
                    <w:t>97%</w:t>
                  </w:r>
                </w:p>
                <w:p w14:paraId="2270382C" w14:textId="20D9F653" w:rsidR="00AF2D22" w:rsidRPr="000E1356" w:rsidRDefault="00292CB8">
                  <w:pPr>
                    <w:jc w:val="center"/>
                    <w:rPr>
                      <w:rFonts w:asciiTheme="minorBidi" w:hAnsiTheme="minorBidi" w:cstheme="minorBidi"/>
                    </w:rPr>
                  </w:pPr>
                  <w:r>
                    <w:rPr>
                      <w:rFonts w:asciiTheme="minorBidi" w:hAnsiTheme="minorBidi" w:cstheme="minorBidi"/>
                      <w:color w:val="555555"/>
                      <w:sz w:val="13"/>
                      <w:szCs w:val="13"/>
                    </w:rPr>
                    <w:t>Certification Rate</w:t>
                  </w:r>
                </w:p>
              </w:tc>
              <w:tc>
                <w:tcPr>
                  <w:tcW w:w="14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EEF7"/>
                  <w:tcMar>
                    <w:top w:w="80" w:type="dxa"/>
                    <w:left w:w="60" w:type="dxa"/>
                    <w:bottom w:w="80" w:type="dxa"/>
                    <w:right w:w="40" w:type="dxa"/>
                  </w:tcMar>
                </w:tcPr>
                <w:p w14:paraId="2270382D" w14:textId="3D2C2B19" w:rsidR="00AF2D22" w:rsidRPr="000E1356" w:rsidRDefault="00292CB8">
                  <w:pPr>
                    <w:spacing w:after="20"/>
                    <w:jc w:val="center"/>
                    <w:rPr>
                      <w:rFonts w:asciiTheme="minorBidi" w:hAnsiTheme="minorBidi" w:cstheme="minorBidi"/>
                    </w:rPr>
                  </w:pPr>
                  <w:r w:rsidRPr="00FF103B">
                    <w:rPr>
                      <w:rFonts w:asciiTheme="minorBidi" w:hAnsiTheme="minorBidi" w:cstheme="minorBidi"/>
                      <w:b/>
                      <w:bCs/>
                      <w:color w:val="1B4F8A"/>
                      <w:sz w:val="34"/>
                      <w:szCs w:val="34"/>
                    </w:rPr>
                    <w:t>8</w:t>
                  </w:r>
                  <w:r w:rsidR="00FF103B" w:rsidRPr="00FF103B">
                    <w:rPr>
                      <w:rFonts w:asciiTheme="minorBidi" w:hAnsiTheme="minorBidi" w:cstheme="minorBidi"/>
                      <w:b/>
                      <w:bCs/>
                      <w:color w:val="1B4F8A"/>
                      <w:sz w:val="34"/>
                      <w:szCs w:val="34"/>
                    </w:rPr>
                    <w:t>5</w:t>
                  </w:r>
                  <w:r w:rsidRPr="00FF103B">
                    <w:rPr>
                      <w:rFonts w:asciiTheme="minorBidi" w:hAnsiTheme="minorBidi" w:cstheme="minorBidi"/>
                      <w:b/>
                      <w:bCs/>
                      <w:color w:val="1B4F8A"/>
                      <w:sz w:val="34"/>
                      <w:szCs w:val="34"/>
                    </w:rPr>
                    <w:t>%</w:t>
                  </w:r>
                </w:p>
                <w:p w14:paraId="2C86C2C5" w14:textId="77777777" w:rsidR="00D526B5" w:rsidRDefault="00292CB8">
                  <w:pPr>
                    <w:jc w:val="center"/>
                    <w:rPr>
                      <w:rFonts w:asciiTheme="minorBidi" w:hAnsiTheme="minorBidi" w:cstheme="minorBidi"/>
                      <w:color w:val="555555"/>
                      <w:sz w:val="13"/>
                      <w:szCs w:val="13"/>
                    </w:rPr>
                  </w:pPr>
                  <w:r>
                    <w:rPr>
                      <w:rFonts w:asciiTheme="minorBidi" w:hAnsiTheme="minorBidi" w:cstheme="minorBidi"/>
                      <w:color w:val="555555"/>
                      <w:sz w:val="13"/>
                      <w:szCs w:val="13"/>
                    </w:rPr>
                    <w:t xml:space="preserve">Placement </w:t>
                  </w:r>
                  <w:r w:rsidR="00BD4E93">
                    <w:rPr>
                      <w:rFonts w:asciiTheme="minorBidi" w:hAnsiTheme="minorBidi" w:cstheme="minorBidi"/>
                      <w:color w:val="555555"/>
                      <w:sz w:val="13"/>
                      <w:szCs w:val="13"/>
                    </w:rPr>
                    <w:t>R</w:t>
                  </w:r>
                  <w:r>
                    <w:rPr>
                      <w:rFonts w:asciiTheme="minorBidi" w:hAnsiTheme="minorBidi" w:cstheme="minorBidi"/>
                      <w:color w:val="555555"/>
                      <w:sz w:val="13"/>
                      <w:szCs w:val="13"/>
                    </w:rPr>
                    <w:t>ate</w:t>
                  </w:r>
                </w:p>
                <w:p w14:paraId="2270382E" w14:textId="303CDDA9" w:rsidR="00AF2D22" w:rsidRPr="000E1356" w:rsidRDefault="00AF2D22">
                  <w:pPr>
                    <w:jc w:val="center"/>
                    <w:rPr>
                      <w:rFonts w:asciiTheme="minorBidi" w:hAnsiTheme="minorBidi" w:cstheme="minorBidi"/>
                    </w:rPr>
                  </w:pPr>
                </w:p>
              </w:tc>
            </w:tr>
          </w:tbl>
          <w:p w14:paraId="22703830" w14:textId="77777777" w:rsidR="00AF2D22" w:rsidRPr="00016F79" w:rsidRDefault="00AF2D22">
            <w:pPr>
              <w:spacing w:before="80"/>
              <w:rPr>
                <w:rFonts w:asciiTheme="minorBidi" w:hAnsiTheme="minorBidi" w:cstheme="minorBidi"/>
                <w:sz w:val="2"/>
                <w:szCs w:val="2"/>
              </w:rPr>
            </w:pPr>
          </w:p>
          <w:p w14:paraId="4A791B6A" w14:textId="3425564B" w:rsidR="00DE4C3E" w:rsidRPr="0099415A" w:rsidRDefault="00DE4C3E" w:rsidP="00DE4C3E">
            <w:pPr>
              <w:spacing w:before="40" w:after="50"/>
              <w:jc w:val="both"/>
              <w:rPr>
                <w:rFonts w:asciiTheme="minorBidi" w:hAnsiTheme="minorBidi" w:cstheme="minorBidi"/>
                <w:strike/>
                <w:color w:val="555555"/>
                <w:sz w:val="18"/>
                <w:szCs w:val="18"/>
              </w:rPr>
            </w:pPr>
            <w:r w:rsidRPr="00F3587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For over two decades, Tech-Career has been turning potential into careers</w:t>
            </w:r>
            <w:r w:rsidR="00E87946" w:rsidRPr="00F3587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:</w:t>
            </w:r>
            <w:r w:rsidRPr="00F3587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training </w:t>
            </w:r>
            <w:r w:rsidR="00E80329" w:rsidRPr="00F3587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more than </w:t>
            </w:r>
            <w:r w:rsidRPr="00F3587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1,</w:t>
            </w:r>
            <w:r w:rsidR="007E7C9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500</w:t>
            </w:r>
            <w:r w:rsidRPr="00F3587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Ethiopian Israeli young adults and placing </w:t>
            </w:r>
            <w:r w:rsidR="00163710" w:rsidRPr="00F3587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them</w:t>
            </w:r>
            <w:r w:rsidRPr="00F3587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in high-tech roles, most the first in their families. </w:t>
            </w:r>
          </w:p>
          <w:p w14:paraId="22703832" w14:textId="5357D94E" w:rsidR="00AF2D22" w:rsidRPr="00016F79" w:rsidRDefault="00AF2D22">
            <w:pPr>
              <w:spacing w:before="100"/>
              <w:rPr>
                <w:rFonts w:asciiTheme="minorBidi" w:hAnsiTheme="minorBidi" w:cstheme="minorBidi"/>
                <w:sz w:val="4"/>
                <w:szCs w:val="4"/>
              </w:rPr>
            </w:pPr>
          </w:p>
          <w:tbl>
            <w:tblPr>
              <w:tblW w:w="43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306"/>
            </w:tblGrid>
            <w:tr w:rsidR="00AF2D22" w:rsidRPr="004F1127" w14:paraId="22703835" w14:textId="77777777">
              <w:tc>
                <w:tcPr>
                  <w:tcW w:w="4306" w:type="dxa"/>
                  <w:tcBorders>
                    <w:top w:val="none" w:sz="0" w:space="0" w:color="FFFFFF"/>
                    <w:left w:val="single" w:sz="20" w:space="0" w:color="C9A84C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60" w:type="dxa"/>
                    <w:bottom w:w="60" w:type="dxa"/>
                    <w:right w:w="60" w:type="dxa"/>
                  </w:tcMar>
                </w:tcPr>
                <w:p w14:paraId="22703833" w14:textId="378CD69B" w:rsidR="00AF2D22" w:rsidRPr="004F1127" w:rsidRDefault="008F4F08">
                  <w:pPr>
                    <w:spacing w:after="30"/>
                    <w:rPr>
                      <w:rFonts w:asciiTheme="minorBidi" w:hAnsiTheme="minorBidi" w:cstheme="minorBidi"/>
                      <w:sz w:val="18"/>
                      <w:szCs w:val="18"/>
                    </w:rPr>
                  </w:pPr>
                  <w:r>
                    <w:rPr>
                      <w:rFonts w:asciiTheme="minorBidi" w:hAnsiTheme="minorBidi" w:cstheme="minorBidi"/>
                      <w:i/>
                      <w:iCs/>
                      <w:sz w:val="18"/>
                      <w:szCs w:val="18"/>
                    </w:rPr>
                    <w:t xml:space="preserve">“Tech-Career didn’t just change my </w:t>
                  </w:r>
                  <w:r w:rsidR="002E6BCF">
                    <w:rPr>
                      <w:rFonts w:asciiTheme="minorBidi" w:hAnsiTheme="minorBidi" w:cstheme="minorBidi"/>
                      <w:i/>
                      <w:iCs/>
                      <w:sz w:val="18"/>
                      <w:szCs w:val="18"/>
                    </w:rPr>
                    <w:t>career;</w:t>
                  </w:r>
                  <w:r w:rsidR="00EA0DC5">
                    <w:rPr>
                      <w:rFonts w:asciiTheme="minorBidi" w:hAnsiTheme="minorBidi" w:cstheme="minorBidi"/>
                      <w:i/>
                      <w:i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Bidi" w:hAnsiTheme="minorBidi" w:cstheme="minorBidi"/>
                      <w:i/>
                      <w:iCs/>
                      <w:sz w:val="18"/>
                      <w:szCs w:val="18"/>
                    </w:rPr>
                    <w:t>it changed my family’s future. I’m the first in my family to work in high-tech, and now my younger siblings believe they can do it too.”</w:t>
                  </w:r>
                </w:p>
                <w:p w14:paraId="22703834" w14:textId="77777777" w:rsidR="00AF2D22" w:rsidRPr="004F1127" w:rsidRDefault="008F4F08">
                  <w:pPr>
                    <w:rPr>
                      <w:rFonts w:asciiTheme="minorBidi" w:hAnsiTheme="minorBidi" w:cstheme="minorBidi"/>
                      <w:sz w:val="18"/>
                      <w:szCs w:val="18"/>
                    </w:rPr>
                  </w:pPr>
                  <w:r>
                    <w:rPr>
                      <w:rFonts w:asciiTheme="minorBidi" w:hAnsiTheme="minorBidi" w:cstheme="minorBidi"/>
                      <w:b/>
                      <w:bCs/>
                      <w:color w:val="555555"/>
                      <w:sz w:val="18"/>
                      <w:szCs w:val="18"/>
                    </w:rPr>
                    <w:t>— Tech-Career Graduate</w:t>
                  </w:r>
                </w:p>
              </w:tc>
            </w:tr>
          </w:tbl>
          <w:p w14:paraId="22703836" w14:textId="0AEDE996" w:rsidR="00AF2D22" w:rsidRPr="000E1356" w:rsidRDefault="00016F79">
            <w:pPr>
              <w:rPr>
                <w:rFonts w:asciiTheme="minorBidi" w:hAnsiTheme="minorBidi" w:cstheme="minorBidi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7D4DE85" wp14:editId="0E73022B">
                  <wp:simplePos x="0" y="0"/>
                  <wp:positionH relativeFrom="margin">
                    <wp:posOffset>15240</wp:posOffset>
                  </wp:positionH>
                  <wp:positionV relativeFrom="paragraph">
                    <wp:posOffset>172086</wp:posOffset>
                  </wp:positionV>
                  <wp:extent cx="2537460" cy="1754256"/>
                  <wp:effectExtent l="0" t="0" r="0" b="0"/>
                  <wp:wrapNone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494" cy="175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0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3837" w14:textId="77777777" w:rsidR="00AF2D22" w:rsidRPr="000E1356" w:rsidRDefault="00AF2D22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703838" w14:textId="77777777" w:rsidR="00AF2D22" w:rsidRPr="008E3C18" w:rsidRDefault="008F4F08">
            <w:pPr>
              <w:pBdr>
                <w:bottom w:val="single" w:sz="4" w:space="2" w:color="C9A84C"/>
              </w:pBdr>
              <w:spacing w:before="160" w:after="6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color w:val="1B4F8A"/>
                <w:sz w:val="20"/>
                <w:szCs w:val="20"/>
              </w:rPr>
              <w:t>THE TECH-CAREER MODEL</w:t>
            </w:r>
          </w:p>
          <w:p w14:paraId="22703839" w14:textId="3335F23D" w:rsidR="00AF2D22" w:rsidRPr="004F1127" w:rsidRDefault="008F4F08" w:rsidP="00474884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C9A84C"/>
                <w:sz w:val="18"/>
                <w:szCs w:val="18"/>
              </w:rPr>
              <w:t>◆</w:t>
            </w:r>
            <w:r>
              <w:rPr>
                <w:rFonts w:asciiTheme="minorBidi" w:hAnsiTheme="minorBidi" w:cstheme="minorBidi"/>
                <w:color w:val="C9A84C"/>
                <w:sz w:val="18"/>
                <w:szCs w:val="18"/>
              </w:rPr>
              <w:t xml:space="preserve"> </w:t>
            </w:r>
            <w:r w:rsidR="0050578B"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>Technology</w:t>
            </w:r>
            <w:r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 xml:space="preserve"> Training: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Cyber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s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ecurity, </w:t>
            </w:r>
            <w:r w:rsidR="004136B8">
              <w:rPr>
                <w:rFonts w:asciiTheme="minorBidi" w:hAnsiTheme="minorBidi" w:cstheme="minorBidi"/>
                <w:color w:val="555555"/>
                <w:sz w:val="18"/>
                <w:szCs w:val="18"/>
                <w:lang w:val="en-US"/>
              </w:rPr>
              <w:t>Network Engineering</w:t>
            </w:r>
            <w:r w:rsidR="00882899">
              <w:rPr>
                <w:rFonts w:asciiTheme="minorBidi" w:hAnsiTheme="minorBidi" w:cstheme="minorBidi"/>
                <w:color w:val="55555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Data Analysis, 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and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QA Automation</w:t>
            </w:r>
            <w:r w:rsidR="008A6727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&amp;</w:t>
            </w:r>
            <w:r w:rsidR="008A6727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AI</w:t>
            </w:r>
            <w:r w:rsidR="00BD2B57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,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</w:t>
            </w:r>
            <w:r w:rsidR="008A6727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with international certifications and </w:t>
            </w:r>
            <w:r w:rsidR="006D353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accredit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ation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by Israel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i</w:t>
            </w:r>
            <w:r w:rsidR="005C3B2D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government ministries.</w:t>
            </w:r>
          </w:p>
          <w:p w14:paraId="2270383A" w14:textId="76C8B9B8" w:rsidR="00AF2D22" w:rsidRPr="004F1127" w:rsidRDefault="008F4F08" w:rsidP="00474884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C9A84C"/>
                <w:sz w:val="18"/>
                <w:szCs w:val="18"/>
              </w:rPr>
              <w:t>◆</w:t>
            </w:r>
            <w:r>
              <w:rPr>
                <w:rFonts w:asciiTheme="minorBidi" w:hAnsiTheme="minorBidi" w:cstheme="minorBidi"/>
                <w:color w:val="C9A84C"/>
                <w:sz w:val="18"/>
                <w:szCs w:val="18"/>
              </w:rPr>
              <w:t xml:space="preserve"> </w:t>
            </w:r>
            <w:r w:rsidRPr="002346F6"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>Career Preparation:</w:t>
            </w:r>
            <w:r w:rsidR="001F0A26"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CV 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and LinkedIn workshops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, 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interview coaching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, company visits, </w:t>
            </w:r>
            <w:r w:rsidR="00BC6C87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professional mentoring,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English</w:t>
            </w:r>
            <w:r w:rsidR="00877ED1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tutoring,</w:t>
            </w:r>
            <w:r w:rsidR="001844EC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identity </w:t>
            </w:r>
            <w:r w:rsidR="00877ED1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&amp;</w:t>
            </w:r>
            <w:r w:rsidR="001844EC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belonging 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seminars</w:t>
            </w:r>
            <w:r w:rsidR="00FD25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.</w:t>
            </w:r>
          </w:p>
          <w:p w14:paraId="2270383B" w14:textId="3796E547" w:rsidR="00AF2D22" w:rsidRPr="004F1127" w:rsidRDefault="008F4F08" w:rsidP="00474884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C9A84C"/>
                <w:sz w:val="18"/>
                <w:szCs w:val="18"/>
              </w:rPr>
              <w:t>◆</w:t>
            </w:r>
            <w:r>
              <w:rPr>
                <w:rFonts w:asciiTheme="minorBidi" w:hAnsiTheme="minorBidi" w:cstheme="minorBidi"/>
                <w:color w:val="C9A84C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>Barrier Removal:</w:t>
            </w:r>
            <w:r w:rsidR="00984293"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 xml:space="preserve"> </w:t>
            </w:r>
            <w:r w:rsidR="00984293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Fully covered h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ousing, 24/7 campus access, and </w:t>
            </w:r>
            <w:r w:rsidR="0015794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holistic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support services </w:t>
            </w:r>
            <w:r w:rsidR="00C515DF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allowing students to</w:t>
            </w:r>
            <w:r w:rsidR="00164DD3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fully immerse in their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studies.</w:t>
            </w:r>
          </w:p>
          <w:p w14:paraId="7A688D68" w14:textId="6D21E815" w:rsidR="00AA173F" w:rsidRDefault="00F820CE" w:rsidP="007058AC">
            <w:pPr>
              <w:spacing w:before="40" w:after="40"/>
              <w:rPr>
                <w:rFonts w:asciiTheme="minorBidi" w:hAnsiTheme="minorBidi" w:cstheme="minorBidi"/>
                <w:color w:val="555555"/>
                <w:sz w:val="18"/>
                <w:szCs w:val="18"/>
                <w:lang w:val="af-ZA"/>
              </w:rPr>
            </w:pPr>
            <w:r>
              <w:rPr>
                <w:rFonts w:ascii="Cambria Math" w:hAnsi="Cambria Math" w:cs="Cambria Math"/>
                <w:color w:val="C9A84C"/>
                <w:sz w:val="18"/>
                <w:szCs w:val="18"/>
              </w:rPr>
              <w:t xml:space="preserve">◆ </w:t>
            </w:r>
            <w:r>
              <w:rPr>
                <w:rFonts w:asciiTheme="minorBidi" w:hAnsiTheme="minorBidi" w:cstheme="minorBidi"/>
                <w:b/>
                <w:bCs/>
                <w:color w:val="156082" w:themeColor="accent1"/>
                <w:sz w:val="18"/>
                <w:szCs w:val="18"/>
                <w:lang w:val="af-ZA"/>
              </w:rPr>
              <w:t xml:space="preserve">Career Placement: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Personalized support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that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bridges training and career</w:t>
            </w:r>
            <w:r w:rsidR="00C04104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,</w:t>
            </w:r>
            <w:r w:rsidR="007943B8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matching </w:t>
            </w:r>
            <w:r w:rsidR="007E7C9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each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graduate </w:t>
            </w:r>
            <w:r w:rsidR="00C4731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with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the right opportunity and standing behind them as they 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enter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Israel's tech industry.</w:t>
            </w:r>
          </w:p>
          <w:p w14:paraId="39DA3AF4" w14:textId="6E418F58" w:rsidR="00F5597E" w:rsidRDefault="00F5597E" w:rsidP="00F5597E">
            <w:pPr>
              <w:spacing w:before="40" w:after="40"/>
              <w:rPr>
                <w:rFonts w:asciiTheme="minorBidi" w:hAnsiTheme="minorBidi" w:cstheme="minorBidi"/>
                <w:color w:val="555555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C9A84C"/>
                <w:sz w:val="18"/>
                <w:szCs w:val="18"/>
              </w:rPr>
              <w:t>◆</w:t>
            </w:r>
            <w:r>
              <w:rPr>
                <w:rFonts w:asciiTheme="minorBidi" w:hAnsiTheme="minorBidi" w:cstheme="minorBidi"/>
                <w:color w:val="C9A84C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 xml:space="preserve">Community Leadership: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As future leaders, students 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engage in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social and volunteer activities in Lod. 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Many return a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fter graduation to 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mentor and tutor,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multiplying </w:t>
            </w:r>
            <w:r w:rsidR="00166FD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their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impact.</w:t>
            </w:r>
          </w:p>
          <w:p w14:paraId="5E93F11C" w14:textId="15B0207D" w:rsidR="0099415A" w:rsidRDefault="00621486" w:rsidP="002346F6">
            <w:pPr>
              <w:spacing w:before="40" w:after="40"/>
              <w:rPr>
                <w:rFonts w:asciiTheme="minorBidi" w:hAnsiTheme="minorBidi" w:cstheme="minorBidi"/>
                <w:color w:val="555555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C9A84C"/>
                <w:sz w:val="18"/>
                <w:szCs w:val="18"/>
              </w:rPr>
              <w:t xml:space="preserve">◆ </w:t>
            </w:r>
            <w:proofErr w:type="spellStart"/>
            <w:r w:rsidR="007168CF"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>InTech</w:t>
            </w:r>
            <w:proofErr w:type="spellEnd"/>
            <w:r w:rsidR="007168CF"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 xml:space="preserve"> Ex</w:t>
            </w:r>
            <w:r w:rsidR="002346F6"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>posure Programs</w:t>
            </w:r>
            <w:r w:rsidR="002346F6"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>:</w:t>
            </w:r>
            <w:r w:rsidR="002346F6"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 xml:space="preserve"> </w:t>
            </w:r>
            <w:r w:rsidR="002346F6" w:rsidRPr="002346F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450 participants </w:t>
            </w:r>
            <w:r w:rsidR="002346F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exposed to high-tech </w:t>
            </w:r>
            <w:r w:rsidR="002346F6" w:rsidRPr="002346F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over two years; 60% enrolled in STEM programs</w:t>
            </w:r>
            <w:r w:rsidR="007E7C9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.</w:t>
            </w:r>
          </w:p>
          <w:p w14:paraId="2270383D" w14:textId="77777777" w:rsidR="00AF2D22" w:rsidRPr="000E1356" w:rsidRDefault="008F4F08">
            <w:pPr>
              <w:pBdr>
                <w:bottom w:val="single" w:sz="4" w:space="2" w:color="C9A84C"/>
              </w:pBdr>
              <w:spacing w:before="160" w:after="6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1B4F8A"/>
                <w:sz w:val="19"/>
                <w:szCs w:val="19"/>
              </w:rPr>
              <w:t>WHERE GRADUATES WORK</w:t>
            </w:r>
          </w:p>
          <w:p w14:paraId="2270383E" w14:textId="77777777" w:rsidR="00AF2D22" w:rsidRPr="000E1356" w:rsidRDefault="008F4F08">
            <w:pPr>
              <w:spacing w:before="40" w:after="5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IBM, Wix, Intel, Check Point, Oracle, AT&amp;T, Amazon, </w:t>
            </w:r>
            <w:proofErr w:type="spellStart"/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ironSource</w:t>
            </w:r>
            <w:proofErr w:type="spellEnd"/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, Outbrain, </w:t>
            </w:r>
            <w:proofErr w:type="spellStart"/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Cognyte</w:t>
            </w:r>
            <w:proofErr w:type="spellEnd"/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, and more</w:t>
            </w:r>
            <w:r>
              <w:rPr>
                <w:rFonts w:asciiTheme="minorBidi" w:hAnsiTheme="minorBidi" w:cstheme="minorBidi"/>
                <w:color w:val="555555"/>
              </w:rPr>
              <w:t>.</w:t>
            </w:r>
          </w:p>
          <w:p w14:paraId="2270383F" w14:textId="77777777" w:rsidR="00AF2D22" w:rsidRPr="000E1356" w:rsidRDefault="008F4F08">
            <w:pPr>
              <w:pBdr>
                <w:bottom w:val="single" w:sz="4" w:space="2" w:color="C9A84C"/>
              </w:pBdr>
              <w:spacing w:before="160" w:after="6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1B4F8A"/>
                <w:sz w:val="19"/>
                <w:szCs w:val="19"/>
              </w:rPr>
              <w:t>BUILDING OUR FUTURE</w:t>
            </w:r>
          </w:p>
          <w:p w14:paraId="22703840" w14:textId="0FB99BB1" w:rsidR="00AF2D22" w:rsidRPr="000E1356" w:rsidRDefault="00255B53" w:rsidP="00255B53">
            <w:pPr>
              <w:spacing w:before="40" w:after="50"/>
              <w:jc w:val="both"/>
              <w:rPr>
                <w:rFonts w:asciiTheme="minorBidi" w:hAnsiTheme="minorBidi" w:cstheme="minorBidi"/>
              </w:rPr>
            </w:pPr>
            <w:r w:rsidRPr="00255B53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As of </w:t>
            </w:r>
            <w:r w:rsidR="004136B8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July</w:t>
            </w:r>
            <w:r w:rsidR="00ED7897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</w:t>
            </w:r>
            <w:r w:rsidRPr="00255B53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2026, our permanent campus in Lod is 75% complete and set to open in early 2027 </w:t>
            </w:r>
            <w:r w:rsidR="008437B5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which will</w:t>
            </w:r>
            <w:r w:rsidRPr="00255B53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</w:t>
            </w:r>
            <w:r w:rsidR="00FB295A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increase</w:t>
            </w:r>
            <w:r w:rsidRPr="00255B53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capacity to </w:t>
            </w:r>
            <w:r w:rsidR="00FB295A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3</w:t>
            </w:r>
            <w:r w:rsidRPr="00255B53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00 students annually.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</w:t>
            </w:r>
            <w:r w:rsidR="008F4F08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It will feature modern classrooms, computer labs, on-campus dormitories for </w:t>
            </w:r>
            <w:r w:rsidR="00FB295A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up to </w:t>
            </w:r>
            <w:r w:rsidR="008F4F08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54 students, and collaborative spaces.</w:t>
            </w:r>
          </w:p>
        </w:tc>
        <w:tc>
          <w:tcPr>
            <w:tcW w:w="200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3841" w14:textId="33E356B2" w:rsidR="00AF2D22" w:rsidRPr="000E1356" w:rsidRDefault="00AF2D22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44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22703842" w14:textId="5A197633" w:rsidR="00AF2D22" w:rsidRPr="008E3C18" w:rsidRDefault="00F50781">
            <w:pPr>
              <w:pBdr>
                <w:bottom w:val="single" w:sz="4" w:space="2" w:color="C9A84C"/>
              </w:pBdr>
              <w:spacing w:before="160" w:after="6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color w:val="1B4F8A"/>
                <w:sz w:val="20"/>
                <w:szCs w:val="20"/>
              </w:rPr>
              <w:t>ACCOMPLISHMENTS &amp; RECOGNITION</w:t>
            </w:r>
          </w:p>
          <w:p w14:paraId="22703846" w14:textId="3ECF0AA7" w:rsidR="00AF2D22" w:rsidRPr="004F1127" w:rsidRDefault="008F4F08">
            <w:pPr>
              <w:spacing w:before="30" w:after="3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="Cambria Math" w:hAnsi="Cambria Math" w:cs="Cambria Math"/>
                <w:color w:val="C9A84C"/>
                <w:sz w:val="18"/>
                <w:szCs w:val="18"/>
              </w:rPr>
              <w:t>◆</w:t>
            </w:r>
            <w:r>
              <w:rPr>
                <w:rFonts w:asciiTheme="minorBidi" w:hAnsiTheme="minorBidi" w:cstheme="minorBidi"/>
                <w:color w:val="C9A84C"/>
                <w:sz w:val="18"/>
                <w:szCs w:val="18"/>
              </w:rPr>
              <w:t xml:space="preserve"> </w:t>
            </w:r>
            <w:r w:rsidR="008E694F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Launch of </w:t>
            </w:r>
            <w:r w:rsidR="00213E8D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Tech</w:t>
            </w:r>
            <w:r w:rsidR="0039484A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-</w:t>
            </w:r>
            <w:r w:rsidR="00213E8D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Career Advance Hub</w:t>
            </w:r>
            <w:r w:rsidR="002346F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,</w:t>
            </w:r>
            <w:r w:rsidR="00213E8D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with </w:t>
            </w:r>
            <w:r w:rsidR="007F5593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the </w:t>
            </w:r>
            <w:r w:rsidR="00213E8D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Ministry of Labor</w:t>
            </w:r>
            <w:r w:rsidR="002346F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, integrating</w:t>
            </w:r>
            <w:r w:rsidR="00001DC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1,100 Ethiopian Israelis in</w:t>
            </w:r>
            <w:r w:rsidR="007F5593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to</w:t>
            </w:r>
            <w:r w:rsidR="00001DC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high-tech </w:t>
            </w:r>
            <w:r w:rsidR="002346F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&amp;</w:t>
            </w:r>
            <w:r w:rsidR="00001DC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STEM programs annually</w:t>
            </w:r>
            <w:r w:rsidR="00987E02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, June</w:t>
            </w:r>
            <w:r w:rsidR="007F5593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</w:t>
            </w:r>
            <w:r w:rsidR="00987E02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202</w:t>
            </w:r>
            <w:r w:rsidR="002346F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6</w:t>
            </w:r>
          </w:p>
          <w:p w14:paraId="22703848" w14:textId="27D88488" w:rsidR="00AF2D22" w:rsidRPr="004F1127" w:rsidRDefault="008F4F08">
            <w:pPr>
              <w:spacing w:before="30" w:after="3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="Cambria Math" w:hAnsi="Cambria Math" w:cs="Cambria Math"/>
                <w:color w:val="C9A84C"/>
                <w:sz w:val="18"/>
                <w:szCs w:val="18"/>
              </w:rPr>
              <w:t>◆</w:t>
            </w:r>
            <w:r>
              <w:rPr>
                <w:rFonts w:asciiTheme="minorBidi" w:hAnsiTheme="minorBidi" w:cstheme="minorBidi"/>
                <w:color w:val="C9A84C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Northern Branch</w:t>
            </w:r>
            <w:r w:rsidR="00B57B01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,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launched February 2025</w:t>
            </w:r>
          </w:p>
          <w:p w14:paraId="6C2A8030" w14:textId="2E05F880" w:rsidR="00FD0FE1" w:rsidRDefault="008F4F08" w:rsidP="00CE1625">
            <w:pPr>
              <w:spacing w:before="30" w:after="30"/>
              <w:rPr>
                <w:rFonts w:asciiTheme="minorBidi" w:hAnsiTheme="minorBidi" w:cstheme="minorBidi"/>
                <w:color w:val="C9A84C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C9A84C"/>
                <w:sz w:val="18"/>
                <w:szCs w:val="18"/>
              </w:rPr>
              <w:t>◆</w:t>
            </w:r>
            <w:r>
              <w:rPr>
                <w:rFonts w:asciiTheme="minorBidi" w:hAnsiTheme="minorBidi" w:cstheme="minorBidi"/>
                <w:color w:val="C9A84C"/>
                <w:sz w:val="18"/>
                <w:szCs w:val="18"/>
              </w:rPr>
              <w:t xml:space="preserve"> </w:t>
            </w:r>
            <w:r w:rsidR="00FD0FE1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Named by JFNA as one of the best programs for Ethiopian Israelis, February 2024</w:t>
            </w:r>
          </w:p>
          <w:p w14:paraId="5BFDEA8F" w14:textId="4FFD79BE" w:rsidR="004E2C26" w:rsidRPr="002346F6" w:rsidRDefault="008F4F08" w:rsidP="002346F6">
            <w:pPr>
              <w:spacing w:before="30" w:after="30"/>
              <w:rPr>
                <w:rFonts w:asciiTheme="minorBidi" w:hAnsiTheme="minorBidi" w:cstheme="minorBidi"/>
                <w:color w:val="555555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C9A84C"/>
                <w:sz w:val="18"/>
                <w:szCs w:val="18"/>
              </w:rPr>
              <w:t>◆</w:t>
            </w:r>
            <w:r w:rsidR="0099415A">
              <w:rPr>
                <w:rFonts w:ascii="Cambria Math" w:hAnsi="Cambria Math" w:cs="Cambria Math"/>
                <w:color w:val="C9A84C"/>
                <w:sz w:val="18"/>
                <w:szCs w:val="18"/>
              </w:rPr>
              <w:t xml:space="preserve"> </w:t>
            </w:r>
            <w:r w:rsidR="00FD0FE1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Presidential Award for Volunteerism, June 2023</w:t>
            </w:r>
          </w:p>
          <w:p w14:paraId="62B6AFCD" w14:textId="77777777" w:rsidR="00AF2D22" w:rsidRDefault="008F4F08">
            <w:pPr>
              <w:pBdr>
                <w:bottom w:val="single" w:sz="4" w:space="2" w:color="C9A84C"/>
              </w:pBdr>
              <w:spacing w:before="160" w:after="6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color w:val="1B4F8A"/>
                <w:sz w:val="20"/>
                <w:szCs w:val="20"/>
              </w:rPr>
              <w:t>WHY IT MATTERS</w:t>
            </w:r>
          </w:p>
          <w:p w14:paraId="1583448F" w14:textId="2CF7DFCE" w:rsidR="00AF2D22" w:rsidRDefault="008F4F08">
            <w:pPr>
              <w:spacing w:before="40" w:after="50"/>
              <w:jc w:val="both"/>
              <w:rPr>
                <w:rFonts w:asciiTheme="minorBidi" w:hAnsiTheme="minorBidi" w:cstheme="minorBidi"/>
                <w:color w:val="555555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Tech-Career graduates break glass ceilings, </w:t>
            </w:r>
            <w:r w:rsidR="00043571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transform the</w:t>
            </w:r>
            <w:r w:rsidR="007A725D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</w:t>
            </w:r>
            <w:r w:rsidR="00BB6566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socioeconomic </w:t>
            </w:r>
            <w:r w:rsidR="007A725D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status of </w:t>
            </w:r>
            <w:r w:rsidR="00C86B62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entire families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, and prove that diversity makes Israel’s tech industry stronger. Each graduate is a catalyst. Together, they are building a critical mass of Ethiopian Israeli professionals</w:t>
            </w:r>
            <w:r w:rsidR="006A45E2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,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a nucleus of leadership that is reshaping the image of an entire community in Israeli society</w:t>
            </w:r>
            <w:r w:rsidR="007168CF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.</w:t>
            </w:r>
          </w:p>
          <w:p w14:paraId="2270384C" w14:textId="60A723FA" w:rsidR="00AF2D22" w:rsidRPr="008E3C18" w:rsidRDefault="008F4F08">
            <w:pPr>
              <w:pBdr>
                <w:bottom w:val="single" w:sz="4" w:space="2" w:color="C9A84C"/>
              </w:pBdr>
              <w:spacing w:before="160" w:after="6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color w:val="1B4F8A"/>
                <w:sz w:val="20"/>
                <w:szCs w:val="20"/>
              </w:rPr>
              <w:t>PARTNER WITH US</w:t>
            </w:r>
          </w:p>
          <w:p w14:paraId="2270384D" w14:textId="47115D49" w:rsidR="00AF2D22" w:rsidRDefault="008F4F08" w:rsidP="00E3134E">
            <w:pPr>
              <w:spacing w:before="40" w:after="50"/>
              <w:jc w:val="both"/>
              <w:rPr>
                <w:rFonts w:asciiTheme="minorBidi" w:hAnsiTheme="minorBidi" w:cstheme="minorBidi"/>
                <w:color w:val="555555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We invite you to join us in transforming lives and strengthening Israel’s future. Whether </w:t>
            </w:r>
            <w:r w:rsidR="00D226BA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by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supporting our new campus, sponsoring student scholarships, or </w:t>
            </w:r>
            <w:r w:rsidR="00D226BA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expanding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program</w:t>
            </w:r>
            <w:r w:rsidR="00D226BA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s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, your </w:t>
            </w:r>
            <w:r w:rsidR="009952C9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investment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will create lasting change for Ethiopian Israeli</w:t>
            </w:r>
            <w:r w:rsidR="001357C0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s </w:t>
            </w:r>
            <w:r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and Israel’s tech ecosystem. Together, we can ensure that talent, not background, determines success in Israeli high-tech.</w:t>
            </w:r>
            <w:r w:rsidR="00E3134E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</w:t>
            </w:r>
            <w:r w:rsidR="007168CF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For more information, please contact: </w:t>
            </w:r>
          </w:p>
          <w:p w14:paraId="22703850" w14:textId="799D9AC6" w:rsidR="00AF2D22" w:rsidRPr="0052001F" w:rsidRDefault="008F4F08">
            <w:pPr>
              <w:spacing w:before="100" w:after="3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b/>
                <w:bCs/>
                <w:color w:val="1B4F8A"/>
                <w:sz w:val="18"/>
                <w:szCs w:val="18"/>
              </w:rPr>
              <w:t>Avigail Harel, Resource Development</w:t>
            </w:r>
          </w:p>
          <w:p w14:paraId="22703851" w14:textId="7C354976" w:rsidR="00AF2D22" w:rsidRPr="000E1356" w:rsidRDefault="002346F6">
            <w:pPr>
              <w:rPr>
                <w:rFonts w:asciiTheme="minorBidi" w:hAnsiTheme="minorBidi" w:cstheme="minorBidi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C7A36A8" wp14:editId="64DA7460">
                  <wp:simplePos x="0" y="0"/>
                  <wp:positionH relativeFrom="margin">
                    <wp:posOffset>486410</wp:posOffset>
                  </wp:positionH>
                  <wp:positionV relativeFrom="paragraph">
                    <wp:posOffset>350520</wp:posOffset>
                  </wp:positionV>
                  <wp:extent cx="1676400" cy="1257300"/>
                  <wp:effectExtent l="0" t="0" r="0" b="0"/>
                  <wp:wrapNone/>
                  <wp:docPr id="5" name="תמונה 5" descr="תמונה שמכילה אדם, לבוש, פני אדם, בתוך מבנה&#10;&#10;תוכן בינה מלאכותית גנרטיבית עשוי להיות שגוי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תמונה 5" descr="תמונה שמכילה אדם, לבוש, פני אדם, בתוך מבנה&#10;&#10;תוכן בינה מלאכותית גנרטיבית עשוי להיות שגוי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gramStart"/>
            <w:r w:rsidR="00E13ACA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A</w:t>
            </w:r>
            <w:r w:rsidR="008F4F08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>vigail@tech-career.org  |</w:t>
            </w:r>
            <w:proofErr w:type="gramEnd"/>
            <w:r w:rsidR="008F4F08">
              <w:rPr>
                <w:rFonts w:asciiTheme="minorBidi" w:hAnsiTheme="minorBidi" w:cstheme="minorBidi"/>
                <w:color w:val="555555"/>
                <w:sz w:val="18"/>
                <w:szCs w:val="18"/>
              </w:rPr>
              <w:t xml:space="preserve">  +972-52-376-9645</w:t>
            </w:r>
          </w:p>
        </w:tc>
      </w:tr>
    </w:tbl>
    <w:p w14:paraId="22703853" w14:textId="64CE782D" w:rsidR="0090540E" w:rsidRPr="000E1356" w:rsidRDefault="0090540E">
      <w:pPr>
        <w:rPr>
          <w:rFonts w:asciiTheme="minorBidi" w:hAnsiTheme="minorBidi" w:cstheme="minorBidi"/>
        </w:rPr>
      </w:pPr>
    </w:p>
    <w:sectPr w:rsidR="0090540E" w:rsidRPr="000E1356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D48AD" w14:textId="77777777" w:rsidR="00617CB0" w:rsidRDefault="00617CB0" w:rsidP="00016F79">
      <w:r>
        <w:separator/>
      </w:r>
    </w:p>
  </w:endnote>
  <w:endnote w:type="continuationSeparator" w:id="0">
    <w:p w14:paraId="653C7C3B" w14:textId="77777777" w:rsidR="00617CB0" w:rsidRDefault="00617CB0" w:rsidP="00016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01581" w14:textId="77777777" w:rsidR="00617CB0" w:rsidRDefault="00617CB0" w:rsidP="00016F79">
      <w:r>
        <w:separator/>
      </w:r>
    </w:p>
  </w:footnote>
  <w:footnote w:type="continuationSeparator" w:id="0">
    <w:p w14:paraId="6E669345" w14:textId="77777777" w:rsidR="00617CB0" w:rsidRDefault="00617CB0" w:rsidP="00016F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535D8"/>
    <w:multiLevelType w:val="hybridMultilevel"/>
    <w:tmpl w:val="2BB05BF0"/>
    <w:lvl w:ilvl="0" w:tplc="A1CCA314">
      <w:start w:val="1"/>
      <w:numFmt w:val="bullet"/>
      <w:lvlText w:val="●"/>
      <w:lvlJc w:val="left"/>
      <w:pPr>
        <w:ind w:left="720" w:hanging="360"/>
      </w:pPr>
    </w:lvl>
    <w:lvl w:ilvl="1" w:tplc="D74E8792">
      <w:start w:val="1"/>
      <w:numFmt w:val="bullet"/>
      <w:lvlText w:val="○"/>
      <w:lvlJc w:val="left"/>
      <w:pPr>
        <w:ind w:left="1440" w:hanging="360"/>
      </w:pPr>
    </w:lvl>
    <w:lvl w:ilvl="2" w:tplc="55A88E3C">
      <w:start w:val="1"/>
      <w:numFmt w:val="bullet"/>
      <w:lvlText w:val="■"/>
      <w:lvlJc w:val="left"/>
      <w:pPr>
        <w:ind w:left="2160" w:hanging="360"/>
      </w:pPr>
    </w:lvl>
    <w:lvl w:ilvl="3" w:tplc="021C67E8">
      <w:start w:val="1"/>
      <w:numFmt w:val="bullet"/>
      <w:lvlText w:val="●"/>
      <w:lvlJc w:val="left"/>
      <w:pPr>
        <w:ind w:left="2880" w:hanging="360"/>
      </w:pPr>
    </w:lvl>
    <w:lvl w:ilvl="4" w:tplc="C60C3E7C">
      <w:start w:val="1"/>
      <w:numFmt w:val="bullet"/>
      <w:lvlText w:val="○"/>
      <w:lvlJc w:val="left"/>
      <w:pPr>
        <w:ind w:left="3600" w:hanging="360"/>
      </w:pPr>
    </w:lvl>
    <w:lvl w:ilvl="5" w:tplc="83F861F6">
      <w:start w:val="1"/>
      <w:numFmt w:val="bullet"/>
      <w:lvlText w:val="■"/>
      <w:lvlJc w:val="left"/>
      <w:pPr>
        <w:ind w:left="4320" w:hanging="360"/>
      </w:pPr>
    </w:lvl>
    <w:lvl w:ilvl="6" w:tplc="75CA61D8">
      <w:start w:val="1"/>
      <w:numFmt w:val="bullet"/>
      <w:lvlText w:val="●"/>
      <w:lvlJc w:val="left"/>
      <w:pPr>
        <w:ind w:left="5040" w:hanging="360"/>
      </w:pPr>
    </w:lvl>
    <w:lvl w:ilvl="7" w:tplc="14EE60BA">
      <w:start w:val="1"/>
      <w:numFmt w:val="bullet"/>
      <w:lvlText w:val="●"/>
      <w:lvlJc w:val="left"/>
      <w:pPr>
        <w:ind w:left="5760" w:hanging="360"/>
      </w:pPr>
    </w:lvl>
    <w:lvl w:ilvl="8" w:tplc="4A46AE0E">
      <w:start w:val="1"/>
      <w:numFmt w:val="bullet"/>
      <w:lvlText w:val="●"/>
      <w:lvlJc w:val="left"/>
      <w:pPr>
        <w:ind w:left="6480" w:hanging="360"/>
      </w:pPr>
    </w:lvl>
  </w:abstractNum>
  <w:num w:numId="1" w16cid:durableId="17313414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D22"/>
    <w:rsid w:val="000019B0"/>
    <w:rsid w:val="00001DCE"/>
    <w:rsid w:val="00016F79"/>
    <w:rsid w:val="00042A9A"/>
    <w:rsid w:val="00043571"/>
    <w:rsid w:val="00061116"/>
    <w:rsid w:val="00073D9D"/>
    <w:rsid w:val="0007741C"/>
    <w:rsid w:val="00095B4A"/>
    <w:rsid w:val="000A6DC5"/>
    <w:rsid w:val="000D031F"/>
    <w:rsid w:val="000D11ED"/>
    <w:rsid w:val="000D68BF"/>
    <w:rsid w:val="000E1356"/>
    <w:rsid w:val="000E4DD8"/>
    <w:rsid w:val="0010196C"/>
    <w:rsid w:val="00104366"/>
    <w:rsid w:val="00110D2C"/>
    <w:rsid w:val="001229EF"/>
    <w:rsid w:val="001357C0"/>
    <w:rsid w:val="00140183"/>
    <w:rsid w:val="00144401"/>
    <w:rsid w:val="0015079C"/>
    <w:rsid w:val="0015604E"/>
    <w:rsid w:val="00157946"/>
    <w:rsid w:val="00163710"/>
    <w:rsid w:val="00164DD3"/>
    <w:rsid w:val="00166FD9"/>
    <w:rsid w:val="00175C6D"/>
    <w:rsid w:val="001844EC"/>
    <w:rsid w:val="001A3406"/>
    <w:rsid w:val="001A34FD"/>
    <w:rsid w:val="001C54DF"/>
    <w:rsid w:val="001E4BF7"/>
    <w:rsid w:val="001F0A26"/>
    <w:rsid w:val="0020643F"/>
    <w:rsid w:val="0021225D"/>
    <w:rsid w:val="00213E8D"/>
    <w:rsid w:val="002346F6"/>
    <w:rsid w:val="002400F9"/>
    <w:rsid w:val="0024255E"/>
    <w:rsid w:val="00255B53"/>
    <w:rsid w:val="0026765B"/>
    <w:rsid w:val="00273B5C"/>
    <w:rsid w:val="00287F9F"/>
    <w:rsid w:val="00292CB8"/>
    <w:rsid w:val="002A5828"/>
    <w:rsid w:val="002B68C6"/>
    <w:rsid w:val="002C1731"/>
    <w:rsid w:val="002C33B3"/>
    <w:rsid w:val="002E402C"/>
    <w:rsid w:val="002E587A"/>
    <w:rsid w:val="002E6BCF"/>
    <w:rsid w:val="002F10A2"/>
    <w:rsid w:val="00306620"/>
    <w:rsid w:val="00314652"/>
    <w:rsid w:val="00320301"/>
    <w:rsid w:val="00361963"/>
    <w:rsid w:val="0039484A"/>
    <w:rsid w:val="003A0E63"/>
    <w:rsid w:val="003C0AB0"/>
    <w:rsid w:val="003C20C4"/>
    <w:rsid w:val="003E3B71"/>
    <w:rsid w:val="003E472B"/>
    <w:rsid w:val="003F3A98"/>
    <w:rsid w:val="004076A6"/>
    <w:rsid w:val="004136B8"/>
    <w:rsid w:val="004219CD"/>
    <w:rsid w:val="00446018"/>
    <w:rsid w:val="004561CC"/>
    <w:rsid w:val="00466C73"/>
    <w:rsid w:val="004676C1"/>
    <w:rsid w:val="00474884"/>
    <w:rsid w:val="004760E0"/>
    <w:rsid w:val="004B732F"/>
    <w:rsid w:val="004C3711"/>
    <w:rsid w:val="004C4B32"/>
    <w:rsid w:val="004C6D93"/>
    <w:rsid w:val="004D75BF"/>
    <w:rsid w:val="004E2102"/>
    <w:rsid w:val="004E2C26"/>
    <w:rsid w:val="004E5842"/>
    <w:rsid w:val="004F0C27"/>
    <w:rsid w:val="004F1127"/>
    <w:rsid w:val="0050578B"/>
    <w:rsid w:val="0052001F"/>
    <w:rsid w:val="005200F8"/>
    <w:rsid w:val="0052494A"/>
    <w:rsid w:val="00550EB6"/>
    <w:rsid w:val="00565C5B"/>
    <w:rsid w:val="005708D9"/>
    <w:rsid w:val="005C3B2D"/>
    <w:rsid w:val="005C4483"/>
    <w:rsid w:val="005C67DA"/>
    <w:rsid w:val="005D1B7D"/>
    <w:rsid w:val="005D57A1"/>
    <w:rsid w:val="005E1F06"/>
    <w:rsid w:val="005E30BE"/>
    <w:rsid w:val="005E67E4"/>
    <w:rsid w:val="005F238C"/>
    <w:rsid w:val="005F5A95"/>
    <w:rsid w:val="0060197D"/>
    <w:rsid w:val="00604F43"/>
    <w:rsid w:val="006058B2"/>
    <w:rsid w:val="0060743A"/>
    <w:rsid w:val="00617CB0"/>
    <w:rsid w:val="00621486"/>
    <w:rsid w:val="00622A25"/>
    <w:rsid w:val="00626F82"/>
    <w:rsid w:val="0066270C"/>
    <w:rsid w:val="00674F93"/>
    <w:rsid w:val="006904A9"/>
    <w:rsid w:val="006967B0"/>
    <w:rsid w:val="006A45E2"/>
    <w:rsid w:val="006D0AE9"/>
    <w:rsid w:val="006D3536"/>
    <w:rsid w:val="006E52D5"/>
    <w:rsid w:val="006E5DDD"/>
    <w:rsid w:val="006F321E"/>
    <w:rsid w:val="007058AC"/>
    <w:rsid w:val="00714F84"/>
    <w:rsid w:val="007168CF"/>
    <w:rsid w:val="0073130A"/>
    <w:rsid w:val="00753318"/>
    <w:rsid w:val="00757FE1"/>
    <w:rsid w:val="00761738"/>
    <w:rsid w:val="007754D8"/>
    <w:rsid w:val="00775A2B"/>
    <w:rsid w:val="007943B8"/>
    <w:rsid w:val="00796AA4"/>
    <w:rsid w:val="007A406D"/>
    <w:rsid w:val="007A6CF1"/>
    <w:rsid w:val="007A725D"/>
    <w:rsid w:val="007B2382"/>
    <w:rsid w:val="007B65E5"/>
    <w:rsid w:val="007C6A6E"/>
    <w:rsid w:val="007D2708"/>
    <w:rsid w:val="007E7C96"/>
    <w:rsid w:val="007F5593"/>
    <w:rsid w:val="008001BF"/>
    <w:rsid w:val="00823343"/>
    <w:rsid w:val="00835E77"/>
    <w:rsid w:val="008437B5"/>
    <w:rsid w:val="00844145"/>
    <w:rsid w:val="00850071"/>
    <w:rsid w:val="008531D5"/>
    <w:rsid w:val="00856DBA"/>
    <w:rsid w:val="00860CF4"/>
    <w:rsid w:val="00862152"/>
    <w:rsid w:val="00877ED1"/>
    <w:rsid w:val="00882899"/>
    <w:rsid w:val="008953C2"/>
    <w:rsid w:val="008A4104"/>
    <w:rsid w:val="008A6727"/>
    <w:rsid w:val="008B649D"/>
    <w:rsid w:val="008C0B3B"/>
    <w:rsid w:val="008C6042"/>
    <w:rsid w:val="008E3C18"/>
    <w:rsid w:val="008E694F"/>
    <w:rsid w:val="008F4F08"/>
    <w:rsid w:val="008F6741"/>
    <w:rsid w:val="0090540E"/>
    <w:rsid w:val="0090782C"/>
    <w:rsid w:val="009119BA"/>
    <w:rsid w:val="00917F23"/>
    <w:rsid w:val="0095151F"/>
    <w:rsid w:val="0097065B"/>
    <w:rsid w:val="00984293"/>
    <w:rsid w:val="00986056"/>
    <w:rsid w:val="00987E02"/>
    <w:rsid w:val="0099261F"/>
    <w:rsid w:val="0099415A"/>
    <w:rsid w:val="009952C9"/>
    <w:rsid w:val="009957C7"/>
    <w:rsid w:val="009C49C4"/>
    <w:rsid w:val="009E4D6C"/>
    <w:rsid w:val="00A037BC"/>
    <w:rsid w:val="00A16E74"/>
    <w:rsid w:val="00A34DE3"/>
    <w:rsid w:val="00A61A30"/>
    <w:rsid w:val="00A759DE"/>
    <w:rsid w:val="00A83CA9"/>
    <w:rsid w:val="00A8434A"/>
    <w:rsid w:val="00A90C3A"/>
    <w:rsid w:val="00AA0E09"/>
    <w:rsid w:val="00AA173F"/>
    <w:rsid w:val="00AE09F0"/>
    <w:rsid w:val="00AE47B8"/>
    <w:rsid w:val="00AF2D22"/>
    <w:rsid w:val="00B03877"/>
    <w:rsid w:val="00B13FD4"/>
    <w:rsid w:val="00B57B01"/>
    <w:rsid w:val="00B738EB"/>
    <w:rsid w:val="00BA1FC8"/>
    <w:rsid w:val="00BA23E1"/>
    <w:rsid w:val="00BB6566"/>
    <w:rsid w:val="00BC5BE4"/>
    <w:rsid w:val="00BC6C87"/>
    <w:rsid w:val="00BD2B57"/>
    <w:rsid w:val="00BD457A"/>
    <w:rsid w:val="00BD4E93"/>
    <w:rsid w:val="00BD509F"/>
    <w:rsid w:val="00BD7522"/>
    <w:rsid w:val="00BE0CDA"/>
    <w:rsid w:val="00C04104"/>
    <w:rsid w:val="00C05C77"/>
    <w:rsid w:val="00C15D12"/>
    <w:rsid w:val="00C452A0"/>
    <w:rsid w:val="00C4731E"/>
    <w:rsid w:val="00C515DF"/>
    <w:rsid w:val="00C518F6"/>
    <w:rsid w:val="00C57325"/>
    <w:rsid w:val="00C818AB"/>
    <w:rsid w:val="00C86B62"/>
    <w:rsid w:val="00CA585F"/>
    <w:rsid w:val="00CA75B1"/>
    <w:rsid w:val="00CC09A5"/>
    <w:rsid w:val="00CD4F8A"/>
    <w:rsid w:val="00CE1625"/>
    <w:rsid w:val="00CE1F10"/>
    <w:rsid w:val="00CE58AF"/>
    <w:rsid w:val="00CF0EB1"/>
    <w:rsid w:val="00D00855"/>
    <w:rsid w:val="00D12A4D"/>
    <w:rsid w:val="00D226BA"/>
    <w:rsid w:val="00D526B5"/>
    <w:rsid w:val="00D66D58"/>
    <w:rsid w:val="00DB22B6"/>
    <w:rsid w:val="00DD1CC7"/>
    <w:rsid w:val="00DE0729"/>
    <w:rsid w:val="00DE11B3"/>
    <w:rsid w:val="00DE2228"/>
    <w:rsid w:val="00DE3B34"/>
    <w:rsid w:val="00DE425C"/>
    <w:rsid w:val="00DE4C3E"/>
    <w:rsid w:val="00DF6E2C"/>
    <w:rsid w:val="00E13ACA"/>
    <w:rsid w:val="00E2208C"/>
    <w:rsid w:val="00E2435F"/>
    <w:rsid w:val="00E26EDA"/>
    <w:rsid w:val="00E3134E"/>
    <w:rsid w:val="00E343E1"/>
    <w:rsid w:val="00E411DD"/>
    <w:rsid w:val="00E67394"/>
    <w:rsid w:val="00E726B7"/>
    <w:rsid w:val="00E80329"/>
    <w:rsid w:val="00E87946"/>
    <w:rsid w:val="00EA0DC5"/>
    <w:rsid w:val="00EB3637"/>
    <w:rsid w:val="00ED02F5"/>
    <w:rsid w:val="00ED7897"/>
    <w:rsid w:val="00EE54A3"/>
    <w:rsid w:val="00F03EE7"/>
    <w:rsid w:val="00F17CF8"/>
    <w:rsid w:val="00F2000D"/>
    <w:rsid w:val="00F3587E"/>
    <w:rsid w:val="00F415FB"/>
    <w:rsid w:val="00F43405"/>
    <w:rsid w:val="00F50781"/>
    <w:rsid w:val="00F50A06"/>
    <w:rsid w:val="00F53438"/>
    <w:rsid w:val="00F5597E"/>
    <w:rsid w:val="00F57B27"/>
    <w:rsid w:val="00F71EF8"/>
    <w:rsid w:val="00F76ED5"/>
    <w:rsid w:val="00F80B74"/>
    <w:rsid w:val="00F820CE"/>
    <w:rsid w:val="00FB295A"/>
    <w:rsid w:val="00FC21C8"/>
    <w:rsid w:val="00FD0FE1"/>
    <w:rsid w:val="00FD1671"/>
    <w:rsid w:val="00FD25D9"/>
    <w:rsid w:val="00FD5A12"/>
    <w:rsid w:val="00FE1273"/>
    <w:rsid w:val="00FE56CA"/>
    <w:rsid w:val="00FF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3820"/>
  <w15:docId w15:val="{B1B811FF-B1CF-4C88-A675-8DDB34A99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MT" w:eastAsia="Gill Sans MT" w:hAnsi="Gill Sans MT" w:cs="Gill Sans MT"/>
        <w:color w:val="1A1A1A"/>
        <w:sz w:val="16"/>
        <w:szCs w:val="16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6F7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6F79"/>
  </w:style>
  <w:style w:type="paragraph" w:styleId="Footer">
    <w:name w:val="footer"/>
    <w:basedOn w:val="Normal"/>
    <w:link w:val="FooterChar"/>
    <w:uiPriority w:val="99"/>
    <w:unhideWhenUsed/>
    <w:rsid w:val="00016F7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6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503F0-1BA7-4305-89F7-6B3CEFB86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מינה וולף</cp:lastModifiedBy>
  <cp:revision>6</cp:revision>
  <cp:lastPrinted>2026-05-20T09:57:00Z</cp:lastPrinted>
  <dcterms:created xsi:type="dcterms:W3CDTF">2026-08-03T13:09:00Z</dcterms:created>
  <dcterms:modified xsi:type="dcterms:W3CDTF">2026-08-03T13:33:00Z</dcterms:modified>
</cp:coreProperties>
</file>