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0DD59" w14:textId="3600FD08" w:rsidR="00361DC1" w:rsidRDefault="002D1C32">
      <w:pP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</w:pPr>
      <w: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  <w:t>Ticket 2520704</w:t>
      </w:r>
    </w:p>
    <w:p w14:paraId="5EF7F119" w14:textId="701C838F" w:rsidR="009F53CA" w:rsidRDefault="009F53CA">
      <w:pP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</w:pPr>
      <w: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  <w:t>Ticket 2502073 </w:t>
      </w:r>
    </w:p>
    <w:p w14:paraId="4D7AA726" w14:textId="2AED8B9F" w:rsidR="00CA0A4D" w:rsidRDefault="00CA0A4D">
      <w:pP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</w:pPr>
    </w:p>
    <w:p w14:paraId="76122ED8" w14:textId="5A984DAD" w:rsidR="00FF5C10" w:rsidRDefault="003F6C35">
      <w:pP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</w:pPr>
      <w: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  <w:t>Need to be tracking system for work done</w:t>
      </w:r>
      <w:r w:rsidR="00E20E72"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  <w:t xml:space="preserve">- </w:t>
      </w:r>
    </w:p>
    <w:p w14:paraId="103DB6DF" w14:textId="77FD2A49" w:rsidR="00CA0A4D" w:rsidRDefault="008F5E3F">
      <w:pP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</w:pPr>
      <w: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  <w:t>Add dates off schedule</w:t>
      </w:r>
      <w:r w:rsidR="00E84AF0"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  <w:t xml:space="preserve"> to team calendar</w:t>
      </w:r>
    </w:p>
    <w:p w14:paraId="412272B3" w14:textId="4E6C2AAA" w:rsidR="008F5E3F" w:rsidRDefault="008F5E3F">
      <w:pP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</w:pPr>
      <w: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  <w:t>Have</w:t>
      </w:r>
      <w:r w:rsidR="00E84AF0"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  <w:t xml:space="preserve"> users submit</w:t>
      </w:r>
      <w: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  <w:t xml:space="preserve"> tickets only</w:t>
      </w:r>
      <w:r w:rsidR="00E20E72"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  <w:t xml:space="preserve"> AND CC user when email for request</w:t>
      </w:r>
    </w:p>
    <w:p w14:paraId="313764B1" w14:textId="41D80B4E" w:rsidR="008F5E3F" w:rsidRDefault="002F2F2D">
      <w:pP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</w:pPr>
      <w: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  <w:t>Questioned dates off</w:t>
      </w:r>
    </w:p>
    <w:p w14:paraId="216DCDBE" w14:textId="77D5C9B6" w:rsidR="007C12A9" w:rsidRDefault="00204432">
      <w:pP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</w:pPr>
      <w: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  <w:t>Signature consu</w:t>
      </w:r>
      <w:r w:rsidR="00840ABB"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  <w:t>l</w:t>
      </w:r>
      <w: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  <w:t>tants called me</w:t>
      </w:r>
    </w:p>
    <w:p w14:paraId="750B4F81" w14:textId="4DF5F1BD" w:rsidR="007E4F26" w:rsidRDefault="007E4F26">
      <w:pP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</w:pPr>
    </w:p>
    <w:p w14:paraId="6F47AC76" w14:textId="77777777" w:rsidR="007E4F26" w:rsidRDefault="007E4F26">
      <w:pP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</w:pPr>
    </w:p>
    <w:p w14:paraId="601C77EE" w14:textId="77777777" w:rsidR="007C12A9" w:rsidRDefault="007C12A9">
      <w:pP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</w:pPr>
    </w:p>
    <w:p w14:paraId="1242381C" w14:textId="77777777" w:rsidR="002F2F2D" w:rsidRDefault="002F2F2D">
      <w:pP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</w:pPr>
    </w:p>
    <w:p w14:paraId="5FBA5F9A" w14:textId="77777777" w:rsidR="0086661B" w:rsidRDefault="0086661B">
      <w:pPr>
        <w:rPr>
          <w:rFonts w:ascii="Arial" w:hAnsi="Arial" w:cs="Arial"/>
          <w:b/>
          <w:bCs/>
          <w:color w:val="214D8C"/>
          <w:sz w:val="20"/>
          <w:szCs w:val="20"/>
          <w:shd w:val="clear" w:color="auto" w:fill="E4E1DC"/>
        </w:rPr>
      </w:pPr>
    </w:p>
    <w:p w14:paraId="266F6448" w14:textId="77777777" w:rsidR="00F02D1B" w:rsidRDefault="00F02D1B"/>
    <w:sectPr w:rsidR="00F02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C32"/>
    <w:rsid w:val="00117753"/>
    <w:rsid w:val="00204432"/>
    <w:rsid w:val="00221136"/>
    <w:rsid w:val="002D1C32"/>
    <w:rsid w:val="002F2F2D"/>
    <w:rsid w:val="0031168C"/>
    <w:rsid w:val="00361DC1"/>
    <w:rsid w:val="003F6C35"/>
    <w:rsid w:val="004C3A70"/>
    <w:rsid w:val="00736D14"/>
    <w:rsid w:val="007C12A9"/>
    <w:rsid w:val="007E4F26"/>
    <w:rsid w:val="00840ABB"/>
    <w:rsid w:val="0086661B"/>
    <w:rsid w:val="008F5E3F"/>
    <w:rsid w:val="009F53CA"/>
    <w:rsid w:val="00CA0A4D"/>
    <w:rsid w:val="00E02E26"/>
    <w:rsid w:val="00E20E72"/>
    <w:rsid w:val="00E84AF0"/>
    <w:rsid w:val="00F02D1B"/>
    <w:rsid w:val="00FF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D3BB"/>
  <w15:chartTrackingRefBased/>
  <w15:docId w15:val="{01DE7BE6-37B8-45BA-B4EE-1277A364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Mathis, Natasha</dc:creator>
  <cp:keywords/>
  <dc:description/>
  <cp:lastModifiedBy>Mathis, Natasha</cp:lastModifiedBy>
  <cp:revision>19</cp:revision>
  <dcterms:created xsi:type="dcterms:W3CDTF">2022-10-13T14:28:00Z</dcterms:created>
  <dcterms:modified xsi:type="dcterms:W3CDTF">2022-10-13T15:28:00Z</dcterms:modified>
</cp:coreProperties>
</file>