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/>
        <w:t>In the ungraded lab, you completed a series of tasks in which you helped Lucky Shrub to implement triggers. This was done to impose some business rules.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Now it's time to review your understanding of the tasks you completed by answering the questions that follow. A screenshot of the Products table is included for your reference.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inline distT="0" distB="0" distL="0" distR="0">
            <wp:extent cx="5554980" cy="1699260"/>
            <wp:effectExtent l="0" t="0" r="0" b="0"/>
            <wp:docPr id="1" name="Image1" descr="" title="Screenshot of Products table. C4M1L3 Item 03 Self-Review: Working with tri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Screenshot of Products table. C4M1L3 Item 03 Self-Review: Working with trigger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In the first task, you helped Lucky Shrub to implement a trigger that checks if the SellPrice of the product is less than the BuyPrice after a new product is inserted.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Which type of trigger did you create to complete this task?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AFTER INSERT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BEFORE INSERT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 You implemented an AFTER INSERT trigger  to check if the SellPrice of the product is less than the BuyPrice after a new product is inserted.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In the second task, you implemented an AFTER UPDATE trigger to ensure that a product is not updated with a SellPrice that is less than or equal to the BuyPrice. Which keyword did you use to access the SellPrice value after the update operation?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  <w:t>NEW</w:t>
      </w:r>
    </w:p>
    <w:p>
      <w:pPr>
        <w:pStyle w:val="Normal"/>
        <w:bidi w:val="0"/>
        <w:jc w:val="start"/>
        <w:rPr/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You used the NEW keyword to access the SellPrice value after the update operation in the AFTER UPDATE trigger.</w:t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In the third task you implemented a trigger that inserts a notification about deleting an existing product. This action was performed in the Notifications table, after a product was deleted from the Products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happened when you executed the following SQL DELETE statement on the Product table?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ProductID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'P7'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 new record was added to the </w:t>
      </w:r>
      <w:r>
        <w:rPr>
          <w:rStyle w:val="Emphasis"/>
        </w:rPr>
        <w:t>Notifications</w:t>
      </w:r>
      <w:r>
        <w:rPr/>
        <w:t xml:space="preserve"> table. The product with a product ID of P7 was deleted from the Products table.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 new record was added to the </w:t>
      </w:r>
      <w:r>
        <w:rPr>
          <w:rStyle w:val="Emphasis"/>
        </w:rPr>
        <w:t xml:space="preserve">Notifications </w:t>
      </w:r>
      <w:r>
        <w:rPr/>
        <w:t>table. The product with a product ID of P7 was not deleted from the Products table.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The trigger adds a notification about the deletion of product P7 to the Notifications table and deletes that product from the Products table.</w:t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In the third task you wrote the following SQL statement to implement a trigger that inserts a notification about deleting an existing product. This happens after a product was deleted from the Products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keyword did you add to the DELETE trigger?</w:t>
      </w:r>
    </w:p>
    <w:p>
      <w:pPr>
        <w:pStyle w:val="Normal"/>
        <w:bidi w:val="0"/>
        <w:jc w:val="start"/>
        <w:rPr>
          <w:color w:val="0000FF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TRIGGER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NotifyProductDelete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______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DELETE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EACH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Notifications(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Notification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'The product with a ProductID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OLD.ProductID,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 was deleted'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), NOW());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  <w:t>AFTER</w:t>
      </w:r>
    </w:p>
    <w:p>
      <w:pPr>
        <w:pStyle w:val="Normal"/>
        <w:bidi w:val="0"/>
        <w:jc w:val="start"/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</w:r>
    </w:p>
    <w:p>
      <w:pPr>
        <w:pStyle w:val="Normal"/>
        <w:bidi w:val="0"/>
        <w:spacing w:before="0" w:after="283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You used the AFTER keyword.</w:t>
      </w:r>
    </w:p>
    <w:p>
      <w:pPr>
        <w:pStyle w:val="Normal"/>
        <w:bidi w:val="0"/>
        <w:jc w:val="start"/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</w:pPr>
      <w:r>
        <w:rPr>
          <w:rFonts w:ascii="OpenSans;Arial;sans-serif" w:hAnsi="OpenSans;Arial;sans-serif"/>
          <w:b w:val="false"/>
          <w:i w:val="false"/>
          <w:caps w:val="false"/>
          <w:smallCaps w:val="false"/>
          <w:color w:val="636363"/>
          <w:spacing w:val="0"/>
          <w:sz w:val="21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Sans">
    <w:altName w:val="Arial"/>
    <w:charset w:val="01" w:characterSet="utf-8"/>
    <w:family w:val="auto"/>
    <w:pitch w:val="default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Variable">
    <w:name w:val="Variable"/>
    <w:qFormat/>
    <w:rPr>
      <w:i/>
      <w:i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416</Words>
  <Characters>2060</Characters>
  <CharactersWithSpaces>2451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2023-03-26T20:42:06Z</dcterms:modified>
  <cp:revision>1</cp:revision>
  <dc:subject/>
  <dc:title/>
</cp:coreProperties>
</file>