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/>
          <w:b/>
          <w:bCs/>
          <w:i w:val="0"/>
          <w:iCs w:val="0"/>
        </w:rPr>
      </w:pPr>
      <w:r>
        <w:rPr>
          <w:rFonts w:ascii="Times New Roman" w:hAnsi="Times New Roman"/>
          <w:b/>
          <w:bCs/>
          <w:i w:val="0"/>
          <w:iCs w:val="0"/>
        </w:rPr>
        <w:t>Literature Review</w:t>
      </w:r>
    </w:p>
    <w:p>
      <w:pPr>
        <w:tabs>
          <w:tab w:val="left" w:pos="425"/>
        </w:tabs>
        <w:spacing w:before="0" w:beforeAutospacing="0" w:after="0" w:line="240" w:lineRule="auto"/>
        <w:rPr>
          <w:rFonts w:ascii="Times New Roman" w:hAnsi="Times New Roman"/>
        </w:rPr>
      </w:pPr>
    </w:p>
    <w:p>
      <w:pPr>
        <w:tabs>
          <w:tab w:val="left" w:pos="425"/>
        </w:tabs>
        <w:spacing w:before="0" w:beforeAutospacing="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This review</w:t>
      </w:r>
      <w:r>
        <w:rPr>
          <w:rFonts w:hint="default"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hint="default"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literature</w:t>
      </w:r>
      <w:r>
        <w:rPr>
          <w:rFonts w:hint="default"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describes and discuss the Facade design pattern by reviewing different</w:t>
      </w:r>
    </w:p>
    <w:p>
      <w:pPr>
        <w:tabs>
          <w:tab w:val="left" w:pos="425"/>
        </w:tabs>
        <w:spacing w:before="0" w:beforeAutospacing="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books, research papers and journal articles. The book “Design Patterns: Elements of Reusable</w:t>
      </w:r>
    </w:p>
    <w:p>
      <w:pPr>
        <w:tabs>
          <w:tab w:val="left" w:pos="425"/>
        </w:tabs>
        <w:spacing w:before="0" w:beforeAutospacing="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Object-Oriented Software” written by four authors commonly called Gang of Four (GOF),</w:t>
      </w:r>
    </w:p>
    <w:p>
      <w:pPr>
        <w:tabs>
          <w:tab w:val="left" w:pos="425"/>
        </w:tabs>
        <w:spacing w:before="0" w:beforeAutospacing="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describes the facade design pattern in simple and understandable way.</w:t>
      </w:r>
    </w:p>
    <w:p>
      <w:pPr>
        <w:tabs>
          <w:tab w:val="left" w:pos="425"/>
        </w:tabs>
        <w:spacing w:before="0" w:beforeAutospacing="0" w:after="0" w:line="240" w:lineRule="auto"/>
        <w:rPr>
          <w:rFonts w:ascii="Times New Roman" w:hAnsi="Times New Roman"/>
        </w:rPr>
      </w:pPr>
    </w:p>
    <w:p>
      <w:pPr>
        <w:tabs>
          <w:tab w:val="left" w:pos="425"/>
        </w:tabs>
        <w:spacing w:before="0" w:beforeAutospacing="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According to the Gang of Four, the intent of the Facade pattern is to provide a unified and uniform interface to a set of interfaces in a subsystem. Facade defines a higher-level interface that makes the subsystem easier to use [1]. The book also describes the common design goal of this pattern is</w:t>
      </w:r>
      <w:r>
        <w:t xml:space="preserve"> to </w:t>
      </w:r>
      <w:r>
        <w:rPr>
          <w:rFonts w:ascii="Times New Roman" w:hAnsi="Times New Roman"/>
        </w:rPr>
        <w:t xml:space="preserve">reduce complexity by minimizing the communication and dependencies between subsystems. </w:t>
      </w:r>
      <w:r>
        <w:rPr>
          <w:rFonts w:hint="default" w:ascii="Times New Roman" w:hAnsi="Times New Roman"/>
          <w:lang w:val="en-US"/>
        </w:rPr>
        <w:t xml:space="preserve">This book proposes </w:t>
      </w:r>
      <w:r>
        <w:rPr>
          <w:rFonts w:ascii="Times New Roman" w:hAnsi="Times New Roman"/>
        </w:rPr>
        <w:t>Introducing a facade object that provides a single, simplified interface to the more general facilities of a subsystem is the best way to achieve this goal.</w:t>
      </w:r>
    </w:p>
    <w:p>
      <w:pPr>
        <w:tabs>
          <w:tab w:val="left" w:pos="425"/>
        </w:tabs>
        <w:spacing w:before="0" w:beforeAutospacing="0" w:after="0" w:line="240" w:lineRule="auto"/>
        <w:rPr>
          <w:rFonts w:ascii="Times New Roman" w:hAnsi="Times New Roman"/>
        </w:rPr>
      </w:pPr>
    </w:p>
    <w:p>
      <w:pPr>
        <w:tabs>
          <w:tab w:val="left" w:pos="425"/>
        </w:tabs>
        <w:spacing w:before="0" w:beforeAutospacing="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A final thesis paper “Evaluating Impact of Design Patterns on Software Maintainability and Performance” by Farooq Abdullah, describes</w:t>
      </w:r>
      <w:r>
        <w:rPr>
          <w:rFonts w:hint="default" w:ascii="Times New Roman" w:hAnsi="Times New Roman"/>
          <w:lang w:val="en-US"/>
        </w:rPr>
        <w:t xml:space="preserve"> how</w:t>
      </w:r>
      <w:r>
        <w:rPr>
          <w:rFonts w:ascii="Times New Roman" w:hAnsi="Times New Roman"/>
        </w:rPr>
        <w:t xml:space="preserve"> the Facade class wraps the underlying complicated subsystems with a one simple and straightforward interface </w:t>
      </w:r>
      <w:r>
        <w:rPr>
          <w:rFonts w:ascii="Times New Roman" w:hAnsi="Times New Roman"/>
          <w:strike w:val="0"/>
        </w:rPr>
        <w:t>[5]</w:t>
      </w:r>
      <w:r>
        <w:rPr>
          <w:rFonts w:ascii="Times New Roman" w:hAnsi="Times New Roman"/>
        </w:rPr>
        <w:t>.</w:t>
      </w:r>
      <w:r>
        <w:rPr>
          <w:rFonts w:hint="default" w:ascii="Times New Roman" w:hAnsi="Times New Roman"/>
          <w:lang w:val="en-US"/>
        </w:rPr>
        <w:t xml:space="preserve"> </w:t>
      </w:r>
      <w:r>
        <w:rPr>
          <w:rFonts w:ascii="Times New Roman" w:hAnsi="Times New Roman"/>
          <w:strike w:val="0"/>
          <w:dstrike w:val="0"/>
        </w:rPr>
        <w:t>The paper also explains how the façade design pattern encapsulates the subsystem with a single Facade class to reduce the overall complexity by decoupling the subsystems from client as client can only interact with the Façade [5].</w:t>
      </w:r>
    </w:p>
    <w:p>
      <w:pPr>
        <w:tabs>
          <w:tab w:val="left" w:pos="425"/>
        </w:tabs>
        <w:spacing w:before="0" w:beforeAutospacing="0" w:after="0" w:line="240" w:lineRule="auto"/>
        <w:rPr>
          <w:rFonts w:ascii="Times New Roman" w:hAnsi="Times New Roman"/>
        </w:rPr>
      </w:pPr>
    </w:p>
    <w:p>
      <w:pPr>
        <w:tabs>
          <w:tab w:val="left" w:pos="425"/>
        </w:tabs>
        <w:spacing w:before="0" w:beforeAutospacing="0" w:after="0" w:line="240" w:lineRule="auto"/>
        <w:ind w:left="0" w:firstLine="0"/>
        <w:rPr>
          <w:rFonts w:ascii="Times New Roman" w:hAnsi="Times New Roman"/>
        </w:rPr>
      </w:pPr>
      <w:r>
        <w:rPr>
          <w:rFonts w:hint="default" w:ascii="Times New Roman" w:hAnsi="Times New Roman"/>
          <w:lang w:val="en-US"/>
        </w:rPr>
        <w:t xml:space="preserve">We also reviewed </w:t>
      </w:r>
      <w:r>
        <w:rPr>
          <w:rFonts w:ascii="Times New Roman" w:hAnsi="Times New Roman"/>
        </w:rPr>
        <w:t xml:space="preserve">The Book “Java Design Patterns: reusable solutions to common problems” by Rohit Joshi </w:t>
      </w:r>
      <w:r>
        <w:rPr>
          <w:rFonts w:hint="default" w:ascii="Times New Roman" w:hAnsi="Times New Roman"/>
          <w:lang w:val="en-US"/>
        </w:rPr>
        <w:t xml:space="preserve">which </w:t>
      </w:r>
      <w:r>
        <w:rPr>
          <w:rFonts w:ascii="Times New Roman" w:hAnsi="Times New Roman"/>
        </w:rPr>
        <w:t xml:space="preserve">contradict the above idea and upholds that the Facade do not encapsulate the subsystem classes or interfaces. But agrees on the notion that the Facade provides a simplified interface to their functionality </w:t>
      </w:r>
      <w:r>
        <w:rPr>
          <w:rFonts w:hint="default" w:ascii="Times New Roman" w:hAnsi="Times New Roman"/>
          <w:lang w:val="en-US"/>
        </w:rPr>
        <w:t xml:space="preserve">and adheres to the Principle of Least Knowledge, which avoids tight coupling between the client and the subsystem providing flexibility </w:t>
      </w:r>
      <w:r>
        <w:rPr>
          <w:rFonts w:ascii="Times New Roman" w:hAnsi="Times New Roman"/>
        </w:rPr>
        <w:t xml:space="preserve">[6]. </w:t>
      </w:r>
    </w:p>
    <w:p>
      <w:pPr>
        <w:tabs>
          <w:tab w:val="left" w:pos="425"/>
        </w:tabs>
        <w:spacing w:before="0" w:beforeAutospacing="0" w:after="0" w:line="240" w:lineRule="auto"/>
        <w:ind w:left="0" w:firstLine="0"/>
        <w:rPr>
          <w:rFonts w:ascii="Times New Roman" w:hAnsi="Times New Roman"/>
        </w:rPr>
      </w:pPr>
    </w:p>
    <w:p>
      <w:pPr>
        <w:tabs>
          <w:tab w:val="left" w:pos="425"/>
        </w:tabs>
        <w:spacing w:before="0" w:beforeAutospacing="0" w:after="0" w:line="240" w:lineRule="auto"/>
        <w:ind w:left="0" w:firstLine="0"/>
        <w:rPr>
          <w:rFonts w:ascii="Times New Roman" w:hAnsi="Times New Roman"/>
        </w:rPr>
      </w:pPr>
    </w:p>
    <w:p>
      <w:pPr>
        <w:tabs>
          <w:tab w:val="left" w:pos="425"/>
        </w:tabs>
        <w:spacing w:before="0" w:beforeAutospacing="0" w:after="0" w:line="240" w:lineRule="auto"/>
        <w:ind w:left="0" w:firstLine="0"/>
        <w:rPr>
          <w:rFonts w:ascii="Times New Roman" w:hAnsi="Times New Roman"/>
        </w:rPr>
      </w:pPr>
      <w:r>
        <w:rPr>
          <w:rFonts w:hint="default" w:ascii="Times New Roman" w:hAnsi="Times New Roman"/>
          <w:lang w:val="en-US"/>
        </w:rPr>
        <w:t xml:space="preserve">The difference and similarity between Facade and Adapter design patterns also have been determined by the book as follow. Both </w:t>
      </w:r>
      <w:r>
        <w:rPr>
          <w:rFonts w:hint="default" w:ascii="Times New Roman" w:hAnsi="Times New Roman"/>
        </w:rPr>
        <w:t xml:space="preserve">Facade </w:t>
      </w:r>
      <w:r>
        <w:rPr>
          <w:rFonts w:hint="default" w:ascii="Times New Roman" w:hAnsi="Times New Roman"/>
          <w:lang w:val="en-US"/>
        </w:rPr>
        <w:t>and</w:t>
      </w:r>
      <w:r>
        <w:rPr>
          <w:rFonts w:hint="default" w:ascii="Times New Roman" w:hAnsi="Times New Roman"/>
        </w:rPr>
        <w:t xml:space="preserve"> Adapter can wrap multiple classes, but a facade is used to an interface to simplify the use</w:t>
      </w:r>
      <w:r>
        <w:rPr>
          <w:rFonts w:hint="default" w:ascii="Times New Roman" w:hAnsi="Times New Roman"/>
          <w:lang w:val="en-US"/>
        </w:rPr>
        <w:t xml:space="preserve"> </w:t>
      </w:r>
      <w:r>
        <w:rPr>
          <w:rFonts w:hint="default" w:ascii="Times New Roman" w:hAnsi="Times New Roman"/>
        </w:rPr>
        <w:t>of the complex interface, whereas, an adapter is used to convert the interface to an interface the client expects</w:t>
      </w:r>
      <w:r>
        <w:rPr>
          <w:rFonts w:hint="default" w:ascii="Times New Roman" w:hAnsi="Times New Roman"/>
          <w:lang w:val="en-US"/>
        </w:rPr>
        <w:t>[6]</w:t>
      </w:r>
      <w:r>
        <w:rPr>
          <w:rFonts w:hint="default" w:ascii="Times New Roman" w:hAnsi="Times New Roman"/>
        </w:rPr>
        <w:t>.</w:t>
      </w:r>
    </w:p>
    <w:p>
      <w:pPr>
        <w:tabs>
          <w:tab w:val="left" w:pos="425"/>
        </w:tabs>
        <w:ind w:left="425" w:hanging="425"/>
        <w:rPr>
          <w:rFonts w:ascii="Times New Roman" w:hAnsi="Times New Roman"/>
          <w:b/>
          <w:bCs/>
          <w:sz w:val="26"/>
          <w:szCs w:val="26"/>
        </w:rPr>
      </w:pPr>
    </w:p>
    <w:p>
      <w:pPr>
        <w:tabs>
          <w:tab w:val="left" w:pos="425"/>
        </w:tabs>
        <w:ind w:left="425" w:hanging="425"/>
        <w:rPr>
          <w:rFonts w:ascii="Times New Roman" w:hAnsi="Times New Roman"/>
          <w:b/>
          <w:bCs/>
          <w:sz w:val="26"/>
          <w:szCs w:val="26"/>
        </w:rPr>
      </w:pPr>
    </w:p>
    <w:p>
      <w:pPr>
        <w:tabs>
          <w:tab w:val="left" w:pos="425"/>
        </w:tabs>
        <w:ind w:left="425" w:hanging="425"/>
        <w:rPr>
          <w:rFonts w:ascii="Times New Roman" w:hAnsi="Times New Roman"/>
          <w:b/>
          <w:bCs/>
          <w:sz w:val="26"/>
          <w:szCs w:val="26"/>
        </w:rPr>
      </w:pPr>
    </w:p>
    <w:p>
      <w:pPr>
        <w:tabs>
          <w:tab w:val="left" w:pos="425"/>
        </w:tabs>
        <w:ind w:left="425" w:hanging="425"/>
        <w:rPr>
          <w:rFonts w:ascii="Times New Roman" w:hAnsi="Times New Roman"/>
          <w:b/>
          <w:bCs/>
          <w:sz w:val="26"/>
          <w:szCs w:val="26"/>
        </w:rPr>
      </w:pPr>
    </w:p>
    <w:p>
      <w:pPr>
        <w:tabs>
          <w:tab w:val="left" w:pos="425"/>
        </w:tabs>
        <w:ind w:left="425" w:hanging="425"/>
        <w:rPr>
          <w:rFonts w:ascii="Times New Roman" w:hAnsi="Times New Roman"/>
          <w:b/>
          <w:bCs/>
          <w:sz w:val="26"/>
          <w:szCs w:val="26"/>
        </w:rPr>
      </w:pPr>
    </w:p>
    <w:p>
      <w:pPr>
        <w:tabs>
          <w:tab w:val="left" w:pos="425"/>
        </w:tabs>
        <w:ind w:left="425" w:hanging="425"/>
        <w:rPr>
          <w:rFonts w:ascii="Times New Roman" w:hAnsi="Times New Roman"/>
          <w:b/>
          <w:bCs/>
          <w:sz w:val="26"/>
          <w:szCs w:val="26"/>
        </w:rPr>
      </w:pPr>
    </w:p>
    <w:p>
      <w:pPr>
        <w:tabs>
          <w:tab w:val="left" w:pos="425"/>
        </w:tabs>
        <w:ind w:left="425" w:hanging="425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References</w:t>
      </w:r>
    </w:p>
    <w:p>
      <w:pPr>
        <w:tabs>
          <w:tab w:val="left" w:pos="425"/>
        </w:tabs>
        <w:ind w:left="425" w:hanging="425"/>
        <w:rPr>
          <w:rFonts w:ascii="Times New Roman" w:hAnsi="Times New Roman"/>
        </w:rPr>
      </w:pPr>
    </w:p>
    <w:p>
      <w:pPr>
        <w:tabs>
          <w:tab w:val="left" w:pos="425"/>
        </w:tabs>
        <w:ind w:left="425" w:hanging="425"/>
        <w:rPr>
          <w:rFonts w:ascii="Times New Roman" w:hAnsi="Times New Roman"/>
        </w:rPr>
      </w:pPr>
    </w:p>
    <w:p>
      <w:pPr>
        <w:numPr>
          <w:ilvl w:val="0"/>
          <w:numId w:val="1"/>
        </w:numPr>
        <w:spacing w:before="0" w:beforeAutospacing="0" w:after="0" w:line="240" w:lineRule="auto"/>
        <w:ind w:left="0" w:firstLine="0"/>
        <w:rPr>
          <w:rFonts w:ascii="Times New Roman" w:hAnsi="Times New Roman"/>
        </w:rPr>
      </w:pPr>
      <w:r>
        <w:rPr>
          <w:rFonts w:ascii="Times New Roman" w:hAnsi="Times New Roman" w:eastAsia="Open Sans"/>
          <w:color w:val="222222"/>
          <w:shd w:val="clear" w:color="auto" w:fill="FFFFFF"/>
        </w:rPr>
        <w:t>Erich Gamma, Richard Helm, Ralph Johnson and John Vlissides : Design Patterns Element of Reusable Object-Oriented Software ISBN 0-201-63361-2</w:t>
      </w:r>
      <w:r>
        <w:rPr>
          <w:rFonts w:ascii="Times New Roman" w:hAnsi="Times New Roman"/>
          <w:color w:val="222222"/>
          <w:sz w:val="19"/>
          <w:szCs w:val="19"/>
          <w:shd w:val="clear" w:color="auto" w:fill="FFFFFF"/>
        </w:rPr>
        <w:t>.</w:t>
      </w:r>
    </w:p>
    <w:p>
      <w:pPr>
        <w:numPr>
          <w:ilvl w:val="0"/>
          <w:numId w:val="1"/>
        </w:numPr>
        <w:spacing w:before="0" w:beforeAutospacing="0" w:line="254" w:lineRule="auto"/>
        <w:rPr>
          <w:rFonts w:ascii="Times New Roman" w:hAnsi="Times New Roman"/>
        </w:rPr>
      </w:pPr>
      <w:r>
        <w:rPr>
          <w:rStyle w:val="5"/>
          <w:rFonts w:ascii="Times New Roman" w:hAnsi="Times New Roman" w:eastAsia="BookAntiqua"/>
          <w:sz w:val="24"/>
          <w:szCs w:val="24"/>
        </w:rPr>
        <w:t>F. Buschmann, R. Meunier, H. Rohnert, P. Sommerlad, and M.</w:t>
      </w:r>
      <w:r>
        <w:rPr>
          <w:rFonts w:ascii="Times New Roman" w:hAnsi="Times New Roman" w:eastAsia="BookAntiqua"/>
          <w:color w:val="000000"/>
        </w:rPr>
        <w:t xml:space="preserve"> </w:t>
      </w:r>
      <w:r>
        <w:rPr>
          <w:rStyle w:val="5"/>
          <w:rFonts w:ascii="Times New Roman" w:hAnsi="Times New Roman" w:eastAsia="BookAntiqua"/>
          <w:sz w:val="24"/>
          <w:szCs w:val="24"/>
        </w:rPr>
        <w:t>Stal, “Pattern-Oriented Software Architecture”, Wiley &amp; Sons,</w:t>
      </w:r>
      <w:r>
        <w:rPr>
          <w:rFonts w:ascii="Times New Roman" w:hAnsi="Times New Roman" w:eastAsia="BookAntiqua"/>
          <w:color w:val="000000"/>
        </w:rPr>
        <w:br w:type="textWrapping"/>
      </w:r>
      <w:r>
        <w:rPr>
          <w:rStyle w:val="5"/>
          <w:rFonts w:ascii="Times New Roman" w:hAnsi="Times New Roman" w:eastAsia="BookAntiqua"/>
          <w:sz w:val="24"/>
          <w:szCs w:val="24"/>
        </w:rPr>
        <w:t>West Sussex, UK, 1996</w:t>
      </w:r>
    </w:p>
    <w:p>
      <w:pPr>
        <w:numPr>
          <w:ilvl w:val="0"/>
          <w:numId w:val="1"/>
        </w:numPr>
        <w:spacing w:before="0" w:beforeAutospacing="0" w:line="254" w:lineRule="auto"/>
        <w:rPr>
          <w:rFonts w:ascii="Times New Roman" w:hAnsi="Times New Roman"/>
        </w:rPr>
      </w:pPr>
      <w:r>
        <w:rPr>
          <w:rStyle w:val="5"/>
          <w:rFonts w:ascii="Times New Roman" w:hAnsi="Times New Roman" w:eastAsia="BookAntiqua"/>
          <w:sz w:val="24"/>
          <w:szCs w:val="24"/>
        </w:rPr>
        <w:t xml:space="preserve">M. Fowler, “Analysis patterns: Reusable object models”, </w:t>
      </w:r>
      <w:r>
        <w:rPr>
          <w:rStyle w:val="6"/>
          <w:rFonts w:ascii="Times New Roman" w:hAnsi="Times New Roman" w:eastAsia="BookAntiqua"/>
          <w:sz w:val="24"/>
          <w:szCs w:val="24"/>
        </w:rPr>
        <w:t xml:space="preserve">AddisonWesley Professional, </w:t>
      </w:r>
      <w:r>
        <w:rPr>
          <w:rStyle w:val="5"/>
          <w:rFonts w:ascii="Times New Roman" w:hAnsi="Times New Roman" w:eastAsia="BookAntiqua"/>
          <w:sz w:val="24"/>
          <w:szCs w:val="24"/>
        </w:rPr>
        <w:t>October 1996</w:t>
      </w:r>
    </w:p>
    <w:p>
      <w:pPr>
        <w:numPr>
          <w:ilvl w:val="0"/>
          <w:numId w:val="1"/>
        </w:numPr>
        <w:spacing w:before="0" w:beforeAutospacing="0" w:line="254" w:lineRule="auto"/>
        <w:rPr>
          <w:rFonts w:ascii="Times New Roman" w:hAnsi="Times New Roman"/>
        </w:rPr>
      </w:pPr>
      <w:r>
        <w:rPr>
          <w:rStyle w:val="5"/>
          <w:rFonts w:ascii="Times New Roman" w:hAnsi="Times New Roman" w:eastAsia="BookAntiqua"/>
          <w:sz w:val="24"/>
          <w:szCs w:val="24"/>
        </w:rPr>
        <w:t>Stelting and maassen 2002</w:t>
      </w:r>
    </w:p>
    <w:p>
      <w:pPr>
        <w:pStyle w:val="8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final thesis paper “Evaluating Impact of Design Patterns on Software Maintainability and      </w:t>
      </w:r>
    </w:p>
    <w:p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Performance” by Farooq Abdullah</w:t>
      </w:r>
    </w:p>
    <w:p>
      <w:pPr>
        <w:spacing w:before="0" w:beforeAutospacing="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6. </w:t>
      </w:r>
      <w:bookmarkStart w:id="0" w:name="_GoBack"/>
      <w:r>
        <w:rPr>
          <w:rFonts w:ascii="Times New Roman" w:hAnsi="Times New Roman"/>
        </w:rPr>
        <w:t>“Java Design Patterns: reusable solutions to common problems” by Rohit Joshi</w:t>
      </w: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BookAntiqua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 Sans">
    <w:panose1 w:val="020B0606030504020204"/>
    <w:charset w:val="00"/>
    <w:family w:val="swiss"/>
    <w:pitch w:val="default"/>
    <w:sig w:usb0="E00002EF" w:usb1="4000205B" w:usb2="00000028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FA3809"/>
    <w:multiLevelType w:val="multilevel"/>
    <w:tmpl w:val="3BFA380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535"/>
    <w:rsid w:val="00037172"/>
    <w:rsid w:val="0007521D"/>
    <w:rsid w:val="000B61F7"/>
    <w:rsid w:val="000E4714"/>
    <w:rsid w:val="00172778"/>
    <w:rsid w:val="001A28D8"/>
    <w:rsid w:val="002106D9"/>
    <w:rsid w:val="002440C4"/>
    <w:rsid w:val="00262CBB"/>
    <w:rsid w:val="00390B25"/>
    <w:rsid w:val="0040771A"/>
    <w:rsid w:val="00511DAD"/>
    <w:rsid w:val="0051272C"/>
    <w:rsid w:val="00513369"/>
    <w:rsid w:val="00540BFF"/>
    <w:rsid w:val="005F2725"/>
    <w:rsid w:val="0064071F"/>
    <w:rsid w:val="006B6EAB"/>
    <w:rsid w:val="006E2167"/>
    <w:rsid w:val="006E6866"/>
    <w:rsid w:val="007669B6"/>
    <w:rsid w:val="007820E3"/>
    <w:rsid w:val="00794535"/>
    <w:rsid w:val="007E4F85"/>
    <w:rsid w:val="00820A28"/>
    <w:rsid w:val="008350F3"/>
    <w:rsid w:val="0090703A"/>
    <w:rsid w:val="009125E3"/>
    <w:rsid w:val="009B40D5"/>
    <w:rsid w:val="00AC101E"/>
    <w:rsid w:val="00B51769"/>
    <w:rsid w:val="00B75286"/>
    <w:rsid w:val="00C979DB"/>
    <w:rsid w:val="00D12AF5"/>
    <w:rsid w:val="00D622D3"/>
    <w:rsid w:val="00D90848"/>
    <w:rsid w:val="00E4792B"/>
    <w:rsid w:val="00E5287F"/>
    <w:rsid w:val="00EB15CB"/>
    <w:rsid w:val="00ED4035"/>
    <w:rsid w:val="00FD6512"/>
    <w:rsid w:val="01980E16"/>
    <w:rsid w:val="04984EA6"/>
    <w:rsid w:val="049D775B"/>
    <w:rsid w:val="05261644"/>
    <w:rsid w:val="05DD405D"/>
    <w:rsid w:val="06716E38"/>
    <w:rsid w:val="068A16AD"/>
    <w:rsid w:val="06AE3A7D"/>
    <w:rsid w:val="07A566C9"/>
    <w:rsid w:val="07B71DBA"/>
    <w:rsid w:val="094E2C07"/>
    <w:rsid w:val="095216A3"/>
    <w:rsid w:val="09982C61"/>
    <w:rsid w:val="09E57907"/>
    <w:rsid w:val="09FD7361"/>
    <w:rsid w:val="0B8B6422"/>
    <w:rsid w:val="0CF84E86"/>
    <w:rsid w:val="0E783102"/>
    <w:rsid w:val="0F1D2B35"/>
    <w:rsid w:val="0F3A1478"/>
    <w:rsid w:val="0F437F7E"/>
    <w:rsid w:val="0F6E4824"/>
    <w:rsid w:val="100D7970"/>
    <w:rsid w:val="101273AB"/>
    <w:rsid w:val="10F1213E"/>
    <w:rsid w:val="121A7399"/>
    <w:rsid w:val="12557CBC"/>
    <w:rsid w:val="136C04DE"/>
    <w:rsid w:val="138E5B78"/>
    <w:rsid w:val="13D937E9"/>
    <w:rsid w:val="142149F1"/>
    <w:rsid w:val="14567EDC"/>
    <w:rsid w:val="14E60995"/>
    <w:rsid w:val="15333379"/>
    <w:rsid w:val="163C56DE"/>
    <w:rsid w:val="16497E0A"/>
    <w:rsid w:val="16A54C6C"/>
    <w:rsid w:val="16F26D37"/>
    <w:rsid w:val="173B7BF8"/>
    <w:rsid w:val="1823509D"/>
    <w:rsid w:val="18B92B9C"/>
    <w:rsid w:val="18E52169"/>
    <w:rsid w:val="1A920D70"/>
    <w:rsid w:val="1AEF3DCB"/>
    <w:rsid w:val="1B6654B0"/>
    <w:rsid w:val="1C133CAB"/>
    <w:rsid w:val="1C701AD8"/>
    <w:rsid w:val="1D195C26"/>
    <w:rsid w:val="1D835A37"/>
    <w:rsid w:val="1E73797A"/>
    <w:rsid w:val="1EA753D8"/>
    <w:rsid w:val="1EC20580"/>
    <w:rsid w:val="1EF94674"/>
    <w:rsid w:val="20A16F88"/>
    <w:rsid w:val="21187D44"/>
    <w:rsid w:val="21F25125"/>
    <w:rsid w:val="22272CF8"/>
    <w:rsid w:val="22B93C93"/>
    <w:rsid w:val="22CF4EAD"/>
    <w:rsid w:val="230D3474"/>
    <w:rsid w:val="23323D82"/>
    <w:rsid w:val="234660DF"/>
    <w:rsid w:val="238D2CFF"/>
    <w:rsid w:val="242C1755"/>
    <w:rsid w:val="244E01EE"/>
    <w:rsid w:val="25AC2EAE"/>
    <w:rsid w:val="25E756DE"/>
    <w:rsid w:val="25F6417D"/>
    <w:rsid w:val="25FE4B3F"/>
    <w:rsid w:val="266638E9"/>
    <w:rsid w:val="266A39F9"/>
    <w:rsid w:val="26B60E07"/>
    <w:rsid w:val="27C67ABF"/>
    <w:rsid w:val="28452940"/>
    <w:rsid w:val="28EB7B76"/>
    <w:rsid w:val="28F06487"/>
    <w:rsid w:val="290F47F6"/>
    <w:rsid w:val="29BB612F"/>
    <w:rsid w:val="29ED0EDA"/>
    <w:rsid w:val="2B1E4EE2"/>
    <w:rsid w:val="2BF27EE4"/>
    <w:rsid w:val="2C6308DB"/>
    <w:rsid w:val="2C783624"/>
    <w:rsid w:val="2CF01422"/>
    <w:rsid w:val="2DB15BAE"/>
    <w:rsid w:val="2DE9068E"/>
    <w:rsid w:val="2E8472A3"/>
    <w:rsid w:val="2ECF55B1"/>
    <w:rsid w:val="2EFE4FB4"/>
    <w:rsid w:val="2F2704F4"/>
    <w:rsid w:val="2F8C243D"/>
    <w:rsid w:val="31E12B81"/>
    <w:rsid w:val="326D66D8"/>
    <w:rsid w:val="33820459"/>
    <w:rsid w:val="37D83298"/>
    <w:rsid w:val="37FD5AB2"/>
    <w:rsid w:val="380A7457"/>
    <w:rsid w:val="38AF6628"/>
    <w:rsid w:val="39B13AF3"/>
    <w:rsid w:val="3A175C33"/>
    <w:rsid w:val="3B803399"/>
    <w:rsid w:val="3C516AE9"/>
    <w:rsid w:val="3F26786A"/>
    <w:rsid w:val="3F4C7BE8"/>
    <w:rsid w:val="3F555DC6"/>
    <w:rsid w:val="40A777C4"/>
    <w:rsid w:val="412035BD"/>
    <w:rsid w:val="42BD7863"/>
    <w:rsid w:val="431E6717"/>
    <w:rsid w:val="436E5138"/>
    <w:rsid w:val="44404A60"/>
    <w:rsid w:val="44555B44"/>
    <w:rsid w:val="459E4094"/>
    <w:rsid w:val="46464B0A"/>
    <w:rsid w:val="47412201"/>
    <w:rsid w:val="47852DB7"/>
    <w:rsid w:val="47EA517D"/>
    <w:rsid w:val="49B46981"/>
    <w:rsid w:val="4A604D1A"/>
    <w:rsid w:val="4CE67258"/>
    <w:rsid w:val="4D2B6BCC"/>
    <w:rsid w:val="4D6E3D20"/>
    <w:rsid w:val="4E0327F1"/>
    <w:rsid w:val="4EF81ABC"/>
    <w:rsid w:val="4FB24433"/>
    <w:rsid w:val="50660AC0"/>
    <w:rsid w:val="50D34636"/>
    <w:rsid w:val="50F12709"/>
    <w:rsid w:val="5317204A"/>
    <w:rsid w:val="540D705B"/>
    <w:rsid w:val="555F1E58"/>
    <w:rsid w:val="55F86B6B"/>
    <w:rsid w:val="568B1968"/>
    <w:rsid w:val="56C016EC"/>
    <w:rsid w:val="57AB53B9"/>
    <w:rsid w:val="57FA7E6E"/>
    <w:rsid w:val="581910EF"/>
    <w:rsid w:val="58F44166"/>
    <w:rsid w:val="592D568E"/>
    <w:rsid w:val="595C4882"/>
    <w:rsid w:val="5ADA0991"/>
    <w:rsid w:val="5BB26447"/>
    <w:rsid w:val="5CA846C5"/>
    <w:rsid w:val="5CB042B8"/>
    <w:rsid w:val="5CD72EF6"/>
    <w:rsid w:val="5CE46119"/>
    <w:rsid w:val="5D4F73E8"/>
    <w:rsid w:val="5DFA6605"/>
    <w:rsid w:val="5E050128"/>
    <w:rsid w:val="5E165F2E"/>
    <w:rsid w:val="5E4F2AC5"/>
    <w:rsid w:val="5EE327F5"/>
    <w:rsid w:val="5F4E7A8A"/>
    <w:rsid w:val="5F827D4C"/>
    <w:rsid w:val="6009135C"/>
    <w:rsid w:val="622C5226"/>
    <w:rsid w:val="63B82AD2"/>
    <w:rsid w:val="640D0B23"/>
    <w:rsid w:val="643B1399"/>
    <w:rsid w:val="65C41AD7"/>
    <w:rsid w:val="66260E92"/>
    <w:rsid w:val="66484DAA"/>
    <w:rsid w:val="66CE73AC"/>
    <w:rsid w:val="67884982"/>
    <w:rsid w:val="67B25D4F"/>
    <w:rsid w:val="67BF6378"/>
    <w:rsid w:val="6822673A"/>
    <w:rsid w:val="683B7065"/>
    <w:rsid w:val="69551C03"/>
    <w:rsid w:val="6979418C"/>
    <w:rsid w:val="6B440B1C"/>
    <w:rsid w:val="6BF2038B"/>
    <w:rsid w:val="6BFB5537"/>
    <w:rsid w:val="6C164124"/>
    <w:rsid w:val="6C2B132F"/>
    <w:rsid w:val="6CB31B16"/>
    <w:rsid w:val="6CD3529A"/>
    <w:rsid w:val="6D436E15"/>
    <w:rsid w:val="6EC04EF0"/>
    <w:rsid w:val="6F11132C"/>
    <w:rsid w:val="6F4B02C1"/>
    <w:rsid w:val="6F7D6242"/>
    <w:rsid w:val="738223F9"/>
    <w:rsid w:val="73825724"/>
    <w:rsid w:val="7482107A"/>
    <w:rsid w:val="75FB1857"/>
    <w:rsid w:val="766D4520"/>
    <w:rsid w:val="76E40B4F"/>
    <w:rsid w:val="77893021"/>
    <w:rsid w:val="78CC02AF"/>
    <w:rsid w:val="79C47EB2"/>
    <w:rsid w:val="7A2B445D"/>
    <w:rsid w:val="7A2D0B6B"/>
    <w:rsid w:val="7B3F717B"/>
    <w:rsid w:val="7CB055F4"/>
    <w:rsid w:val="7D746882"/>
    <w:rsid w:val="7EC36649"/>
    <w:rsid w:val="7EF12B8E"/>
    <w:rsid w:val="7EFC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60" w:line="256" w:lineRule="auto"/>
    </w:pPr>
    <w:rPr>
      <w:rFonts w:ascii="Calibri" w:hAnsi="Calibri" w:eastAsia="SimSu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7"/>
    <w:qFormat/>
    <w:uiPriority w:val="99"/>
    <w:pPr>
      <w:keepNext/>
      <w:keepLines/>
      <w:widowControl w:val="0"/>
      <w:spacing w:before="340" w:beforeAutospacing="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15"/>
    <w:basedOn w:val="3"/>
    <w:qFormat/>
    <w:uiPriority w:val="0"/>
    <w:rPr>
      <w:rFonts w:hint="default" w:ascii="BookAntiqua" w:hAnsi="BookAntiqua"/>
      <w:color w:val="000000"/>
      <w:sz w:val="16"/>
      <w:szCs w:val="16"/>
    </w:rPr>
  </w:style>
  <w:style w:type="character" w:customStyle="1" w:styleId="6">
    <w:name w:val="16"/>
    <w:basedOn w:val="3"/>
    <w:qFormat/>
    <w:uiPriority w:val="0"/>
    <w:rPr>
      <w:rFonts w:hint="default" w:ascii="BookAntiqua" w:hAnsi="BookAntiqua"/>
      <w:i/>
      <w:iCs/>
      <w:color w:val="000000"/>
      <w:sz w:val="16"/>
      <w:szCs w:val="16"/>
    </w:rPr>
  </w:style>
  <w:style w:type="character" w:customStyle="1" w:styleId="7">
    <w:name w:val="Heading 1 Char"/>
    <w:basedOn w:val="3"/>
    <w:link w:val="2"/>
    <w:qFormat/>
    <w:uiPriority w:val="99"/>
    <w:rPr>
      <w:rFonts w:ascii="Calibri" w:hAnsi="Calibri" w:eastAsia="SimSun" w:cs="Times New Roman"/>
      <w:b/>
      <w:bCs/>
      <w:kern w:val="44"/>
      <w:sz w:val="44"/>
      <w:szCs w:val="44"/>
    </w:rPr>
  </w:style>
  <w:style w:type="paragraph" w:styleId="8">
    <w:name w:val="List Paragraph"/>
    <w:basedOn w:val="1"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451</Words>
  <Characters>2575</Characters>
  <Lines>21</Lines>
  <Paragraphs>6</Paragraphs>
  <TotalTime>389</TotalTime>
  <ScaleCrop>false</ScaleCrop>
  <LinksUpToDate>false</LinksUpToDate>
  <CharactersWithSpaces>3020</CharactersWithSpaces>
  <Application>WPS Office_11.2.0.10114_F1E327BC-269C-435d-A152-05C5408002CA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2021-05-30T14:23:00Z</dcterms:created>
  <dc:creator>nhatty .</dc:creator>
  <cp:lastModifiedBy>nash</cp:lastModifiedBy>
  <dcterms:modified xsi:type="dcterms:W3CDTF">2021-05-30T21:48:48Z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1033-11.2.0.10114</vt:lpwstr>
  </property>
</Properties>
</file>