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75F" w:rsidRPr="009B475F" w:rsidRDefault="009B475F" w:rsidP="009B475F">
      <w:pPr>
        <w:pStyle w:val="Titre1"/>
        <w:rPr>
          <w:lang w:val="en-CA"/>
        </w:rPr>
      </w:pPr>
      <w:r w:rsidRPr="009B475F">
        <w:rPr>
          <w:lang w:val="en-CA"/>
        </w:rPr>
        <w:t>Introduction Page</w:t>
      </w:r>
    </w:p>
    <w:p w:rsidR="009B475F" w:rsidRPr="00E431A5" w:rsidRDefault="009B475F" w:rsidP="009B475F">
      <w:pPr>
        <w:pStyle w:val="NormalWeb"/>
        <w:shd w:val="clear" w:color="auto" w:fill="FFFFFF"/>
        <w:spacing w:before="150" w:beforeAutospacing="0" w:after="270" w:afterAutospacing="0" w:line="338" w:lineRule="atLeast"/>
        <w:ind w:left="105" w:right="105"/>
        <w:jc w:val="both"/>
        <w:rPr>
          <w:rFonts w:ascii="Arial" w:hAnsi="Arial" w:cs="Arial"/>
          <w:color w:val="000000"/>
          <w:sz w:val="23"/>
          <w:szCs w:val="23"/>
          <w:lang w:val="en-CA"/>
        </w:rPr>
      </w:pPr>
      <w:r w:rsidRPr="00E431A5">
        <w:rPr>
          <w:rFonts w:ascii="Arial" w:hAnsi="Arial" w:cs="Arial"/>
          <w:color w:val="000000"/>
          <w:sz w:val="23"/>
          <w:szCs w:val="23"/>
          <w:lang w:val="en-CA"/>
        </w:rPr>
        <w:t>An IED can be almost anything with any type of material and initiator. It is a "homemade" device that is designed to cause death or injury by using explosives alone or in combination with toxic chemicals, biological toxins, or radiological material. IEDs can be produced in varying sizes, functioning methods, containers, and delivery methods. IEDs can utilize commercial or military explosives, homemade explosives, or military ordnance and ordnance components.</w:t>
      </w:r>
    </w:p>
    <w:p w:rsidR="009B475F" w:rsidRPr="00E431A5" w:rsidRDefault="009B475F" w:rsidP="009B475F">
      <w:pPr>
        <w:pStyle w:val="NormalWeb"/>
        <w:shd w:val="clear" w:color="auto" w:fill="FFFFFF"/>
        <w:spacing w:before="150" w:beforeAutospacing="0" w:after="270" w:afterAutospacing="0" w:line="338" w:lineRule="atLeast"/>
        <w:ind w:left="105" w:right="105"/>
        <w:jc w:val="both"/>
        <w:rPr>
          <w:rFonts w:ascii="Arial" w:hAnsi="Arial" w:cs="Arial"/>
          <w:color w:val="000000"/>
          <w:sz w:val="23"/>
          <w:szCs w:val="23"/>
          <w:lang w:val="en-CA"/>
        </w:rPr>
      </w:pPr>
      <w:r w:rsidRPr="00E431A5">
        <w:rPr>
          <w:rFonts w:ascii="Arial" w:hAnsi="Arial" w:cs="Arial"/>
          <w:color w:val="000000"/>
          <w:sz w:val="23"/>
          <w:szCs w:val="23"/>
          <w:lang w:val="en-CA"/>
        </w:rPr>
        <w:t>They are unique in nature because the IED builder has had to improvise with the materials at hand. Designed to defeat a specific target or type of target, they generally become more difficult to detect and protect against as they become more sophisticated.</w:t>
      </w:r>
    </w:p>
    <w:p w:rsidR="009B475F" w:rsidRDefault="00AF017C" w:rsidP="009B475F">
      <w:pPr>
        <w:rPr>
          <w:lang w:val="en-CA"/>
        </w:rPr>
      </w:pPr>
      <w:hyperlink r:id="rId7" w:history="1">
        <w:r w:rsidR="009B475F" w:rsidRPr="00190A5F">
          <w:rPr>
            <w:rStyle w:val="Lienhypertexte"/>
            <w:lang w:val="en-CA"/>
          </w:rPr>
          <w:t>http://www.globalsecurity.org/military/intro/ied.htm</w:t>
        </w:r>
      </w:hyperlink>
    </w:p>
    <w:p w:rsidR="00FE6ED5" w:rsidRDefault="00FE6ED5" w:rsidP="009B475F">
      <w:pPr>
        <w:rPr>
          <w:lang w:val="en-CA"/>
        </w:rPr>
      </w:pPr>
    </w:p>
    <w:p w:rsidR="0080760F" w:rsidRDefault="0080760F" w:rsidP="009B475F">
      <w:pPr>
        <w:rPr>
          <w:rFonts w:ascii="Arial" w:hAnsi="Arial" w:cs="Arial"/>
          <w:color w:val="333333"/>
          <w:sz w:val="20"/>
          <w:szCs w:val="20"/>
          <w:shd w:val="clear" w:color="auto" w:fill="FFFFFF"/>
          <w:lang w:val="en-CA"/>
        </w:rPr>
      </w:pPr>
      <w:r w:rsidRPr="0080760F">
        <w:rPr>
          <w:rFonts w:ascii="Arial" w:hAnsi="Arial" w:cs="Arial"/>
          <w:color w:val="333333"/>
          <w:sz w:val="20"/>
          <w:szCs w:val="20"/>
          <w:shd w:val="clear" w:color="auto" w:fill="FFFFFF"/>
          <w:lang w:val="en-CA"/>
        </w:rPr>
        <w:t>IEDs can be hidden anywhere: on animals, planted in roads or strapped to a person. They can be detonated via cell phones or trip wires, among other methods. They can be deployed everywhere: in a combat environment or in the middle of a busy city. The adaptability of IEDs to almost any situation makes them difficult to detect.</w:t>
      </w:r>
    </w:p>
    <w:p w:rsidR="0080760F" w:rsidRPr="0080760F" w:rsidRDefault="0080760F" w:rsidP="009B475F">
      <w:pPr>
        <w:rPr>
          <w:lang w:val="en-CA"/>
        </w:rPr>
      </w:pPr>
      <w:r>
        <w:rPr>
          <w:noProof/>
          <w:lang w:eastAsia="fr-CA"/>
        </w:rPr>
        <w:drawing>
          <wp:inline distT="0" distB="0" distL="0" distR="0">
            <wp:extent cx="4579620" cy="3002280"/>
            <wp:effectExtent l="0" t="0" r="0" b="7620"/>
            <wp:docPr id="2" name="Image 2" descr="IEDs, or Improvised Explosives Devices, are one of the main causes of causalities among troops and exact a heavy toll on local pop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Ds, or Improvised Explosives Devices, are one of the main causes of causalities among troops and exact a heavy toll on local popul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3002280"/>
                    </a:xfrm>
                    <a:prstGeom prst="rect">
                      <a:avLst/>
                    </a:prstGeom>
                    <a:noFill/>
                    <a:ln>
                      <a:noFill/>
                    </a:ln>
                  </pic:spPr>
                </pic:pic>
              </a:graphicData>
            </a:graphic>
          </wp:inline>
        </w:drawing>
      </w:r>
      <w:r w:rsidRPr="0080760F">
        <w:rPr>
          <w:lang w:val="en-CA"/>
        </w:rPr>
        <w:t>IEDs, or Improvised Explosives Devices, are one of the main causes of causalities among troops and exact a heavy toll on local populations.</w:t>
      </w:r>
    </w:p>
    <w:p w:rsidR="0080760F" w:rsidRDefault="0080760F" w:rsidP="009B475F">
      <w:pPr>
        <w:rPr>
          <w:lang w:val="en-CA"/>
        </w:rPr>
      </w:pPr>
      <w:hyperlink r:id="rId9" w:history="1">
        <w:r w:rsidRPr="002B0A50">
          <w:rPr>
            <w:rStyle w:val="Lienhypertexte"/>
            <w:lang w:val="en-CA"/>
          </w:rPr>
          <w:t>https://www.sofmag.com/49000-ieds-in-ukraine-and-counting/</w:t>
        </w:r>
      </w:hyperlink>
    </w:p>
    <w:p w:rsidR="0080760F" w:rsidRDefault="0080760F" w:rsidP="009B475F">
      <w:pPr>
        <w:rPr>
          <w:lang w:val="en-CA"/>
        </w:rPr>
      </w:pPr>
    </w:p>
    <w:p w:rsidR="00FE6ED5" w:rsidRDefault="00FE6ED5" w:rsidP="009B475F">
      <w:pPr>
        <w:rPr>
          <w:lang w:val="en-CA"/>
        </w:rPr>
      </w:pPr>
      <w:r>
        <w:rPr>
          <w:lang w:val="en-CA"/>
        </w:rPr>
        <w:t>+ Text on the Ukraine conflict to be added</w:t>
      </w:r>
      <w:r w:rsidR="005B0D26">
        <w:rPr>
          <w:lang w:val="en-CA"/>
        </w:rPr>
        <w:t>?</w:t>
      </w:r>
      <w:bookmarkStart w:id="0" w:name="_GoBack"/>
      <w:bookmarkEnd w:id="0"/>
    </w:p>
    <w:p w:rsidR="009B475F" w:rsidRPr="000D2652" w:rsidRDefault="009B475F" w:rsidP="009B475F">
      <w:pPr>
        <w:pStyle w:val="Titre1"/>
        <w:rPr>
          <w:lang w:val="en-CA"/>
        </w:rPr>
      </w:pPr>
      <w:r w:rsidRPr="000D2652">
        <w:rPr>
          <w:lang w:val="en-CA"/>
        </w:rPr>
        <w:t>Map Page</w:t>
      </w:r>
    </w:p>
    <w:p w:rsidR="00FE6ED5" w:rsidRDefault="000D2652" w:rsidP="00FE6ED5">
      <w:pPr>
        <w:rPr>
          <w:lang w:val="en-CA"/>
        </w:rPr>
      </w:pPr>
      <w:r>
        <w:rPr>
          <w:lang w:val="en-CA"/>
        </w:rPr>
        <w:t>Ukraine regions are not equally affec</w:t>
      </w:r>
      <w:r w:rsidR="00763E55">
        <w:rPr>
          <w:lang w:val="en-CA"/>
        </w:rPr>
        <w:t>ted by IED incidents. Incidents were concentrated in three cities: Kiev, Kharkiv and Odessa. There were over 80 incidents in each. However, a</w:t>
      </w:r>
      <w:r>
        <w:rPr>
          <w:lang w:val="en-CA"/>
        </w:rPr>
        <w:t>lthough there was a much higher number of incidents reported for the</w:t>
      </w:r>
      <w:r w:rsidR="00763E55">
        <w:rPr>
          <w:lang w:val="en-CA"/>
        </w:rPr>
        <w:t>se</w:t>
      </w:r>
      <w:r>
        <w:rPr>
          <w:lang w:val="en-CA"/>
        </w:rPr>
        <w:t xml:space="preserve"> cit</w:t>
      </w:r>
      <w:r w:rsidR="00763E55">
        <w:rPr>
          <w:lang w:val="en-CA"/>
        </w:rPr>
        <w:t xml:space="preserve">ies </w:t>
      </w:r>
      <w:r>
        <w:rPr>
          <w:lang w:val="en-CA"/>
        </w:rPr>
        <w:t>than for any other city</w:t>
      </w:r>
      <w:r w:rsidR="00763E55">
        <w:rPr>
          <w:lang w:val="en-CA"/>
        </w:rPr>
        <w:t xml:space="preserve"> (almost 100)</w:t>
      </w:r>
      <w:r>
        <w:rPr>
          <w:lang w:val="en-CA"/>
        </w:rPr>
        <w:t>,</w:t>
      </w:r>
      <w:r w:rsidR="00763E55">
        <w:rPr>
          <w:lang w:val="en-CA"/>
        </w:rPr>
        <w:t xml:space="preserve"> les</w:t>
      </w:r>
      <w:r w:rsidR="0065321A">
        <w:rPr>
          <w:lang w:val="en-CA"/>
        </w:rPr>
        <w:t>s than 1</w:t>
      </w:r>
      <w:r w:rsidR="00763E55">
        <w:rPr>
          <w:lang w:val="en-CA"/>
        </w:rPr>
        <w:t xml:space="preserve">0 persons were killed in those </w:t>
      </w:r>
      <w:r w:rsidR="002E6581">
        <w:rPr>
          <w:lang w:val="en-CA"/>
        </w:rPr>
        <w:t xml:space="preserve">360 </w:t>
      </w:r>
      <w:r w:rsidR="00763E55">
        <w:rPr>
          <w:lang w:val="en-CA"/>
        </w:rPr>
        <w:t>incidents.</w:t>
      </w:r>
    </w:p>
    <w:p w:rsidR="0011255B" w:rsidRPr="000D2652" w:rsidRDefault="0011255B" w:rsidP="00FE6ED5">
      <w:pPr>
        <w:rPr>
          <w:lang w:val="en-CA"/>
        </w:rPr>
      </w:pPr>
      <w:r>
        <w:rPr>
          <w:lang w:val="en-CA"/>
        </w:rPr>
        <w:t>Most of the remaining IED incidents are spread in the Donetsk and the Luhansk regions, representing 136 and 92 incidents respectively.</w:t>
      </w:r>
      <w:r w:rsidR="00FC46CE">
        <w:rPr>
          <w:lang w:val="en-CA"/>
        </w:rPr>
        <w:t xml:space="preserve"> These two areas are also the most active regions for IED incidents at the end of 2015.</w:t>
      </w:r>
    </w:p>
    <w:p w:rsidR="009B475F" w:rsidRPr="000D2652" w:rsidRDefault="009B475F" w:rsidP="009B475F">
      <w:pPr>
        <w:pStyle w:val="Titre1"/>
        <w:rPr>
          <w:lang w:val="en-CA"/>
        </w:rPr>
      </w:pPr>
      <w:r w:rsidRPr="000D2652">
        <w:rPr>
          <w:lang w:val="en-CA"/>
        </w:rPr>
        <w:t>Sankey Page</w:t>
      </w:r>
    </w:p>
    <w:p w:rsidR="00B8479C" w:rsidRDefault="00781AAD" w:rsidP="00781AAD">
      <w:pPr>
        <w:rPr>
          <w:lang w:val="en-CA"/>
        </w:rPr>
      </w:pPr>
      <w:r w:rsidRPr="00781AAD">
        <w:rPr>
          <w:lang w:val="en-CA"/>
        </w:rPr>
        <w:t xml:space="preserve">There are many types of reported IEDs. </w:t>
      </w:r>
      <w:r w:rsidR="00FE6ED5">
        <w:rPr>
          <w:lang w:val="en-CA"/>
        </w:rPr>
        <w:t>If we take a look at the relationship between the IED types and the number of people who were killed or wounded shows that for most of these victims, the</w:t>
      </w:r>
      <w:r>
        <w:rPr>
          <w:lang w:val="en-CA"/>
        </w:rPr>
        <w:t xml:space="preserve"> type </w:t>
      </w:r>
      <w:r w:rsidR="003D5491">
        <w:rPr>
          <w:lang w:val="en-CA"/>
        </w:rPr>
        <w:t>of IED involved</w:t>
      </w:r>
      <w:r w:rsidR="00FE6ED5">
        <w:rPr>
          <w:lang w:val="en-CA"/>
        </w:rPr>
        <w:t xml:space="preserve"> was not reported</w:t>
      </w:r>
      <w:r w:rsidR="003D5491">
        <w:rPr>
          <w:lang w:val="en-CA"/>
        </w:rPr>
        <w:t xml:space="preserve">. </w:t>
      </w:r>
      <w:r w:rsidR="00B8479C">
        <w:rPr>
          <w:lang w:val="en-CA"/>
        </w:rPr>
        <w:t>Obviously, fake IED did not cause any casualties.</w:t>
      </w:r>
      <w:r w:rsidR="003D5491">
        <w:rPr>
          <w:lang w:val="en-CA"/>
        </w:rPr>
        <w:t xml:space="preserve"> On the other hand, Vehicle Based IEDs are the most deadly type, with only 4 incidents killing a total of 12 </w:t>
      </w:r>
      <w:r w:rsidR="00FE6ED5">
        <w:rPr>
          <w:lang w:val="en-CA"/>
        </w:rPr>
        <w:t>victims</w:t>
      </w:r>
      <w:r w:rsidR="003D5491">
        <w:rPr>
          <w:lang w:val="en-CA"/>
        </w:rPr>
        <w:t xml:space="preserve">. </w:t>
      </w:r>
      <w:r w:rsidR="00FE6ED5">
        <w:rPr>
          <w:lang w:val="en-CA"/>
        </w:rPr>
        <w:t>Radio-</w:t>
      </w:r>
      <w:r w:rsidR="003D5491">
        <w:rPr>
          <w:lang w:val="en-CA"/>
        </w:rPr>
        <w:t>Contro</w:t>
      </w:r>
      <w:r w:rsidR="00FE6ED5">
        <w:rPr>
          <w:lang w:val="en-CA"/>
        </w:rPr>
        <w:t>l</w:t>
      </w:r>
      <w:r w:rsidR="003D5491">
        <w:rPr>
          <w:lang w:val="en-CA"/>
        </w:rPr>
        <w:t>led</w:t>
      </w:r>
      <w:r w:rsidR="00FE6ED5">
        <w:rPr>
          <w:lang w:val="en-CA"/>
        </w:rPr>
        <w:t xml:space="preserve"> IEDs caused the highest number of wounded persons.</w:t>
      </w:r>
    </w:p>
    <w:p w:rsidR="00FE6ED5" w:rsidRDefault="00FE6ED5" w:rsidP="00781AAD">
      <w:pPr>
        <w:rPr>
          <w:lang w:val="en-CA"/>
        </w:rPr>
      </w:pPr>
      <w:r>
        <w:rPr>
          <w:lang w:val="en-CA"/>
        </w:rPr>
        <w:t>Changing the view to explore the relationship between the IED types and the number of incidents, we see that most unidentified, false and found IEDs did not result in casualties.</w:t>
      </w:r>
    </w:p>
    <w:p w:rsidR="009B475F" w:rsidRPr="003D5491" w:rsidRDefault="009B475F" w:rsidP="009B475F">
      <w:pPr>
        <w:pStyle w:val="Titre1"/>
        <w:rPr>
          <w:lang w:val="en-CA"/>
        </w:rPr>
      </w:pPr>
      <w:r w:rsidRPr="003D5491">
        <w:rPr>
          <w:lang w:val="en-CA"/>
        </w:rPr>
        <w:t>Text Page</w:t>
      </w:r>
    </w:p>
    <w:p w:rsidR="009B475F" w:rsidRDefault="00781AAD" w:rsidP="009B475F">
      <w:pPr>
        <w:rPr>
          <w:lang w:val="en-CA"/>
        </w:rPr>
      </w:pPr>
      <w:r>
        <w:rPr>
          <w:lang w:val="en-CA"/>
        </w:rPr>
        <w:t xml:space="preserve">Descriptive remarks were logged for each of the reported </w:t>
      </w:r>
      <w:r w:rsidR="009B475F" w:rsidRPr="009B475F">
        <w:rPr>
          <w:lang w:val="en-CA"/>
        </w:rPr>
        <w:t>IED incidents.</w:t>
      </w:r>
      <w:r w:rsidR="009B475F">
        <w:rPr>
          <w:lang w:val="en-CA"/>
        </w:rPr>
        <w:t xml:space="preserve"> By comparing the words used in those description</w:t>
      </w:r>
      <w:r>
        <w:rPr>
          <w:lang w:val="en-CA"/>
        </w:rPr>
        <w:t>s</w:t>
      </w:r>
      <w:r w:rsidR="009B475F">
        <w:rPr>
          <w:lang w:val="en-CA"/>
        </w:rPr>
        <w:t>, we can discover links between incidents that are described using similar terms.</w:t>
      </w:r>
      <w:r w:rsidR="009B475F" w:rsidRPr="009B475F">
        <w:rPr>
          <w:lang w:val="en-CA"/>
        </w:rPr>
        <w:t xml:space="preserve"> </w:t>
      </w:r>
      <w:r>
        <w:rPr>
          <w:lang w:val="en-CA"/>
        </w:rPr>
        <w:t>Interestingly, it is found that the IEDs that refer to “Station” or “Metro” are mostly false alarms or of unidentified types.</w:t>
      </w:r>
    </w:p>
    <w:p w:rsidR="00781AAD" w:rsidRPr="009B475F" w:rsidRDefault="00781AAD" w:rsidP="009B475F">
      <w:pPr>
        <w:rPr>
          <w:lang w:val="en-CA"/>
        </w:rPr>
      </w:pPr>
      <w:r>
        <w:rPr>
          <w:lang w:val="en-CA"/>
        </w:rPr>
        <w:t>Indeed, if we switch to the casualties representation, we rapidly notice that only one of those incidents reports wounded victims.</w:t>
      </w:r>
    </w:p>
    <w:p w:rsidR="00E431A5" w:rsidRDefault="00E431A5" w:rsidP="009B475F">
      <w:pPr>
        <w:pStyle w:val="Titre1"/>
      </w:pPr>
      <w:r>
        <w:t>IED Types</w:t>
      </w:r>
    </w:p>
    <w:tbl>
      <w:tblPr>
        <w:tblStyle w:val="Grilledutableau"/>
        <w:tblW w:w="0" w:type="auto"/>
        <w:tblLook w:val="04A0" w:firstRow="1" w:lastRow="0" w:firstColumn="1" w:lastColumn="0" w:noHBand="0" w:noVBand="1"/>
      </w:tblPr>
      <w:tblGrid>
        <w:gridCol w:w="2518"/>
        <w:gridCol w:w="6262"/>
      </w:tblGrid>
      <w:tr w:rsidR="009B475F" w:rsidRPr="0080760F" w:rsidTr="00E431A5">
        <w:tc>
          <w:tcPr>
            <w:tcW w:w="2518" w:type="dxa"/>
          </w:tcPr>
          <w:p w:rsidR="009B475F" w:rsidRDefault="009B475F" w:rsidP="0053522C">
            <w:r>
              <w:t>CA</w:t>
            </w:r>
            <w:r w:rsidR="0053522C">
              <w:t>C</w:t>
            </w:r>
            <w:r>
              <w:t>HE/FOUND</w:t>
            </w:r>
          </w:p>
        </w:tc>
        <w:tc>
          <w:tcPr>
            <w:tcW w:w="6262" w:type="dxa"/>
          </w:tcPr>
          <w:p w:rsidR="009B475F" w:rsidRDefault="009B475F" w:rsidP="009B475F">
            <w:pPr>
              <w:rPr>
                <w:lang w:val="en-CA"/>
              </w:rPr>
            </w:pPr>
            <w:r>
              <w:rPr>
                <w:lang w:val="en-CA"/>
              </w:rPr>
              <w:t>In some cases, the authorities discovered the IED before it could cause damage.</w:t>
            </w:r>
          </w:p>
        </w:tc>
      </w:tr>
      <w:tr w:rsidR="0053522C" w:rsidRPr="0080760F" w:rsidTr="00E431A5">
        <w:tc>
          <w:tcPr>
            <w:tcW w:w="2518" w:type="dxa"/>
          </w:tcPr>
          <w:p w:rsidR="0053522C" w:rsidRDefault="0053522C" w:rsidP="0053522C">
            <w:r>
              <w:t>CWIED</w:t>
            </w:r>
          </w:p>
        </w:tc>
        <w:tc>
          <w:tcPr>
            <w:tcW w:w="6262" w:type="dxa"/>
          </w:tcPr>
          <w:p w:rsidR="0053522C" w:rsidRDefault="0053522C" w:rsidP="0053522C">
            <w:pPr>
              <w:rPr>
                <w:lang w:val="en-CA"/>
              </w:rPr>
            </w:pPr>
            <w:r w:rsidRPr="0053522C">
              <w:rPr>
                <w:lang w:val="en-CA"/>
              </w:rPr>
              <w:t xml:space="preserve">A </w:t>
            </w:r>
            <w:r>
              <w:rPr>
                <w:lang w:val="en-CA"/>
              </w:rPr>
              <w:t>Command-W</w:t>
            </w:r>
            <w:r w:rsidRPr="0053522C">
              <w:rPr>
                <w:lang w:val="en-CA"/>
              </w:rPr>
              <w:t xml:space="preserve">ire </w:t>
            </w:r>
            <w:r>
              <w:rPr>
                <w:lang w:val="en-CA"/>
              </w:rPr>
              <w:t>IED</w:t>
            </w:r>
            <w:r w:rsidRPr="0053522C">
              <w:rPr>
                <w:lang w:val="en-CA"/>
              </w:rPr>
              <w:t xml:space="preserve"> use</w:t>
            </w:r>
            <w:r>
              <w:rPr>
                <w:lang w:val="en-CA"/>
              </w:rPr>
              <w:t>s</w:t>
            </w:r>
            <w:r w:rsidRPr="0053522C">
              <w:rPr>
                <w:lang w:val="en-CA"/>
              </w:rPr>
              <w:t xml:space="preserve"> an electrical firing cable that affords the user complete control over the device right up until the moment of </w:t>
            </w:r>
            <w:r w:rsidRPr="0053522C">
              <w:rPr>
                <w:lang w:val="en-CA"/>
              </w:rPr>
              <w:lastRenderedPageBreak/>
              <w:t>initiation</w:t>
            </w:r>
            <w:r>
              <w:rPr>
                <w:lang w:val="en-CA"/>
              </w:rPr>
              <w:t>.</w:t>
            </w:r>
          </w:p>
        </w:tc>
      </w:tr>
      <w:tr w:rsidR="00E431A5" w:rsidRPr="0080760F" w:rsidTr="00E431A5">
        <w:tc>
          <w:tcPr>
            <w:tcW w:w="2518" w:type="dxa"/>
          </w:tcPr>
          <w:p w:rsidR="00E431A5" w:rsidRDefault="009B475F" w:rsidP="0053522C">
            <w:r>
              <w:lastRenderedPageBreak/>
              <w:t>HOA</w:t>
            </w:r>
            <w:r w:rsidR="0053522C">
              <w:t>X</w:t>
            </w:r>
            <w:r>
              <w:t>/FALSE</w:t>
            </w:r>
          </w:p>
        </w:tc>
        <w:tc>
          <w:tcPr>
            <w:tcW w:w="6262" w:type="dxa"/>
          </w:tcPr>
          <w:p w:rsidR="00E431A5" w:rsidRPr="00E431A5" w:rsidRDefault="009B475F" w:rsidP="009B475F">
            <w:pPr>
              <w:rPr>
                <w:lang w:val="en-CA"/>
              </w:rPr>
            </w:pPr>
            <w:r>
              <w:rPr>
                <w:lang w:val="en-CA"/>
              </w:rPr>
              <w:t>Some of the reported incidents turned out to be fake.</w:t>
            </w:r>
          </w:p>
        </w:tc>
      </w:tr>
      <w:tr w:rsidR="009B475F" w:rsidRPr="0080760F" w:rsidTr="00E431A5">
        <w:tc>
          <w:tcPr>
            <w:tcW w:w="2518" w:type="dxa"/>
          </w:tcPr>
          <w:p w:rsidR="009B475F" w:rsidRDefault="009B475F">
            <w:pPr>
              <w:rPr>
                <w:lang w:val="en-CA"/>
              </w:rPr>
            </w:pPr>
            <w:r>
              <w:rPr>
                <w:lang w:val="en-CA"/>
              </w:rPr>
              <w:t>PROJECTED</w:t>
            </w:r>
          </w:p>
        </w:tc>
        <w:tc>
          <w:tcPr>
            <w:tcW w:w="6262" w:type="dxa"/>
          </w:tcPr>
          <w:p w:rsidR="009B475F" w:rsidRPr="009B475F" w:rsidRDefault="00930D65" w:rsidP="00930D65">
            <w:pPr>
              <w:rPr>
                <w:lang w:val="en-CA"/>
              </w:rPr>
            </w:pPr>
            <w:r w:rsidRPr="00930D65">
              <w:rPr>
                <w:lang w:val="en-CA"/>
              </w:rPr>
              <w:t xml:space="preserve">Thrown or projected IEDs </w:t>
            </w:r>
            <w:r>
              <w:rPr>
                <w:lang w:val="en-CA"/>
              </w:rPr>
              <w:t>are</w:t>
            </w:r>
            <w:r w:rsidRPr="00930D65">
              <w:rPr>
                <w:lang w:val="en-CA"/>
              </w:rPr>
              <w:t xml:space="preserve"> used mostly from overhead passes.</w:t>
            </w:r>
          </w:p>
        </w:tc>
      </w:tr>
      <w:tr w:rsidR="00E431A5" w:rsidRPr="0080760F" w:rsidTr="00E431A5">
        <w:tc>
          <w:tcPr>
            <w:tcW w:w="2518" w:type="dxa"/>
          </w:tcPr>
          <w:p w:rsidR="00E431A5" w:rsidRPr="00E431A5" w:rsidRDefault="00E431A5">
            <w:pPr>
              <w:rPr>
                <w:lang w:val="en-CA"/>
              </w:rPr>
            </w:pPr>
            <w:r>
              <w:rPr>
                <w:lang w:val="en-CA"/>
              </w:rPr>
              <w:t>RCIED</w:t>
            </w:r>
          </w:p>
        </w:tc>
        <w:tc>
          <w:tcPr>
            <w:tcW w:w="6262" w:type="dxa"/>
          </w:tcPr>
          <w:p w:rsidR="00E431A5" w:rsidRPr="00E431A5" w:rsidRDefault="009B475F" w:rsidP="009B475F">
            <w:pPr>
              <w:rPr>
                <w:lang w:val="en-CA"/>
              </w:rPr>
            </w:pPr>
            <w:r w:rsidRPr="009B475F">
              <w:rPr>
                <w:lang w:val="en-CA"/>
              </w:rPr>
              <w:t xml:space="preserve">The trigger for a </w:t>
            </w:r>
            <w:r>
              <w:rPr>
                <w:lang w:val="en-CA"/>
              </w:rPr>
              <w:t>Radio-Controlled IED</w:t>
            </w:r>
            <w:r w:rsidRPr="009B475F">
              <w:rPr>
                <w:lang w:val="en-CA"/>
              </w:rPr>
              <w:t xml:space="preserve"> (RCIED) is controlled by radio link.</w:t>
            </w:r>
          </w:p>
        </w:tc>
      </w:tr>
      <w:tr w:rsidR="0053522C" w:rsidRPr="0080760F" w:rsidTr="00E431A5">
        <w:tc>
          <w:tcPr>
            <w:tcW w:w="2518" w:type="dxa"/>
          </w:tcPr>
          <w:p w:rsidR="0053522C" w:rsidRDefault="0053522C">
            <w:pPr>
              <w:rPr>
                <w:lang w:val="en-CA"/>
              </w:rPr>
            </w:pPr>
            <w:r>
              <w:rPr>
                <w:lang w:val="en-CA"/>
              </w:rPr>
              <w:t>S-PBIED</w:t>
            </w:r>
          </w:p>
        </w:tc>
        <w:tc>
          <w:tcPr>
            <w:tcW w:w="6262" w:type="dxa"/>
          </w:tcPr>
          <w:p w:rsidR="0053522C" w:rsidRDefault="0053522C">
            <w:pPr>
              <w:rPr>
                <w:lang w:val="en-CA"/>
              </w:rPr>
            </w:pPr>
            <w:r>
              <w:rPr>
                <w:lang w:val="en-CA"/>
              </w:rPr>
              <w:t xml:space="preserve">Suicide </w:t>
            </w:r>
            <w:r w:rsidRPr="0053522C">
              <w:rPr>
                <w:lang w:val="en-CA"/>
              </w:rPr>
              <w:t>Person-Borne</w:t>
            </w:r>
            <w:r>
              <w:rPr>
                <w:lang w:val="en-CA"/>
              </w:rPr>
              <w:t xml:space="preserve"> IED </w:t>
            </w:r>
            <w:r w:rsidRPr="0053522C">
              <w:rPr>
                <w:lang w:val="en-CA"/>
              </w:rPr>
              <w:t>usually refers to an individual wearing explosives and detonating them in order to kill others including themselves</w:t>
            </w:r>
            <w:r>
              <w:rPr>
                <w:lang w:val="en-CA"/>
              </w:rPr>
              <w:t>.</w:t>
            </w:r>
          </w:p>
        </w:tc>
      </w:tr>
      <w:tr w:rsidR="0053522C" w:rsidRPr="0080760F" w:rsidTr="00E431A5">
        <w:tc>
          <w:tcPr>
            <w:tcW w:w="2518" w:type="dxa"/>
          </w:tcPr>
          <w:p w:rsidR="0053522C" w:rsidRDefault="0053522C">
            <w:pPr>
              <w:rPr>
                <w:lang w:val="en-CA"/>
              </w:rPr>
            </w:pPr>
            <w:r>
              <w:rPr>
                <w:lang w:val="en-CA"/>
              </w:rPr>
              <w:t>TIME DELAY</w:t>
            </w:r>
          </w:p>
        </w:tc>
        <w:tc>
          <w:tcPr>
            <w:tcW w:w="6262" w:type="dxa"/>
          </w:tcPr>
          <w:p w:rsidR="0053522C" w:rsidRDefault="0053522C" w:rsidP="00D07951">
            <w:pPr>
              <w:rPr>
                <w:lang w:val="en-CA"/>
              </w:rPr>
            </w:pPr>
            <w:r>
              <w:rPr>
                <w:lang w:val="en-CA"/>
              </w:rPr>
              <w:t>This type of IED</w:t>
            </w:r>
            <w:r w:rsidR="00204AE4">
              <w:rPr>
                <w:lang w:val="en-CA"/>
              </w:rPr>
              <w:t xml:space="preserve"> </w:t>
            </w:r>
            <w:r w:rsidR="00D07951">
              <w:rPr>
                <w:lang w:val="en-CA"/>
              </w:rPr>
              <w:t xml:space="preserve">uses a </w:t>
            </w:r>
            <w:r w:rsidR="00204AE4">
              <w:rPr>
                <w:lang w:val="en-CA"/>
              </w:rPr>
              <w:t>time delay</w:t>
            </w:r>
            <w:r w:rsidR="00D07951">
              <w:rPr>
                <w:lang w:val="en-CA"/>
              </w:rPr>
              <w:t xml:space="preserve"> fuse </w:t>
            </w:r>
            <w:r w:rsidR="00204AE4">
              <w:rPr>
                <w:lang w:val="en-CA"/>
              </w:rPr>
              <w:t>to detonate at a later time.</w:t>
            </w:r>
          </w:p>
        </w:tc>
      </w:tr>
      <w:tr w:rsidR="00E431A5" w:rsidRPr="0080760F" w:rsidTr="00E431A5">
        <w:tc>
          <w:tcPr>
            <w:tcW w:w="2518" w:type="dxa"/>
          </w:tcPr>
          <w:p w:rsidR="00E431A5" w:rsidRPr="00E431A5" w:rsidRDefault="009B475F">
            <w:pPr>
              <w:rPr>
                <w:lang w:val="en-CA"/>
              </w:rPr>
            </w:pPr>
            <w:r>
              <w:rPr>
                <w:lang w:val="en-CA"/>
              </w:rPr>
              <w:t>UNKNOWN</w:t>
            </w:r>
          </w:p>
        </w:tc>
        <w:tc>
          <w:tcPr>
            <w:tcW w:w="6262" w:type="dxa"/>
          </w:tcPr>
          <w:p w:rsidR="009B475F" w:rsidRPr="00E431A5" w:rsidRDefault="009B475F">
            <w:pPr>
              <w:rPr>
                <w:lang w:val="en-CA"/>
              </w:rPr>
            </w:pPr>
            <w:r>
              <w:rPr>
                <w:lang w:val="en-CA"/>
              </w:rPr>
              <w:t>For many incidents, the type of IED was not identified</w:t>
            </w:r>
          </w:p>
        </w:tc>
      </w:tr>
      <w:tr w:rsidR="009B475F" w:rsidRPr="0080760F" w:rsidTr="00E431A5">
        <w:tc>
          <w:tcPr>
            <w:tcW w:w="2518" w:type="dxa"/>
          </w:tcPr>
          <w:p w:rsidR="009B475F" w:rsidRDefault="009B475F" w:rsidP="00066A93">
            <w:r>
              <w:t>VBIED</w:t>
            </w:r>
          </w:p>
        </w:tc>
        <w:tc>
          <w:tcPr>
            <w:tcW w:w="6262" w:type="dxa"/>
          </w:tcPr>
          <w:p w:rsidR="009B475F" w:rsidRPr="00E431A5" w:rsidRDefault="009B475F" w:rsidP="00066A93">
            <w:pPr>
              <w:rPr>
                <w:lang w:val="en-CA"/>
              </w:rPr>
            </w:pPr>
            <w:r>
              <w:rPr>
                <w:lang w:val="en-CA"/>
              </w:rPr>
              <w:t xml:space="preserve">A </w:t>
            </w:r>
            <w:r w:rsidRPr="00E431A5">
              <w:rPr>
                <w:lang w:val="en-CA"/>
              </w:rPr>
              <w:t xml:space="preserve">Vehicle </w:t>
            </w:r>
            <w:r>
              <w:rPr>
                <w:lang w:val="en-CA"/>
              </w:rPr>
              <w:t>B</w:t>
            </w:r>
            <w:r w:rsidRPr="00E431A5">
              <w:rPr>
                <w:lang w:val="en-CA"/>
              </w:rPr>
              <w:t>orne IED</w:t>
            </w:r>
            <w:r>
              <w:rPr>
                <w:lang w:val="en-CA"/>
              </w:rPr>
              <w:t xml:space="preserve"> (VBIED</w:t>
            </w:r>
            <w:r w:rsidRPr="00E431A5">
              <w:rPr>
                <w:lang w:val="en-CA"/>
              </w:rPr>
              <w:t xml:space="preserve">) </w:t>
            </w:r>
            <w:r>
              <w:rPr>
                <w:lang w:val="en-CA"/>
              </w:rPr>
              <w:t>is a</w:t>
            </w:r>
            <w:r w:rsidRPr="00E431A5">
              <w:rPr>
                <w:lang w:val="en-CA"/>
              </w:rPr>
              <w:t xml:space="preserve"> device that use</w:t>
            </w:r>
            <w:r>
              <w:rPr>
                <w:lang w:val="en-CA"/>
              </w:rPr>
              <w:t>s</w:t>
            </w:r>
            <w:r w:rsidRPr="00E431A5">
              <w:rPr>
                <w:lang w:val="en-CA"/>
              </w:rPr>
              <w:t xml:space="preserve"> a vehicle as the package or container of the device.</w:t>
            </w:r>
          </w:p>
        </w:tc>
      </w:tr>
      <w:tr w:rsidR="009B475F" w:rsidRPr="0080760F" w:rsidTr="00E431A5">
        <w:tc>
          <w:tcPr>
            <w:tcW w:w="2518" w:type="dxa"/>
          </w:tcPr>
          <w:p w:rsidR="009B475F" w:rsidRPr="00E431A5" w:rsidRDefault="0053522C">
            <w:pPr>
              <w:rPr>
                <w:lang w:val="en-CA"/>
              </w:rPr>
            </w:pPr>
            <w:r>
              <w:rPr>
                <w:lang w:val="en-CA"/>
              </w:rPr>
              <w:t>VOIED</w:t>
            </w:r>
          </w:p>
        </w:tc>
        <w:tc>
          <w:tcPr>
            <w:tcW w:w="6262" w:type="dxa"/>
          </w:tcPr>
          <w:p w:rsidR="009B475F" w:rsidRPr="00E431A5" w:rsidRDefault="0053522C" w:rsidP="0053522C">
            <w:pPr>
              <w:rPr>
                <w:lang w:val="en-CA"/>
              </w:rPr>
            </w:pPr>
            <w:r>
              <w:rPr>
                <w:lang w:val="en-CA"/>
              </w:rPr>
              <w:t>Victim-O</w:t>
            </w:r>
            <w:r w:rsidRPr="0053522C">
              <w:rPr>
                <w:lang w:val="en-CA"/>
              </w:rPr>
              <w:t xml:space="preserve">perated </w:t>
            </w:r>
            <w:r>
              <w:rPr>
                <w:lang w:val="en-CA"/>
              </w:rPr>
              <w:t>IEDs</w:t>
            </w:r>
            <w:r w:rsidRPr="0053522C">
              <w:rPr>
                <w:lang w:val="en-CA"/>
              </w:rPr>
              <w:t>, also known as booby traps, are designed to function upon contact with a victim.</w:t>
            </w:r>
            <w:r>
              <w:rPr>
                <w:lang w:val="en-CA"/>
              </w:rPr>
              <w:t xml:space="preserve"> </w:t>
            </w:r>
            <w:r w:rsidRPr="0053522C">
              <w:rPr>
                <w:lang w:val="en-CA"/>
              </w:rPr>
              <w:t>Switching methods include tripwire, pressure mats, spring-loaded release, push, pull or tilt.</w:t>
            </w:r>
          </w:p>
        </w:tc>
      </w:tr>
    </w:tbl>
    <w:p w:rsidR="00E431A5" w:rsidRDefault="009B475F" w:rsidP="009B475F">
      <w:pPr>
        <w:pStyle w:val="Titre1"/>
        <w:rPr>
          <w:lang w:val="en-CA"/>
        </w:rPr>
      </w:pPr>
      <w:r>
        <w:rPr>
          <w:lang w:val="en-CA"/>
        </w:rPr>
        <w:t>More Material</w:t>
      </w:r>
    </w:p>
    <w:p w:rsidR="00E431A5" w:rsidRDefault="00AF017C">
      <w:pPr>
        <w:rPr>
          <w:lang w:val="en-CA"/>
        </w:rPr>
      </w:pPr>
      <w:hyperlink r:id="rId10" w:history="1">
        <w:r w:rsidR="00E431A5" w:rsidRPr="00190A5F">
          <w:rPr>
            <w:rStyle w:val="Lienhypertexte"/>
            <w:lang w:val="en-CA"/>
          </w:rPr>
          <w:t>http://www.globalsecurity.org/military/intro/ied-vehicle.htm</w:t>
        </w:r>
      </w:hyperlink>
    </w:p>
    <w:p w:rsidR="00E431A5" w:rsidRDefault="00E431A5">
      <w:pPr>
        <w:rPr>
          <w:lang w:val="en-CA"/>
        </w:rPr>
      </w:pPr>
    </w:p>
    <w:p w:rsidR="00E431A5" w:rsidRDefault="00E431A5">
      <w:pPr>
        <w:rPr>
          <w:lang w:val="en-CA"/>
        </w:rPr>
      </w:pPr>
      <w:r>
        <w:rPr>
          <w:noProof/>
          <w:lang w:eastAsia="fr-CA"/>
        </w:rPr>
        <w:drawing>
          <wp:inline distT="0" distB="0" distL="0" distR="0">
            <wp:extent cx="5486400" cy="4054450"/>
            <wp:effectExtent l="0" t="0" r="0" b="3810"/>
            <wp:docPr id="1" name="Image 1" descr="http://www.globalsecurity.org/military/intro/images/vbied-standard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obalsecurity.org/military/intro/images/vbied-standards-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54450"/>
                    </a:xfrm>
                    <a:prstGeom prst="rect">
                      <a:avLst/>
                    </a:prstGeom>
                    <a:noFill/>
                    <a:ln>
                      <a:noFill/>
                    </a:ln>
                  </pic:spPr>
                </pic:pic>
              </a:graphicData>
            </a:graphic>
          </wp:inline>
        </w:drawing>
      </w:r>
    </w:p>
    <w:p w:rsidR="000D2652" w:rsidRDefault="000D2652">
      <w:pPr>
        <w:rPr>
          <w:lang w:val="en-CA"/>
        </w:rPr>
      </w:pPr>
    </w:p>
    <w:p w:rsidR="000D2652" w:rsidRPr="00E431A5" w:rsidRDefault="000D2652">
      <w:pPr>
        <w:rPr>
          <w:lang w:val="en-CA"/>
        </w:rPr>
      </w:pPr>
    </w:p>
    <w:sectPr w:rsidR="000D2652" w:rsidRPr="00E431A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17C" w:rsidRDefault="00AF017C" w:rsidP="00E431A5">
      <w:pPr>
        <w:spacing w:after="0" w:line="240" w:lineRule="auto"/>
      </w:pPr>
      <w:r>
        <w:separator/>
      </w:r>
    </w:p>
  </w:endnote>
  <w:endnote w:type="continuationSeparator" w:id="0">
    <w:p w:rsidR="00AF017C" w:rsidRDefault="00AF017C" w:rsidP="00E4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17C" w:rsidRDefault="00AF017C" w:rsidP="00E431A5">
      <w:pPr>
        <w:spacing w:after="0" w:line="240" w:lineRule="auto"/>
      </w:pPr>
      <w:r>
        <w:separator/>
      </w:r>
    </w:p>
  </w:footnote>
  <w:footnote w:type="continuationSeparator" w:id="0">
    <w:p w:rsidR="00AF017C" w:rsidRDefault="00AF017C" w:rsidP="00E43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A5"/>
    <w:rsid w:val="000D2652"/>
    <w:rsid w:val="0011255B"/>
    <w:rsid w:val="00204AE4"/>
    <w:rsid w:val="002E6581"/>
    <w:rsid w:val="003D5491"/>
    <w:rsid w:val="004D140E"/>
    <w:rsid w:val="0053522C"/>
    <w:rsid w:val="005B0D26"/>
    <w:rsid w:val="0065321A"/>
    <w:rsid w:val="00763E55"/>
    <w:rsid w:val="00781AAD"/>
    <w:rsid w:val="0080760F"/>
    <w:rsid w:val="00930D65"/>
    <w:rsid w:val="009B475F"/>
    <w:rsid w:val="00AF017C"/>
    <w:rsid w:val="00B841F1"/>
    <w:rsid w:val="00B8479C"/>
    <w:rsid w:val="00D07951"/>
    <w:rsid w:val="00D75FE1"/>
    <w:rsid w:val="00E431A5"/>
    <w:rsid w:val="00FC46CE"/>
    <w:rsid w:val="00FE6E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B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5352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431A5"/>
    <w:pPr>
      <w:tabs>
        <w:tab w:val="center" w:pos="4320"/>
        <w:tab w:val="right" w:pos="8640"/>
      </w:tabs>
      <w:spacing w:after="0" w:line="240" w:lineRule="auto"/>
    </w:pPr>
  </w:style>
  <w:style w:type="character" w:customStyle="1" w:styleId="En-tteCar">
    <w:name w:val="En-tête Car"/>
    <w:basedOn w:val="Policepardfaut"/>
    <w:link w:val="En-tte"/>
    <w:uiPriority w:val="99"/>
    <w:rsid w:val="00E431A5"/>
  </w:style>
  <w:style w:type="paragraph" w:styleId="Pieddepage">
    <w:name w:val="footer"/>
    <w:basedOn w:val="Normal"/>
    <w:link w:val="PieddepageCar"/>
    <w:uiPriority w:val="99"/>
    <w:unhideWhenUsed/>
    <w:rsid w:val="00E431A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431A5"/>
  </w:style>
  <w:style w:type="paragraph" w:styleId="NormalWeb">
    <w:name w:val="Normal (Web)"/>
    <w:basedOn w:val="Normal"/>
    <w:uiPriority w:val="99"/>
    <w:semiHidden/>
    <w:unhideWhenUsed/>
    <w:rsid w:val="00E431A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E431A5"/>
    <w:rPr>
      <w:color w:val="0000FF" w:themeColor="hyperlink"/>
      <w:u w:val="single"/>
    </w:rPr>
  </w:style>
  <w:style w:type="paragraph" w:styleId="Textedebulles">
    <w:name w:val="Balloon Text"/>
    <w:basedOn w:val="Normal"/>
    <w:link w:val="TextedebullesCar"/>
    <w:uiPriority w:val="99"/>
    <w:semiHidden/>
    <w:unhideWhenUsed/>
    <w:rsid w:val="00E431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31A5"/>
    <w:rPr>
      <w:rFonts w:ascii="Tahoma" w:hAnsi="Tahoma" w:cs="Tahoma"/>
      <w:sz w:val="16"/>
      <w:szCs w:val="16"/>
    </w:rPr>
  </w:style>
  <w:style w:type="character" w:customStyle="1" w:styleId="Titre1Car">
    <w:name w:val="Titre 1 Car"/>
    <w:basedOn w:val="Policepardfaut"/>
    <w:link w:val="Titre1"/>
    <w:uiPriority w:val="9"/>
    <w:rsid w:val="009B475F"/>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53522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B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5352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431A5"/>
    <w:pPr>
      <w:tabs>
        <w:tab w:val="center" w:pos="4320"/>
        <w:tab w:val="right" w:pos="8640"/>
      </w:tabs>
      <w:spacing w:after="0" w:line="240" w:lineRule="auto"/>
    </w:pPr>
  </w:style>
  <w:style w:type="character" w:customStyle="1" w:styleId="En-tteCar">
    <w:name w:val="En-tête Car"/>
    <w:basedOn w:val="Policepardfaut"/>
    <w:link w:val="En-tte"/>
    <w:uiPriority w:val="99"/>
    <w:rsid w:val="00E431A5"/>
  </w:style>
  <w:style w:type="paragraph" w:styleId="Pieddepage">
    <w:name w:val="footer"/>
    <w:basedOn w:val="Normal"/>
    <w:link w:val="PieddepageCar"/>
    <w:uiPriority w:val="99"/>
    <w:unhideWhenUsed/>
    <w:rsid w:val="00E431A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431A5"/>
  </w:style>
  <w:style w:type="paragraph" w:styleId="NormalWeb">
    <w:name w:val="Normal (Web)"/>
    <w:basedOn w:val="Normal"/>
    <w:uiPriority w:val="99"/>
    <w:semiHidden/>
    <w:unhideWhenUsed/>
    <w:rsid w:val="00E431A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E431A5"/>
    <w:rPr>
      <w:color w:val="0000FF" w:themeColor="hyperlink"/>
      <w:u w:val="single"/>
    </w:rPr>
  </w:style>
  <w:style w:type="paragraph" w:styleId="Textedebulles">
    <w:name w:val="Balloon Text"/>
    <w:basedOn w:val="Normal"/>
    <w:link w:val="TextedebullesCar"/>
    <w:uiPriority w:val="99"/>
    <w:semiHidden/>
    <w:unhideWhenUsed/>
    <w:rsid w:val="00E431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31A5"/>
    <w:rPr>
      <w:rFonts w:ascii="Tahoma" w:hAnsi="Tahoma" w:cs="Tahoma"/>
      <w:sz w:val="16"/>
      <w:szCs w:val="16"/>
    </w:rPr>
  </w:style>
  <w:style w:type="character" w:customStyle="1" w:styleId="Titre1Car">
    <w:name w:val="Titre 1 Car"/>
    <w:basedOn w:val="Policepardfaut"/>
    <w:link w:val="Titre1"/>
    <w:uiPriority w:val="9"/>
    <w:rsid w:val="009B475F"/>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53522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50090">
      <w:bodyDiv w:val="1"/>
      <w:marLeft w:val="0"/>
      <w:marRight w:val="0"/>
      <w:marTop w:val="0"/>
      <w:marBottom w:val="0"/>
      <w:divBdr>
        <w:top w:val="none" w:sz="0" w:space="0" w:color="auto"/>
        <w:left w:val="none" w:sz="0" w:space="0" w:color="auto"/>
        <w:bottom w:val="none" w:sz="0" w:space="0" w:color="auto"/>
        <w:right w:val="none" w:sz="0" w:space="0" w:color="auto"/>
      </w:divBdr>
    </w:div>
    <w:div w:id="345713312">
      <w:bodyDiv w:val="1"/>
      <w:marLeft w:val="0"/>
      <w:marRight w:val="0"/>
      <w:marTop w:val="0"/>
      <w:marBottom w:val="0"/>
      <w:divBdr>
        <w:top w:val="none" w:sz="0" w:space="0" w:color="auto"/>
        <w:left w:val="none" w:sz="0" w:space="0" w:color="auto"/>
        <w:bottom w:val="none" w:sz="0" w:space="0" w:color="auto"/>
        <w:right w:val="none" w:sz="0" w:space="0" w:color="auto"/>
      </w:divBdr>
    </w:div>
    <w:div w:id="4632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lobalsecurity.org/military/intro/ied.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www.globalsecurity.org/military/intro/ied-vehicle.htm" TargetMode="External"/><Relationship Id="rId4" Type="http://schemas.openxmlformats.org/officeDocument/2006/relationships/webSettings" Target="webSettings.xml"/><Relationship Id="rId9" Type="http://schemas.openxmlformats.org/officeDocument/2006/relationships/hyperlink" Target="https://www.sofmag.com/49000-ieds-in-ukraine-and-count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686</Words>
  <Characters>3779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dc:creator>
  <cp:lastModifiedBy>Sebastien</cp:lastModifiedBy>
  <cp:revision>8</cp:revision>
  <dcterms:created xsi:type="dcterms:W3CDTF">2016-04-21T17:33:00Z</dcterms:created>
  <dcterms:modified xsi:type="dcterms:W3CDTF">2016-04-22T02:17:00Z</dcterms:modified>
</cp:coreProperties>
</file>