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2028" w14:textId="77777777" w:rsidR="00193999" w:rsidRPr="00D949C0" w:rsidRDefault="00895558" w:rsidP="002F4B52">
      <w:pPr>
        <w:pBdr>
          <w:top w:val="nil"/>
          <w:left w:val="nil"/>
          <w:bottom w:val="nil"/>
          <w:right w:val="nil"/>
          <w:between w:val="nil"/>
        </w:pBdr>
        <w:spacing w:before="320"/>
        <w:ind w:firstLine="720"/>
        <w:rPr>
          <w:rFonts w:ascii="Roboto" w:eastAsia="Roboto" w:hAnsi="Roboto" w:cs="Roboto"/>
          <w:b/>
          <w:lang w:val="ru-RU"/>
        </w:rPr>
      </w:pPr>
      <w:r w:rsidRPr="00D949C0">
        <w:rPr>
          <w:rFonts w:ascii="Roboto" w:eastAsia="Roboto" w:hAnsi="Roboto" w:cs="Roboto"/>
          <w:b/>
          <w:lang w:val="ru-RU"/>
        </w:rPr>
        <w:t>ООО «</w:t>
      </w:r>
      <w:proofErr w:type="spellStart"/>
      <w:r w:rsidRPr="00D949C0">
        <w:rPr>
          <w:rFonts w:ascii="Roboto" w:eastAsia="Roboto" w:hAnsi="Roboto" w:cs="Roboto"/>
          <w:b/>
          <w:lang w:val="ru-RU"/>
        </w:rPr>
        <w:t>Натлекс</w:t>
      </w:r>
      <w:proofErr w:type="spellEnd"/>
      <w:r w:rsidRPr="00D949C0">
        <w:rPr>
          <w:rFonts w:ascii="Roboto" w:eastAsia="Roboto" w:hAnsi="Roboto" w:cs="Roboto"/>
          <w:b/>
          <w:lang w:val="ru-RU"/>
        </w:rPr>
        <w:t>»</w:t>
      </w:r>
    </w:p>
    <w:p w14:paraId="291348DE" w14:textId="77777777" w:rsidR="00193999" w:rsidRPr="00D949C0" w:rsidRDefault="0089555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Roboto" w:eastAsia="Roboto" w:hAnsi="Roboto" w:cs="Roboto"/>
          <w:color w:val="666666"/>
          <w:lang w:val="ru-RU"/>
        </w:rPr>
      </w:pPr>
      <w:r w:rsidRPr="00D949C0">
        <w:rPr>
          <w:rFonts w:ascii="Roboto" w:eastAsia="Roboto" w:hAnsi="Roboto" w:cs="Roboto"/>
          <w:color w:val="666666"/>
          <w:lang w:val="ru-RU"/>
        </w:rPr>
        <w:t>185000 Карелия г. Петрозаводск, ул. Кирова, д. 8Б (</w:t>
      </w:r>
      <w:proofErr w:type="gramStart"/>
      <w:r w:rsidRPr="00D949C0">
        <w:rPr>
          <w:rFonts w:ascii="Roboto" w:eastAsia="Roboto" w:hAnsi="Roboto" w:cs="Roboto"/>
          <w:color w:val="666666"/>
          <w:lang w:val="ru-RU"/>
        </w:rPr>
        <w:t>4-ый</w:t>
      </w:r>
      <w:proofErr w:type="gramEnd"/>
      <w:r w:rsidRPr="00D949C0">
        <w:rPr>
          <w:rFonts w:ascii="Roboto" w:eastAsia="Roboto" w:hAnsi="Roboto" w:cs="Roboto"/>
          <w:color w:val="666666"/>
          <w:lang w:val="ru-RU"/>
        </w:rPr>
        <w:t xml:space="preserve"> этаж, помещение 7)</w:t>
      </w:r>
    </w:p>
    <w:p w14:paraId="63DF382D" w14:textId="77777777" w:rsidR="00193999" w:rsidRPr="002F4B52" w:rsidRDefault="0089555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Roboto" w:eastAsia="Roboto" w:hAnsi="Roboto" w:cs="Roboto"/>
          <w:b/>
          <w:sz w:val="26"/>
          <w:szCs w:val="26"/>
          <w:lang w:val="ru-RU"/>
        </w:rPr>
      </w:pPr>
      <w:hyperlink r:id="rId7">
        <w:r>
          <w:rPr>
            <w:rFonts w:ascii="Roboto" w:eastAsia="Roboto" w:hAnsi="Roboto" w:cs="Roboto"/>
            <w:color w:val="1155CC"/>
            <w:u w:val="single"/>
          </w:rPr>
          <w:t>www</w:t>
        </w:r>
        <w:r w:rsidRPr="002F4B52">
          <w:rPr>
            <w:rFonts w:ascii="Roboto" w:eastAsia="Roboto" w:hAnsi="Roboto" w:cs="Roboto"/>
            <w:color w:val="1155CC"/>
            <w:u w:val="single"/>
            <w:lang w:val="ru-RU"/>
          </w:rPr>
          <w:t>.</w:t>
        </w:r>
        <w:r>
          <w:rPr>
            <w:rFonts w:ascii="Roboto" w:eastAsia="Roboto" w:hAnsi="Roboto" w:cs="Roboto"/>
            <w:color w:val="1155CC"/>
            <w:u w:val="single"/>
          </w:rPr>
          <w:t>natlex</w:t>
        </w:r>
        <w:r w:rsidRPr="002F4B52">
          <w:rPr>
            <w:rFonts w:ascii="Roboto" w:eastAsia="Roboto" w:hAnsi="Roboto" w:cs="Roboto"/>
            <w:color w:val="1155CC"/>
            <w:u w:val="single"/>
            <w:lang w:val="ru-RU"/>
          </w:rPr>
          <w:t>.</w:t>
        </w:r>
        <w:r>
          <w:rPr>
            <w:rFonts w:ascii="Roboto" w:eastAsia="Roboto" w:hAnsi="Roboto" w:cs="Roboto"/>
            <w:color w:val="1155CC"/>
            <w:u w:val="single"/>
          </w:rPr>
          <w:t>team</w:t>
        </w:r>
      </w:hyperlink>
      <w:r w:rsidRPr="002F4B52">
        <w:rPr>
          <w:lang w:val="ru-RU"/>
        </w:rPr>
        <w:t xml:space="preserve">  </w:t>
      </w:r>
      <w:r w:rsidRPr="002F4B52">
        <w:rPr>
          <w:rFonts w:ascii="Arial" w:eastAsia="Arial" w:hAnsi="Arial" w:cs="Arial"/>
          <w:color w:val="222222"/>
          <w:sz w:val="21"/>
          <w:szCs w:val="21"/>
          <w:highlight w:val="white"/>
          <w:lang w:val="ru-RU"/>
        </w:rPr>
        <w:t>•</w:t>
      </w:r>
      <w:r w:rsidRPr="002F4B52">
        <w:rPr>
          <w:lang w:val="ru-RU"/>
        </w:rPr>
        <w:t xml:space="preserve">  </w:t>
      </w:r>
      <w:hyperlink r:id="rId8">
        <w:r>
          <w:rPr>
            <w:rFonts w:ascii="Roboto" w:eastAsia="Roboto" w:hAnsi="Roboto" w:cs="Roboto"/>
            <w:color w:val="1155CC"/>
            <w:u w:val="single"/>
          </w:rPr>
          <w:t>info</w:t>
        </w:r>
        <w:r w:rsidRPr="002F4B52">
          <w:rPr>
            <w:rFonts w:ascii="Roboto" w:eastAsia="Roboto" w:hAnsi="Roboto" w:cs="Roboto"/>
            <w:color w:val="1155CC"/>
            <w:u w:val="single"/>
            <w:lang w:val="ru-RU"/>
          </w:rPr>
          <w:t>@</w:t>
        </w:r>
        <w:r>
          <w:rPr>
            <w:rFonts w:ascii="Roboto" w:eastAsia="Roboto" w:hAnsi="Roboto" w:cs="Roboto"/>
            <w:color w:val="1155CC"/>
            <w:u w:val="single"/>
          </w:rPr>
          <w:t>natlex</w:t>
        </w:r>
        <w:r w:rsidRPr="002F4B52">
          <w:rPr>
            <w:rFonts w:ascii="Roboto" w:eastAsia="Roboto" w:hAnsi="Roboto" w:cs="Roboto"/>
            <w:color w:val="1155CC"/>
            <w:u w:val="single"/>
            <w:lang w:val="ru-RU"/>
          </w:rPr>
          <w:t>.</w:t>
        </w:r>
        <w:proofErr w:type="spellStart"/>
        <w:r>
          <w:rPr>
            <w:rFonts w:ascii="Roboto" w:eastAsia="Roboto" w:hAnsi="Roboto" w:cs="Roboto"/>
            <w:color w:val="1155CC"/>
            <w:u w:val="single"/>
          </w:rPr>
          <w:t>ru</w:t>
        </w:r>
        <w:proofErr w:type="spellEnd"/>
      </w:hyperlink>
    </w:p>
    <w:p w14:paraId="057AF3CA" w14:textId="77777777" w:rsidR="00193999" w:rsidRDefault="008955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color w:val="000000"/>
        </w:rPr>
        <w:t xml:space="preserve">Test Task for backend developer </w:t>
      </w:r>
    </w:p>
    <w:p w14:paraId="58E72CE7" w14:textId="77777777" w:rsidR="00193999" w:rsidRDefault="008955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1) Add REST CRUD API for Sections and </w:t>
      </w:r>
      <w:proofErr w:type="spellStart"/>
      <w:r>
        <w:rPr>
          <w:rFonts w:ascii="Roboto" w:eastAsia="Roboto" w:hAnsi="Roboto" w:cs="Roboto"/>
          <w:color w:val="000000"/>
          <w:sz w:val="20"/>
          <w:szCs w:val="20"/>
        </w:rPr>
        <w:t>GeologicalClasses</w:t>
      </w:r>
      <w:proofErr w:type="spellEnd"/>
      <w:r>
        <w:rPr>
          <w:rFonts w:ascii="Roboto" w:eastAsia="Roboto" w:hAnsi="Roboto" w:cs="Roboto"/>
          <w:color w:val="000000"/>
          <w:sz w:val="20"/>
          <w:szCs w:val="20"/>
        </w:rPr>
        <w:t xml:space="preserve">. Each Section has structure: </w:t>
      </w:r>
    </w:p>
    <w:p w14:paraId="37B26D50" w14:textId="77777777" w:rsidR="00193999" w:rsidRDefault="00895558">
      <w:pPr>
        <w:spacing w:line="240" w:lineRule="auto"/>
        <w:ind w:left="720"/>
        <w:jc w:val="both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{ </w:t>
      </w:r>
    </w:p>
    <w:p w14:paraId="53187645" w14:textId="77777777" w:rsidR="00193999" w:rsidRDefault="00895558">
      <w:pPr>
        <w:spacing w:line="240" w:lineRule="auto"/>
        <w:ind w:left="720" w:firstLine="720"/>
        <w:jc w:val="both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“name”: “Section 1”,</w:t>
      </w:r>
    </w:p>
    <w:p w14:paraId="6C7E1798" w14:textId="77777777" w:rsidR="00193999" w:rsidRDefault="00895558">
      <w:pPr>
        <w:spacing w:line="240" w:lineRule="auto"/>
        <w:ind w:left="1440"/>
        <w:jc w:val="both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“</w:t>
      </w:r>
      <w:proofErr w:type="spellStart"/>
      <w:r>
        <w:rPr>
          <w:rFonts w:ascii="Roboto" w:eastAsia="Roboto" w:hAnsi="Roboto" w:cs="Roboto"/>
          <w:color w:val="000000"/>
          <w:sz w:val="20"/>
          <w:szCs w:val="20"/>
        </w:rPr>
        <w:t>geologicalClasses</w:t>
      </w:r>
      <w:proofErr w:type="spellEnd"/>
      <w:r>
        <w:rPr>
          <w:rFonts w:ascii="Roboto" w:eastAsia="Roboto" w:hAnsi="Roboto" w:cs="Roboto"/>
          <w:color w:val="000000"/>
          <w:sz w:val="20"/>
          <w:szCs w:val="20"/>
        </w:rPr>
        <w:t>”: [</w:t>
      </w:r>
    </w:p>
    <w:p w14:paraId="3C5C1CF4" w14:textId="77777777" w:rsidR="00193999" w:rsidRDefault="00895558">
      <w:pPr>
        <w:spacing w:line="240" w:lineRule="auto"/>
        <w:ind w:left="1440" w:firstLine="720"/>
        <w:jc w:val="both"/>
        <w:rPr>
          <w:rFonts w:ascii="Roboto" w:eastAsia="Roboto" w:hAnsi="Roboto" w:cs="Roboto"/>
          <w:color w:val="000000"/>
          <w:sz w:val="20"/>
          <w:szCs w:val="20"/>
        </w:rPr>
      </w:pPr>
      <w:proofErr w:type="gramStart"/>
      <w:r>
        <w:rPr>
          <w:rFonts w:ascii="Roboto" w:eastAsia="Roboto" w:hAnsi="Roboto" w:cs="Roboto"/>
          <w:color w:val="000000"/>
          <w:sz w:val="20"/>
          <w:szCs w:val="20"/>
        </w:rPr>
        <w:t>{ “</w:t>
      </w:r>
      <w:proofErr w:type="gramEnd"/>
      <w:r>
        <w:rPr>
          <w:rFonts w:ascii="Roboto" w:eastAsia="Roboto" w:hAnsi="Roboto" w:cs="Roboto"/>
          <w:color w:val="000000"/>
          <w:sz w:val="20"/>
          <w:szCs w:val="20"/>
        </w:rPr>
        <w:t xml:space="preserve">name”: “Geo Class 11”, ”code”: “GC11” }, </w:t>
      </w:r>
    </w:p>
    <w:p w14:paraId="34CF847F" w14:textId="77777777" w:rsidR="00193999" w:rsidRDefault="00895558">
      <w:pPr>
        <w:spacing w:line="240" w:lineRule="auto"/>
        <w:ind w:left="1440" w:firstLine="720"/>
        <w:jc w:val="both"/>
        <w:rPr>
          <w:rFonts w:ascii="Roboto" w:eastAsia="Roboto" w:hAnsi="Roboto" w:cs="Roboto"/>
          <w:color w:val="000000"/>
          <w:sz w:val="20"/>
          <w:szCs w:val="20"/>
        </w:rPr>
      </w:pPr>
      <w:proofErr w:type="gramStart"/>
      <w:r>
        <w:rPr>
          <w:rFonts w:ascii="Roboto" w:eastAsia="Roboto" w:hAnsi="Roboto" w:cs="Roboto"/>
          <w:color w:val="000000"/>
          <w:sz w:val="20"/>
          <w:szCs w:val="20"/>
        </w:rPr>
        <w:t>{ “</w:t>
      </w:r>
      <w:proofErr w:type="gramEnd"/>
      <w:r>
        <w:rPr>
          <w:rFonts w:ascii="Roboto" w:eastAsia="Roboto" w:hAnsi="Roboto" w:cs="Roboto"/>
          <w:color w:val="000000"/>
          <w:sz w:val="20"/>
          <w:szCs w:val="20"/>
        </w:rPr>
        <w:t>name”: “Geo Class 12”, ”code”: “GC12” }, ...</w:t>
      </w:r>
    </w:p>
    <w:p w14:paraId="181ADD65" w14:textId="77777777" w:rsidR="00193999" w:rsidRDefault="00895558">
      <w:pPr>
        <w:spacing w:line="240" w:lineRule="auto"/>
        <w:ind w:left="1440"/>
        <w:jc w:val="both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] </w:t>
      </w:r>
    </w:p>
    <w:p w14:paraId="59AC3CB0" w14:textId="77777777" w:rsidR="00193999" w:rsidRDefault="00895558">
      <w:pPr>
        <w:spacing w:line="240" w:lineRule="auto"/>
        <w:ind w:left="720"/>
        <w:jc w:val="both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} </w:t>
      </w:r>
    </w:p>
    <w:p w14:paraId="3FA11357" w14:textId="77777777" w:rsidR="00193999" w:rsidRDefault="00895558">
      <w:pPr>
        <w:jc w:val="both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2) Add API GET /sections/</w:t>
      </w:r>
      <w:proofErr w:type="spellStart"/>
      <w:r>
        <w:rPr>
          <w:rFonts w:ascii="Roboto" w:eastAsia="Roboto" w:hAnsi="Roboto" w:cs="Roboto"/>
          <w:color w:val="000000"/>
          <w:sz w:val="20"/>
          <w:szCs w:val="20"/>
        </w:rPr>
        <w:t>by-code?code</w:t>
      </w:r>
      <w:proofErr w:type="spellEnd"/>
      <w:r>
        <w:rPr>
          <w:rFonts w:ascii="Roboto" w:eastAsia="Roboto" w:hAnsi="Roboto" w:cs="Roboto"/>
          <w:color w:val="000000"/>
          <w:sz w:val="20"/>
          <w:szCs w:val="20"/>
        </w:rPr>
        <w:t xml:space="preserve">=... that returns a list of all Sections that have </w:t>
      </w:r>
      <w:proofErr w:type="spellStart"/>
      <w:r>
        <w:rPr>
          <w:rFonts w:ascii="Roboto" w:eastAsia="Roboto" w:hAnsi="Roboto" w:cs="Roboto"/>
          <w:color w:val="000000"/>
          <w:sz w:val="20"/>
          <w:szCs w:val="20"/>
        </w:rPr>
        <w:t>geologicalClasses</w:t>
      </w:r>
      <w:proofErr w:type="spellEnd"/>
      <w:r>
        <w:rPr>
          <w:rFonts w:ascii="Roboto" w:eastAsia="Roboto" w:hAnsi="Roboto" w:cs="Roboto"/>
          <w:color w:val="000000"/>
          <w:sz w:val="20"/>
          <w:szCs w:val="20"/>
        </w:rPr>
        <w:t xml:space="preserve"> with the specified code.</w:t>
      </w:r>
    </w:p>
    <w:p w14:paraId="216FBD8F" w14:textId="7FA37137" w:rsidR="00193999" w:rsidRDefault="00895558">
      <w:pPr>
        <w:jc w:val="both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3)  Add APIs for importing and exporting XLS files. Each XLS file contains headers and list of sections with </w:t>
      </w:r>
      <w:proofErr w:type="spellStart"/>
      <w:proofErr w:type="gramStart"/>
      <w:r>
        <w:rPr>
          <w:rFonts w:ascii="Roboto" w:eastAsia="Roboto" w:hAnsi="Roboto" w:cs="Roboto"/>
          <w:color w:val="000000"/>
          <w:sz w:val="20"/>
          <w:szCs w:val="20"/>
        </w:rPr>
        <w:t>it’s</w:t>
      </w:r>
      <w:proofErr w:type="spellEnd"/>
      <w:proofErr w:type="gramEnd"/>
      <w:r>
        <w:rPr>
          <w:rFonts w:ascii="Roboto" w:eastAsia="Roboto" w:hAnsi="Roboto" w:cs="Roboto"/>
          <w:color w:val="000000"/>
          <w:sz w:val="20"/>
          <w:szCs w:val="20"/>
        </w:rPr>
        <w:t xml:space="preserve"> geological classes. Example: </w:t>
      </w:r>
    </w:p>
    <w:tbl>
      <w:tblPr>
        <w:tblStyle w:val="a5"/>
        <w:tblW w:w="83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55"/>
        <w:gridCol w:w="900"/>
        <w:gridCol w:w="1440"/>
        <w:gridCol w:w="915"/>
        <w:gridCol w:w="1485"/>
        <w:gridCol w:w="960"/>
      </w:tblGrid>
      <w:tr w:rsidR="00193999" w14:paraId="1960E0E5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DF54" w14:textId="77777777" w:rsidR="00193999" w:rsidRDefault="008955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Section name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8530" w14:textId="77777777" w:rsidR="00193999" w:rsidRDefault="008955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Class 1 name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CF3" w14:textId="77777777" w:rsidR="00193999" w:rsidRDefault="008955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Class 1 code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BC04D" w14:textId="77777777" w:rsidR="00193999" w:rsidRDefault="008955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Class 2 name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24A3" w14:textId="77777777" w:rsidR="00193999" w:rsidRDefault="008955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Class 2 code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52D1" w14:textId="77777777" w:rsidR="00193999" w:rsidRDefault="00895558">
            <w:pPr>
              <w:widowControl w:val="0"/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Class M name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CC7FC" w14:textId="77777777" w:rsidR="00193999" w:rsidRDefault="00895558">
            <w:pPr>
              <w:widowControl w:val="0"/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Class M code</w:t>
            </w:r>
          </w:p>
        </w:tc>
      </w:tr>
      <w:tr w:rsidR="00193999" w14:paraId="6E7DFF2E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07C92" w14:textId="77777777" w:rsidR="00193999" w:rsidRDefault="008955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Section 1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7BC8B" w14:textId="77777777" w:rsidR="00193999" w:rsidRDefault="008955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Geo Class 11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8C941" w14:textId="77777777" w:rsidR="00193999" w:rsidRDefault="008955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GC11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BB9F" w14:textId="77777777" w:rsidR="00193999" w:rsidRDefault="00895558">
            <w:pPr>
              <w:widowControl w:val="0"/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Geo Class 12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AA16" w14:textId="77777777" w:rsidR="00193999" w:rsidRDefault="008955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GC12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FA56" w14:textId="77777777" w:rsidR="00193999" w:rsidRDefault="00895558">
            <w:pPr>
              <w:widowControl w:val="0"/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Geo Class 1M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A81B" w14:textId="77777777" w:rsidR="00193999" w:rsidRDefault="00895558">
            <w:pPr>
              <w:widowControl w:val="0"/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GC1M</w:t>
            </w:r>
          </w:p>
        </w:tc>
      </w:tr>
      <w:tr w:rsidR="00193999" w14:paraId="37F1C63E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6CC9" w14:textId="77777777" w:rsidR="00193999" w:rsidRDefault="008955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Section 2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5C92" w14:textId="77777777" w:rsidR="00193999" w:rsidRDefault="00895558">
            <w:pPr>
              <w:widowControl w:val="0"/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Geo Class 21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291F" w14:textId="77777777" w:rsidR="00193999" w:rsidRDefault="008955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GC21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9388" w14:textId="77777777" w:rsidR="00193999" w:rsidRDefault="00895558">
            <w:pPr>
              <w:widowControl w:val="0"/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Geo Class 22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79940" w14:textId="77777777" w:rsidR="00193999" w:rsidRDefault="008955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GC22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2C14" w14:textId="77777777" w:rsidR="00193999" w:rsidRDefault="00193999">
            <w:pPr>
              <w:widowControl w:val="0"/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D09D" w14:textId="77777777" w:rsidR="00193999" w:rsidRDefault="00193999">
            <w:pPr>
              <w:widowControl w:val="0"/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193999" w14:paraId="661BFF3A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FCA2" w14:textId="77777777" w:rsidR="00193999" w:rsidRDefault="008955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Section 3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EB0F6" w14:textId="77777777" w:rsidR="00193999" w:rsidRDefault="00895558">
            <w:pPr>
              <w:widowControl w:val="0"/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Geo Class 31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AC9A" w14:textId="77777777" w:rsidR="00193999" w:rsidRDefault="00895558">
            <w:pPr>
              <w:widowControl w:val="0"/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GC31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649D" w14:textId="77777777" w:rsidR="00193999" w:rsidRDefault="00193999">
            <w:pPr>
              <w:widowControl w:val="0"/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BE9E" w14:textId="77777777" w:rsidR="00193999" w:rsidRDefault="00193999">
            <w:pPr>
              <w:widowControl w:val="0"/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764F" w14:textId="77777777" w:rsidR="00193999" w:rsidRDefault="00895558">
            <w:pPr>
              <w:widowControl w:val="0"/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Geo Class 3M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99669" w14:textId="77777777" w:rsidR="00193999" w:rsidRDefault="00895558">
            <w:pPr>
              <w:widowControl w:val="0"/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GC3M</w:t>
            </w:r>
          </w:p>
        </w:tc>
      </w:tr>
      <w:tr w:rsidR="00193999" w14:paraId="773FF063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400A" w14:textId="77777777" w:rsidR="00193999" w:rsidRDefault="008955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Section 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B605" w14:textId="77777777" w:rsidR="00193999" w:rsidRDefault="00895558">
            <w:pPr>
              <w:widowControl w:val="0"/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Geo Class N1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B75A" w14:textId="77777777" w:rsidR="00193999" w:rsidRDefault="00895558">
            <w:pPr>
              <w:widowControl w:val="0"/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GCN1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1FA39" w14:textId="77777777" w:rsidR="00193999" w:rsidRDefault="00895558">
            <w:pPr>
              <w:widowControl w:val="0"/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Geo Class N2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205E" w14:textId="77777777" w:rsidR="00193999" w:rsidRDefault="00895558">
            <w:pPr>
              <w:widowControl w:val="0"/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GCN2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B90CF" w14:textId="77777777" w:rsidR="00193999" w:rsidRDefault="00895558">
            <w:pPr>
              <w:widowControl w:val="0"/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Geo Class NM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4D28" w14:textId="77777777" w:rsidR="00193999" w:rsidRDefault="00895558">
            <w:pPr>
              <w:widowControl w:val="0"/>
              <w:spacing w:before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GCNM</w:t>
            </w:r>
          </w:p>
        </w:tc>
      </w:tr>
    </w:tbl>
    <w:p w14:paraId="6AF605A4" w14:textId="77777777" w:rsidR="00193999" w:rsidRDefault="00895558">
      <w:pPr>
        <w:jc w:val="both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Files should be processed asynchronously, results should be stored id DB.</w:t>
      </w:r>
    </w:p>
    <w:p w14:paraId="7B435232" w14:textId="77777777" w:rsidR="00193999" w:rsidRDefault="00895558">
      <w:pPr>
        <w:numPr>
          <w:ilvl w:val="0"/>
          <w:numId w:val="1"/>
        </w:numPr>
        <w:jc w:val="both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API POST /import (file) returns ID of the Async Job and launches importing.</w:t>
      </w:r>
    </w:p>
    <w:p w14:paraId="60B53E79" w14:textId="77777777" w:rsidR="00193999" w:rsidRDefault="00895558">
      <w:pPr>
        <w:numPr>
          <w:ilvl w:val="0"/>
          <w:numId w:val="1"/>
        </w:numPr>
        <w:spacing w:before="0"/>
        <w:jc w:val="both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API GET /import/{id} returns result of importing by Job ID ("DONE", "IN PROGRESS", "ERROR") </w:t>
      </w:r>
    </w:p>
    <w:p w14:paraId="242AA0F8" w14:textId="77777777" w:rsidR="00193999" w:rsidRDefault="00895558">
      <w:pPr>
        <w:numPr>
          <w:ilvl w:val="0"/>
          <w:numId w:val="1"/>
        </w:numPr>
        <w:spacing w:before="0"/>
        <w:jc w:val="both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API GET /export returns ID of the Async Job and launches exporting.</w:t>
      </w:r>
    </w:p>
    <w:p w14:paraId="126E0AFC" w14:textId="77777777" w:rsidR="00193999" w:rsidRDefault="00895558">
      <w:pPr>
        <w:numPr>
          <w:ilvl w:val="0"/>
          <w:numId w:val="1"/>
        </w:numPr>
        <w:spacing w:before="0"/>
        <w:jc w:val="both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API GET /export/{id} returns result of parsed file by Job ID ("DONE", "IN PROGRESS", "ERROR") </w:t>
      </w:r>
    </w:p>
    <w:p w14:paraId="22A82490" w14:textId="77777777" w:rsidR="00193999" w:rsidRDefault="00895558">
      <w:pPr>
        <w:numPr>
          <w:ilvl w:val="0"/>
          <w:numId w:val="1"/>
        </w:numPr>
        <w:spacing w:before="0"/>
        <w:jc w:val="both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API GET /export/{id}/file returns a file by Job ID (throw an exception if exporting is in process)</w:t>
      </w:r>
    </w:p>
    <w:p w14:paraId="278F78F0" w14:textId="77777777" w:rsidR="00193999" w:rsidRDefault="008955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Requirements:</w:t>
      </w:r>
    </w:p>
    <w:p w14:paraId="461F53BF" w14:textId="77777777" w:rsidR="00193999" w:rsidRDefault="00895558">
      <w:pPr>
        <w:numPr>
          <w:ilvl w:val="0"/>
          <w:numId w:val="2"/>
        </w:numPr>
        <w:jc w:val="both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Technology stack: Spring, Hibernate, Spring Data, Spring Boot, Gradle/Maven.</w:t>
      </w:r>
    </w:p>
    <w:p w14:paraId="3ADCA7F2" w14:textId="77777777" w:rsidR="00193999" w:rsidRDefault="008955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All data (except files) should be in JSON format. </w:t>
      </w:r>
    </w:p>
    <w:p w14:paraId="3E23B56C" w14:textId="77777777" w:rsidR="00193999" w:rsidRDefault="008955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In export and import use Apache POI for parsing.</w:t>
      </w:r>
    </w:p>
    <w:p w14:paraId="7AF3C726" w14:textId="7C9FAE2F" w:rsidR="00193999" w:rsidRDefault="008955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(Optional) Basic Authorization should be supported.</w:t>
      </w:r>
      <w:r w:rsidR="00D949C0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</w:p>
    <w:sectPr w:rsidR="00193999">
      <w:headerReference w:type="default" r:id="rId9"/>
      <w:headerReference w:type="first" r:id="rId10"/>
      <w:footerReference w:type="first" r:id="rId11"/>
      <w:pgSz w:w="12240" w:h="15840"/>
      <w:pgMar w:top="720" w:right="1470" w:bottom="72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040FA" w14:textId="77777777" w:rsidR="00BA3067" w:rsidRDefault="00BA3067">
      <w:pPr>
        <w:spacing w:before="0" w:line="240" w:lineRule="auto"/>
      </w:pPr>
      <w:r>
        <w:separator/>
      </w:r>
    </w:p>
  </w:endnote>
  <w:endnote w:type="continuationSeparator" w:id="0">
    <w:p w14:paraId="0FFB7715" w14:textId="77777777" w:rsidR="00BA3067" w:rsidRDefault="00BA306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D095D" w14:textId="77777777" w:rsidR="00193999" w:rsidRDefault="0019399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F5539" w14:textId="77777777" w:rsidR="00BA3067" w:rsidRDefault="00BA3067">
      <w:pPr>
        <w:spacing w:before="0" w:line="240" w:lineRule="auto"/>
      </w:pPr>
      <w:r>
        <w:separator/>
      </w:r>
    </w:p>
  </w:footnote>
  <w:footnote w:type="continuationSeparator" w:id="0">
    <w:p w14:paraId="27846A69" w14:textId="77777777" w:rsidR="00BA3067" w:rsidRDefault="00BA306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C8E7D" w14:textId="77777777" w:rsidR="00193999" w:rsidRDefault="00193999">
    <w:pPr>
      <w:pBdr>
        <w:top w:val="nil"/>
        <w:left w:val="nil"/>
        <w:bottom w:val="nil"/>
        <w:right w:val="nil"/>
        <w:between w:val="nil"/>
      </w:pBdr>
      <w:spacing w:before="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2CFFF" w14:textId="77777777" w:rsidR="00193999" w:rsidRDefault="00895558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</w:pPr>
    <w:r>
      <w:rPr>
        <w:noProof/>
      </w:rPr>
      <w:drawing>
        <wp:inline distT="114300" distB="114300" distL="114300" distR="114300" wp14:anchorId="2F551E12" wp14:editId="6F6F706D">
          <wp:extent cx="1479826" cy="531813"/>
          <wp:effectExtent l="0" t="0" r="0" b="0"/>
          <wp:docPr id="2" name="image1.png" descr="logo_fullcolo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_fullcolor.png"/>
                  <pic:cNvPicPr preferRelativeResize="0"/>
                </pic:nvPicPr>
                <pic:blipFill>
                  <a:blip r:embed="rId1"/>
                  <a:srcRect l="17187" t="30466" r="16145" b="29165"/>
                  <a:stretch>
                    <a:fillRect/>
                  </a:stretch>
                </pic:blipFill>
                <pic:spPr>
                  <a:xfrm>
                    <a:off x="0" y="0"/>
                    <a:ext cx="1479826" cy="5318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inline distT="114300" distB="114300" distL="114300" distR="114300" wp14:anchorId="21390846" wp14:editId="23FF36E1">
              <wp:extent cx="5924550" cy="12700"/>
              <wp:effectExtent l="0" t="0" r="0" b="0"/>
              <wp:docPr id="1" name="Прямая со стрелкой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0500" y="171450"/>
                        <a:ext cx="10506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inline distB="114300" distT="114300" distL="114300" distR="114300">
              <wp:extent cx="5924550" cy="127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24550" cy="12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E05C9"/>
    <w:multiLevelType w:val="multilevel"/>
    <w:tmpl w:val="356CF0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D436E4"/>
    <w:multiLevelType w:val="multilevel"/>
    <w:tmpl w:val="1CB01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999"/>
    <w:rsid w:val="000521D0"/>
    <w:rsid w:val="001178E0"/>
    <w:rsid w:val="00193999"/>
    <w:rsid w:val="002F4B52"/>
    <w:rsid w:val="004420A0"/>
    <w:rsid w:val="00895558"/>
    <w:rsid w:val="00BA3067"/>
    <w:rsid w:val="00C919C0"/>
    <w:rsid w:val="00D9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D74B"/>
  <w15:docId w15:val="{F7EDD487-1D85-4B9A-A3B8-EF3A86D2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ru-RU" w:bidi="ar-SA"/>
      </w:rPr>
    </w:rPrDefault>
    <w:pPrDefault>
      <w:pPr>
        <w:spacing w:before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20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line="240" w:lineRule="auto"/>
      <w:outlineLvl w:val="1"/>
    </w:pPr>
    <w:rPr>
      <w:color w:val="00AB44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/>
      <w:outlineLvl w:val="2"/>
    </w:pPr>
    <w:rPr>
      <w:b/>
      <w:color w:val="00AB4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sz w:val="48"/>
      <w:szCs w:val="48"/>
    </w:rPr>
  </w:style>
  <w:style w:type="paragraph" w:styleId="a4">
    <w:name w:val="Subtitle"/>
    <w:basedOn w:val="a"/>
    <w:next w:val="a"/>
    <w:uiPriority w:val="11"/>
    <w:qFormat/>
    <w:pPr>
      <w:keepNext/>
      <w:keepLines/>
      <w:spacing w:line="240" w:lineRule="auto"/>
    </w:pPr>
    <w:rPr>
      <w:color w:val="999999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natlex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atlex.tea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Топонен</cp:lastModifiedBy>
  <cp:revision>5</cp:revision>
  <dcterms:created xsi:type="dcterms:W3CDTF">2022-04-27T13:31:00Z</dcterms:created>
  <dcterms:modified xsi:type="dcterms:W3CDTF">2022-04-29T20:50:00Z</dcterms:modified>
</cp:coreProperties>
</file>