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C6D49" w14:textId="77777777" w:rsidR="00FC6AB1" w:rsidRDefault="00000000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15798108" w14:textId="77777777" w:rsidR="00FC6AB1" w:rsidRDefault="00000000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о заключении договора об оказании услуг</w:t>
      </w:r>
    </w:p>
    <w:p w14:paraId="7157DEE1" w14:textId="77777777" w:rsidR="00FC6AB1" w:rsidRDefault="00FC6AB1">
      <w:pPr>
        <w:pStyle w:val="af4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E48CF" w14:textId="77777777" w:rsidR="00FC6AB1" w:rsidRDefault="00000000">
      <w:pPr>
        <w:pStyle w:val="af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660C1CC4" w14:textId="77777777" w:rsidR="00FC6AB1" w:rsidRDefault="00000000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настоящей Публичной оферте содержатся условия заключения Договора об оказании услуг (далее по тексту - «Договор об оказании услуг» и/или «Договор»). Настоящей офертой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 w14:paraId="79B876CC" w14:textId="77777777" w:rsidR="00FC6AB1" w:rsidRDefault="0000000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 является подтверждением согласия обеих Сторон заключить Договор об оказании услуг на условиях, в порядке и объеме, изложенных в настоящей Оферте.</w:t>
      </w:r>
    </w:p>
    <w:p w14:paraId="34B26A05" w14:textId="77777777" w:rsidR="00FC6AB1" w:rsidRDefault="0000000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об оказании услуг в соответствии с положениями пункта 2 статьи 437 Гражданского кодекса РФ.</w:t>
      </w:r>
    </w:p>
    <w:p w14:paraId="3B9A09AC" w14:textId="77777777" w:rsidR="00FC6AB1" w:rsidRDefault="0000000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 w14:paraId="1F71ECBE" w14:textId="77777777" w:rsidR="00FC6AB1" w:rsidRDefault="00FC6A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40605" w14:textId="77777777" w:rsidR="00FC6AB1" w:rsidRDefault="0000000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79B7D537" w14:textId="77777777" w:rsidR="00FC6AB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 w14:paraId="1C7B924C" w14:textId="77777777" w:rsidR="00FC6AB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BA83611" w14:textId="1FAE3123" w:rsidR="00FC6AB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</w:t>
      </w:r>
      <w:bookmarkStart w:id="0" w:name="_Hlk169285749"/>
      <w:r w:rsidR="00297907" w:rsidRPr="00297907">
        <w:rPr>
          <w:rFonts w:ascii="Times New Roman" w:hAnsi="Times New Roman" w:cs="Times New Roman"/>
          <w:sz w:val="24"/>
          <w:szCs w:val="24"/>
        </w:rPr>
        <w:t>158.160.91.73</w:t>
      </w:r>
      <w:bookmarkEnd w:id="0"/>
    </w:p>
    <w:p w14:paraId="0F2EF675" w14:textId="77777777" w:rsidR="00FC6AB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>
        <w:rPr>
          <w:rFonts w:ascii="Times New Roman" w:hAnsi="Times New Roman" w:cs="Times New Roman"/>
          <w:sz w:val="24"/>
          <w:szCs w:val="24"/>
        </w:rPr>
        <w:t xml:space="preserve"> – Исполнитель и Заказчик.</w:t>
      </w:r>
    </w:p>
    <w:p w14:paraId="17B19689" w14:textId="77777777" w:rsidR="00FC6AB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>
        <w:rPr>
          <w:rFonts w:ascii="Times New Roman" w:hAnsi="Times New Roman" w:cs="Times New Roman"/>
          <w:sz w:val="24"/>
          <w:szCs w:val="24"/>
        </w:rPr>
        <w:t xml:space="preserve"> – услуга, оказываемая Исполнителем Заказчику в порядке и на условиях, установленных настоящей Офертой.</w:t>
      </w:r>
    </w:p>
    <w:p w14:paraId="12E8C9CF" w14:textId="77777777" w:rsidR="00FC6AB1" w:rsidRDefault="00FC6A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92BAFB" w14:textId="77777777" w:rsidR="00FC6AB1" w:rsidRDefault="00000000">
      <w:pPr>
        <w:pStyle w:val="af4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231BEC2D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 </w:t>
      </w:r>
      <w:r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Услуги, а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 установленные настоящим Договором.</w:t>
      </w:r>
    </w:p>
    <w:p w14:paraId="01404EA5" w14:textId="0702D662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</w:t>
      </w:r>
      <w:r w:rsidR="00297907" w:rsidRPr="00297907">
        <w:rPr>
          <w:rFonts w:ascii="Times New Roman" w:hAnsi="Times New Roman" w:cs="Times New Roman"/>
          <w:sz w:val="24"/>
          <w:szCs w:val="24"/>
        </w:rPr>
        <w:t xml:space="preserve"> </w:t>
      </w:r>
      <w:r w:rsidR="00297907" w:rsidRPr="00297907">
        <w:rPr>
          <w:rFonts w:ascii="Times New Roman" w:hAnsi="Times New Roman" w:cs="Times New Roman"/>
          <w:sz w:val="24"/>
          <w:szCs w:val="24"/>
        </w:rPr>
        <w:t>158.160.91.73</w:t>
      </w:r>
    </w:p>
    <w:p w14:paraId="1B15D0AF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hAnsi="Times New Roman" w:cs="Times New Roman"/>
          <w:sz w:val="24"/>
        </w:rPr>
        <w:t xml:space="preserve"> самозанятым лицом, применяющим специальный налоговый режим «Налог на профессиональный доход» в соответствии с положениями Федерального закона от 27.11.2018 № 422-ФЗ «О проведении эксперимента по установлению специального налогового режима «Налог на профессиональный доход» и</w:t>
      </w:r>
      <w:r>
        <w:rPr>
          <w:sz w:val="24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оказывает Услуги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ascii="Times New Roman" w:hAnsi="Times New Roman" w:cs="Times New Roman"/>
          <w:sz w:val="24"/>
          <w:szCs w:val="24"/>
        </w:rPr>
        <w:t xml:space="preserve">Заказчиком,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2EF37AA8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заключается путем акцепта настоящей Оферты через совершение конклюдентных действий, выраженных в:</w:t>
      </w:r>
    </w:p>
    <w:p w14:paraId="4DB53D09" w14:textId="77777777" w:rsidR="00FC6AB1" w:rsidRDefault="00000000">
      <w:pPr>
        <w:pStyle w:val="af4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ascii="Times New Roman" w:hAnsi="Times New Roman" w:cs="Times New Roman"/>
          <w:sz w:val="24"/>
          <w:szCs w:val="24"/>
        </w:rPr>
        <w:t>на Сайте Исполнителя в сети «Интернет» при наличии необходимости регистрации учетной записи;</w:t>
      </w:r>
    </w:p>
    <w:p w14:paraId="3CF354BB" w14:textId="77777777" w:rsidR="00FC6AB1" w:rsidRDefault="00000000">
      <w:pPr>
        <w:pStyle w:val="af4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оформлении и направлении Заказчиком заявки в адрес Исполнителя для оказания Услуг;</w:t>
      </w:r>
    </w:p>
    <w:p w14:paraId="5E064C9E" w14:textId="77777777" w:rsidR="00FC6AB1" w:rsidRDefault="00000000">
      <w:pPr>
        <w:pStyle w:val="af4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действиях, связанных с оплатой Услуг Заказчиком;</w:t>
      </w:r>
    </w:p>
    <w:p w14:paraId="32B63C90" w14:textId="77777777" w:rsidR="00FC6AB1" w:rsidRDefault="00000000">
      <w:pPr>
        <w:pStyle w:val="af4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действиях, связанных с оказанием Услуг Исполнителем.</w:t>
      </w:r>
    </w:p>
    <w:p w14:paraId="143E411F" w14:textId="77777777" w:rsidR="00FC6AB1" w:rsidRDefault="000000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3550FD0" w14:textId="77777777" w:rsidR="00FC6AB1" w:rsidRDefault="00FC6A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C7853" w14:textId="77777777" w:rsidR="00FC6AB1" w:rsidRDefault="00000000">
      <w:pPr>
        <w:pStyle w:val="af4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4DB0F938" w14:textId="77777777" w:rsidR="00FC6AB1" w:rsidRDefault="00FC6AB1">
      <w:pPr>
        <w:pStyle w:val="af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B6DB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0854BD6A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35F3346B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предоставлять Заказчику доступ к разделам Сайта, необходимым для получения информации, согласно пункту 2.1. Договора.</w:t>
      </w:r>
    </w:p>
    <w:p w14:paraId="4E2ECD74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несет ответственность за хранение и обработку персональных данных Заказчика, обеспечивает сохранение конфиденциальности этих данных и использует их исключительно для качественного оказания Услуг Заказчику.</w:t>
      </w:r>
    </w:p>
    <w:p w14:paraId="748CBA26" w14:textId="77777777" w:rsidR="00FC6AB1" w:rsidRDefault="00000000">
      <w:pPr>
        <w:pStyle w:val="af4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оставляет за собой право изменять сроки (период) оказания Услуг и условия настоящей Оферты в одностороннем порядке без предварительного уведомления Заказчика, публикуя указанные изменения на Сайте Исполнителя в сети «Интернет». </w:t>
      </w:r>
    </w:p>
    <w:p w14:paraId="55CE29EE" w14:textId="77777777" w:rsidR="00FC6AB1" w:rsidRDefault="00000000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12B7F7A" w14:textId="77777777" w:rsidR="00FC6AB1" w:rsidRDefault="00000000">
      <w:pPr>
        <w:pStyle w:val="af4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обязуется, </w:t>
      </w:r>
      <w:r>
        <w:rPr>
          <w:rFonts w:ascii="Times New Roman" w:hAnsi="Times New Roman" w:cs="Times New Roman"/>
          <w:sz w:val="24"/>
        </w:rPr>
        <w:t>не позднее 1 (одного) дня после получения каждой оплаты от Заказчика за оказанные услуги по настоящей Оферте, сформировать электронный чек в порядке статьи 14 Федерального закона от 27.11.2018 N 422-ФЗ и обеспечить его передачу Заказчику.</w:t>
      </w:r>
    </w:p>
    <w:p w14:paraId="5CC65A5D" w14:textId="77777777" w:rsidR="00FC6AB1" w:rsidRDefault="00000000">
      <w:pPr>
        <w:pStyle w:val="ConsPlusNormal"/>
        <w:numPr>
          <w:ilvl w:val="2"/>
          <w:numId w:val="1"/>
        </w:numPr>
        <w:tabs>
          <w:tab w:val="left" w:pos="142"/>
        </w:tabs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снятия Исполнителя со специального налогового режима "Налог на профессиональный доход" Исполнитель обязуется уведомить об этом Заказчика в двухдневный срок с даты такого снятия с учета.</w:t>
      </w:r>
    </w:p>
    <w:p w14:paraId="408582F8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Заказчика:</w:t>
      </w:r>
    </w:p>
    <w:p w14:paraId="5CFE2E1F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обязан предоставлять достоверную информацию о себе при получении соответствующих Услуг.</w:t>
      </w:r>
    </w:p>
    <w:p w14:paraId="1E3C46C9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Заказчик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Заказчиком без предоставления в какой-либо форме доступа каким-либо третьим лицам.</w:t>
      </w:r>
    </w:p>
    <w:p w14:paraId="0974599A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обязуется принять Услуги, оказанные Исполнителем;</w:t>
      </w:r>
    </w:p>
    <w:p w14:paraId="4F9E0E7C" w14:textId="1B6F35D8" w:rsidR="00FC6AB1" w:rsidRPr="00297907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07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2979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</w:t>
      </w:r>
      <w:r w:rsidRPr="002979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14:ligatures w14:val="standardContextual"/>
        </w:rPr>
        <w:lastRenderedPageBreak/>
        <w:t xml:space="preserve">связанным с нарушением обязательств со стороны Исполнителя, исключительно по </w:t>
      </w:r>
      <w:r w:rsidRPr="00297907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основаниям, предусмотренным действующим законодательством Российской Федерации. </w:t>
      </w:r>
      <w:r w:rsidRPr="002979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14:ligatures w14:val="standardContextual"/>
        </w:rPr>
        <w:t xml:space="preserve">Случаи, порядок и условия возврата денежных средств за неоказанные (некачественно оказанные) услуги </w:t>
      </w:r>
      <w:r w:rsidRPr="00297907">
        <w:rPr>
          <w:rFonts w:ascii="Times New Roman" w:hAnsi="Times New Roman" w:cs="Times New Roman"/>
          <w:sz w:val="24"/>
          <w:szCs w:val="24"/>
        </w:rPr>
        <w:t xml:space="preserve">устанавливаются на Сайте Исполнителя в сети «Интернет»: </w:t>
      </w:r>
      <w:r w:rsidR="00297907" w:rsidRPr="00297907">
        <w:rPr>
          <w:rFonts w:ascii="Times New Roman" w:hAnsi="Times New Roman" w:cs="Times New Roman"/>
          <w:sz w:val="24"/>
          <w:szCs w:val="24"/>
        </w:rPr>
        <w:t>158.160.91.73</w:t>
      </w:r>
      <w:r w:rsidRPr="00297907">
        <w:rPr>
          <w:rFonts w:ascii="Times New Roman" w:hAnsi="Times New Roman" w:cs="Times New Roman"/>
          <w:sz w:val="24"/>
          <w:szCs w:val="24"/>
        </w:rPr>
        <w:t>. Возврат денежных средств осуществляется на основании претензии, срок ответа на претензию – 10 рабочих дней.</w:t>
      </w:r>
    </w:p>
    <w:p w14:paraId="7D9E84F5" w14:textId="77777777" w:rsidR="00FC6AB1" w:rsidRDefault="00000000">
      <w:pPr>
        <w:pStyle w:val="af4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гарантирует, что все условия Договора ему понятны; Заказчик принимает условия без оговорок, а также в полном объеме.</w:t>
      </w:r>
    </w:p>
    <w:p w14:paraId="455FAA02" w14:textId="77777777" w:rsidR="00FC6AB1" w:rsidRDefault="00FC6AB1">
      <w:pPr>
        <w:pStyle w:val="af4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09E413" w14:textId="77777777" w:rsidR="00FC6AB1" w:rsidRDefault="00000000">
      <w:pPr>
        <w:pStyle w:val="af4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507F5C1B" w14:textId="5CA1676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</w:t>
      </w:r>
      <w:r w:rsidR="00297907" w:rsidRPr="00297907">
        <w:rPr>
          <w:rFonts w:ascii="Times New Roman" w:hAnsi="Times New Roman" w:cs="Times New Roman"/>
          <w:sz w:val="24"/>
          <w:szCs w:val="24"/>
        </w:rPr>
        <w:t>158.160.91.73</w:t>
      </w:r>
    </w:p>
    <w:p w14:paraId="40FD6249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порядке.</w:t>
      </w:r>
    </w:p>
    <w:p w14:paraId="53B05945" w14:textId="77777777" w:rsidR="00FC6AB1" w:rsidRDefault="00FC6AB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D823C" w14:textId="77777777" w:rsidR="00FC6AB1" w:rsidRDefault="00000000">
      <w:pPr>
        <w:pStyle w:val="af4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315A0D4B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</w:p>
    <w:p w14:paraId="66BCB363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703ABF31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 Исполнителем и Заказчиком в процессе реализации Договора и подлежащая защите, исключения указаны ниже.</w:t>
      </w:r>
    </w:p>
    <w:p w14:paraId="18C5C007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информация может содержаться в предоставляемых Исполнителю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 w14:paraId="75647E84" w14:textId="77777777" w:rsidR="00FC6AB1" w:rsidRDefault="00FC6A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569414" w14:textId="77777777" w:rsidR="00FC6AB1" w:rsidRDefault="00000000">
      <w:pPr>
        <w:pStyle w:val="af4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337B7C23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 w14:paraId="23561F63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 w14:paraId="39FED62F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006B8BEA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 w14:paraId="38E34462" w14:textId="77777777" w:rsidR="00FC6AB1" w:rsidRDefault="00000000">
      <w:pPr>
        <w:pStyle w:val="af4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01C33C2C" w14:textId="77777777" w:rsidR="00FC6AB1" w:rsidRDefault="00000000">
      <w:pPr>
        <w:pStyle w:val="af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 w14:paraId="39E81763" w14:textId="77777777" w:rsidR="00FC6AB1" w:rsidRDefault="00000000">
      <w:pPr>
        <w:pStyle w:val="af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Исполнитель не несет ответственности за неисполнение и/или ненадлежащее исполнение обязательств по Договору, если такое неисполнение и/или ненадлежащее исполнение произошло по вине </w:t>
      </w:r>
      <w:r>
        <w:rPr>
          <w:rFonts w:ascii="Times New Roman" w:hAnsi="Times New Roman" w:cs="Times New Roman"/>
          <w:sz w:val="24"/>
          <w:szCs w:val="24"/>
        </w:rPr>
        <w:t>Заказчика.</w:t>
      </w:r>
    </w:p>
    <w:p w14:paraId="17D5FBAC" w14:textId="77777777" w:rsidR="00FC6AB1" w:rsidRDefault="00000000">
      <w:pPr>
        <w:pStyle w:val="af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0724C3A3" w14:textId="77777777" w:rsidR="00FC6AB1" w:rsidRDefault="00000000">
      <w:pPr>
        <w:pStyle w:val="af4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настоящей Офертой гарантирует Заказчику, что</w:t>
      </w:r>
      <w:r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zh-CN"/>
        </w:rPr>
        <w:t xml:space="preserve"> его доходы, учитываемые при определении налоговой базы, не превысили в текущем календарном году 2,4 миллиона рублей.</w:t>
      </w:r>
    </w:p>
    <w:p w14:paraId="28720900" w14:textId="77777777" w:rsidR="00FC6AB1" w:rsidRDefault="00000000">
      <w:pPr>
        <w:pStyle w:val="af4"/>
        <w:numPr>
          <w:ilvl w:val="1"/>
          <w:numId w:val="6"/>
        </w:numPr>
        <w:spacing w:after="0" w:line="240" w:lineRule="auto"/>
        <w:ind w:left="0"/>
        <w:jc w:val="both"/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</w:rPr>
        <w:t>Исполнитель обязуется прекратить предоставление Услуг по настоящей Оферте в случае утраты им права применять специальный налоговый режим "Налог на профессиональный доход", в том числе в случае снятия Исполнителя с учета в налоговом органе или несоответствия требованиям пункта 2 статьи 4 Федерального закона от 27.11.2018 N 422-ФЗ.</w:t>
      </w:r>
    </w:p>
    <w:p w14:paraId="39D01519" w14:textId="77777777" w:rsidR="00FC6AB1" w:rsidRDefault="00000000">
      <w:pPr>
        <w:pStyle w:val="af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7EC64096" w14:textId="77777777" w:rsidR="00FC6AB1" w:rsidRDefault="00000000">
      <w:pPr>
        <w:pStyle w:val="af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Исполнителя и действует до момента её отзыва Исполнителем.</w:t>
      </w:r>
    </w:p>
    <w:p w14:paraId="16A8B8E6" w14:textId="77777777" w:rsidR="00FC6AB1" w:rsidRDefault="00000000">
      <w:pPr>
        <w:pStyle w:val="af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ascii="Times New Roman" w:hAnsi="Times New Roman" w:cs="Times New Roman"/>
          <w:sz w:val="24"/>
          <w:szCs w:val="24"/>
        </w:rPr>
        <w:t xml:space="preserve">Заказчика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Исполнителя посредством размещения на сайте Исполнителя в сети «Интернет», в Личном кабинете </w:t>
      </w:r>
      <w:r>
        <w:rPr>
          <w:rFonts w:ascii="Times New Roman" w:hAnsi="Times New Roman" w:cs="Times New Roman"/>
          <w:sz w:val="24"/>
          <w:szCs w:val="24"/>
        </w:rPr>
        <w:t xml:space="preserve">Заказчика,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исполнения.</w:t>
      </w:r>
    </w:p>
    <w:p w14:paraId="61CA1383" w14:textId="77777777" w:rsidR="00FC6AB1" w:rsidRDefault="00000000">
      <w:pPr>
        <w:pStyle w:val="af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Договор вступает в силу с момента Акцепта условий Оферты Заказчиком и действует до полного исполнения Сторонами обязательств по Договору.</w:t>
      </w:r>
    </w:p>
    <w:p w14:paraId="205B7F21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</w:p>
    <w:p w14:paraId="7128D619" w14:textId="77777777" w:rsidR="00FC6AB1" w:rsidRDefault="00FC6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A775D" w14:textId="77777777" w:rsidR="00FC6AB1" w:rsidRDefault="00FC6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21569" w14:textId="77777777" w:rsidR="00FC6AB1" w:rsidRDefault="00000000">
      <w:pPr>
        <w:pStyle w:val="af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EEC22D5" w14:textId="77777777" w:rsidR="00FC6AB1" w:rsidRDefault="00000000">
      <w:pPr>
        <w:pStyle w:val="af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1400F603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03EA8026" w14:textId="77777777" w:rsidR="00FC6AB1" w:rsidRDefault="00000000">
      <w:pPr>
        <w:pStyle w:val="af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5642E7FA" w14:textId="77777777" w:rsidR="00FC6AB1" w:rsidRDefault="00000000">
      <w:pPr>
        <w:pStyle w:val="af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 w14:paraId="5FCA482C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6E3F9E77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19AF3D4F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72CFBFC3" w14:textId="77777777" w:rsidR="00FC6AB1" w:rsidRDefault="00000000">
      <w:pPr>
        <w:pStyle w:val="af4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26FC814B" w14:textId="77777777" w:rsidR="00FC6AB1" w:rsidRDefault="00FC6AB1">
      <w:pPr>
        <w:pStyle w:val="af4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FF8F1FD" w14:textId="77777777" w:rsidR="00FC6AB1" w:rsidRDefault="00000000">
      <w:pPr>
        <w:pStyle w:val="af4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Реквизиты Исполнителя</w:t>
      </w:r>
    </w:p>
    <w:p w14:paraId="4C684549" w14:textId="77777777" w:rsidR="00FC6AB1" w:rsidRDefault="00FC6A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6DB35" w14:textId="548EEC6A" w:rsidR="00380F80" w:rsidRPr="00297907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</w:t>
      </w:r>
      <w:r w:rsidR="00297907">
        <w:rPr>
          <w:rFonts w:ascii="Times New Roman" w:hAnsi="Times New Roman" w:cs="Times New Roman"/>
          <w:sz w:val="24"/>
          <w:szCs w:val="24"/>
        </w:rPr>
        <w:t xml:space="preserve"> Бурдин Артём Александрович</w:t>
      </w:r>
    </w:p>
    <w:p w14:paraId="6E846A5A" w14:textId="77777777" w:rsidR="00380F80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591796342610</w:t>
      </w:r>
    </w:p>
    <w:p w14:paraId="68F0E053" w14:textId="77777777" w:rsidR="00380F80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+7 909 111-50-40</w:t>
      </w:r>
    </w:p>
    <w:p w14:paraId="7BDAC410" w14:textId="77777777" w:rsidR="00380F80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artemburdinnn@gmail.com</w:t>
      </w:r>
    </w:p>
    <w:p w14:paraId="12A099F1" w14:textId="77777777" w:rsidR="00FC6AB1" w:rsidRDefault="00FC6AB1"/>
    <w:sectPr w:rsidR="00FC6AB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457CD" w14:textId="77777777" w:rsidR="000824B5" w:rsidRDefault="000824B5">
      <w:pPr>
        <w:spacing w:after="0" w:line="240" w:lineRule="auto"/>
      </w:pPr>
      <w:r>
        <w:separator/>
      </w:r>
    </w:p>
  </w:endnote>
  <w:endnote w:type="continuationSeparator" w:id="0">
    <w:p w14:paraId="69FAF2E9" w14:textId="77777777" w:rsidR="000824B5" w:rsidRDefault="0008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2698448"/>
      <w:docPartObj>
        <w:docPartGallery w:val="Page Numbers (Bottom of Page)"/>
        <w:docPartUnique/>
      </w:docPartObj>
    </w:sdtPr>
    <w:sdtContent>
      <w:p w14:paraId="6198826C" w14:textId="77777777" w:rsidR="00FC6AB1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042A0" w14:textId="77777777" w:rsidR="00FC6AB1" w:rsidRDefault="00FC6AB1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035D7" w14:textId="77777777" w:rsidR="000824B5" w:rsidRDefault="000824B5">
      <w:pPr>
        <w:spacing w:after="0" w:line="240" w:lineRule="auto"/>
      </w:pPr>
      <w:r>
        <w:separator/>
      </w:r>
    </w:p>
  </w:footnote>
  <w:footnote w:type="continuationSeparator" w:id="0">
    <w:p w14:paraId="548E03F7" w14:textId="77777777" w:rsidR="000824B5" w:rsidRDefault="0008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238"/>
    <w:multiLevelType w:val="multilevel"/>
    <w:tmpl w:val="0812D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B8230B"/>
    <w:multiLevelType w:val="hybridMultilevel"/>
    <w:tmpl w:val="4BA2199A"/>
    <w:lvl w:ilvl="0" w:tplc="9A0A005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33E8482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D8B8D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4903EBA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DA9ACCE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6BD0ABF4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DB2F33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3F8247C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26C4834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5779F0"/>
    <w:multiLevelType w:val="multilevel"/>
    <w:tmpl w:val="65889A44"/>
    <w:lvl w:ilvl="0">
      <w:start w:val="7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color w:val="auto"/>
      </w:rPr>
    </w:lvl>
  </w:abstractNum>
  <w:abstractNum w:abstractNumId="3" w15:restartNumberingAfterBreak="0">
    <w:nsid w:val="300A3809"/>
    <w:multiLevelType w:val="multilevel"/>
    <w:tmpl w:val="F4A0598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7D6C06"/>
    <w:multiLevelType w:val="hybridMultilevel"/>
    <w:tmpl w:val="D17C2026"/>
    <w:lvl w:ilvl="0" w:tplc="CDD8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262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63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EA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4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C0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81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444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87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06DF3"/>
    <w:multiLevelType w:val="multilevel"/>
    <w:tmpl w:val="C0A6239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62647259">
    <w:abstractNumId w:val="0"/>
  </w:num>
  <w:num w:numId="2" w16cid:durableId="1620986343">
    <w:abstractNumId w:val="1"/>
  </w:num>
  <w:num w:numId="3" w16cid:durableId="2075736255">
    <w:abstractNumId w:val="4"/>
  </w:num>
  <w:num w:numId="4" w16cid:durableId="509875549">
    <w:abstractNumId w:val="5"/>
  </w:num>
  <w:num w:numId="5" w16cid:durableId="365108134">
    <w:abstractNumId w:val="3"/>
  </w:num>
  <w:num w:numId="6" w16cid:durableId="19667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B1"/>
    <w:rsid w:val="000608E8"/>
    <w:rsid w:val="000824B5"/>
    <w:rsid w:val="00297907"/>
    <w:rsid w:val="002F5961"/>
    <w:rsid w:val="00380F80"/>
    <w:rsid w:val="005E0754"/>
    <w:rsid w:val="0080623B"/>
    <w:rsid w:val="0085340C"/>
    <w:rsid w:val="00867703"/>
    <w:rsid w:val="00B71326"/>
    <w:rsid w:val="00ED74BE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89DD"/>
  <w15:docId w15:val="{B94A2CEF-9753-4CE1-A8B6-BFE1ABCE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styleId="af5">
    <w:name w:val="Hyperlink"/>
    <w:basedOn w:val="a0"/>
    <w:uiPriority w:val="99"/>
    <w:semiHidden/>
    <w:unhideWhenUsed/>
    <w:rPr>
      <w:color w:val="0000FF"/>
      <w:u w:val="single"/>
    </w:rPr>
  </w:style>
  <w:style w:type="paragraph" w:styleId="af6">
    <w:name w:val="Revision"/>
    <w:hidden/>
    <w:uiPriority w:val="99"/>
    <w:semiHidden/>
    <w:pPr>
      <w:spacing w:after="0" w:line="240" w:lineRule="auto"/>
    </w:p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b/>
      <w:bCs/>
      <w:sz w:val="20"/>
      <w:szCs w:val="20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paragraph" w:customStyle="1" w:styleId="ConsPlusNormal">
    <w:name w:val="ConsPlusNormal"/>
    <w:pPr>
      <w:widowControl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1874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artem</cp:lastModifiedBy>
  <cp:revision>8</cp:revision>
  <dcterms:created xsi:type="dcterms:W3CDTF">2023-11-28T17:24:00Z</dcterms:created>
  <dcterms:modified xsi:type="dcterms:W3CDTF">2024-06-14T14:30:00Z</dcterms:modified>
</cp:coreProperties>
</file>