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5B64" w14:textId="741179FF" w:rsidR="001B70E1" w:rsidRPr="001115DE" w:rsidRDefault="00CC437D" w:rsidP="00CC437D">
      <w:pPr>
        <w:pStyle w:val="Title"/>
      </w:pPr>
      <w:r w:rsidRPr="001115DE">
        <w:t>Setting up</w:t>
      </w:r>
    </w:p>
    <w:p w14:paraId="0767984B" w14:textId="7723C51F" w:rsidR="00CC437D" w:rsidRPr="001115DE" w:rsidRDefault="00CC437D" w:rsidP="00CC437D"/>
    <w:p w14:paraId="324E3E8F" w14:textId="3EF0F6A1" w:rsidR="00CC437D" w:rsidRDefault="00AD04BA" w:rsidP="00CC437D">
      <w:r>
        <w:t xml:space="preserve">Sept </w:t>
      </w:r>
      <w:r w:rsidR="00FE2C15">
        <w:t>2</w:t>
      </w:r>
      <w:r w:rsidR="0001648B">
        <w:t>3</w:t>
      </w:r>
      <w:r>
        <w:t>th</w:t>
      </w:r>
      <w:r w:rsidR="00CC437D" w:rsidRPr="001115DE">
        <w:t>, 2021</w:t>
      </w:r>
    </w:p>
    <w:p w14:paraId="7C647459" w14:textId="0D14E02B" w:rsidR="00AF0EB4" w:rsidRDefault="0001648B" w:rsidP="00CC437D">
      <w:r>
        <w:t>RF noise injection</w:t>
      </w:r>
    </w:p>
    <w:p w14:paraId="74E892F5" w14:textId="28903719" w:rsidR="0001648B" w:rsidRDefault="0001648B" w:rsidP="0001648B">
      <w:pPr>
        <w:pStyle w:val="Heading1"/>
      </w:pPr>
      <w:r>
        <w:t>CC2</w:t>
      </w:r>
    </w:p>
    <w:p w14:paraId="3F9E73B4" w14:textId="6E96121E" w:rsidR="0001648B" w:rsidRDefault="0001648B" w:rsidP="0001648B">
      <w:r>
        <w:t>800 kV</w:t>
      </w:r>
      <w:r w:rsidR="00453AE9">
        <w:t>, VsetPoint in I</w:t>
      </w:r>
    </w:p>
    <w:p w14:paraId="6E0EE8A3" w14:textId="6B1DBCE5" w:rsidR="001E358A" w:rsidRPr="00A47FD2" w:rsidRDefault="001E358A" w:rsidP="0001648B">
      <w:pPr>
        <w:rPr>
          <w:color w:val="FF0000"/>
        </w:rPr>
      </w:pPr>
      <w:r w:rsidRPr="00012C39">
        <w:rPr>
          <w:color w:val="FF0000"/>
        </w:rPr>
        <w:t>Kp=2000, Ki=100, a=14</w:t>
      </w:r>
    </w:p>
    <w:p w14:paraId="5296EEC7" w14:textId="59F9DD69" w:rsidR="0001648B" w:rsidRDefault="0001648B" w:rsidP="0001648B">
      <w:pPr>
        <w:pStyle w:val="Heading2"/>
      </w:pPr>
      <w:r>
        <w:t>Phase noise</w:t>
      </w:r>
    </w:p>
    <w:p w14:paraId="61AFE4AD" w14:textId="6EE48484" w:rsidR="0001648B" w:rsidRDefault="002C18E0" w:rsidP="0001648B">
      <w:r>
        <w:t xml:space="preserve">The noise spectrum is limited to 15 kHz. </w:t>
      </w:r>
    </w:p>
    <w:p w14:paraId="4FBCA860" w14:textId="003F6362" w:rsidR="00A47FD2" w:rsidRDefault="00A47FD2" w:rsidP="0001648B">
      <w:r>
        <w:t>See coupling between Phase and AM noise</w:t>
      </w:r>
    </w:p>
    <w:p w14:paraId="1AD459A1" w14:textId="059A32B7" w:rsidR="00A47FD2" w:rsidRDefault="00A47FD2" w:rsidP="0001648B">
      <w:r>
        <w:t>10:40 New Firmware</w:t>
      </w:r>
      <w:r w:rsidR="00F657FA">
        <w:t>, version id 20210923</w:t>
      </w:r>
    </w:p>
    <w:p w14:paraId="07983CD9" w14:textId="22AB1EAB" w:rsidR="0041572C" w:rsidRDefault="0041572C" w:rsidP="0001648B">
      <w:r>
        <w:t>Me</w:t>
      </w:r>
      <w:r w:rsidR="008A3F29">
        <w:t>a</w:t>
      </w:r>
      <w:r>
        <w:t>sure effect of PM and AM noise plus coupling. See plots.</w:t>
      </w:r>
    </w:p>
    <w:p w14:paraId="19C43DF2" w14:textId="56367A7A" w:rsidR="008A3F29" w:rsidRDefault="008A3F29" w:rsidP="008A3F29">
      <w:pPr>
        <w:pStyle w:val="Heading1"/>
      </w:pPr>
      <w:r>
        <w:t>CC1</w:t>
      </w:r>
    </w:p>
    <w:p w14:paraId="030580D4" w14:textId="3F4C3CC1" w:rsidR="008A3F29" w:rsidRDefault="008A3F29" w:rsidP="008A3F29">
      <w:r>
        <w:t>800 kV</w:t>
      </w:r>
    </w:p>
    <w:p w14:paraId="6AC39758" w14:textId="5B512402" w:rsidR="00336DEF" w:rsidRDefault="00336DEF" w:rsidP="008A3F29">
      <w:r>
        <w:t>Problem with tuner-&gt; we continue with CC2 only</w:t>
      </w:r>
    </w:p>
    <w:p w14:paraId="52DF49B3" w14:textId="0E41EA76" w:rsidR="00336DEF" w:rsidRDefault="00453AE9" w:rsidP="00453AE9">
      <w:pPr>
        <w:pStyle w:val="Heading1"/>
      </w:pPr>
      <w:r>
        <w:t>AM excitation only (all in I)</w:t>
      </w:r>
    </w:p>
    <w:p w14:paraId="11CC6818" w14:textId="09363078" w:rsidR="00453AE9" w:rsidRDefault="00453AE9" w:rsidP="006B733A">
      <w:pPr>
        <w:pStyle w:val="Heading2"/>
      </w:pPr>
      <w:r>
        <w:t xml:space="preserve">Observe CC2 </w:t>
      </w:r>
      <w:r w:rsidR="00B930BD">
        <w:t xml:space="preserve">AM </w:t>
      </w:r>
      <w:r>
        <w:t>spectrum for varying AM noise level</w:t>
      </w:r>
    </w:p>
    <w:p w14:paraId="3384D605" w14:textId="30AF037C" w:rsidR="006B733A" w:rsidRDefault="006B733A" w:rsidP="006B733A">
      <w:r>
        <w:t>The “level” is given in excitation pk-pk in bits (1 MV corresponds to 16384)</w:t>
      </w:r>
      <w:r w:rsidR="000E43E8">
        <w:t>.</w:t>
      </w:r>
      <w:r w:rsidR="000E43E8" w:rsidRPr="000E43E8">
        <w:t xml:space="preserve"> </w:t>
      </w:r>
      <w:r w:rsidR="000E43E8">
        <w:t>Background trace corresponds to NO ADDED NOISE</w:t>
      </w:r>
    </w:p>
    <w:p w14:paraId="01205128" w14:textId="7285BA6C" w:rsidR="002F56F3" w:rsidRDefault="002F56F3" w:rsidP="006B733A">
      <w:r>
        <w:rPr>
          <w:noProof/>
        </w:rPr>
        <w:drawing>
          <wp:inline distT="0" distB="0" distL="0" distR="0" wp14:anchorId="41FE18F9" wp14:editId="5FCAE7EA">
            <wp:extent cx="2789555" cy="2092320"/>
            <wp:effectExtent l="0" t="0" r="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8" cy="210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EA0">
        <w:rPr>
          <w:noProof/>
        </w:rPr>
        <w:drawing>
          <wp:inline distT="0" distB="0" distL="0" distR="0" wp14:anchorId="4855C044" wp14:editId="71FE2241">
            <wp:extent cx="2802258" cy="21018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47" cy="21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0CE7" w14:textId="1F9AA9D2" w:rsidR="002F56F3" w:rsidRDefault="002F56F3" w:rsidP="002F56F3">
      <w:pPr>
        <w:jc w:val="center"/>
      </w:pPr>
      <w:r>
        <w:t xml:space="preserve">AM excitation level 10 PK (left) and </w:t>
      </w:r>
      <w:r w:rsidR="00F40EA0">
        <w:t>30 PK (Right)</w:t>
      </w:r>
    </w:p>
    <w:p w14:paraId="0B71AAB2" w14:textId="3CBC43D8" w:rsidR="009F2087" w:rsidRDefault="009F2087" w:rsidP="002F56F3">
      <w:pPr>
        <w:jc w:val="center"/>
      </w:pPr>
      <w:r>
        <w:rPr>
          <w:noProof/>
        </w:rPr>
        <w:lastRenderedPageBreak/>
        <w:drawing>
          <wp:inline distT="0" distB="0" distL="0" distR="0" wp14:anchorId="792D7062" wp14:editId="6C806DBE">
            <wp:extent cx="3479800" cy="2610043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03" cy="26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3E97" w14:textId="7EEE2E0D" w:rsidR="009F2087" w:rsidRDefault="009F2087" w:rsidP="009F2087">
      <w:pPr>
        <w:jc w:val="center"/>
      </w:pPr>
      <w:r>
        <w:t>AM excitation level 10</w:t>
      </w:r>
      <w:r>
        <w:t>0</w:t>
      </w:r>
      <w:r>
        <w:t xml:space="preserve"> PK </w:t>
      </w:r>
    </w:p>
    <w:p w14:paraId="1269AD59" w14:textId="2E0735F7" w:rsidR="00B930BD" w:rsidRDefault="00B930BD" w:rsidP="00B930BD">
      <w:pPr>
        <w:pStyle w:val="Heading2"/>
      </w:pPr>
      <w:r>
        <w:t>Look at parasitic PM with AM excitation</w:t>
      </w:r>
    </w:p>
    <w:p w14:paraId="65AE0DC9" w14:textId="4ACCC90C" w:rsidR="00B930BD" w:rsidRDefault="00B930BD" w:rsidP="00B930BD">
      <w:r>
        <w:t>Note: In theory we inject noise in the I set point</w:t>
      </w:r>
      <w:r w:rsidR="00D25D4F">
        <w:t xml:space="preserve"> -&gt; we should see no Phase modulation. </w:t>
      </w:r>
      <w:r w:rsidR="00D25D4F" w:rsidRPr="00D25D4F">
        <w:rPr>
          <w:highlight w:val="yellow"/>
        </w:rPr>
        <w:t>We see some….</w:t>
      </w:r>
    </w:p>
    <w:p w14:paraId="2D49C054" w14:textId="6F13C8CA" w:rsidR="003505D4" w:rsidRDefault="003505D4" w:rsidP="003505D4">
      <w:pPr>
        <w:jc w:val="center"/>
      </w:pPr>
      <w:r>
        <w:rPr>
          <w:noProof/>
        </w:rPr>
        <w:drawing>
          <wp:inline distT="0" distB="0" distL="0" distR="0" wp14:anchorId="5267E1EE" wp14:editId="798B4645">
            <wp:extent cx="4210050" cy="3157771"/>
            <wp:effectExtent l="0" t="0" r="0" b="508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76" cy="316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D3CF" w14:textId="24998966" w:rsidR="003505D4" w:rsidRDefault="003505D4" w:rsidP="003505D4">
      <w:pPr>
        <w:jc w:val="center"/>
      </w:pPr>
      <w:r>
        <w:t>For ref: PM with NO excitation</w:t>
      </w:r>
    </w:p>
    <w:p w14:paraId="10917E6C" w14:textId="4712C5A1" w:rsidR="00D25D4F" w:rsidRDefault="00D25D4F" w:rsidP="00B930BD">
      <w:r>
        <w:rPr>
          <w:noProof/>
        </w:rPr>
        <w:lastRenderedPageBreak/>
        <w:drawing>
          <wp:inline distT="0" distB="0" distL="0" distR="0" wp14:anchorId="231037D8" wp14:editId="35236118">
            <wp:extent cx="2861522" cy="2146300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24" cy="215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4F">
        <w:t xml:space="preserve"> </w:t>
      </w:r>
      <w:r>
        <w:rPr>
          <w:noProof/>
        </w:rPr>
        <w:drawing>
          <wp:inline distT="0" distB="0" distL="0" distR="0" wp14:anchorId="6206412C" wp14:editId="4D4765A2">
            <wp:extent cx="2838450" cy="2128996"/>
            <wp:effectExtent l="0" t="0" r="0" b="508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47" cy="21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79CC" w14:textId="22480B58" w:rsidR="003505D4" w:rsidRDefault="003505D4" w:rsidP="00083AD2">
      <w:pPr>
        <w:jc w:val="center"/>
      </w:pPr>
      <w:r>
        <w:t xml:space="preserve">PM with AM excitation at level </w:t>
      </w:r>
      <w:r w:rsidR="00083AD2">
        <w:t>30 pk (left) and 100 PK (right)</w:t>
      </w:r>
      <w:r w:rsidR="000E43E8">
        <w:t>.</w:t>
      </w:r>
      <w:r w:rsidR="000E43E8" w:rsidRPr="000E43E8">
        <w:t xml:space="preserve"> </w:t>
      </w:r>
      <w:r w:rsidR="000E43E8">
        <w:t>Background trace corresponds to NO ADDED NOISE</w:t>
      </w:r>
    </w:p>
    <w:p w14:paraId="69AD1021" w14:textId="6964FAB9" w:rsidR="00C5418A" w:rsidRDefault="00C5418A" w:rsidP="00C5418A">
      <w:pPr>
        <w:pStyle w:val="Heading2"/>
      </w:pPr>
      <w:r>
        <w:t>Summary AM excitation</w:t>
      </w:r>
    </w:p>
    <w:bookmarkStart w:id="0" w:name="_MON_1694789122"/>
    <w:bookmarkEnd w:id="0"/>
    <w:p w14:paraId="61F385B7" w14:textId="50DBFD48" w:rsidR="00C5418A" w:rsidRPr="00C5418A" w:rsidRDefault="003E3932" w:rsidP="00C5418A">
      <w:r>
        <w:object w:dxaOrig="8388" w:dyaOrig="2929" w14:anchorId="64D20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19.5pt;height:146.5pt" o:ole="">
            <v:imagedata r:id="rId11" o:title=""/>
          </v:shape>
          <o:OLEObject Type="Embed" ProgID="Excel.Sheet.12" ShapeID="_x0000_i1062" DrawAspect="Content" ObjectID="_1694790782" r:id="rId12"/>
        </w:object>
      </w:r>
    </w:p>
    <w:p w14:paraId="1D8377A2" w14:textId="77777777" w:rsidR="009F2087" w:rsidRDefault="009F2087" w:rsidP="002F56F3">
      <w:pPr>
        <w:jc w:val="center"/>
      </w:pPr>
    </w:p>
    <w:p w14:paraId="256E520E" w14:textId="5918BAEA" w:rsidR="00125405" w:rsidRDefault="00125405" w:rsidP="00125405">
      <w:pPr>
        <w:pStyle w:val="Heading1"/>
      </w:pPr>
      <w:r>
        <w:t>PM</w:t>
      </w:r>
      <w:r>
        <w:t xml:space="preserve"> excitation only (all in </w:t>
      </w:r>
      <w:r>
        <w:t>Q</w:t>
      </w:r>
      <w:r>
        <w:t>)</w:t>
      </w:r>
    </w:p>
    <w:p w14:paraId="144EBC7A" w14:textId="77777777" w:rsidR="00125405" w:rsidRDefault="00125405" w:rsidP="00125405">
      <w:pPr>
        <w:pStyle w:val="Heading2"/>
      </w:pPr>
      <w:r>
        <w:t>Observe CC2 AM spectrum for varying AM noise level</w:t>
      </w:r>
    </w:p>
    <w:p w14:paraId="2BA1628C" w14:textId="2B57D25E" w:rsidR="00125405" w:rsidRDefault="00125405" w:rsidP="00125405">
      <w:r>
        <w:t>The “level” is given in excitation pk-pk in bits (1 MV corresponds to 16384)</w:t>
      </w:r>
      <w:r w:rsidR="0047129D">
        <w:t>. Background trace corresponds to NO NOISE.</w:t>
      </w:r>
    </w:p>
    <w:p w14:paraId="3B42797D" w14:textId="35775B98" w:rsidR="001F40CE" w:rsidRDefault="001F40CE" w:rsidP="00125405">
      <w:r>
        <w:rPr>
          <w:noProof/>
        </w:rPr>
        <w:drawing>
          <wp:inline distT="0" distB="0" distL="0" distR="0" wp14:anchorId="719B63A9" wp14:editId="4583DFF0">
            <wp:extent cx="2827436" cy="2120734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39" cy="213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0CE">
        <w:t xml:space="preserve"> </w:t>
      </w:r>
      <w:r>
        <w:rPr>
          <w:noProof/>
        </w:rPr>
        <w:drawing>
          <wp:inline distT="0" distB="0" distL="0" distR="0" wp14:anchorId="7C38AF48" wp14:editId="16FBE8C3">
            <wp:extent cx="2800350" cy="2100417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78" cy="21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609C" w14:textId="2DDB432C" w:rsidR="00125405" w:rsidRDefault="00125405" w:rsidP="00125405"/>
    <w:p w14:paraId="7EDD3302" w14:textId="1229C1C6" w:rsidR="00125405" w:rsidRDefault="001F40CE" w:rsidP="00125405">
      <w:pPr>
        <w:jc w:val="center"/>
      </w:pPr>
      <w:r>
        <w:lastRenderedPageBreak/>
        <w:t>P</w:t>
      </w:r>
      <w:r w:rsidR="00125405">
        <w:t xml:space="preserve">M excitation level </w:t>
      </w:r>
      <w:r>
        <w:t>3</w:t>
      </w:r>
      <w:r w:rsidR="00125405">
        <w:t xml:space="preserve">0 PK (left) and </w:t>
      </w:r>
      <w:r>
        <w:t>10</w:t>
      </w:r>
      <w:r w:rsidR="00125405">
        <w:t>0 PK (Right)</w:t>
      </w:r>
    </w:p>
    <w:p w14:paraId="66FB956E" w14:textId="3709F418" w:rsidR="00A834C1" w:rsidRDefault="00A834C1" w:rsidP="00125405">
      <w:pPr>
        <w:jc w:val="center"/>
      </w:pPr>
      <w:r>
        <w:rPr>
          <w:noProof/>
        </w:rPr>
        <w:drawing>
          <wp:inline distT="0" distB="0" distL="0" distR="0" wp14:anchorId="098BB4DA" wp14:editId="3928FD30">
            <wp:extent cx="2799703" cy="2099933"/>
            <wp:effectExtent l="0" t="0" r="127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26" cy="211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4C1">
        <w:t xml:space="preserve"> </w:t>
      </w:r>
      <w:r>
        <w:rPr>
          <w:noProof/>
        </w:rPr>
        <w:drawing>
          <wp:inline distT="0" distB="0" distL="0" distR="0" wp14:anchorId="12EEEFEB" wp14:editId="08F407E8">
            <wp:extent cx="2717800" cy="2038501"/>
            <wp:effectExtent l="0" t="0" r="635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25" cy="20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DAFA" w14:textId="591D3523" w:rsidR="00125405" w:rsidRDefault="00125405" w:rsidP="00125405">
      <w:pPr>
        <w:jc w:val="center"/>
      </w:pPr>
    </w:p>
    <w:p w14:paraId="60AF570D" w14:textId="4EA45A51" w:rsidR="00125405" w:rsidRDefault="00A834C1" w:rsidP="00125405">
      <w:pPr>
        <w:jc w:val="center"/>
      </w:pPr>
      <w:r>
        <w:t>P</w:t>
      </w:r>
      <w:r w:rsidR="00125405">
        <w:t xml:space="preserve">M excitation level </w:t>
      </w:r>
      <w:r>
        <w:t>3</w:t>
      </w:r>
      <w:r w:rsidR="00125405">
        <w:t xml:space="preserve">00 </w:t>
      </w:r>
      <w:r>
        <w:t>(left) and 1000 (right)</w:t>
      </w:r>
      <w:r w:rsidR="00125405">
        <w:t xml:space="preserve"> </w:t>
      </w:r>
    </w:p>
    <w:p w14:paraId="41AB6A56" w14:textId="7EE02740" w:rsidR="00125405" w:rsidRDefault="00125405" w:rsidP="00125405">
      <w:pPr>
        <w:pStyle w:val="Heading2"/>
      </w:pPr>
      <w:r>
        <w:t xml:space="preserve">Look at parasitic </w:t>
      </w:r>
      <w:r w:rsidR="00A834C1">
        <w:t>A</w:t>
      </w:r>
      <w:r>
        <w:t xml:space="preserve">M with </w:t>
      </w:r>
      <w:r w:rsidR="00A834C1">
        <w:t>P</w:t>
      </w:r>
      <w:r>
        <w:t>M excitation</w:t>
      </w:r>
    </w:p>
    <w:p w14:paraId="681B2C32" w14:textId="37120201" w:rsidR="00125405" w:rsidRDefault="00125405" w:rsidP="00125405">
      <w:r>
        <w:t xml:space="preserve">Note: In theory we inject noise in the </w:t>
      </w:r>
      <w:r w:rsidR="00891AF7">
        <w:t>Q</w:t>
      </w:r>
      <w:r>
        <w:t xml:space="preserve"> set point -&gt; we should see no </w:t>
      </w:r>
      <w:r w:rsidR="00891AF7">
        <w:t>AM</w:t>
      </w:r>
      <w:r>
        <w:t xml:space="preserve"> modulation. </w:t>
      </w:r>
      <w:r w:rsidRPr="00D25D4F">
        <w:rPr>
          <w:highlight w:val="yellow"/>
        </w:rPr>
        <w:t>We see some….</w:t>
      </w:r>
      <w:r w:rsidR="0047129D">
        <w:t xml:space="preserve"> Background trace corresponds to NO ADDED NOISE</w:t>
      </w:r>
    </w:p>
    <w:p w14:paraId="757B7AE3" w14:textId="64667846" w:rsidR="00125405" w:rsidRDefault="00A04DF3" w:rsidP="00125405">
      <w:pPr>
        <w:jc w:val="center"/>
      </w:pPr>
      <w:r>
        <w:rPr>
          <w:noProof/>
        </w:rPr>
        <w:drawing>
          <wp:inline distT="0" distB="0" distL="0" distR="0" wp14:anchorId="56500DBD" wp14:editId="1A25277C">
            <wp:extent cx="2751039" cy="2063432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04" cy="20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DF3">
        <w:t xml:space="preserve"> </w:t>
      </w:r>
      <w:r>
        <w:rPr>
          <w:noProof/>
        </w:rPr>
        <w:drawing>
          <wp:inline distT="0" distB="0" distL="0" distR="0" wp14:anchorId="07DA3AE2" wp14:editId="36E7DB59">
            <wp:extent cx="2762250" cy="2071841"/>
            <wp:effectExtent l="0" t="0" r="0" b="508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262" cy="208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EBFC" w14:textId="4BBBC6E6" w:rsidR="00125405" w:rsidRDefault="00125405" w:rsidP="00125405">
      <w:r w:rsidRPr="00D25D4F">
        <w:t xml:space="preserve"> </w:t>
      </w:r>
    </w:p>
    <w:p w14:paraId="73C320B9" w14:textId="77D6A6AB" w:rsidR="00125405" w:rsidRDefault="00606D67" w:rsidP="00125405">
      <w:pPr>
        <w:jc w:val="center"/>
      </w:pPr>
      <w:r>
        <w:t>A</w:t>
      </w:r>
      <w:r w:rsidR="00125405">
        <w:t xml:space="preserve">M with </w:t>
      </w:r>
      <w:r>
        <w:t>P</w:t>
      </w:r>
      <w:r w:rsidR="00125405">
        <w:t>M excitation at level 30 pk (left) and 100 PK (right)</w:t>
      </w:r>
    </w:p>
    <w:p w14:paraId="00C4D6F3" w14:textId="20C3D0FA" w:rsidR="00606D67" w:rsidRDefault="00606D67" w:rsidP="00125405">
      <w:pPr>
        <w:jc w:val="center"/>
      </w:pPr>
      <w:r>
        <w:rPr>
          <w:noProof/>
        </w:rPr>
        <w:drawing>
          <wp:inline distT="0" distB="0" distL="0" distR="0" wp14:anchorId="29DD56B9" wp14:editId="00D4D362">
            <wp:extent cx="2870200" cy="2152809"/>
            <wp:effectExtent l="0" t="0" r="635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23" cy="216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D67">
        <w:t xml:space="preserve"> </w:t>
      </w:r>
      <w:r>
        <w:rPr>
          <w:noProof/>
        </w:rPr>
        <w:drawing>
          <wp:inline distT="0" distB="0" distL="0" distR="0" wp14:anchorId="58097E2A" wp14:editId="162B012E">
            <wp:extent cx="2819400" cy="2114706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95" cy="21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EF45" w14:textId="40EE7822" w:rsidR="00606D67" w:rsidRDefault="00606D67" w:rsidP="00606D67">
      <w:pPr>
        <w:jc w:val="center"/>
      </w:pPr>
      <w:r>
        <w:lastRenderedPageBreak/>
        <w:t>AM with PM excitation at level 30</w:t>
      </w:r>
      <w:r w:rsidR="00F56237">
        <w:t>0</w:t>
      </w:r>
      <w:r>
        <w:t xml:space="preserve"> pk (left) and 100</w:t>
      </w:r>
      <w:r w:rsidR="00F56237">
        <w:t>0</w:t>
      </w:r>
      <w:r>
        <w:t xml:space="preserve"> PK (right)</w:t>
      </w:r>
    </w:p>
    <w:p w14:paraId="1334C803" w14:textId="77777777" w:rsidR="00606D67" w:rsidRDefault="00606D67" w:rsidP="00125405">
      <w:pPr>
        <w:jc w:val="center"/>
      </w:pPr>
    </w:p>
    <w:p w14:paraId="1FCB54EA" w14:textId="3D5B3335" w:rsidR="00125405" w:rsidRDefault="00125405" w:rsidP="00125405">
      <w:pPr>
        <w:pStyle w:val="Heading2"/>
      </w:pPr>
      <w:r>
        <w:t xml:space="preserve">Summary </w:t>
      </w:r>
      <w:r w:rsidR="007B0EC4">
        <w:t>P</w:t>
      </w:r>
      <w:r>
        <w:t>M excitation</w:t>
      </w:r>
    </w:p>
    <w:bookmarkStart w:id="1" w:name="_MON_1694789769"/>
    <w:bookmarkEnd w:id="1"/>
    <w:p w14:paraId="56856AA6" w14:textId="6FDE322F" w:rsidR="00125405" w:rsidRPr="00C5418A" w:rsidRDefault="00156F03" w:rsidP="00125405">
      <w:r>
        <w:object w:dxaOrig="8388" w:dyaOrig="2929" w14:anchorId="374677CA">
          <v:shape id="_x0000_i1102" type="#_x0000_t75" style="width:419.5pt;height:146.5pt" o:ole="">
            <v:imagedata r:id="rId21" o:title=""/>
          </v:shape>
          <o:OLEObject Type="Embed" ProgID="Excel.Sheet.12" ShapeID="_x0000_i1102" DrawAspect="Content" ObjectID="_1694790783" r:id="rId22"/>
        </w:object>
      </w:r>
    </w:p>
    <w:p w14:paraId="575953BF" w14:textId="77777777" w:rsidR="00125405" w:rsidRDefault="00125405" w:rsidP="00125405">
      <w:pPr>
        <w:jc w:val="center"/>
      </w:pPr>
    </w:p>
    <w:p w14:paraId="18EEA061" w14:textId="77777777" w:rsidR="00125405" w:rsidRDefault="00125405" w:rsidP="00125405"/>
    <w:p w14:paraId="158B627D" w14:textId="77777777" w:rsidR="00125405" w:rsidRPr="006B733A" w:rsidRDefault="00125405" w:rsidP="00125405"/>
    <w:p w14:paraId="02B605F3" w14:textId="77777777" w:rsidR="002F56F3" w:rsidRDefault="002F56F3" w:rsidP="006B733A"/>
    <w:p w14:paraId="7285BEDF" w14:textId="77777777" w:rsidR="006B733A" w:rsidRPr="006B733A" w:rsidRDefault="006B733A" w:rsidP="006B733A"/>
    <w:sectPr w:rsidR="006B733A" w:rsidRPr="006B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4F5"/>
    <w:multiLevelType w:val="hybridMultilevel"/>
    <w:tmpl w:val="58C633CA"/>
    <w:lvl w:ilvl="0" w:tplc="7D406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80432"/>
    <w:multiLevelType w:val="hybridMultilevel"/>
    <w:tmpl w:val="6024E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E304B"/>
    <w:multiLevelType w:val="hybridMultilevel"/>
    <w:tmpl w:val="14348058"/>
    <w:lvl w:ilvl="0" w:tplc="DA2AF7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7D"/>
    <w:rsid w:val="0000602B"/>
    <w:rsid w:val="0001648B"/>
    <w:rsid w:val="000629E5"/>
    <w:rsid w:val="00083AD2"/>
    <w:rsid w:val="00095431"/>
    <w:rsid w:val="000C2079"/>
    <w:rsid w:val="000E43E8"/>
    <w:rsid w:val="0010090A"/>
    <w:rsid w:val="001115DE"/>
    <w:rsid w:val="0011397E"/>
    <w:rsid w:val="00125405"/>
    <w:rsid w:val="00156F03"/>
    <w:rsid w:val="001668B1"/>
    <w:rsid w:val="001B70E1"/>
    <w:rsid w:val="001D261F"/>
    <w:rsid w:val="001E358A"/>
    <w:rsid w:val="001F40CE"/>
    <w:rsid w:val="00232947"/>
    <w:rsid w:val="00266138"/>
    <w:rsid w:val="00284C44"/>
    <w:rsid w:val="002C18E0"/>
    <w:rsid w:val="002F56F3"/>
    <w:rsid w:val="00336DEF"/>
    <w:rsid w:val="003505D4"/>
    <w:rsid w:val="003960B0"/>
    <w:rsid w:val="003E3932"/>
    <w:rsid w:val="0041572C"/>
    <w:rsid w:val="004314E3"/>
    <w:rsid w:val="00435FB9"/>
    <w:rsid w:val="00453AE9"/>
    <w:rsid w:val="0047129D"/>
    <w:rsid w:val="004E06EB"/>
    <w:rsid w:val="00541A02"/>
    <w:rsid w:val="00564190"/>
    <w:rsid w:val="00606D67"/>
    <w:rsid w:val="00653B16"/>
    <w:rsid w:val="006B733A"/>
    <w:rsid w:val="006F20C1"/>
    <w:rsid w:val="007B0EC4"/>
    <w:rsid w:val="007B54E3"/>
    <w:rsid w:val="007F0223"/>
    <w:rsid w:val="007F67D2"/>
    <w:rsid w:val="008324CE"/>
    <w:rsid w:val="00891AF7"/>
    <w:rsid w:val="00893152"/>
    <w:rsid w:val="008A3F29"/>
    <w:rsid w:val="008C26D4"/>
    <w:rsid w:val="008D0DB1"/>
    <w:rsid w:val="008F41B7"/>
    <w:rsid w:val="009220AA"/>
    <w:rsid w:val="0094524C"/>
    <w:rsid w:val="0094760E"/>
    <w:rsid w:val="00951185"/>
    <w:rsid w:val="00965A90"/>
    <w:rsid w:val="00990EF0"/>
    <w:rsid w:val="009F2087"/>
    <w:rsid w:val="00A04DF3"/>
    <w:rsid w:val="00A2781E"/>
    <w:rsid w:val="00A31F6C"/>
    <w:rsid w:val="00A47FD2"/>
    <w:rsid w:val="00A834C1"/>
    <w:rsid w:val="00AD04BA"/>
    <w:rsid w:val="00AE278C"/>
    <w:rsid w:val="00AF0EB4"/>
    <w:rsid w:val="00B930BD"/>
    <w:rsid w:val="00C5418A"/>
    <w:rsid w:val="00C57816"/>
    <w:rsid w:val="00CC437D"/>
    <w:rsid w:val="00CD17DC"/>
    <w:rsid w:val="00D102AF"/>
    <w:rsid w:val="00D25D4F"/>
    <w:rsid w:val="00D62D1E"/>
    <w:rsid w:val="00DA5074"/>
    <w:rsid w:val="00DE3051"/>
    <w:rsid w:val="00E068D8"/>
    <w:rsid w:val="00EB5E83"/>
    <w:rsid w:val="00EF3A0A"/>
    <w:rsid w:val="00F40EA0"/>
    <w:rsid w:val="00F56237"/>
    <w:rsid w:val="00F657FA"/>
    <w:rsid w:val="00F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F4E0"/>
  <w15:chartTrackingRefBased/>
  <w15:docId w15:val="{81427EA3-1115-4229-8097-6B7882A7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4C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Baudrenghien</dc:creator>
  <cp:keywords/>
  <dc:description/>
  <cp:lastModifiedBy>Philippe Baudrenghien</cp:lastModifiedBy>
  <cp:revision>10</cp:revision>
  <dcterms:created xsi:type="dcterms:W3CDTF">2021-09-23T08:40:00Z</dcterms:created>
  <dcterms:modified xsi:type="dcterms:W3CDTF">2021-10-03T16:26:00Z</dcterms:modified>
</cp:coreProperties>
</file>