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6"/>
      </w:tblGrid>
      <w:tr w:rsidR="00C57006" w14:paraId="199C8C70" w14:textId="77777777" w:rsidTr="00CF0577">
        <w:tc>
          <w:tcPr>
            <w:tcW w:w="11300" w:type="dxa"/>
            <w:tcMar>
              <w:top w:w="113" w:type="dxa"/>
              <w:bottom w:w="113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C57006" w:rsidRPr="00D536DD" w14:paraId="7885163D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DBAF63C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C57006" w:rsidRPr="00D536DD" w14:paraId="36233AB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B31614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62B0BF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รับเงินคืน [127001] บาท ทุกปี ตั้งแต่ปีกรมธรรม์ที่ 1 จนถึงปีกรมธรรม์ที่อายุครบ 99 ปี</w:t>
                  </w:r>
                </w:p>
              </w:tc>
            </w:tr>
            <w:tr w:rsidR="00C57006" w:rsidRPr="00D536DD" w14:paraId="01C30BD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8F980F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91F50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รับเงินครบกำหนดสัญญา [127002] บาท ณ สิ้นปีกรมธรรม์ที่อายุครบ 99 ปี</w:t>
                  </w:r>
                </w:p>
              </w:tc>
            </w:tr>
            <w:tr w:rsidR="00C57006" w:rsidRPr="00D536DD" w14:paraId="2BCBE4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92868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7FE6F4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รวมทั้งหมด [127003] บาท</w:t>
                  </w:r>
                </w:p>
              </w:tc>
            </w:tr>
            <w:tr w:rsidR="00C57006" w:rsidRPr="00D536DD" w14:paraId="60876F31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ECB57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B9107" w14:textId="67699CE2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รับเงินปันผลตามกรมธรรม์ประกันภัย ณ สิ้นปีกรมธรรม์ที่</w:t>
                  </w:r>
                  <w:r w:rsidR="00DA451D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8F792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DA45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0</w:t>
                  </w: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57006" w:rsidRPr="00D536DD" w14:paraId="7CC25A93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C186BD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95AD5A2" w14:textId="15087D19" w:rsidR="00C57006" w:rsidRPr="00D536DD" w:rsidRDefault="00C57006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หมายเหตุ: เงินปันผลตามกรมธรรม์ประกันภัย ขึ้นอยู่กับผลประกอบการของบริษัท ซึ่งบริษัทจะประกาศให้ทราบล่วงหน้</w:t>
                  </w:r>
                  <w:r w:rsidRPr="00D536DD">
                    <w:rPr>
                      <w:rFonts w:ascii="Noto Sans Thai" w:hAnsi="Noto Sans Thai" w:cs="Noto Sans Thai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>า</w:t>
                  </w:r>
                </w:p>
              </w:tc>
            </w:tr>
            <w:tr w:rsidR="00D536DD" w:rsidRPr="00D536DD" w14:paraId="20A1507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67012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BA47ECC" w14:textId="5E035FB3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ก่อนวันครบกำหนดรับเงินปันผล</w:t>
                  </w:r>
                </w:p>
              </w:tc>
            </w:tr>
            <w:tr w:rsidR="00C57006" w:rsidRPr="00D536DD" w14:paraId="329382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19B87B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C722EC" w14:textId="07612196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</w:t>
                  </w:r>
                  <w:r w:rsidR="00D536DD" w:rsidRPr="00D536DD">
                    <w:rPr>
                      <w:rFonts w:ascii="Noto Sans Thai" w:hAnsi="Noto Sans Thai" w:cs="Noto Sans Thai"/>
                      <w:spacing w:val="22"/>
                      <w:w w:val="92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536DD" w:rsidRPr="00D536DD" w14:paraId="3987297D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E8E1B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62877C2" w14:textId="3CE3AEAF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รวมต้องไม่เกิน 10 ล้านบาท)</w:t>
                  </w:r>
                </w:p>
              </w:tc>
            </w:tr>
          </w:tbl>
          <w:p w14:paraId="696A68E8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736F85" w:rsidRPr="00D536DD" w14:paraId="1E19E980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9C678EE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36F85" w:rsidRPr="00D536DD" w14:paraId="062687A2" w14:textId="77777777" w:rsidTr="00056193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1F9F53" w14:textId="77777777" w:rsidR="00736F85" w:rsidRPr="00D536DD" w:rsidRDefault="00736F85" w:rsidP="00736F85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3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302C76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กรณีเสียชีวิต: ผู้รับประโยชน์จะได้รับเงินทุนประกันภัย [127004] บาท </w:t>
                  </w:r>
                </w:p>
              </w:tc>
            </w:tr>
          </w:tbl>
          <w:p w14:paraId="37FD8CCD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4"/>
            </w:tblGrid>
            <w:tr w:rsidR="00736F85" w:rsidRPr="00D536DD" w14:paraId="2D2E5589" w14:textId="77777777" w:rsidTr="00056193"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CC92F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736F85" w:rsidRPr="00D536DD" w14:paraId="027EBB59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9439EA" w14:textId="393D4F74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 หรือไม่สามาร</w:t>
                  </w:r>
                  <w:r w:rsidRPr="00D536DD">
                    <w:rPr>
                      <w:rFonts w:ascii="Noto Sans Thai" w:hAnsi="Noto Sans Thai" w:cs="Noto Sans Thai"/>
                      <w:spacing w:val="125"/>
                      <w:w w:val="96"/>
                      <w:kern w:val="0"/>
                      <w:sz w:val="24"/>
                      <w:szCs w:val="24"/>
                      <w:cs/>
                    </w:rPr>
                    <w:t>ถ</w:t>
                  </w:r>
                </w:p>
              </w:tc>
            </w:tr>
            <w:tr w:rsidR="00736F85" w:rsidRPr="00D536DD" w14:paraId="5E1C1120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60A0A" w14:textId="0789E046" w:rsidR="00736F85" w:rsidRPr="00D536DD" w:rsidRDefault="00D536DD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นำเบี้ยประกันไปคำนวณลด</w:t>
                  </w:r>
                  <w:r w:rsidR="00736F85"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E726AEE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454"/>
              <w:gridCol w:w="10184"/>
            </w:tblGrid>
            <w:tr w:rsidR="00736F85" w:rsidRPr="00D536DD" w14:paraId="2E5D228B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DE2BC4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736F85" w:rsidRPr="00D536DD" w14:paraId="7BD6EEC2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602FDFF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กรณีคุ้มครอง</w:t>
                  </w:r>
                </w:p>
              </w:tc>
            </w:tr>
            <w:tr w:rsidR="00736F85" w:rsidRPr="00D536DD" w14:paraId="327E5960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F92817B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D536DD" w:rsidRPr="00D536DD" w14:paraId="5F1A9DBE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225B7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กรณีไม่คุ้มครอง</w:t>
                  </w:r>
                </w:p>
              </w:tc>
            </w:tr>
            <w:tr w:rsidR="00D536DD" w:rsidRPr="00D536DD" w14:paraId="4BF675B5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227BDC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F667BD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056193" w:rsidRPr="00D536DD" w14:paraId="520E6700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49E29B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A36511" w14:textId="059DCEA5" w:rsidR="00056193" w:rsidRPr="00D536DD" w:rsidRDefault="00056193" w:rsidP="00056193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8713C6" w14:textId="56F2F428" w:rsidR="00056193" w:rsidRPr="00056193" w:rsidRDefault="00056193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5619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D536DD" w14:paraId="02BD2B2A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B64A4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00D1AD" w14:textId="428BA716" w:rsidR="00056193" w:rsidRPr="00D536DD" w:rsidRDefault="00056193" w:rsidP="0005619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78BB7C" w14:textId="5CA9194E" w:rsidR="00056193" w:rsidRPr="00056193" w:rsidRDefault="00056193" w:rsidP="00D536D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A8E36C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113C5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20209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056193" w:rsidRPr="00056193" w14:paraId="5D4C131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9E925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7200EA" w14:textId="77777777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99EDFE" w14:textId="4C5BA87E" w:rsidR="00056193" w:rsidRPr="00056193" w:rsidRDefault="00056193" w:rsidP="00974B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056193" w14:paraId="1884DE59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B62709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04861E" w14:textId="600AA024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9A24DC" w14:textId="04C07F30" w:rsidR="00056193" w:rsidRPr="00D536DD" w:rsidRDefault="00056193" w:rsidP="00974B8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F133DA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DF15E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4215DAB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2E5F5069" w14:textId="77777777" w:rsidR="00736F85" w:rsidRPr="00D536DD" w:rsidRDefault="00736F85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1ED872C0" w14:textId="77777777" w:rsidR="00B67C81" w:rsidRPr="00A6001A" w:rsidRDefault="00B67C81" w:rsidP="00D536DD"/>
    <w:sectPr w:rsidR="00B67C81" w:rsidRPr="00A6001A" w:rsidSect="00C57006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1259F"/>
    <w:rsid w:val="00056193"/>
    <w:rsid w:val="00074760"/>
    <w:rsid w:val="00076401"/>
    <w:rsid w:val="000B281F"/>
    <w:rsid w:val="000B3747"/>
    <w:rsid w:val="001C7971"/>
    <w:rsid w:val="0020598E"/>
    <w:rsid w:val="002A77BF"/>
    <w:rsid w:val="002E3EC8"/>
    <w:rsid w:val="003745AB"/>
    <w:rsid w:val="00400E60"/>
    <w:rsid w:val="00484F3F"/>
    <w:rsid w:val="004A060A"/>
    <w:rsid w:val="004A45DC"/>
    <w:rsid w:val="004B1823"/>
    <w:rsid w:val="0058077E"/>
    <w:rsid w:val="00646383"/>
    <w:rsid w:val="006A2A9A"/>
    <w:rsid w:val="00736F85"/>
    <w:rsid w:val="007F597A"/>
    <w:rsid w:val="008F7924"/>
    <w:rsid w:val="00950D33"/>
    <w:rsid w:val="009B2584"/>
    <w:rsid w:val="00A10039"/>
    <w:rsid w:val="00A112C9"/>
    <w:rsid w:val="00A6001A"/>
    <w:rsid w:val="00B25950"/>
    <w:rsid w:val="00B67C81"/>
    <w:rsid w:val="00B92E6B"/>
    <w:rsid w:val="00C103F4"/>
    <w:rsid w:val="00C57006"/>
    <w:rsid w:val="00CF0577"/>
    <w:rsid w:val="00D163DF"/>
    <w:rsid w:val="00D536DD"/>
    <w:rsid w:val="00DA451D"/>
    <w:rsid w:val="00DE2E70"/>
    <w:rsid w:val="00E40178"/>
    <w:rsid w:val="00EC3DC9"/>
    <w:rsid w:val="00F9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93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27</cp:revision>
  <dcterms:created xsi:type="dcterms:W3CDTF">2026-08-24T06:37:00Z</dcterms:created>
  <dcterms:modified xsi:type="dcterms:W3CDTF">2026-09-03T03:38:00Z</dcterms:modified>
</cp:coreProperties>
</file>