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2"/>
      </w:tblGrid>
      <w:tr w:rsidR="00721B1E" w14:paraId="2257B83F" w14:textId="77777777" w:rsidTr="00B625B9">
        <w:tc>
          <w:tcPr>
            <w:tcW w:w="11272" w:type="dxa"/>
            <w:tcMar>
              <w:top w:w="113" w:type="dxa"/>
              <w:bottom w:w="113" w:type="dxa"/>
              <w:right w:w="57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10632"/>
            </w:tblGrid>
            <w:tr w:rsidR="00721B1E" w:rsidRPr="00C131A4" w14:paraId="6598609D" w14:textId="77777777" w:rsidTr="00B625B9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1599AE8" w14:textId="0354F448" w:rsidR="00721B1E" w:rsidRPr="009B6790" w:rsidRDefault="00306EA2" w:rsidP="00721B1E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306EA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721B1E" w:rsidRPr="00C131A4" w14:paraId="17066FDE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1BF58EE" w14:textId="77777777" w:rsidR="00721B1E" w:rsidRPr="00C131A4" w:rsidRDefault="00721B1E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4C364FF" w14:textId="727B70F2" w:rsidR="00721B1E" w:rsidRPr="00306EA2" w:rsidRDefault="00306EA2" w:rsidP="00306EA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306EA2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ในขณะที่กรมธรรม์มีผลบังคับและผู้เอาประกันภัยเสียชีวิตภายในระยะเวลาเอาประกันภัย บริษัทจะจ่ายเงินให้แก่ผู้รับประโยชน์</w:t>
                  </w:r>
                  <w:r w:rsidRPr="00306EA2">
                    <w:rPr>
                      <w:rFonts w:ascii="Noto Sans Thai" w:hAnsi="Noto Sans Thai" w:cs="Noto Sans Thai" w:hint="cs"/>
                      <w:spacing w:val="28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9B6790" w:rsidRPr="00C131A4" w14:paraId="3C0849E9" w14:textId="77777777" w:rsidTr="00B625B9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5C04449" w14:textId="787D7FC9" w:rsidR="009B6790" w:rsidRPr="00C131A4" w:rsidRDefault="00306EA2" w:rsidP="009435F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306EA2">
                    <w:rPr>
                      <w:rFonts w:ascii="Noto Sans Thai" w:hAnsi="Noto Sans Thai" w:cs="Noto Sans Thai"/>
                      <w:spacing w:val="1"/>
                      <w:w w:val="94"/>
                      <w:kern w:val="0"/>
                      <w:sz w:val="24"/>
                      <w:szCs w:val="24"/>
                      <w:cs/>
                    </w:rPr>
                    <w:t>ตามทุนประกันภัย หรือมูลค่าเงินเวนคืนตามตารางมูลค่ากรมธรรม์ประกันภัย ณ วันที่ผู้เอาประกันภัยเสียชีวิต หรือเบี้ยประกันภัย</w:t>
                  </w:r>
                  <w:r w:rsidRPr="00306EA2">
                    <w:rPr>
                      <w:rFonts w:ascii="Noto Sans Thai" w:hAnsi="Noto Sans Thai" w:cs="Noto Sans Thai" w:hint="cs"/>
                      <w:spacing w:val="23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306EA2" w:rsidRPr="00C131A4" w14:paraId="693BF7F5" w14:textId="77777777" w:rsidTr="00B625B9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70041F91" w14:textId="06CD1222" w:rsidR="00306EA2" w:rsidRPr="009435F2" w:rsidRDefault="00306EA2" w:rsidP="009435F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306EA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ทั้งหมดที่ชำระมา (ไม่รวมเบี้ยประกันภัยสัญญาเพิ่มเติม) แล้วแต่จำนวนใดมากกว่ากัน</w:t>
                  </w:r>
                </w:p>
              </w:tc>
            </w:tr>
          </w:tbl>
          <w:p w14:paraId="3C34361B" w14:textId="79857C1D" w:rsidR="00721B1E" w:rsidRDefault="00721B1E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10632"/>
            </w:tblGrid>
            <w:tr w:rsidR="00306EA2" w:rsidRPr="00C131A4" w14:paraId="24F32046" w14:textId="77777777" w:rsidTr="00B625B9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CD00F99" w14:textId="40F6A372" w:rsidR="00306EA2" w:rsidRPr="009B6790" w:rsidRDefault="00435565" w:rsidP="00306EA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43556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306EA2" w:rsidRPr="00C131A4" w14:paraId="4C8C68F2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29E00B" w14:textId="77777777" w:rsidR="00306EA2" w:rsidRPr="00C131A4" w:rsidRDefault="00306EA2" w:rsidP="00306EA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784CBD4" w14:textId="78EAE230" w:rsidR="00306EA2" w:rsidRPr="00435565" w:rsidRDefault="00435565" w:rsidP="0043556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0E7AE7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ในขณะที่กรมธรรม์มีผลบังคับและผู้เอาประกันภัยยังมีชีวิตอยู่ บริษัทจะจ่ายเงินให้แก่ผู้เอาประกันภัย ณ วันครบกำหนด</w:t>
                  </w:r>
                  <w:r w:rsidRPr="000E7AE7">
                    <w:rPr>
                      <w:rFonts w:ascii="Noto Sans Thai" w:hAnsi="Noto Sans Thai" w:cs="Noto Sans Thai"/>
                      <w:spacing w:val="76"/>
                      <w:w w:val="98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306EA2" w:rsidRPr="00C131A4" w14:paraId="1F6F24A5" w14:textId="77777777" w:rsidTr="00B625B9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1A2D917" w14:textId="304D74E7" w:rsidR="00306EA2" w:rsidRPr="00C131A4" w:rsidRDefault="00435565" w:rsidP="000E7AE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0E7AE7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สัญญา 100% ของทุนประกันภัย หรือเบี้ยประกันภัยทั้งหมดที่ชำระมา (ไม่รวมเบี้ยประกันภัยสัญญาเพิ่มเติม) แล้วแต่จำนวนใด</w:t>
                  </w:r>
                  <w:r w:rsidRPr="000E7AE7">
                    <w:rPr>
                      <w:rFonts w:ascii="Noto Sans Thai" w:hAnsi="Noto Sans Thai" w:cs="Noto Sans Thai" w:hint="cs"/>
                      <w:spacing w:val="43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435565" w:rsidRPr="00C131A4" w14:paraId="647F11F0" w14:textId="77777777" w:rsidTr="00B625B9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78BC225C" w14:textId="2B1CC899" w:rsidR="00435565" w:rsidRPr="009435F2" w:rsidRDefault="00435565" w:rsidP="00306EA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43556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มากกว่ากัน</w:t>
                  </w:r>
                </w:p>
              </w:tc>
            </w:tr>
          </w:tbl>
          <w:p w14:paraId="29911DCD" w14:textId="77777777" w:rsidR="00A00599" w:rsidRPr="00253346" w:rsidRDefault="00A00599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567"/>
              <w:gridCol w:w="624"/>
              <w:gridCol w:w="851"/>
              <w:gridCol w:w="8590"/>
            </w:tblGrid>
            <w:tr w:rsidR="00253346" w:rsidRPr="00824A4E" w14:paraId="54967B6C" w14:textId="77777777" w:rsidTr="00B625B9">
              <w:tc>
                <w:tcPr>
                  <w:tcW w:w="11084" w:type="dxa"/>
                  <w:gridSpan w:val="5"/>
                  <w:tcMar>
                    <w:left w:w="0" w:type="dxa"/>
                    <w:right w:w="0" w:type="dxa"/>
                  </w:tcMar>
                  <w:vAlign w:val="center"/>
                </w:tcPr>
                <w:p w14:paraId="3F30F792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เงื่อนไขที่สำคัญ</w:t>
                  </w:r>
                </w:p>
              </w:tc>
            </w:tr>
            <w:tr w:rsidR="00253346" w:rsidRPr="00824A4E" w14:paraId="31B78000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09C0D7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0D37D372" w14:textId="1F0AF831" w:rsidR="00253346" w:rsidRPr="00824A4E" w:rsidRDefault="00C173C3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173C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การเวนคืนกรมธรรม์</w:t>
                  </w:r>
                </w:p>
              </w:tc>
            </w:tr>
            <w:tr w:rsidR="00C173C3" w:rsidRPr="00824A4E" w14:paraId="56477E20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D727AC" w14:textId="77777777" w:rsidR="00C173C3" w:rsidRPr="00824A4E" w:rsidRDefault="00C173C3" w:rsidP="0025334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7FD6453" w14:textId="55793026" w:rsidR="00C173C3" w:rsidRPr="00C173C3" w:rsidRDefault="00C173C3" w:rsidP="00C173C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C173C3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หากมีการชำระเบี้ยประกันภัยมาจนถึงเวลาที่มีเงินค่าเวนคืนกรมธรรม์และกรมธรรม์ยังมีผลบังคับ ผู้เอาประกันภัยย่อม</w:t>
                  </w:r>
                  <w:r w:rsidRPr="00C173C3">
                    <w:rPr>
                      <w:rFonts w:ascii="Noto Sans Thai" w:hAnsi="Noto Sans Thai" w:cs="Noto Sans Thai"/>
                      <w:spacing w:val="76"/>
                      <w:w w:val="98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3F19A7CF" w14:textId="601430C8" w:rsidR="00C173C3" w:rsidRPr="00C173C3" w:rsidRDefault="00C173C3" w:rsidP="00C173C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173C3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มีสิทธิบอกเลิกสัญญาได้โดยขอเวนคืนกรมธรรม์และรับเงินค่าเวนคืนกรมธรรม์ตามจำนวนที่กำหนดไว้ในตารางมูลค่า</w:t>
                  </w:r>
                  <w:r w:rsidRPr="00C173C3">
                    <w:rPr>
                      <w:rFonts w:ascii="Noto Sans Thai" w:hAnsi="Noto Sans Thai" w:cs="Noto Sans Thai" w:hint="cs"/>
                      <w:spacing w:val="71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173C3" w:rsidRPr="00824A4E" w14:paraId="036AF49A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6E2DB79" w14:textId="77777777" w:rsidR="00C173C3" w:rsidRPr="00824A4E" w:rsidRDefault="00C173C3" w:rsidP="0025334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380A6FAC" w14:textId="01A04A41" w:rsidR="00C173C3" w:rsidRPr="00C173C3" w:rsidRDefault="00C173C3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173C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กรมธรรม์กับผลประโยชน์อื่น ๆ อันพึงจะได้รับ (ถ้ามี) หักด้วยจำนวนหนี้ใด ๆ ที่ค้างชำระอยู่ (ถ้ามี)</w:t>
                  </w:r>
                </w:p>
              </w:tc>
            </w:tr>
            <w:tr w:rsidR="00253346" w:rsidRPr="00824A4E" w14:paraId="7A6FEBA3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7ED9676" w14:textId="6185A722" w:rsidR="00253346" w:rsidRPr="00824A4E" w:rsidRDefault="009E6B2B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</w:t>
                  </w:r>
                  <w:r w:rsidR="00253346"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70B2122B" w14:textId="1B07DF8B" w:rsidR="00253346" w:rsidRPr="00824A4E" w:rsidRDefault="00C173C3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173C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ระยะเวลาผ่อนผันชำระเบี้ยประกันภัย 31 วัน นับแต่วันครบกำหนดชำระเบี้ยประกันภัย</w:t>
                  </w:r>
                </w:p>
              </w:tc>
            </w:tr>
            <w:tr w:rsidR="00C173C3" w:rsidRPr="00824A4E" w14:paraId="028AFBF4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D8E03FA" w14:textId="4AC6D40E" w:rsidR="00C173C3" w:rsidRDefault="00C173C3" w:rsidP="0025334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2C3B85DB" w14:textId="2DFE2B9B" w:rsidR="00C173C3" w:rsidRPr="00C173C3" w:rsidRDefault="00C173C3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173C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กรณีผู้เอาประกันภัยเสียชีวิต ผู้รับประโยชน์จะต้องรีบแจ้งให้บริษัททราบภายใน </w:t>
                  </w:r>
                  <w:r w:rsidRPr="00C173C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14 </w:t>
                  </w:r>
                  <w:r w:rsidRPr="00C173C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วัน นับแต่วันที่เสียชีวิต</w:t>
                  </w:r>
                </w:p>
              </w:tc>
            </w:tr>
            <w:tr w:rsidR="00253346" w:rsidRPr="00824A4E" w14:paraId="4FE89CAF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AFBB56" w14:textId="2943B82E" w:rsidR="00253346" w:rsidRPr="00824A4E" w:rsidRDefault="00C173C3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</w:t>
                  </w:r>
                  <w:r w:rsidR="00253346"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1AB2941B" w14:textId="7C84307C" w:rsidR="00253346" w:rsidRPr="00824A4E" w:rsidRDefault="00C173C3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173C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253346" w:rsidRPr="00824A4E" w14:paraId="16970E63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CFCD5A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05BF21" w14:textId="07E6961E" w:rsidR="00253346" w:rsidRPr="00824A4E" w:rsidRDefault="00C173C3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4</w:t>
                  </w:r>
                  <w:r w:rsidR="00253346"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.1</w:t>
                  </w: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B8208C4" w14:textId="7DF4A70E" w:rsidR="00253346" w:rsidRPr="00277795" w:rsidRDefault="005533E3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5533E3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กรณีบอกล้างสัญญาเนื่องจากไม่เปิดเผยข้อความจริง หรือแถลงข้อความอันเป็นเท็จ โดยบริษัทจะไม่โต้แย้งหรื</w:t>
                  </w:r>
                  <w:r w:rsidRPr="005533E3">
                    <w:rPr>
                      <w:rFonts w:ascii="Noto Sans Thai" w:hAnsi="Noto Sans Thai" w:cs="Noto Sans Thai"/>
                      <w:spacing w:val="31"/>
                      <w:w w:val="98"/>
                      <w:kern w:val="0"/>
                      <w:sz w:val="24"/>
                      <w:szCs w:val="24"/>
                      <w:cs/>
                    </w:rPr>
                    <w:t>อ</w:t>
                  </w:r>
                </w:p>
              </w:tc>
            </w:tr>
            <w:tr w:rsidR="00253346" w:rsidRPr="00824A4E" w14:paraId="466F50AF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C0FB4DF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19A9EBC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781A641" w14:textId="77777777" w:rsidR="005533E3" w:rsidRPr="005533E3" w:rsidRDefault="005533E3" w:rsidP="005533E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5533E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คัดค้านความไม่สมบูรณ์ของสัญญาประกันภัยนี้ เมื่อกรมธรรม์มีผลบังคับในขณะที่ผู้เอาประกันภัยยังมีชีวิตอยู่</w:t>
                  </w:r>
                  <w:r w:rsidRPr="005533E3">
                    <w:rPr>
                      <w:rFonts w:ascii="Noto Sans Thai" w:hAnsi="Noto Sans Thai" w:cs="Noto Sans Thai" w:hint="cs"/>
                      <w:spacing w:val="10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53D3F6E9" w14:textId="77777777" w:rsidR="005533E3" w:rsidRPr="005533E3" w:rsidRDefault="005533E3" w:rsidP="005533E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5533E3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เป็นเวลาตั้งแต่ 2 ปี นับตั้งแต่วันเริ่มมีผลคุ้มครองตามกรมธรรม์ หรือหากมีการต่ออายุกรมธรรม์ให้นับตั้งแต่</w:t>
                  </w:r>
                  <w:r w:rsidRPr="005533E3">
                    <w:rPr>
                      <w:rFonts w:ascii="Noto Sans Thai" w:hAnsi="Noto Sans Thai" w:cs="Noto Sans Thai" w:hint="cs"/>
                      <w:spacing w:val="-3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05B426AF" w14:textId="77777777" w:rsidR="005533E3" w:rsidRPr="005533E3" w:rsidRDefault="005533E3" w:rsidP="005533E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5533E3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วันเริ่มมีผลคุ้มครองตามการต่ออายุนั้น หรือวันเริ่มมีผลคุ้มครองตามการกลับคืนสู่สถานะเดิมของกรมธรรม์</w:t>
                  </w:r>
                  <w:r w:rsidRPr="005533E3">
                    <w:rPr>
                      <w:rFonts w:ascii="Noto Sans Thai" w:hAnsi="Noto Sans Thai" w:cs="Noto Sans Thai" w:hint="cs"/>
                      <w:spacing w:val="-10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6B3CB979" w14:textId="77777777" w:rsidR="005533E3" w:rsidRPr="005533E3" w:rsidRDefault="005533E3" w:rsidP="005533E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5533E3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ครั้งสุดท้าย หรือวันที่บริษัทอนุมัติให้เพิ่มทุนประกันภัย ทั้งนี้ เฉพาะในส่วนของทุนประกันภัยที่เพิ่มขึ้นเท่านั้น เว้นแต่</w:t>
                  </w:r>
                  <w:r w:rsidRPr="005533E3">
                    <w:rPr>
                      <w:rFonts w:ascii="Noto Sans Thai" w:hAnsi="Noto Sans Thai" w:cs="Noto Sans Thai" w:hint="cs"/>
                      <w:spacing w:val="45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1DC91675" w14:textId="13A4561D" w:rsidR="00253346" w:rsidRPr="00277795" w:rsidRDefault="005533E3" w:rsidP="005533E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5533E3">
                    <w:rPr>
                      <w:rFonts w:ascii="Noto Sans Thai" w:hAnsi="Noto Sans Thai" w:cs="Noto Sans Thai"/>
                      <w:spacing w:val="1"/>
                      <w:w w:val="96"/>
                      <w:kern w:val="0"/>
                      <w:sz w:val="24"/>
                      <w:szCs w:val="24"/>
                      <w:cs/>
                    </w:rPr>
                    <w:t>ผู้เอาประกันภัยมิได้มีส่วนได้เสียในเหตุที่เอาประกันภัยนั้น หรือการแถลงอายุคลาดเคลื่อนจนอายุจริงอยู่นอกจำกัด</w:t>
                  </w:r>
                  <w:r w:rsidR="00277795" w:rsidRPr="005533E3">
                    <w:rPr>
                      <w:rFonts w:ascii="Noto Sans Thai" w:hAnsi="Noto Sans Thai" w:cs="Noto Sans Thai" w:hint="cs"/>
                      <w:spacing w:val="15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53346" w:rsidRPr="00824A4E" w14:paraId="7EB58A7E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771CAC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93B6D1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10D962F2" w14:textId="72C621B2" w:rsidR="00253346" w:rsidRPr="00824A4E" w:rsidRDefault="005B50AC" w:rsidP="005533E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5B50AC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อัตราเบี้ยประกันภัยตามทางค้าปกติ</w:t>
                  </w:r>
                </w:p>
              </w:tc>
            </w:tr>
            <w:tr w:rsidR="00253346" w:rsidRPr="00824A4E" w14:paraId="594EAB2C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58F06E7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087A9A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F541FA3" w14:textId="0C69FB42" w:rsidR="00253346" w:rsidRPr="00A14D62" w:rsidRDefault="005533E3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5533E3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ในกรณีที่บริษัทได้ทราบข้อมูลอันจะบอกล้างสัญญาประกันภัยได้ แต่มิได้ใช้สิทธิบอกล้างสัญญาประกันภัยภายใน</w:t>
                  </w:r>
                  <w:r w:rsidRPr="005533E3">
                    <w:rPr>
                      <w:rFonts w:ascii="Noto Sans Thai" w:hAnsi="Noto Sans Thai" w:cs="Noto Sans Thai" w:hint="cs"/>
                      <w:spacing w:val="-3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53346" w:rsidRPr="00824A4E" w14:paraId="30BECF6D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A0993AC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72FB6A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vAlign w:val="center"/>
                </w:tcPr>
                <w:p w14:paraId="0223C164" w14:textId="58D8D942" w:rsidR="00253346" w:rsidRPr="005533E3" w:rsidRDefault="005533E3" w:rsidP="005533E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5533E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กำหนด 1 เดือน นับตั้งแต่ทราบข้อมูลนั้นบริษัทไม่อาจบอกล้างความสมบูรณ์ของสัญญาในกรณีนี้ได้</w:t>
                  </w:r>
                </w:p>
              </w:tc>
            </w:tr>
            <w:tr w:rsidR="00716082" w:rsidRPr="00824A4E" w14:paraId="1A0346AC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030C42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DF9F0E8" w14:textId="2AE25EC3" w:rsidR="00716082" w:rsidRPr="00824A4E" w:rsidRDefault="005533E3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4</w:t>
                  </w:r>
                  <w:r w:rsidR="00716082"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.</w:t>
                  </w:r>
                  <w:r w:rsidR="00716082">
                    <w:rPr>
                      <w:rFonts w:ascii="Noto Sans Thai" w:hAnsi="Noto Sans Thai" w:cs="Noto Sans Tha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vAlign w:val="center"/>
                </w:tcPr>
                <w:p w14:paraId="489BBF36" w14:textId="18DA3E84" w:rsidR="00716082" w:rsidRPr="005533E3" w:rsidRDefault="005533E3" w:rsidP="00C06BB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5533E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กรณีการฆ่าตัวตายหรือถูกฆาตกรรม</w:t>
                  </w:r>
                  <w:r w:rsidR="00716082" w:rsidRPr="005533E3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16082" w:rsidRPr="00824A4E" w14:paraId="3FBA5710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4DF0BE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A199A63" w14:textId="77777777" w:rsidR="00716082" w:rsidRPr="00824A4E" w:rsidRDefault="0071608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344C159" w14:textId="0CB3523D" w:rsidR="00716082" w:rsidRPr="00824A4E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84FB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บริษัทจะไม่จ่ายเงินตามกรมธรรม์เมื่อปรากฏว่า</w:t>
                  </w:r>
                </w:p>
              </w:tc>
            </w:tr>
            <w:tr w:rsidR="00B84FB7" w:rsidRPr="00824A4E" w14:paraId="19979154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9FAED1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7028DBF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9314195" w14:textId="0EE94999" w:rsidR="00B84FB7" w:rsidRPr="00B26CDE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4.2.1</w:t>
                  </w: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804C21C" w14:textId="4049B0AF" w:rsidR="00B84FB7" w:rsidRPr="00435B22" w:rsidRDefault="00435B22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35B2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ผู้เอาประกันภัยฆ่าตัวตาย ด้วยใจสมัครภายใน 1 ปี นับแต่วันเริ่มมีผลคุ้มครองตามกรมธรรม์ หรือหากมี</w:t>
                  </w:r>
                  <w:r w:rsidRPr="00435B2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B84FB7" w:rsidRPr="00824A4E" w14:paraId="1BF7F546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C1ADC71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879DBC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BB2876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5CA2DA4" w14:textId="77777777" w:rsidR="00435B22" w:rsidRPr="00435B22" w:rsidRDefault="00435B22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435B2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การต่ออายุกรมธรรม์ให้นับตั้งแต่วันเริ่มมีผลคุ้มครองตามการต่ออายุนั้น หรือวันเริ่มมีผลคุ้มครองตาม</w:t>
                  </w:r>
                  <w:r w:rsidRPr="00435B2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2845CAFE" w14:textId="77777777" w:rsidR="00435B22" w:rsidRPr="00435B22" w:rsidRDefault="00435B22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435B22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การกลับคืนสู่สถานะเดิมของกรมธรรม์ครั้งสุดท้าย หรือวันที่บริษัทอนุมัติให้เพิ่มทุนประกันภัย ทั้งนี้ เฉพาะ</w:t>
                  </w:r>
                  <w:r w:rsidRPr="00435B22">
                    <w:rPr>
                      <w:rFonts w:ascii="Noto Sans Thai" w:hAnsi="Noto Sans Thai" w:cs="Noto Sans Thai" w:hint="cs"/>
                      <w:spacing w:val="27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18892C1F" w14:textId="77777777" w:rsidR="00435B22" w:rsidRPr="00435B22" w:rsidRDefault="00435B22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435B22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ในส่วนของทุนประกันภัยที่เพิ่มขึ้นเท่านั้น ความรับผิดของบริษัทจะมีเพียงคืนเบี้ยประกันภัยสำหรับการ</w:t>
                  </w:r>
                  <w:r w:rsidRPr="00435B22">
                    <w:rPr>
                      <w:rFonts w:ascii="Noto Sans Thai" w:hAnsi="Noto Sans Thai" w:cs="Noto Sans Thai"/>
                      <w:spacing w:val="6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616E5D6D" w14:textId="77777777" w:rsidR="00435B22" w:rsidRPr="00435B22" w:rsidRDefault="00435B22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435B22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ประกันชีวิตที่ได้ชำระให้แก่บริษัทมาแล้วทั้งหมด หรือเบี้ยประกันภัยสำหรับการประกันชีวิตเพื่อการต่ออายุ</w:t>
                  </w:r>
                  <w:r w:rsidRPr="00435B22">
                    <w:rPr>
                      <w:rFonts w:ascii="Noto Sans Thai" w:hAnsi="Noto Sans Thai" w:cs="Noto Sans Thai"/>
                      <w:spacing w:val="25"/>
                      <w:w w:val="99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650C17BF" w14:textId="2BEF9996" w:rsidR="00B84FB7" w:rsidRPr="00B26CDE" w:rsidRDefault="00435B22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35B22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กรมธรรม์ หรือการกลับคืนสู่สถานะเดิมของกรมธรรม์ครั้งสุดท้าย หรือในส่วนของทุนประกันภัยที่เพิ่มขึ้น</w:t>
                  </w:r>
                  <w:r w:rsidRPr="00435B22">
                    <w:rPr>
                      <w:rFonts w:ascii="Noto Sans Thai" w:hAnsi="Noto Sans Thai" w:cs="Noto Sans Thai" w:hint="cs"/>
                      <w:spacing w:val="82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B84FB7" w:rsidRPr="00824A4E" w14:paraId="5AF39D53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DE81F25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FFD35C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5C799D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FB26C5A" w14:textId="163426A8" w:rsidR="00B84FB7" w:rsidRPr="00B26CDE" w:rsidRDefault="00435B22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35B2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แล้วแต่กรณี</w:t>
                  </w:r>
                </w:p>
              </w:tc>
            </w:tr>
            <w:tr w:rsidR="00B84FB7" w:rsidRPr="00824A4E" w14:paraId="1E8C0015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DF2A6A5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0EFB86D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782CEB8" w14:textId="733B4870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4.2.2</w:t>
                  </w: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0412743" w14:textId="31C72443" w:rsidR="00B84FB7" w:rsidRPr="00435B22" w:rsidRDefault="00435B22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35B22">
                    <w:rPr>
                      <w:rFonts w:ascii="Noto Sans Thai" w:hAnsi="Noto Sans Thai" w:cs="Noto Sans Thai"/>
                      <w:spacing w:val="1"/>
                      <w:w w:val="91"/>
                      <w:kern w:val="0"/>
                      <w:sz w:val="24"/>
                      <w:szCs w:val="24"/>
                      <w:cs/>
                    </w:rPr>
                    <w:t>ถ้าผู้เอาประกันภัยถูกผู้รับประโยชน์ฆ่าตายโดยเจตนา ความรับผิดของบริษัทจะมีเพียงคืนเงินค่าเวนคืนกรมธรรม์</w:t>
                  </w:r>
                  <w:r w:rsidRPr="00435B22">
                    <w:rPr>
                      <w:rFonts w:ascii="Noto Sans Thai" w:hAnsi="Noto Sans Thai" w:cs="Noto Sans Thai" w:hint="cs"/>
                      <w:spacing w:val="20"/>
                      <w:w w:val="9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B84FB7" w:rsidRPr="00824A4E" w14:paraId="06090637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7B888C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3321476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347D626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5EF3D21" w14:textId="17A5DF83" w:rsidR="00B84FB7" w:rsidRPr="00B26CDE" w:rsidRDefault="00435B22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35B2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ให้แก่ทายาทของผู้เอาประกันภัย โดยมีเงื่อนไขดังนี้</w:t>
                  </w:r>
                </w:p>
              </w:tc>
            </w:tr>
            <w:tr w:rsidR="00B84FB7" w:rsidRPr="00824A4E" w14:paraId="54D738BC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A6353B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54E131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4FD697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8ABABAE" w14:textId="3E4105FE" w:rsidR="00B84FB7" w:rsidRPr="00B26CD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4.2.2.1</w:t>
                  </w:r>
                </w:p>
              </w:tc>
              <w:tc>
                <w:tcPr>
                  <w:tcW w:w="8590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0E824C4" w14:textId="7339BC7E" w:rsidR="00B84FB7" w:rsidRPr="00B26CDE" w:rsidRDefault="00435B22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35B22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ในกรณีที่กรมธรรม์ยังไม่มีเงินค่าเวนคืนกรมธรรม์ บริษัทจะอนุโลมคืนเบี้ยประกันภัยสำหรับการ</w:t>
                  </w:r>
                  <w:r w:rsidRPr="00435B22">
                    <w:rPr>
                      <w:rFonts w:ascii="Noto Sans Thai" w:hAnsi="Noto Sans Thai" w:cs="Noto Sans Thai" w:hint="cs"/>
                      <w:spacing w:val="6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92CFE" w:rsidRPr="00824A4E" w14:paraId="13391A61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DAE863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11F4E1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4EC508D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DB11F4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9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4CAA96" w14:textId="737CEE05" w:rsidR="00C92CFE" w:rsidRPr="00B26CDE" w:rsidRDefault="00435B22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35B2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ประกันชีวิตที่ได้รับการชำระมาแล้วทั้งหมดให้แก่ทายาทของผู้เอาประกันภัย</w:t>
                  </w:r>
                </w:p>
              </w:tc>
            </w:tr>
            <w:tr w:rsidR="00C92CFE" w:rsidRPr="00824A4E" w14:paraId="58DCDE86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D5A00A0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D6A61B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AF4B8C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F22FB9" w14:textId="2851B73A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4.2.2.2</w:t>
                  </w:r>
                </w:p>
              </w:tc>
              <w:tc>
                <w:tcPr>
                  <w:tcW w:w="8590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61D9B55" w14:textId="51B57B82" w:rsidR="00C92CFE" w:rsidRPr="00B26CDE" w:rsidRDefault="00435B22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35B22">
                    <w:rPr>
                      <w:rFonts w:ascii="Noto Sans Thai" w:hAnsi="Noto Sans Thai" w:cs="Noto Sans Thai"/>
                      <w:w w:val="91"/>
                      <w:kern w:val="0"/>
                      <w:sz w:val="24"/>
                      <w:szCs w:val="24"/>
                      <w:cs/>
                    </w:rPr>
                    <w:t>ในกรณีที่มีผู้รับประโยชน์มากกว่าหนึ่งคน หากผู้รับประโยชน์คนใดไม่มีส่วนร่วมในการฆ่าผู้เอาประกันภัย</w:t>
                  </w:r>
                  <w:r w:rsidRPr="00435B22">
                    <w:rPr>
                      <w:rFonts w:ascii="Noto Sans Thai" w:hAnsi="Noto Sans Thai" w:cs="Noto Sans Thai" w:hint="cs"/>
                      <w:spacing w:val="61"/>
                      <w:w w:val="9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92CFE" w:rsidRPr="00824A4E" w14:paraId="17137CAB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2FC49F7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AE41AC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F1A657B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B42595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90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A500378" w14:textId="77777777" w:rsidR="00435B22" w:rsidRPr="00435B22" w:rsidRDefault="00435B22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435B22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โดยเจตนา บริษัทจะจ่ายทุนประกันภัยให้แก่ผู้รับประโยชน์ที่ไม่มีส่วนร่วมในการฆ่าผู้เอาประกันภัย</w:t>
                  </w:r>
                  <w:r w:rsidRPr="00435B22">
                    <w:rPr>
                      <w:rFonts w:ascii="Noto Sans Thai" w:hAnsi="Noto Sans Thai" w:cs="Noto Sans Thai" w:hint="cs"/>
                      <w:spacing w:val="44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44128F62" w14:textId="31203CAC" w:rsidR="00C92CFE" w:rsidRPr="00B26CDE" w:rsidRDefault="00435B22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35B22">
                    <w:rPr>
                      <w:rFonts w:ascii="Noto Sans Thai" w:hAnsi="Noto Sans Thai" w:cs="Noto Sans Thai"/>
                      <w:w w:val="92"/>
                      <w:kern w:val="0"/>
                      <w:sz w:val="24"/>
                      <w:szCs w:val="24"/>
                      <w:cs/>
                    </w:rPr>
                    <w:t>ตามส่วน เมื่อหักส่วนของผู้ที่ฆ่าผู้เอาประกันภัยซึ่งไม่มีสิทธิได้รับออก โดยบริษัทจะไม่คืนเบี้ยประกันภัย</w:t>
                  </w:r>
                  <w:r w:rsidRPr="00435B22">
                    <w:rPr>
                      <w:rFonts w:ascii="Noto Sans Thai" w:hAnsi="Noto Sans Thai" w:cs="Noto Sans Thai" w:hint="cs"/>
                      <w:spacing w:val="56"/>
                      <w:w w:val="92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92CFE" w:rsidRPr="00824A4E" w14:paraId="1F4A93C7" w14:textId="77777777" w:rsidTr="00B625B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4D4C56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76508B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8FC9B0C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DD4D7D4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9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68A9E5" w14:textId="3CC45A7E" w:rsidR="00C92CFE" w:rsidRPr="00B26CDE" w:rsidRDefault="00435B22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35B2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ส่วนนี้ทั้งหมดด้วย</w:t>
                  </w:r>
                </w:p>
              </w:tc>
            </w:tr>
          </w:tbl>
          <w:p w14:paraId="7C9CB1A3" w14:textId="77777777" w:rsidR="000E12F6" w:rsidRPr="00824A4E" w:rsidRDefault="000E12F6">
            <w:pPr>
              <w:rPr>
                <w:rFonts w:ascii="Noto Sans Thai" w:hAnsi="Noto Sans Thai" w:cs="Noto Sans Thai"/>
                <w:sz w:val="17"/>
                <w:szCs w:val="17"/>
              </w:rPr>
            </w:pPr>
          </w:p>
        </w:tc>
      </w:tr>
    </w:tbl>
    <w:p w14:paraId="6AA0C5CD" w14:textId="77777777" w:rsidR="00824A4E" w:rsidRPr="00960D84" w:rsidRDefault="00824A4E" w:rsidP="00253346">
      <w:pPr>
        <w:rPr>
          <w:rFonts w:ascii="Noto Sans Thai" w:hAnsi="Noto Sans Thai" w:cs="Noto Sans Thai"/>
          <w:sz w:val="17"/>
          <w:szCs w:val="17"/>
          <w:cs/>
        </w:rPr>
      </w:pPr>
    </w:p>
    <w:sectPr w:rsidR="00824A4E" w:rsidRPr="00960D84" w:rsidSect="00721B1E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07B7A"/>
    <w:rsid w:val="00074760"/>
    <w:rsid w:val="00076401"/>
    <w:rsid w:val="000A3F3D"/>
    <w:rsid w:val="000B281F"/>
    <w:rsid w:val="000B3747"/>
    <w:rsid w:val="000D53F6"/>
    <w:rsid w:val="000E12F6"/>
    <w:rsid w:val="000E6533"/>
    <w:rsid w:val="000E7AE7"/>
    <w:rsid w:val="00132D8D"/>
    <w:rsid w:val="001C7971"/>
    <w:rsid w:val="001E2656"/>
    <w:rsid w:val="002171E6"/>
    <w:rsid w:val="00234A7C"/>
    <w:rsid w:val="00253346"/>
    <w:rsid w:val="00277795"/>
    <w:rsid w:val="00306EA2"/>
    <w:rsid w:val="00342440"/>
    <w:rsid w:val="003745AB"/>
    <w:rsid w:val="003D1A52"/>
    <w:rsid w:val="00400E60"/>
    <w:rsid w:val="00435565"/>
    <w:rsid w:val="00435B22"/>
    <w:rsid w:val="004A060A"/>
    <w:rsid w:val="004A45DC"/>
    <w:rsid w:val="005533E3"/>
    <w:rsid w:val="005675FB"/>
    <w:rsid w:val="0057060F"/>
    <w:rsid w:val="0057447F"/>
    <w:rsid w:val="0058077E"/>
    <w:rsid w:val="00591AEB"/>
    <w:rsid w:val="005B50AC"/>
    <w:rsid w:val="005D1AC0"/>
    <w:rsid w:val="005F2231"/>
    <w:rsid w:val="005F4D46"/>
    <w:rsid w:val="00621900"/>
    <w:rsid w:val="00646383"/>
    <w:rsid w:val="006A2A9A"/>
    <w:rsid w:val="00716082"/>
    <w:rsid w:val="00721B1E"/>
    <w:rsid w:val="00746EC5"/>
    <w:rsid w:val="00752D5A"/>
    <w:rsid w:val="00770D56"/>
    <w:rsid w:val="007A300D"/>
    <w:rsid w:val="007F43DE"/>
    <w:rsid w:val="00824A4E"/>
    <w:rsid w:val="00845A9B"/>
    <w:rsid w:val="00860687"/>
    <w:rsid w:val="00885541"/>
    <w:rsid w:val="009435F2"/>
    <w:rsid w:val="00960D84"/>
    <w:rsid w:val="009942FF"/>
    <w:rsid w:val="009B6790"/>
    <w:rsid w:val="009E6B2B"/>
    <w:rsid w:val="00A00599"/>
    <w:rsid w:val="00A10039"/>
    <w:rsid w:val="00A112C9"/>
    <w:rsid w:val="00A14D62"/>
    <w:rsid w:val="00A2655F"/>
    <w:rsid w:val="00A83B2F"/>
    <w:rsid w:val="00A84EEC"/>
    <w:rsid w:val="00B25950"/>
    <w:rsid w:val="00B26CDE"/>
    <w:rsid w:val="00B625B9"/>
    <w:rsid w:val="00B82B39"/>
    <w:rsid w:val="00B84FB7"/>
    <w:rsid w:val="00B92E6B"/>
    <w:rsid w:val="00C131A4"/>
    <w:rsid w:val="00C173C3"/>
    <w:rsid w:val="00C7795B"/>
    <w:rsid w:val="00C92CFE"/>
    <w:rsid w:val="00CA2792"/>
    <w:rsid w:val="00CC37AB"/>
    <w:rsid w:val="00CE5463"/>
    <w:rsid w:val="00CF3AC2"/>
    <w:rsid w:val="00D12D62"/>
    <w:rsid w:val="00D163DF"/>
    <w:rsid w:val="00D55D77"/>
    <w:rsid w:val="00D73A24"/>
    <w:rsid w:val="00D953FA"/>
    <w:rsid w:val="00DB7807"/>
    <w:rsid w:val="00DF5071"/>
    <w:rsid w:val="00E13119"/>
    <w:rsid w:val="00E40178"/>
    <w:rsid w:val="00EC3DC9"/>
    <w:rsid w:val="00F12CAB"/>
    <w:rsid w:val="00F35A0A"/>
    <w:rsid w:val="00F56995"/>
    <w:rsid w:val="00F83273"/>
    <w:rsid w:val="00FB0CB8"/>
    <w:rsid w:val="00FB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EA2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2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50</cp:revision>
  <dcterms:created xsi:type="dcterms:W3CDTF">2026-08-24T06:37:00Z</dcterms:created>
  <dcterms:modified xsi:type="dcterms:W3CDTF">2026-09-04T01:50:00Z</dcterms:modified>
</cp:coreProperties>
</file>