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g" ContentType="image/jpg"/>
  <Default Extension="jpeg" ContentType="image/jpeg"/>
  <Default Extension="tiff" ContentType="image/tiff"/>
  <Default Extension="tif" ContentType="image/tif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a14="http://schemas.microsoft.com/office/drawing/2010/main" xmlns:pic="http://schemas.openxmlformats.org/drawingml/2006/picture" xmlns:WX="http://schemas.microsoft.com/office/word/2003/auxHint" xmlns:aml="http://schemas.microsoft.com/aml/2001/core" xmlns:pkg="http://schemas.microsoft.com/office/2006/xmlPackage">
  <w:body>
    <w:p>
      <w:pPr>
        <w:pStyle w:val="Heading1"/>
        <w:keepNext/>
      </w:pPr>
      <w:r>
        <w:rPr>
          <w:rFonts w:hint="eastAsia"/>
          <w:lang w:eastAsia="zh-CN"/>
        </w:rPr>
        <w:t xml:space="preserve">交接文档</w:t>
      </w:r>
    </w:p>
    <w:p>
      <w:pPr>
        <w:pStyle w:val="Heading1"/>
        <w:keepNext/>
      </w:pPr>
      <w:r>
        <w:rPr>
          <w:rFonts w:hint="eastAsia"/>
          <w:lang w:eastAsia="zh-CN"/>
        </w:rPr>
        <w:t xml:space="preserve">市总医疗互助</w:t>
      </w:r>
    </w:p>
    <w:p>
      <w:pPr>
        <w:pStyle w:val="Heading2"/>
        <w:keepNext/>
      </w:pPr>
      <w:r>
        <w:rPr>
          <w:rFonts w:hint="eastAsia"/>
          <w:lang w:eastAsia="zh-CN"/>
        </w:rPr>
        <w:t xml:space="preserve">对接人信息</w:t>
      </w:r>
    </w:p>
    <w:tbl>
      <w:tblPr>
        <w:tblStyle w:val="TableNorma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00" w:type="dxa"/>
        </w:tblCellMar>
        <w:tblLook w:val="04A0" w:firstRow="0" w:lastRow="0" w:firstColumn="0" w:lastColumn="0" w:noHBand="1" w:noVBand="1"/>
      </w:tblPr>
      <w:tblGrid>
        <w:gridCol w:w="2500"/>
        <w:gridCol w:w="2500"/>
        <w:gridCol w:w="2500"/>
        <w:gridCol w:w="2500"/>
      </w:tblGrid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对接人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电话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微信号
          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市总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管汝霖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13958055219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ellenguan19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区总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翁小燕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15957176336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wengxyan1991</w:t>
            </w:r>
          </w:p>
        </w:tc>
      </w:tr>
    </w:tbl>
    <w:p>
      <w:pPr>
        <w:pStyle w:val="Heading2"/>
        <w:keepNext/>
      </w:pPr>
      <w:r>
        <w:rPr>
          <w:rFonts w:hint="eastAsia"/>
          <w:lang w:eastAsia="zh-CN"/>
        </w:rPr>
        <w:t xml:space="preserve">市总云资源情况</w:t>
      </w:r>
    </w:p>
    <w:p>
      <w:pPr/>
      <w:r>
        <w:rPr>
          <w:noProof/>
        </w:rPr>
        <w:drawing>
          <wp:inline distT="0" distB="0" distL="0" distR="0">
            <wp:extent cx="6332220" cy="193342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title="image.png" name="im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hint="eastAsia"/>
          <w:lang w:eastAsia="zh-CN"/>
        </w:rPr>
        <w:t xml:space="preserve">image.png</w:t>
      </w:r>
    </w:p>
    <w:p>
      <w:pPr>
        <w:pStyle w:val="Heading2"/>
        <w:keepNext/>
      </w:pPr>
      <w:r>
        <w:rPr>
          <w:rFonts w:hint="eastAsia"/>
          <w:lang w:eastAsia="zh-CN"/>
        </w:rPr>
        <w:t xml:space="preserve">相关外链平台</w:t>
      </w:r>
    </w:p>
    <w:p>
      <w:pPr/>
      <w:r>
        <w:rPr>
          <w:rFonts w:hint="eastAsia"/>
          <w:lang w:eastAsia="zh-CN"/>
        </w:rPr>
        <w:t xml:space="preserve">IRS 平台用来进行应用发布</w:t>
      </w:r>
    </w:p>
    <w:tbl>
      <w:tblPr>
        <w:tblStyle w:val="TableNorma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00" w:type="dxa"/>
        </w:tblCellMar>
        <w:tblLook w:val="04A0" w:firstRow="0" w:lastRow="0" w:firstColumn="0" w:lastColumn="0" w:noHBand="1" w:noVBand="1"/>
      </w:tblPr>
      <w:tblGrid>
        <w:gridCol w:w="2500"/>
        <w:gridCol w:w="2500"/>
        <w:gridCol w:w="2500"/>
        <w:gridCol w:w="2500"/>
      </w:tblGrid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IRS平台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http://irs.zj.gov.cn/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需政务网访问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应用的业主管理员是萧山区孙露梦
          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应用发布系统</w:t>
            </w:r>
          </w:p>
        </w:tc>
        <w:tc>
          <w:tcPr/>
          <w:p>
            <w:pPr>
              <w:spacing w:before="0" w:after="0"/>
            </w:pPr>
            <w:hyperlink w:history="1" r:id="rId12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https://op-irs.zj.gov.cn/mobile/dev/app/management/serverList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需政务网访问</w:t>
            </w:r>
          </w:p>
        </w:tc>
        <w:tc>
          <w:tcPr/>
          <w:p/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开发商管理平台</w:t>
            </w:r>
          </w:p>
        </w:tc>
        <w:tc>
          <w:tcPr/>
          <w:p>
            <w:pPr>
              <w:spacing w:before="0" w:after="0"/>
            </w:pPr>
            <w:hyperlink w:history="1" r:id="rId13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https://irsisv.zj.gov.cn/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需政务网访问</w:t>
            </w:r>
          </w:p>
        </w:tc>
        <w:tc>
          <w:tcPr/>
          <w:p/>
        </w:tc>
      </w:tr>
    </w:tbl>
    <w:p>
      <w:pPr>
        <w:pStyle w:val="Heading2"/>
        <w:keepNext/>
      </w:pPr>
      <w:r>
        <w:rPr>
          <w:rFonts w:hint="eastAsia"/>
          <w:lang w:eastAsia="zh-CN"/>
        </w:rPr>
        <w:t xml:space="preserve">测试（专有钉钉 ）</w:t>
      </w:r>
    </w:p>
    <w:tbl>
      <w:tblPr>
        <w:tblStyle w:val="TableNorma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00" w:type="dxa"/>
        </w:tblCellMar>
        <w:tblLook w:val="04A0" w:firstRow="0" w:lastRow="0" w:firstColumn="0" w:lastColumn="0" w:noHBand="1" w:noVBand="1"/>
      </w:tblPr>
      <w:tblGrid>
        <w:gridCol w:w="3333.33333333333"/>
        <w:gridCol w:w="3333.33333333333"/>
        <w:gridCol w:w="3333.33333333333"/>
      </w:tblGrid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类型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链接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开放平台应用管理</w:t>
            </w:r>
          </w:p>
        </w:tc>
        <w:tc>
          <w:tcPr/>
          <w:p>
            <w:pPr>
              <w:spacing w:before="0" w:after="0"/>
            </w:pPr>
            <w:hyperlink w:history="1" r:id="rId14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https://open-portal.on-premises.dingtalk.com/devPage/#/appDev/myApp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配置应用信息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工作台管理后台</w:t>
            </w:r>
          </w:p>
        </w:tc>
        <w:tc>
          <w:tcPr/>
          <w:p>
            <w:pPr>
              <w:spacing w:before="0" w:after="0"/>
            </w:pPr>
            <w:hyperlink w:history="1" r:id="rId15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http://admin-work.on-premises.dingtalk.com/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工作台可配置应用是否可见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墨子管理后台</w:t>
            </w:r>
          </w:p>
        </w:tc>
        <w:tc>
          <w:tcPr/>
          <w:p>
            <w:pPr>
              <w:spacing w:before="0" w:after="0"/>
            </w:pPr>
            <w:hyperlink w:history="1" r:id="rId16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https://console.on-premises.dingtalk.com/mozi/index.html#/orgAndEmployee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组织管理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下载地址</w:t>
            </w:r>
          </w:p>
        </w:tc>
        <w:tc>
          <w:tcPr/>
          <w:p>
            <w:pPr>
              <w:spacing w:before="0" w:after="0"/>
            </w:pPr>
            <w:hyperlink w:history="1" r:id="rId17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https://on-premises.dingtalk.com/portal/#/download</w:t>
              </w:r>
            </w:hyperlink>
          </w:p>
        </w:tc>
        <w:tc>
          <w:tcPr/>
          <w:p/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官网</w:t>
            </w:r>
          </w:p>
        </w:tc>
        <w:tc>
          <w:tcPr/>
          <w:p>
            <w:pPr>
              <w:spacing w:before="0" w:after="0"/>
            </w:pPr>
            <w:hyperlink w:history="1" r:id="rId18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https://on-premises.dingtalk.com/portal/#/</w:t>
              </w:r>
            </w:hyperlink>
          </w:p>
        </w:tc>
        <w:tc>
          <w:tcPr/>
          <w:p/>
        </w:tc>
      </w:tr>
    </w:tbl>
    <w:p>
      <w:pPr>
        <w:pStyle w:val="Heading2"/>
        <w:keepNext/>
      </w:pPr>
      <w:r>
        <w:rPr>
          <w:rFonts w:hint="eastAsia"/>
          <w:lang w:eastAsia="zh-CN"/>
        </w:rPr>
        <w:t xml:space="preserve">生产（浙政钉）</w:t>
      </w:r>
    </w:p>
    <w:tbl>
      <w:tblPr>
        <w:tblStyle w:val="TableNorma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00" w:type="dxa"/>
        </w:tblCellMar>
        <w:tblLook w:val="04A0" w:firstRow="0" w:lastRow="0" w:firstColumn="0" w:lastColumn="0" w:noHBand="1" w:noVBand="1"/>
      </w:tblPr>
      <w:tblGrid>
        <w:gridCol w:w="3333.33333333333"/>
        <w:gridCol w:w="3333.33333333333"/>
        <w:gridCol w:w="3333.33333333333"/>
      </w:tblGrid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项目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链接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杭州应用发布系统地址</w:t>
            </w:r>
          </w:p>
        </w:tc>
        <w:tc>
          <w:tcPr/>
          <w:p>
            <w:pPr>
              <w:spacing w:before="0" w:after="0"/>
            </w:pPr>
            <w:hyperlink w:history="1" r:id="rId19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http://172.18.52.98:18080/mobile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政务网登录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下载地址</w:t>
            </w:r>
          </w:p>
        </w:tc>
        <w:tc>
          <w:tcPr/>
          <w:p>
            <w:pPr>
              <w:spacing w:before="0" w:after="0"/>
            </w:pPr>
            <w:hyperlink w:history="1" r:id="rId20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https://www.ding.zj.gov.cn/</w:t>
              </w:r>
            </w:hyperlink>
          </w:p>
        </w:tc>
        <w:tc>
          <w:tcPr/>
          <w:p/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浙政钉管理后台</w:t>
            </w:r>
          </w:p>
        </w:tc>
        <w:tc>
          <w:tcPr/>
          <w:p>
            <w:pPr>
              <w:spacing w:before="0" w:after="0"/>
            </w:pPr>
            <w:hyperlink w:history="1" r:id="rId21">
              <w:r>
                <w:rPr>
                  <w:color w:val="0000FF" w:themeColor="hyperlink"/>
                  <w:u w:val="single"/>
                  <w:rFonts w:hint="eastAsia"/>
                  <w:lang w:eastAsia="zh-CN"/>
                </w:rPr>
                <w:t xml:space="preserve">https://console-pro.ding.zj.gov.cn/gov?__id=workerList</w:t>
              </w:r>
            </w:hyperlink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政务网登录</w:t>
            </w:r>
          </w:p>
        </w:tc>
      </w:tr>
    </w:tbl>
    <w:p>
      <w:pPr>
        <w:pStyle w:val="Heading2"/>
        <w:keepNext/>
      </w:pPr>
      <w:r>
        <w:rPr>
          <w:rFonts w:hint="eastAsia"/>
          <w:lang w:eastAsia="zh-CN"/>
        </w:rPr>
        <w:t xml:space="preserve">原型图</w:t>
      </w:r>
    </w:p>
    <w:p>
      <w:pPr/>
      <w:hyperlink w:history="1" r:id="rId22">
        <w:r>
          <w:rPr>
            <w:color w:val="0000FF" w:themeColor="hyperlink"/>
            <w:u w:val="single"/>
            <w:rFonts w:hint="eastAsia"/>
            <w:lang w:eastAsia="zh-CN"/>
          </w:rPr>
          <w:t xml:space="preserve">https://www.figma.com/design/PGbfVGRnlGXxcQljQO2Wv5/折页-易拉宝--Copy-?m=auto&amp;t=WWkLHTzMYx0HWfsv-1</w:t>
        </w:r>
      </w:hyperlink>
    </w:p>
    <w:p>
      <w:pPr/>
      <w:hyperlink w:history="1" r:id="rId23">
        <w:r>
          <w:rPr>
            <w:color w:val="0000FF" w:themeColor="hyperlink"/>
            <w:u w:val="single"/>
            <w:rFonts w:hint="eastAsia"/>
            <w:lang w:eastAsia="zh-CN"/>
          </w:rPr>
          <w:t xml:space="preserve">https://www.figma.com/design/1ir8q8xhd9OevNS21CkW2c/市总小程序-v1.0--Copy-?m=auto&amp;t=WWkLHTzMYx0HWfsv-1</w:t>
        </w:r>
      </w:hyperlink>
    </w:p>
    <w:p>
      <w:pPr/>
      <w:hyperlink w:history="1" r:id="rId24">
        <w:r>
          <w:rPr>
            <w:color w:val="0000FF" w:themeColor="hyperlink"/>
            <w:u w:val="single"/>
            <w:rFonts w:hint="eastAsia"/>
            <w:lang w:eastAsia="zh-CN"/>
          </w:rPr>
          <w:t xml:space="preserve">https://www.figma.com/design/5BdjPSoXW04nqD2Axzw9fs/市总管理平台-v1.2--Copy-?m=auto&amp;t=vRdiCCgyRvbJaICX-1</w:t>
        </w:r>
      </w:hyperlink>
    </w:p>
    <w:p>
      <w:pPr>
        <w:pStyle w:val="Heading2"/>
        <w:keepNext/>
      </w:pPr>
      <w:r>
        <w:rPr>
          <w:rFonts w:hint="eastAsia"/>
          <w:lang w:eastAsia="zh-CN"/>
        </w:rPr>
        <w:t xml:space="preserve">打款单更新流程</w:t>
      </w:r>
    </w:p>
    <w:tbl>
      <w:tblPr>
        <w:tblStyle w:val="TableNorma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00" w:type="dxa"/>
        </w:tblCellMar>
        <w:tblLook w:val="04A0" w:firstRow="0" w:lastRow="0" w:firstColumn="0" w:lastColumn="0" w:noHBand="1" w:noVBand="1"/>
      </w:tblPr>
      <w:tblGrid>
        <w:gridCol w:w="3333.33333333333"/>
        <w:gridCol w:w="3333.33333333333"/>
        <w:gridCol w:w="3333.33333333333"/>
      </w:tblGrid>
      <w:tr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职责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姓名
          </w:t>
            </w:r>
          </w:p>
        </w:tc>
        <w:tc>
          <w:tcPr/>
          <w:p>
            <w:pPr>
              <w:spacing w:before="0" w:after="0"/>
            </w:pPr>
            <w:r>
              <w:rPr>
                <w:b/>
              </w:rPr>
              <w:t xml:space="preserve">
            微信ID
          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市总业务员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沈弘扬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j85112521</w:t>
            </w:r>
          </w:p>
        </w:tc>
      </w:tr>
      <w:tr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市总财务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徐老师</w:t>
            </w:r>
          </w:p>
        </w:tc>
        <w:tc>
          <w:tcPr/>
          <w:p>
            <w:pPr>
              <w:spacing w:before="0" w:after="0"/>
            </w:pPr>
            <w:r>
              <w:rPr>
                <w:rFonts w:hint="eastAsia"/>
                <w:lang w:eastAsia="zh-CN"/>
              </w:rPr>
              <w:t xml:space="preserve">sufimama</w:t>
            </w:r>
          </w:p>
        </w:tc>
      </w:tr>
    </w:tbl>
    <w:p>
      <w:pPr/>
      <w:r>
        <w:rPr>
          <w:rStyle w:val="Code"/>
          <w:rFonts w:hint="eastAsia"/>
          <w:lang w:eastAsia="zh-CN"/>
        </w:rPr>
        <w:t xml:space="preserve">flowchart TD</w:t>
      </w:r>
      <w:r>
        <w:br/>
      </w:r>
      <w:r>
        <w:rPr>
          <w:rStyle w:val="Code"/>
          <w:rFonts w:hint="eastAsia"/>
          <w:lang w:eastAsia="zh-CN"/>
        </w:rPr>
        <w:t xml:space="preserve">    A[开始] --&gt; B[市总业务员沈弘扬&lt;br&gt;在平台导出打款单]</w:t>
      </w:r>
      <w:r>
        <w:br/>
      </w:r>
      <w:r>
        <w:rPr>
          <w:rStyle w:val="Code"/>
          <w:rFonts w:hint="eastAsia"/>
          <w:lang w:eastAsia="zh-CN"/>
        </w:rPr>
        <w:t xml:space="preserve">    B --&gt; C[线下发起打款/完成打款]</w:t>
      </w:r>
      <w:r>
        <w:br/>
      </w:r>
      <w:r>
        <w:rPr>
          <w:rStyle w:val="Code"/>
          <w:rFonts w:hint="eastAsia"/>
          <w:lang w:eastAsia="zh-CN"/>
        </w:rPr>
        <w:t xml:space="preserve">    C --&gt; D[财务徐老师反馈给沈弘扬：&lt;br&gt;哪些人员需要退款（打款失败/需退回）]</w:t>
      </w:r>
      <w:r>
        <w:br/>
      </w:r>
      <w:r>
        <w:rPr>
          <w:rStyle w:val="Code"/>
          <w:rFonts w:hint="eastAsia"/>
          <w:lang w:eastAsia="zh-CN"/>
        </w:rPr>
        <w:t xml:space="preserve">    D --&gt; E[操作人进入平台：打款单列表]</w:t>
      </w:r>
      <w:r>
        <w:br/>
      </w:r>
      <w:r>
        <w:rPr>
          <w:rStyle w:val="Code"/>
          <w:rFonts w:hint="eastAsia"/>
          <w:lang w:eastAsia="zh-CN"/>
        </w:rPr>
        <w:t xml:space="preserve">    E --&gt; F[打开对应打款单详情]</w:t>
      </w:r>
      <w:r>
        <w:br/>
      </w:r>
      <w:r>
        <w:rPr>
          <w:rStyle w:val="Code"/>
          <w:rFonts w:hint="eastAsia"/>
          <w:lang w:eastAsia="zh-CN"/>
        </w:rPr>
        <w:t xml:space="preserve">    F --&gt; G{逐条核对打款结果}</w:t>
      </w:r>
      <w:r>
        <w:br/>
      </w:r>
      <w:r>
        <w:rPr>
          <w:rStyle w:val="Code"/>
          <w:rFonts w:hint="eastAsia"/>
          <w:lang w:eastAsia="zh-CN"/>
        </w:rPr>
        <w:t xml:space="preserve">    G --&gt;|打款成功| H[更新该人员记录状态：打款成功]</w:t>
      </w:r>
      <w:r>
        <w:br/>
      </w:r>
      <w:r>
        <w:rPr>
          <w:rStyle w:val="Code"/>
          <w:rFonts w:hint="eastAsia"/>
          <w:lang w:eastAsia="zh-CN"/>
        </w:rPr>
        <w:t xml:space="preserve">    G --&gt;|打款失败/需退款| I[更新该人员记录状态：打款失败/需退款]</w:t>
      </w:r>
      <w:r>
        <w:br/>
      </w:r>
      <w:r>
        <w:rPr>
          <w:rStyle w:val="Code"/>
          <w:rFonts w:hint="eastAsia"/>
          <w:lang w:eastAsia="zh-CN"/>
        </w:rPr>
        <w:t xml:space="preserve">    H --&gt; J{是否还有未更新人员？}</w:t>
      </w:r>
      <w:r>
        <w:br/>
      </w:r>
      <w:r>
        <w:rPr>
          <w:rStyle w:val="Code"/>
          <w:rFonts w:hint="eastAsia"/>
          <w:lang w:eastAsia="zh-CN"/>
        </w:rPr>
        <w:t xml:space="preserve">    I --&gt; J</w:t>
      </w:r>
      <w:r>
        <w:br/>
      </w:r>
      <w:r>
        <w:rPr>
          <w:rStyle w:val="Code"/>
          <w:rFonts w:hint="eastAsia"/>
          <w:lang w:eastAsia="zh-CN"/>
        </w:rPr>
        <w:t xml:space="preserve">    J --&gt;|有| G</w:t>
      </w:r>
      <w:r>
        <w:br/>
      </w:r>
      <w:r>
        <w:rPr>
          <w:rStyle w:val="Code"/>
          <w:rFonts w:hint="eastAsia"/>
          <w:lang w:eastAsia="zh-CN"/>
        </w:rPr>
        <w:t xml:space="preserve">    J --&gt;|无| K[保存/提交更新]</w:t>
      </w:r>
      <w:r>
        <w:br/>
      </w:r>
      <w:r>
        <w:rPr>
          <w:rStyle w:val="Code"/>
          <w:rFonts w:hint="eastAsia"/>
          <w:lang w:eastAsia="zh-CN"/>
        </w:rPr>
        <w:t xml:space="preserve">    K --&gt; L[结束]</w:t>
      </w:r>
    </w:p>
    <w:p>
      <w:pPr/>
      <w:r>
        <w:rPr>
          <w:rFonts w:hint="eastAsia"/>
          <w:lang w:eastAsia="zh-CN"/>
        </w:rPr>
        <w:t xml:space="preserve">进入杭州市总工会的打款单列表</w:t>
      </w:r>
    </w:p>
    <w:p>
      <w:pPr/>
      <w:r>
        <w:rPr>
          <w:noProof/>
        </w:rPr>
        <w:drawing>
          <wp:inline distT="0" distB="0" distL="0" distR="0">
            <wp:extent cx="6332220" cy="3834556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title="image.png" name="image%20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hint="eastAsia"/>
          <w:lang w:eastAsia="zh-CN"/>
        </w:rPr>
        <w:t xml:space="preserve">image.png</w:t>
      </w:r>
    </w:p>
    <w:p>
      <w:pPr/>
      <w:r>
        <w:rPr>
          <w:rFonts w:hint="eastAsia"/>
          <w:lang w:eastAsia="zh-CN"/>
        </w:rPr>
        <w:t xml:space="preserve">进入标记模式</w:t>
      </w:r>
    </w:p>
    <w:p>
      <w:pPr/>
      <w:r>
        <w:rPr>
          <w:noProof/>
        </w:rPr>
        <w:drawing>
          <wp:inline distT="0" distB="0" distL="0" distR="0">
            <wp:extent cx="6332220" cy="3809037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title="CleanShot 2026-03-12 at 10.55.11@2x.png" name="CleanShot_2026-03-12_at_10.55.112x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hint="eastAsia"/>
          <w:lang w:eastAsia="zh-CN"/>
        </w:rPr>
        <w:t xml:space="preserve">CleanShot 2026-03-12 at 10.55.11@2x.png</w:t>
      </w:r>
    </w:p>
    <w:p>
      <w:pPr/>
      <w:r>
        <w:rPr>
          <w:rFonts w:hint="eastAsia"/>
          <w:lang w:eastAsia="zh-CN"/>
        </w:rPr>
        <w:t xml:space="preserve">优先标记打款失败的用户，其余均为打款成功，可以一并更新。</w:t>
      </w:r>
    </w:p>
    <w:p>
      <w:pPr/>
      <w:r>
        <w:rPr>
          <w:noProof/>
        </w:rPr>
        <w:drawing>
          <wp:inline distT="0" distB="0" distL="0" distR="0">
            <wp:extent cx="6332220" cy="3809037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title="CleanShot 2026-03-12 at 10.56.26@2x.png" name="CleanShot_2026-03-12_at_10.56.262x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0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hint="eastAsia"/>
          <w:lang w:eastAsia="zh-CN"/>
        </w:rPr>
        <w:t xml:space="preserve">CleanShot 2026-03-12 at 10.56.26@2x.png</w:t>
      </w:r>
    </w:p>
    <w:p>
      <w:pPr/>
      <w:r>
        <w:rPr>
          <w:rFonts w:hint="eastAsia"/>
          <w:lang w:eastAsia="zh-CN"/>
        </w:rPr>
        <w:t xml:space="preserve">在变更打款状态的10分钟后，系统将推送打款成功/失败的短信给到用户。</w:t>
      </w:r>
    </w:p>
  </w:body>
</w:document>
</file>

<file path=word/endnotes.xml><?xml version="1.0" encoding="utf-8"?>
<w:endnote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ne"/>
  <w:zoom w:percent="100"/>
  <w:proofState w:spelling="dirty" w:grammar="dirty"/>
  <w:defaultTabStop w:val="720"/>
  <w:noPunctuationKerning/>
  <w:characterSpacingControl w:val="doNotCompress"/>
  <w:savePreviewPicture/>
  <w:compat>
    <w:doNotBreakWrappedTables/>
    <w:doNotSnapToGridInCell/>
    <w:doNotWrapTextWithPunct/>
    <w:doNotUseEastAsianBreakRules/>
    <w:growAutofit/>
    <w:compatSetting w:name="compatibilityMode" w:uri="http://schemas.microsoft.com/office/word" w:val="15"/>
  </w:compat>
  <w:rsids>
    <w:rsidRoot w:val="006E5FB8"/>
    <w:rsid w:val="006E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336" w:before="300" w:after="300"/>
    </w:pPr>
  </w:style>
  <w:style w:type="table" w:default="1" w:styleId="TableNormal">
    <w:name w:val="Normal Table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100"/>
      <w:outlineLvl w:val="5"/>
    </w:pPr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uiPriority w:val="10"/>
    <w:qFormat/>
    <w:pPr>
      <!-- increased from 600 to match list indentation --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336" w:before="300" w:after="300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100"/>
      <w:outlineLvl w:val="5"/>
    </w:pPr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uiPriority w:val="10"/>
    <w:qFormat/>
    <w:pPr>
      <!-- increased from 600 to match list indentation --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de">
    <w:name w:val="Code"/>
    <w:basedOn w:val="DefaultParagraphFont"/>
    <w:uiPriority w:val="24"/>
    <w:qFormat/>
    <w:rPr>
      <w:rFonts w:ascii="Consolas" w:hAnsi="Consolas" w:cs="Consolas"/>
    </w:rPr>
  </w:style>
  <!-- Todo: add paragraph styles for Code (monospace font, respect whitespace) --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  <w:doNotSaveAsSingleFile/>
</w:webSettings>
</file>

<file path=word/_rels/document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  <Relationship Id="rId10" Type="http://schemas.openxmlformats.org/officeDocument/2006/relationships/image" Target="media/image1.png"/>
  <Relationship Id="rId11" Type="http://schemas.openxmlformats.org/officeDocument/2006/relationships/hyperlink" Target="http://irs.zj.gov.cn/" TargetMode="External"/>
  <Relationship Id="rId12" Type="http://schemas.openxmlformats.org/officeDocument/2006/relationships/hyperlink" Target="https://op-irs.zj.gov.cn/mobile/dev/app/management/serverList" TargetMode="External"/>
  <Relationship Id="rId13" Type="http://schemas.openxmlformats.org/officeDocument/2006/relationships/hyperlink" Target="https://irsisv.zj.gov.cn/" TargetMode="External"/>
  <Relationship Id="rId14" Type="http://schemas.openxmlformats.org/officeDocument/2006/relationships/hyperlink" Target="https://open-portal.on-premises.dingtalk.com/devPage/#/appDev/myApp" TargetMode="External"/>
  <Relationship Id="rId15" Type="http://schemas.openxmlformats.org/officeDocument/2006/relationships/hyperlink" Target="http://admin-work.on-premises.dingtalk.com/" TargetMode="External"/>
  <Relationship Id="rId16" Type="http://schemas.openxmlformats.org/officeDocument/2006/relationships/hyperlink" Target="https://console.on-premises.dingtalk.com/mozi/index.html#/orgAndEmployee" TargetMode="External"/>
  <Relationship Id="rId17" Type="http://schemas.openxmlformats.org/officeDocument/2006/relationships/hyperlink" Target="https://on-premises.dingtalk.com/portal/#/download" TargetMode="External"/>
  <Relationship Id="rId18" Type="http://schemas.openxmlformats.org/officeDocument/2006/relationships/hyperlink" Target="https://on-premises.dingtalk.com/portal/#/" TargetMode="External"/>
  <Relationship Id="rId19" Type="http://schemas.openxmlformats.org/officeDocument/2006/relationships/hyperlink" Target="http://172.18.52.98:18080/mobile" TargetMode="External"/>
  <Relationship Id="rId20" Type="http://schemas.openxmlformats.org/officeDocument/2006/relationships/hyperlink" Target="https://www.ding.zj.gov.cn/" TargetMode="External"/>
  <Relationship Id="rId21" Type="http://schemas.openxmlformats.org/officeDocument/2006/relationships/hyperlink" Target="https://console-pro.ding.zj.gov.cn/gov?__id=workerList" TargetMode="External"/>
  <Relationship Id="rId22" Type="http://schemas.openxmlformats.org/officeDocument/2006/relationships/hyperlink" Target="https://www.figma.com/design/PGbfVGRnlGXxcQljQO2Wv5/%E6%8A%98%E9%A1%B5-%E6%98%93%E6%8B%89%E5%AE%9D--Copy-?m=auto&amp;t=WWkLHTzMYx0HWfsv-1" TargetMode="External"/>
  <Relationship Id="rId23" Type="http://schemas.openxmlformats.org/officeDocument/2006/relationships/hyperlink" Target="https://www.figma.com/design/1ir8q8xhd9OevNS21CkW2c/%E5%B8%82%E6%80%BB%E5%B0%8F%E7%A8%8B%E5%BA%8F-v1.0--Copy-?m=auto&amp;t=WWkLHTzMYx0HWfsv-1" TargetMode="External"/>
  <Relationship Id="rId24" Type="http://schemas.openxmlformats.org/officeDocument/2006/relationships/hyperlink" Target="https://www.figma.com/design/5BdjPSoXW04nqD2Axzw9fs/%E5%B8%82%E6%80%BB%E7%AE%A1%E7%90%86%E5%B9%B3%E5%8F%B0-v1.2--Copy-?m=auto&amp;t=vRdiCCgyRvbJaICX-1" TargetMode="External"/>
  <Relationship Id="rId25" Type="http://schemas.openxmlformats.org/officeDocument/2006/relationships/image" Target="media/image2.png"/>
  <Relationship Id="rId26" Type="http://schemas.openxmlformats.org/officeDocument/2006/relationships/image" Target="media/image3.png"/>
  <Relationship Id="rId27" Type="http://schemas.openxmlformats.org/officeDocument/2006/relationships/image" Target="media/image4.png"/>
</Relationships>

</file>

<file path=word/_rels/endnotes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_rels/footnotes.xml.rels><?xml version="1.0" encoding="UTF-8" standalone="yes"?>
<Relationships xmlns="http://schemas.openxmlformats.org/package/2006/relationship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c="http://schemas.openxmlformats.org/markup-compatibility/2006" xmlns:mv="urn:schemas-microsoft-com:mac:vml" xmlns:a="http://schemas.openxmlformats.org/drawingml/2006/main" xmlns:a14="http://schemas.microsoft.com/office/drawing/2010/main" xmlns:WX="http://schemas.microsoft.com/office/word/2003/auxHint" xmlns:pic="http://schemas.openxmlformats.org/drawingml/2006/picture" xmlns:pkg="http://schemas.microsoft.com/office/2006/xmlPackage" xmlns:aml="http://schemas.microsoft.com/aml/2001/core" mc:Ignorable="w14 w15 w16se w16cid wp14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ype="http://schemas.openxmlformats.org/officeDocument/2006/relationships/footnotes" Target="footnotes.xml"/>
  <Relationship Id="rId9" Type="http://schemas.openxmlformats.org/officeDocument/2006/relationships/endnotes" Target="endnot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iA Writer</Application>
  <AppVersion>1.0</AppVersion>
  <Template>Normal.dotm</Template>
  <ScaleCrop>false</ScaleCrop>
  <Company/>
  <LinksUpToDate>false</LinksUpToDate>
  <HyperlinksChanged>false</HyperlinksChanged>
  <SharedDoc>false</SharedDoc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meta.xml><?xml version="1.0" encoding="utf-8"?>
<meta xmlns="http://schemas.apple.com/cocoa/2006/metadata">
  <generator>CocoaOOXMLWriter/1187.37</generator>
</meta>
</file>