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Zadanie rekrutacyjne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Do wykonania poniższych zadań należy wykorzystać załączony zbiór modelowanie_pricing_EH.csv. Jest to publicznie dostępny zbiór dotyczący francuskiego rynku polis komunikacyjnych, jednak przygotowaliśmy go w taki sposób, żeby sprawiał problemy przy wczytywaniu – naprawienie pliku, tak aby dało się go wczytać do pythona, jest częścią zadania.</w:t>
      </w:r>
    </w:p>
    <w:p>
      <w:pPr>
        <w:pStyle w:val="Normal"/>
        <w:rPr/>
      </w:pPr>
      <w:r>
        <w:rPr/>
        <w:t xml:space="preserve">W okresie ubezpieczenia klient może mieć wiele szkód, dlatego nie mówimy o prawdopodobieństwie szkody, a o częstości szkód – jest to liczba szkód podzielona przez liczbę lat ubezpieczenia (ekspozycję). Dla polis krótszych niż rok ekspozycja jest poniżej 1.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eastAsia="pl-PL"/>
        </w:rPr>
      </w:pPr>
      <w:r>
        <w:rPr/>
        <w:t>Przedstawić dane, tak aby słuchacz, który nie widział tych danych wiedział co się w nich znajduje.</w:t>
      </w:r>
    </w:p>
    <w:p>
      <w:pPr>
        <w:pStyle w:val="ListParagraph"/>
        <w:numPr>
          <w:ilvl w:val="0"/>
          <w:numId w:val="1"/>
        </w:numPr>
        <w:rPr/>
      </w:pPr>
      <w:r>
        <w:rPr/>
        <w:t>Zbudować jak najlepszy model prognozujący częstość szkód, w tym przynajmniej jeden model klasy GLM oraz przynajmniej jeden model ML/DL.</w:t>
      </w:r>
    </w:p>
    <w:p>
      <w:pPr>
        <w:pStyle w:val="ListParagraph"/>
        <w:numPr>
          <w:ilvl w:val="0"/>
          <w:numId w:val="1"/>
        </w:numPr>
        <w:rPr/>
      </w:pPr>
      <w:r>
        <w:rPr/>
        <w:t>Porównać wyniki zbudowanych modeli i wybrać najlepszy z nich.</w:t>
      </w:r>
    </w:p>
    <w:p>
      <w:pPr>
        <w:pStyle w:val="ListParagraph"/>
        <w:numPr>
          <w:ilvl w:val="0"/>
          <w:numId w:val="1"/>
        </w:numPr>
        <w:rPr/>
      </w:pPr>
      <w:r>
        <w:rPr/>
        <w:t>Wskazać segmenty klientów, dla których predykcje dwóch zbudowanych modeli GLM i ML/DL najbardziej się różnią.</w:t>
      </w:r>
    </w:p>
    <w:p>
      <w:pPr>
        <w:pStyle w:val="ListParagraph"/>
        <w:numPr>
          <w:ilvl w:val="0"/>
          <w:numId w:val="1"/>
        </w:numPr>
        <w:rPr/>
      </w:pPr>
      <w:r>
        <w:rPr/>
        <w:t>Dla modelu GLM wskazać przykładowych klientów o możliwie najniższym ryzyku oraz o możliwie najwyższym ryzyku i policzyć dla nich prognozowaną częstość szkód.</w:t>
      </w:r>
    </w:p>
    <w:p>
      <w:pPr>
        <w:pStyle w:val="ListParagraph"/>
        <w:numPr>
          <w:ilvl w:val="0"/>
          <w:numId w:val="1"/>
        </w:numPr>
        <w:rPr/>
      </w:pPr>
      <w:r>
        <w:rPr/>
        <w:t>Dla modelu GLM wskazać zmienną, która najbardziej różnicuje prognozowaną częstość szkód.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65ab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LibreOffice/7.3.7.2$Linux_X86_64 LibreOffice_project/30$Build-2</Application>
  <AppVersion>15.0000</AppVersion>
  <Pages>1</Pages>
  <Words>180</Words>
  <Characters>1111</Characters>
  <CharactersWithSpaces>1279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2022-06-09T12:09:00Z</dcterms:created>
  <dc:creator>Garbuliński Piotr</dc:creator>
  <dc:description/>
  <dc:language>pl-PL</dc:language>
  <cp:lastModifiedBy>Garbuliński Piotr</cp:lastModifiedBy>
  <dcterms:modified xsi:type="dcterms:W3CDTF">2022-06-10T13:37:00Z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