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BAF2" w14:textId="77777777" w:rsidR="006A00B8" w:rsidRPr="00F23374" w:rsidRDefault="006A00B8" w:rsidP="006A00B8">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23374">
        <w:rPr>
          <w:rFonts w:ascii="Times New Roman" w:eastAsia="Times New Roman" w:hAnsi="Times New Roman" w:cs="Times New Roman"/>
          <w:b/>
          <w:bCs/>
          <w:kern w:val="36"/>
          <w:sz w:val="48"/>
          <w:szCs w:val="48"/>
        </w:rPr>
        <w:t>Securities &amp; Investments</w:t>
      </w:r>
    </w:p>
    <w:p w14:paraId="03D7A950"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Industry Context: Navigating Market Dynamics and Regulatory Evolution</w:t>
      </w:r>
    </w:p>
    <w:p w14:paraId="03871BE9"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Managing compliance, technology transformation, and operational complexity</w:t>
      </w:r>
    </w:p>
    <w:p w14:paraId="714675C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The securities and investments sector is experiencing robust market activity amid significant regulatory and technological change. Through Q3 2025, traditional IPOs raised more than $29.3 billion year-to-date, a 31% increase from the previous year, with September marking the busiest month for new listings since November 2021.¹ However, this optimism coexists with heightened regulatory scrutiny and operational challenges. The SEC and FINRA have outlined examination priorities for 2025 that emphasize compliance enforcement, third-party risks, and AI governance—signaling that firms must be proactive in risk management.²</w:t>
      </w:r>
    </w:p>
    <w:p w14:paraId="372280E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For executives leading broker-dealers, investment advisers, asset managers, and wealth management firms, the operational environment is complex. You're managing regulatory compliance across multiple jurisdictions, implementing technology that clients expect but regulators scrutinize, and competing for talent in a tight labor market. According to PwC research, 84% of asset and wealth managers report that disruptive technology is fueling operational efficiency, yet navigating AI implementation while managing compliance risk remains challenging.³</w:t>
      </w:r>
    </w:p>
    <w:p w14:paraId="41B91888"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Success in this environment requires more than strong investment performance—it demands operational excellence, organizational agility, and effective change management.</w:t>
      </w:r>
    </w:p>
    <w:p w14:paraId="74EEECB9"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Common Operational Challenges</w:t>
      </w:r>
    </w:p>
    <w:p w14:paraId="0CFC74D0"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Regulatory compliance, technology adoption, operational efficiency, and talent management</w:t>
      </w:r>
    </w:p>
    <w:p w14:paraId="4C1A0FED"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lastRenderedPageBreak/>
        <w:t>Regulatory Compliance and Examination Readiness</w:t>
      </w:r>
      <w:r w:rsidRPr="00F23374">
        <w:rPr>
          <w:rFonts w:ascii="Times New Roman" w:eastAsia="Times New Roman" w:hAnsi="Times New Roman" w:cs="Times New Roman"/>
          <w:sz w:val="24"/>
          <w:szCs w:val="24"/>
        </w:rPr>
        <w:br/>
        <w:t>Securities firms operate in one of the most heavily regulated sectors. The SEC's 2025 examination priorities emphasize AI governance, Form PF reporting enhancements, anti-money laundering programs, and marketing rule compliance. FINRA is focusing on cybersecurity, trading supervision, and customer protection.² Firms must maintain robust compliance programs across multiple regulatory frameworks while also adapting to evolving guidance. The compliance deadline for enhanced Form PF reporting was extended to October 2025, but firms remain under pressure to demonstrate readiness.⁴ Compliance infrastructure must be sophisticated enough to meet examination standards without slowing business operations.</w:t>
      </w:r>
    </w:p>
    <w:p w14:paraId="1EE1D210"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AI Adoption and Governance</w:t>
      </w:r>
      <w:r w:rsidRPr="00F23374">
        <w:rPr>
          <w:rFonts w:ascii="Times New Roman" w:eastAsia="Times New Roman" w:hAnsi="Times New Roman" w:cs="Times New Roman"/>
          <w:sz w:val="24"/>
          <w:szCs w:val="24"/>
        </w:rPr>
        <w:br/>
        <w:t>AI is transforming investment analysis, trading, portfolio management, and client service. However, regulators are paying close attention. The SEC has charged firms with "AI washing"—making false or misleading statements about AI use.⁵ In 2025, examiners are evaluating whether firms have adequate AI policies and procedures for fraud prevention, back-office operations, AML, and trading functions. Firms must balance innovation with governance. Implementing AI responsibly requires clear policies, model validation, bias testing, and ongoing monitoring—all while ensuring staff understand limitations and appropriate use cases.</w:t>
      </w:r>
    </w:p>
    <w:p w14:paraId="584476EB"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Technology Modernization and Legacy System Integration</w:t>
      </w:r>
      <w:r w:rsidRPr="00F23374">
        <w:rPr>
          <w:rFonts w:ascii="Times New Roman" w:eastAsia="Times New Roman" w:hAnsi="Times New Roman" w:cs="Times New Roman"/>
          <w:sz w:val="24"/>
          <w:szCs w:val="24"/>
        </w:rPr>
        <w:br/>
        <w:t>Many securities firms still operate on legacy trading platforms, portfolio management systems, and back-office infrastructure built decades ago. These systems work but are inflexible and expensive to maintain. Integrating modern tools—AI-driven analytics, automated trading systems, digital client portals—with legacy infrastructure is technically complex. Firms must modernize without disrupting daily operations or introducing operational risk. Technology implementations often take longer than planned and face adoption challenges when employees prefer familiar workflows.</w:t>
      </w:r>
    </w:p>
    <w:p w14:paraId="5592FDAC"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Operational Efficiency and Process Standardization</w:t>
      </w:r>
      <w:r w:rsidRPr="00F23374">
        <w:rPr>
          <w:rFonts w:ascii="Times New Roman" w:eastAsia="Times New Roman" w:hAnsi="Times New Roman" w:cs="Times New Roman"/>
          <w:sz w:val="24"/>
          <w:szCs w:val="24"/>
        </w:rPr>
        <w:br/>
        <w:t xml:space="preserve">Securities operations involve complex workflows: trade execution and settlement, portfolio accounting, client onboarding, regulatory reporting, and more. Processes often vary by business line, office location, or even individual advisor. Manual workflows, redundant data entry, and </w:t>
      </w:r>
      <w:r w:rsidRPr="00F23374">
        <w:rPr>
          <w:rFonts w:ascii="Times New Roman" w:eastAsia="Times New Roman" w:hAnsi="Times New Roman" w:cs="Times New Roman"/>
          <w:sz w:val="24"/>
          <w:szCs w:val="24"/>
        </w:rPr>
        <w:lastRenderedPageBreak/>
        <w:t>system limitations increase costs and create operational risk. When processes evolved organically over years, standardization becomes difficult. Without consistent processes, firms struggle to scale operations, control costs, and maintain service quality.</w:t>
      </w:r>
    </w:p>
    <w:p w14:paraId="031A8355"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Talent Attraction, Development, and Retention</w:t>
      </w:r>
      <w:r w:rsidRPr="00F23374">
        <w:rPr>
          <w:rFonts w:ascii="Times New Roman" w:eastAsia="Times New Roman" w:hAnsi="Times New Roman" w:cs="Times New Roman"/>
          <w:sz w:val="24"/>
          <w:szCs w:val="24"/>
        </w:rPr>
        <w:br/>
        <w:t>Securities firms compete for specialized talent: portfolio managers, research analysts, compliance officers, operations specialists, and technology professionals. Competition is intense, particularly for professionals with AI, data science, and cybersecurity expertise. Junior talent often leaves for better opportunities, and succession planning is weak. When senior portfolio managers or compliance leaders leave, institutional knowledge and client relationships go with them. Building a stable, high-performing workforce requires thoughtful organizational design, career development programs, and competitive compensation.</w:t>
      </w:r>
    </w:p>
    <w:p w14:paraId="2B2D112C"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Where Executives Get Stuck</w:t>
      </w:r>
    </w:p>
    <w:p w14:paraId="7AF88ECA"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Common friction points in organizational performance</w:t>
      </w:r>
    </w:p>
    <w:p w14:paraId="2C8AC901"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You can't see where critical expertise and client relationships reside.</w:t>
      </w:r>
      <w:r w:rsidRPr="00F23374">
        <w:rPr>
          <w:rFonts w:ascii="Times New Roman" w:eastAsia="Times New Roman" w:hAnsi="Times New Roman" w:cs="Times New Roman"/>
          <w:sz w:val="24"/>
          <w:szCs w:val="24"/>
        </w:rPr>
        <w:br/>
        <w:t>Org charts show reporting lines, but they don't reveal which portfolio managers informally mentor analysts, which compliance officers are go-to resources for complex issues, or which advisors have the strongest client relationships. When you restructure or lose key people, you discover how much institutional knowledge was invisible. Identifying these critical knowledge holders before they leave is essential—but most firms don't have visibility into informal networks.</w:t>
      </w:r>
    </w:p>
    <w:p w14:paraId="634DFB4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Change initiatives don't stick.</w:t>
      </w:r>
      <w:r w:rsidRPr="00F23374">
        <w:rPr>
          <w:rFonts w:ascii="Times New Roman" w:eastAsia="Times New Roman" w:hAnsi="Times New Roman" w:cs="Times New Roman"/>
          <w:sz w:val="24"/>
          <w:szCs w:val="24"/>
        </w:rPr>
        <w:br/>
        <w:t>You implemented a new portfolio management system or CRM platform. You invested in training and communications. Months later, adoption is inconsistent. Portfolio managers still use spreadsheets because "the new system is slower." Advisors don't utilize client engagement features. If employees don't adopt new tools, technology investments don't deliver ROI and client expectations aren't met.</w:t>
      </w:r>
    </w:p>
    <w:p w14:paraId="41AEFEA2"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lastRenderedPageBreak/>
        <w:t>Processes are inconsistent across teams and offices.</w:t>
      </w:r>
      <w:r w:rsidRPr="00F23374">
        <w:rPr>
          <w:rFonts w:ascii="Times New Roman" w:eastAsia="Times New Roman" w:hAnsi="Times New Roman" w:cs="Times New Roman"/>
          <w:sz w:val="24"/>
          <w:szCs w:val="24"/>
        </w:rPr>
        <w:br/>
        <w:t>Trade processing quality varies. Client onboarding timelines differ by office. Regulatory reporting involves manual work that should be automated. When processes evolve organically, inefficiency and inconsistency become embedded. You know standardization would reduce risk and improve efficiency, but mapping current state and redesigning workflows feels overwhelming.</w:t>
      </w:r>
    </w:p>
    <w:p w14:paraId="716B6D22"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Compliance and business development feel like competing priorities.</w:t>
      </w:r>
      <w:r w:rsidRPr="00F23374">
        <w:rPr>
          <w:rFonts w:ascii="Times New Roman" w:eastAsia="Times New Roman" w:hAnsi="Times New Roman" w:cs="Times New Roman"/>
          <w:sz w:val="24"/>
          <w:szCs w:val="24"/>
        </w:rPr>
        <w:br/>
        <w:t>You need to grow AUM and client relationships, but compliance teams are concerned about marketing materials, suitability reviews, and examination risk. Business development says compliance slows everything down. Compliance says advisors take shortcuts. Finding the balance is difficult. Firms that manage this tension well pull ahead. Those that don't get stuck between growth pressure and regulatory risk.</w:t>
      </w:r>
    </w:p>
    <w:p w14:paraId="41469ADA"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Succession planning exists on paper but not in practice.</w:t>
      </w:r>
      <w:r w:rsidRPr="00F23374">
        <w:rPr>
          <w:rFonts w:ascii="Times New Roman" w:eastAsia="Times New Roman" w:hAnsi="Times New Roman" w:cs="Times New Roman"/>
          <w:sz w:val="24"/>
          <w:szCs w:val="24"/>
        </w:rPr>
        <w:br/>
        <w:t>You have succession plans for key roles, but they're names on a chart without development, coaching, or transition support. When senior professionals leave—through retirement, departure, or promotion—successors aren't prepared. Client relationships suffer, operational knowledge is lost, and the firm scrambles to backfill. Building effective succession plans requires more than identifying names—it requires intentional development and knowledge transfer.</w:t>
      </w:r>
    </w:p>
    <w:p w14:paraId="4CAF6D71"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How Rooted Helps Securities &amp; Investment Leaders</w:t>
      </w:r>
    </w:p>
    <w:p w14:paraId="01067680"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Our approach to organizational strategy and transformation</w:t>
      </w:r>
    </w:p>
    <w:p w14:paraId="6FFCB5E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Rooted Advisory Group works with broker-dealers, investment advisers, asset managers, and wealth management firms to address operational and organizational challenges. We bring senior-level expertise in organizational strategy, change management, process optimization, and organizational development. Our approach is practical, data-driven, and designed to deliver measurable results.</w:t>
      </w:r>
    </w:p>
    <w:p w14:paraId="4CDC7CD3" w14:textId="77777777" w:rsidR="006A00B8" w:rsidRPr="00F23374"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Organizational Network Analysis: See How Work Really Happens</w:t>
      </w:r>
    </w:p>
    <w:p w14:paraId="41AD785A"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lastRenderedPageBreak/>
        <w:t>Understanding informal networks, knowledge flows, and collaboration patterns</w:t>
      </w:r>
    </w:p>
    <w:p w14:paraId="36EEFC66"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firms are knowledge-intensive organizations where performance depends on collaboration between portfolio managers, analysts, traders, compliance, and operations. Organizational Network Analysis (ONA) reveals the informal networks that drive performance—who people turn to for help, where knowledge resides, and where silos create friction.</w:t>
      </w:r>
    </w:p>
    <w:p w14:paraId="09559785"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Before workforce changes, protect critical expertise and relationships.</w:t>
      </w:r>
      <w:r w:rsidRPr="00F23374">
        <w:rPr>
          <w:rFonts w:ascii="Times New Roman" w:eastAsia="Times New Roman" w:hAnsi="Times New Roman" w:cs="Times New Roman"/>
          <w:sz w:val="24"/>
          <w:szCs w:val="24"/>
        </w:rPr>
        <w:t xml:space="preserve"> When restructuring or facing turnover, ONA shows which portfolio managers informally mentor analysts, which compliance officers are go-to resources, and which advisors have the strongest client relationships. You can make decisions strategically and create transition plans that protect institutional knowledge and client continuity.</w:t>
      </w:r>
    </w:p>
    <w:p w14:paraId="33A28137"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During technology implementations, identify key influencers.</w:t>
      </w:r>
      <w:r w:rsidRPr="00F23374">
        <w:rPr>
          <w:rFonts w:ascii="Times New Roman" w:eastAsia="Times New Roman" w:hAnsi="Times New Roman" w:cs="Times New Roman"/>
          <w:sz w:val="24"/>
          <w:szCs w:val="24"/>
        </w:rPr>
        <w:t xml:space="preserve"> When you launch new systems, adoption depends on influential employees. ONA reveals which portfolio managers, traders, and advisors others look to for guidance. By engaging these key influencers early, addressing their concerns, and enlisting them as champions, you drive adoption across the organization.</w:t>
      </w:r>
    </w:p>
    <w:p w14:paraId="7C43E1C9"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When performance varies across teams, understand why.</w:t>
      </w:r>
      <w:r w:rsidRPr="00F23374">
        <w:rPr>
          <w:rFonts w:ascii="Times New Roman" w:eastAsia="Times New Roman" w:hAnsi="Times New Roman" w:cs="Times New Roman"/>
          <w:sz w:val="24"/>
          <w:szCs w:val="24"/>
        </w:rPr>
        <w:t xml:space="preserve"> If some portfolio teams or advisory practices consistently outperform others, ONA can reveal differences in collaboration, knowledge sharing, and informal mentoring. You can identify what high performers do differently and replicate those patterns.</w:t>
      </w:r>
    </w:p>
    <w:p w14:paraId="5339CEC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Improve collaboration between investment, operations, and compliance.</w:t>
      </w:r>
      <w:r w:rsidRPr="00F23374">
        <w:rPr>
          <w:rFonts w:ascii="Times New Roman" w:eastAsia="Times New Roman" w:hAnsi="Times New Roman" w:cs="Times New Roman"/>
          <w:sz w:val="24"/>
          <w:szCs w:val="24"/>
        </w:rPr>
        <w:t xml:space="preserve"> Silos kill efficiency in securities firms. Portfolio management doesn't talk to operations. Compliance operates separately from business development. ONA maps communication patterns and highlights where collaboration breaks down. Once you see the gaps, you can design interventions that connect the right people.</w:t>
      </w:r>
    </w:p>
    <w:p w14:paraId="6BBFBF87" w14:textId="77777777" w:rsidR="006A00B8" w:rsidRPr="00F23374"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Change Management: Make Transformation Stick</w:t>
      </w:r>
    </w:p>
    <w:p w14:paraId="36238033"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Structured approaches to adoption and behavior change</w:t>
      </w:r>
    </w:p>
    <w:p w14:paraId="0AF9FC6C"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Securities firms face constant change—regulatory shifts, technology implementations, process redesigns, strategic repositioning. Organizations that execute change well maintain competitive advantage and regulatory compliance. Those that don't waste resources on initiatives that never deliver results.</w:t>
      </w:r>
    </w:p>
    <w:p w14:paraId="3355712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Technology implementations that portfolio managers and advisors actually use.</w:t>
      </w:r>
      <w:r w:rsidRPr="00F23374">
        <w:rPr>
          <w:rFonts w:ascii="Times New Roman" w:eastAsia="Times New Roman" w:hAnsi="Times New Roman" w:cs="Times New Roman"/>
          <w:sz w:val="24"/>
          <w:szCs w:val="24"/>
        </w:rPr>
        <w:t xml:space="preserve"> You're implementing a new portfolio management system, trading platform, or CRM. Technical implementation is critical—but so is adoption. Rooted partners with your technology and operations teams to ensure end users are engaged from day one. We develop role-specific training, build feedback loops to address pain points quickly, and create sustainability plans so people don't revert to old workarounds.</w:t>
      </w:r>
    </w:p>
    <w:p w14:paraId="6FE3E985"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AI governance and responsible implementation.</w:t>
      </w:r>
      <w:r w:rsidRPr="00F23374">
        <w:rPr>
          <w:rFonts w:ascii="Times New Roman" w:eastAsia="Times New Roman" w:hAnsi="Times New Roman" w:cs="Times New Roman"/>
          <w:sz w:val="24"/>
          <w:szCs w:val="24"/>
        </w:rPr>
        <w:t xml:space="preserve"> When you introduce AI tools for investment analysis, trading, or client service, employees need to understand appropriate use, limitations, and governance requirements. Rooted helps you design change programs that include clear policies, hands-on training, and ongoing monitoring. We help you build a culture where AI is used responsibly and in compliance with regulatory expectations.</w:t>
      </w:r>
    </w:p>
    <w:p w14:paraId="15827E2B"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Regulatory compliance implementations.</w:t>
      </w:r>
      <w:r w:rsidRPr="00F23374">
        <w:rPr>
          <w:rFonts w:ascii="Times New Roman" w:eastAsia="Times New Roman" w:hAnsi="Times New Roman" w:cs="Times New Roman"/>
          <w:sz w:val="24"/>
          <w:szCs w:val="24"/>
        </w:rPr>
        <w:t xml:space="preserve"> When new SEC rules or FINRA guidance takes effect, compliance teams understand the requirements—but the broader organization doesn't always know what's changing or why. Rooted helps you communicate the business rationale, train affected teams on new processes, and embed compliance into daily operations. This isn't just about passing examinations—it's about building a culture where compliance and business objectives align.</w:t>
      </w:r>
    </w:p>
    <w:p w14:paraId="4A2EEBD9"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Mergers, acquisitions, and strategic repositioning.</w:t>
      </w:r>
      <w:r w:rsidRPr="00F23374">
        <w:rPr>
          <w:rFonts w:ascii="Times New Roman" w:eastAsia="Times New Roman" w:hAnsi="Times New Roman" w:cs="Times New Roman"/>
          <w:sz w:val="24"/>
          <w:szCs w:val="24"/>
        </w:rPr>
        <w:t xml:space="preserve"> When firms merge or reposition strategically, employees and clients need support through the transition. Rooted designs change programs that address concerns, manage resistance, maintain client relationships, and preserve operational stability throughout implementation.</w:t>
      </w:r>
    </w:p>
    <w:p w14:paraId="051AAE77" w14:textId="77777777" w:rsidR="006A00B8" w:rsidRPr="00F23374"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Business Process Engineering: Optimize How Work Gets Done</w:t>
      </w:r>
    </w:p>
    <w:p w14:paraId="6BA3BB68"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Process mapping, redesign, and operational efficiency</w:t>
      </w:r>
    </w:p>
    <w:p w14:paraId="03597D1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Inefficient processes cost securities firms millions in wasted time, operational risk, and poor client experiences. Business Process Engineering (BPE) is about mapping current-state workflows, identifying bottlenecks and redundancies, and redesigning processes for efficiency and effectiveness.</w:t>
      </w:r>
    </w:p>
    <w:p w14:paraId="1B21B6CD"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Trade processing and settlement optimization.</w:t>
      </w:r>
      <w:r w:rsidRPr="00F23374">
        <w:rPr>
          <w:rFonts w:ascii="Times New Roman" w:eastAsia="Times New Roman" w:hAnsi="Times New Roman" w:cs="Times New Roman"/>
          <w:sz w:val="24"/>
          <w:szCs w:val="24"/>
        </w:rPr>
        <w:t xml:space="preserve"> Trade workflows involve multiple systems, manual reconciliations, and exception handling. Rooted maps your trade processing end-to-end—from execution to settlement—and identifies inefficiencies. We redesign processes to reduce manual touches, automate reconciliations, and improve error detection. The result: faster settlement, lower operational risk, and reduced costs.</w:t>
      </w:r>
    </w:p>
    <w:p w14:paraId="776E9436"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Client onboarding and account opening improvements.</w:t>
      </w:r>
      <w:r w:rsidRPr="00F23374">
        <w:rPr>
          <w:rFonts w:ascii="Times New Roman" w:eastAsia="Times New Roman" w:hAnsi="Times New Roman" w:cs="Times New Roman"/>
          <w:sz w:val="24"/>
          <w:szCs w:val="24"/>
        </w:rPr>
        <w:t xml:space="preserve"> Onboarding new clients should be fast and compliant. But many firms have fragmented processes involving paper forms, manual data entry, and compliance reviews that create delays. Rooted analyzes your onboarding workflow to find friction points. We redesign processes to accelerate onboarding, improve compliance checks, and create better first impressions.</w:t>
      </w:r>
    </w:p>
    <w:p w14:paraId="6838CF3B"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Portfolio accounting and performance reporting efficiency.</w:t>
      </w:r>
      <w:r w:rsidRPr="00F23374">
        <w:rPr>
          <w:rFonts w:ascii="Times New Roman" w:eastAsia="Times New Roman" w:hAnsi="Times New Roman" w:cs="Times New Roman"/>
          <w:sz w:val="24"/>
          <w:szCs w:val="24"/>
        </w:rPr>
        <w:t xml:space="preserve"> Portfolio accounting and client reporting involve complex calculations, data aggregation, and quality checks. Rooted maps these workflows to identify automation opportunities. Are accountants manually consolidating data? Are performance calculations duplicated? Is reporting production time-consuming? We redesign processes to improve accuracy, accelerate reporting cycles, and free staff for higher-value work.</w:t>
      </w:r>
    </w:p>
    <w:p w14:paraId="6672EEC3"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Regulatory reporting and compliance workflow optimization.</w:t>
      </w:r>
      <w:r w:rsidRPr="00F23374">
        <w:rPr>
          <w:rFonts w:ascii="Times New Roman" w:eastAsia="Times New Roman" w:hAnsi="Times New Roman" w:cs="Times New Roman"/>
          <w:sz w:val="24"/>
          <w:szCs w:val="24"/>
        </w:rPr>
        <w:t xml:space="preserve"> Regulatory reporting—Form PF, ADV updates, trade reporting, AML filings—is often manual and time-consuming. Rooted analyzes regulatory reporting workflows, identifies automation opportunities, and redesigns processes to reduce burden while ensuring accuracy and timeliness.</w:t>
      </w:r>
    </w:p>
    <w:p w14:paraId="623E90FF" w14:textId="77777777" w:rsidR="006A00B8" w:rsidRPr="00F23374"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F23374">
        <w:rPr>
          <w:rFonts w:ascii="Times New Roman" w:eastAsia="Times New Roman" w:hAnsi="Times New Roman" w:cs="Times New Roman"/>
          <w:b/>
          <w:bCs/>
          <w:sz w:val="27"/>
          <w:szCs w:val="27"/>
        </w:rPr>
        <w:t>Organizational Development &amp; Effectiveness: Build a Stronger Foundation</w:t>
      </w:r>
    </w:p>
    <w:p w14:paraId="154D5E88"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Structure, strategy, culture, and leadership alignment</w:t>
      </w:r>
    </w:p>
    <w:p w14:paraId="54303D5B"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Organizational Development &amp; Effectiveness (OD&amp;E) is about aligning structure, strategy, and culture so your securities firm can execute at a high level. For securities leaders, OD&amp;E addresses fundamental questions: Is our operating model efficient? Do we have the right leadership pipeline? Are we building a culture that supports our strategy?</w:t>
      </w:r>
    </w:p>
    <w:p w14:paraId="59AE9D81"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Operating model redesign for efficiency and agility.</w:t>
      </w:r>
      <w:r w:rsidRPr="00F23374">
        <w:rPr>
          <w:rFonts w:ascii="Times New Roman" w:eastAsia="Times New Roman" w:hAnsi="Times New Roman" w:cs="Times New Roman"/>
          <w:sz w:val="24"/>
          <w:szCs w:val="24"/>
        </w:rPr>
        <w:t xml:space="preserve"> Many securities firms are organized by product line (equities, fixed income, alternatives) or function (portfolio management, trading, operations, compliance) with deep silos. This structure creates friction. Rooted works with leadership teams to evaluate alternative models—such as integrated investment teams, centralized operations, or client-segment structures—that balance specialization with collaboration. We help you design structures that support your strategy and guide implementation.</w:t>
      </w:r>
    </w:p>
    <w:p w14:paraId="1ADD48B7"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Leadership development and succession planning.</w:t>
      </w:r>
      <w:r w:rsidRPr="00F23374">
        <w:rPr>
          <w:rFonts w:ascii="Times New Roman" w:eastAsia="Times New Roman" w:hAnsi="Times New Roman" w:cs="Times New Roman"/>
          <w:sz w:val="24"/>
          <w:szCs w:val="24"/>
        </w:rPr>
        <w:t xml:space="preserve"> Securities firms have a leadership pipeline challenge. Senior portfolio managers, chief compliance officers, and operations leaders are retiring. Rooted uses ONA to identify emerging leaders who already have influence and credibility. We design development programs that build strategic and operational capabilities, and we help you create succession plans that include coaching, mentoring, and thoughtful transitions.</w:t>
      </w:r>
    </w:p>
    <w:p w14:paraId="363B48B5"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Post-merger integration and strategic repositioning.</w:t>
      </w:r>
      <w:r w:rsidRPr="00F23374">
        <w:rPr>
          <w:rFonts w:ascii="Times New Roman" w:eastAsia="Times New Roman" w:hAnsi="Times New Roman" w:cs="Times New Roman"/>
          <w:sz w:val="24"/>
          <w:szCs w:val="24"/>
        </w:rPr>
        <w:t xml:space="preserve"> After mergers or acquisitions, you need to decide which teams, processes, and systems to keep, which to retire, and which to blend. Rooted facilitates operating model design sessions where leadership defines the future state, then builds implementation roadmaps that sequence changes logically and manage organizational capacity.</w:t>
      </w:r>
    </w:p>
    <w:p w14:paraId="1B611263"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Culture and values alignment.</w:t>
      </w:r>
      <w:r w:rsidRPr="00F23374">
        <w:rPr>
          <w:rFonts w:ascii="Times New Roman" w:eastAsia="Times New Roman" w:hAnsi="Times New Roman" w:cs="Times New Roman"/>
          <w:sz w:val="24"/>
          <w:szCs w:val="24"/>
        </w:rPr>
        <w:t xml:space="preserve"> Culture drives behavior, and behavior drives client outcomes and regulatory compliance. If your stated values are "client-first" but your incentives reward asset gathering over relationship quality, there's a disconnect. Rooted helps leadership teams define authentic values, then translate them into tangible behaviors and decision-making criteria. We work with managers to embed culture into hiring, performance management, and daily leadership.</w:t>
      </w:r>
    </w:p>
    <w:p w14:paraId="760B1024"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lastRenderedPageBreak/>
        <w:t>Why Mid-Market Securities Firms Work With Rooted</w:t>
      </w:r>
    </w:p>
    <w:p w14:paraId="21772D6A"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Key differentiators and value proposition</w:t>
      </w:r>
    </w:p>
    <w:p w14:paraId="74160A68"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You get senior advisors, not junior analysts.</w:t>
      </w:r>
      <w:r w:rsidRPr="00F23374">
        <w:rPr>
          <w:rFonts w:ascii="Times New Roman" w:eastAsia="Times New Roman" w:hAnsi="Times New Roman" w:cs="Times New Roman"/>
          <w:sz w:val="24"/>
          <w:szCs w:val="24"/>
        </w:rPr>
        <w:t xml:space="preserve"> When you engage Rooted, you work directly with experienced consultants who understand securities operations and regulatory environments. You get strategic thinking and hands-on execution from day one.</w:t>
      </w:r>
    </w:p>
    <w:p w14:paraId="0C9A1BE4"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 move faster than the Big 5.</w:t>
      </w:r>
      <w:r w:rsidRPr="00F23374">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0F2CA0B8"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We're priced for mid-market realities.</w:t>
      </w:r>
      <w:r w:rsidRPr="00F23374">
        <w:rPr>
          <w:rFonts w:ascii="Times New Roman" w:eastAsia="Times New Roman" w:hAnsi="Times New Roman" w:cs="Times New Roman"/>
          <w:sz w:val="24"/>
          <w:szCs w:val="24"/>
        </w:rPr>
        <w:t xml:space="preserve"> Rooted offers expertise at pricing that makes sense for mid-market broker-dealers, RIAs, and asset managers. We're transparent about costs and deliver measurable ROI.</w:t>
      </w:r>
    </w:p>
    <w:p w14:paraId="3E1E70BC"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 understand securities operations and regulatory requirements.</w:t>
      </w:r>
      <w:r w:rsidRPr="00F23374">
        <w:rPr>
          <w:rFonts w:ascii="Times New Roman" w:eastAsia="Times New Roman" w:hAnsi="Times New Roman" w:cs="Times New Roman"/>
          <w:sz w:val="24"/>
          <w:szCs w:val="24"/>
        </w:rPr>
        <w:t xml:space="preserve"> Portfolio management, trading, compliance, operations, custody. SEC and FINRA regulations. We've worked with securities firms and speak your language.</w:t>
      </w:r>
    </w:p>
    <w:p w14:paraId="30D7B77C"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We're independent.</w:t>
      </w:r>
      <w:r w:rsidRPr="00F23374">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5EA6EC0F"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Common Scenarios Where Rooted Adds Value</w:t>
      </w:r>
    </w:p>
    <w:p w14:paraId="44BAD763"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i/>
          <w:iCs/>
          <w:sz w:val="24"/>
          <w:szCs w:val="24"/>
        </w:rPr>
        <w:t>Practical applications and client outcomes</w:t>
      </w:r>
    </w:p>
    <w:p w14:paraId="4EE5C5E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A new portfolio management system has low adoption among investment teams.</w:t>
      </w:r>
      <w:r w:rsidRPr="00F23374">
        <w:rPr>
          <w:rFonts w:ascii="Times New Roman" w:eastAsia="Times New Roman" w:hAnsi="Times New Roman" w:cs="Times New Roman"/>
          <w:sz w:val="24"/>
          <w:szCs w:val="24"/>
        </w:rPr>
        <w:t xml:space="preserve"> An asset manager invested $5M in a modern portfolio management system designed to improve efficiency and investment analysis. Twelve months post-launch, adoption among portfolio managers is at 40%. Leadership is frustrated—the system works, so why aren't people using it? Rooted conducts interviews and learns that senior portfolio managers find the system slower for custom analysis and have told analysts to "just use the old way." We bring influential portfolio </w:t>
      </w:r>
      <w:r w:rsidRPr="00F23374">
        <w:rPr>
          <w:rFonts w:ascii="Times New Roman" w:eastAsia="Times New Roman" w:hAnsi="Times New Roman" w:cs="Times New Roman"/>
          <w:sz w:val="24"/>
          <w:szCs w:val="24"/>
        </w:rPr>
        <w:lastRenderedPageBreak/>
        <w:t>managers into a feedback group to address functionality gaps, create streamlined workflows for common analyses, and identify champions. Within four months, adoption rises to 85%, and portfolio managers report 20% time savings on routine tasks.</w:t>
      </w:r>
    </w:p>
    <w:p w14:paraId="5FE73AEA"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Trade processing errors are creating operational risk and client complaints.</w:t>
      </w:r>
      <w:r w:rsidRPr="00F23374">
        <w:rPr>
          <w:rFonts w:ascii="Times New Roman" w:eastAsia="Times New Roman" w:hAnsi="Times New Roman" w:cs="Times New Roman"/>
          <w:sz w:val="24"/>
          <w:szCs w:val="24"/>
        </w:rPr>
        <w:t xml:space="preserve"> A broker-dealer is experiencing elevated trade processing errors—incorrect settlement instructions, pricing discrepancies, and delayed confirmations. The COO knows the process is inefficient but doesn't know where errors originate. Rooted maps the end-to-end trade processing workflow, shadowing traders and operations staff. The analysis reveals that settlement instructions are manually entered across multiple systems, pricing sources aren't reconciled automatically, and exception handling lacks standardization. We redesign the process: implement automated settlement instruction matching, create real-time pricing reconciliation, and standardize exception handling protocols. After implementation, trade processing errors decrease by 60%, client complaints drop by 45%, and operational costs decline.</w:t>
      </w:r>
    </w:p>
    <w:p w14:paraId="44CBFBB9"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Succession planning for senior portfolio managers is inadequate.</w:t>
      </w:r>
      <w:r w:rsidRPr="00F23374">
        <w:rPr>
          <w:rFonts w:ascii="Times New Roman" w:eastAsia="Times New Roman" w:hAnsi="Times New Roman" w:cs="Times New Roman"/>
          <w:sz w:val="24"/>
          <w:szCs w:val="24"/>
        </w:rPr>
        <w:t xml:space="preserve"> A wealth management firm has three senior portfolio managers approaching retirement over the next 18 months. Each manages significant client relationships and AUM. Succession plans exist on paper, but designated successors haven't been developed or transitioned into client relationships. Leadership is concerned about client retention. Rooted conducts an ONA to identify which analysts and junior portfolio managers already have strong collaborative relationships with the senior PMs and their clients. We design a phased transition plan: senior PMs begin co-managing relationships with successors, we provide coaching to successors on client relationship management, and we facilitate client communication about transitions. When the first senior PM retires, client retention exceeds 95%, and the transition is seamless.</w:t>
      </w:r>
    </w:p>
    <w:p w14:paraId="6084C471"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Scenario: Form PF compliance implementation is behind schedule.</w:t>
      </w:r>
      <w:r w:rsidRPr="00F23374">
        <w:rPr>
          <w:rFonts w:ascii="Times New Roman" w:eastAsia="Times New Roman" w:hAnsi="Times New Roman" w:cs="Times New Roman"/>
          <w:sz w:val="24"/>
          <w:szCs w:val="24"/>
        </w:rPr>
        <w:t xml:space="preserve"> An investment adviser to private funds is struggling to implement enhanced Form PF reporting requirements ahead of the October 2025 deadline. Data collection processes aren't in place, technology integration is delayed, and staff aren't trained. The CCO is concerned about regulatory risk. Rooted conducts a compliance readiness assessment, identifies gaps in data infrastructure and processes, and builds an accelerated implementation plan. We facilitate cross-functional sessions to align portfolio </w:t>
      </w:r>
      <w:r w:rsidRPr="00F23374">
        <w:rPr>
          <w:rFonts w:ascii="Times New Roman" w:eastAsia="Times New Roman" w:hAnsi="Times New Roman" w:cs="Times New Roman"/>
          <w:sz w:val="24"/>
          <w:szCs w:val="24"/>
        </w:rPr>
        <w:lastRenderedPageBreak/>
        <w:t>management, operations, and compliance teams, design data collection workflows, and provide training. The firm meets the compliance deadline, and post-implementation reviews confirm data quality and accuracy.</w:t>
      </w:r>
    </w:p>
    <w:p w14:paraId="607113E4" w14:textId="77777777" w:rsidR="006A00B8" w:rsidRPr="00F23374"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F23374">
        <w:rPr>
          <w:rFonts w:ascii="Times New Roman" w:eastAsia="Times New Roman" w:hAnsi="Times New Roman" w:cs="Times New Roman"/>
          <w:b/>
          <w:bCs/>
          <w:sz w:val="36"/>
          <w:szCs w:val="36"/>
        </w:rPr>
        <w:t>Let's Talk About What's Next</w:t>
      </w:r>
    </w:p>
    <w:p w14:paraId="6D1500CB"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If you're leading a securities or investment firm and dealing with regulatory compliance challenges, technology adoption issues, operational inefficiency, or succession planning concerns, Rooted can help. We're not here to sell you a transformation roadmap that sits on a shelf. We're here to understand your specific challenges and design solutions that work for your organization.</w:t>
      </w:r>
    </w:p>
    <w:p w14:paraId="59CC6C52"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Let's start a conversation.</w:t>
      </w:r>
    </w:p>
    <w:p w14:paraId="12647A4E" w14:textId="77777777" w:rsidR="006A00B8" w:rsidRPr="00F23374"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138A1FD9">
          <v:rect id="_x0000_i1034" alt="" style="width:468pt;height:.05pt;mso-width-percent:0;mso-height-percent:0;mso-width-percent:0;mso-height-percent:0" o:hralign="center" o:hrstd="t" o:hr="t" fillcolor="#a0a0a0" stroked="f"/>
        </w:pict>
      </w:r>
    </w:p>
    <w:p w14:paraId="33B4C71F"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Sources:</w:t>
      </w:r>
    </w:p>
    <w:p w14:paraId="3947C05C" w14:textId="77777777" w:rsidR="006A00B8" w:rsidRPr="00F23374" w:rsidRDefault="006A00B8" w:rsidP="006A00B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PwC. (2025). </w:t>
      </w:r>
      <w:r w:rsidRPr="00F23374">
        <w:rPr>
          <w:rFonts w:ascii="Times New Roman" w:eastAsia="Times New Roman" w:hAnsi="Times New Roman" w:cs="Times New Roman"/>
          <w:i/>
          <w:iCs/>
          <w:sz w:val="24"/>
          <w:szCs w:val="24"/>
        </w:rPr>
        <w:t>Capital Markets Watch Q3 2025</w:t>
      </w:r>
      <w:r w:rsidRPr="00F23374">
        <w:rPr>
          <w:rFonts w:ascii="Times New Roman" w:eastAsia="Times New Roman" w:hAnsi="Times New Roman" w:cs="Times New Roman"/>
          <w:sz w:val="24"/>
          <w:szCs w:val="24"/>
        </w:rPr>
        <w:t xml:space="preserve">. </w:t>
      </w:r>
      <w:hyperlink r:id="rId5" w:history="1">
        <w:r w:rsidRPr="00F23374">
          <w:rPr>
            <w:rFonts w:ascii="Times New Roman" w:eastAsia="Times New Roman" w:hAnsi="Times New Roman" w:cs="Times New Roman"/>
            <w:color w:val="0000FF"/>
            <w:sz w:val="24"/>
            <w:szCs w:val="24"/>
            <w:u w:val="single"/>
          </w:rPr>
          <w:t>https://www.pwc.com/us/en/services/consulting/deals/us-capital-markets-watch.html</w:t>
        </w:r>
      </w:hyperlink>
    </w:p>
    <w:p w14:paraId="10AB69EF" w14:textId="77777777" w:rsidR="006A00B8" w:rsidRPr="00F23374" w:rsidRDefault="006A00B8" w:rsidP="006A00B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6"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1B0BA781" w14:textId="77777777" w:rsidR="006A00B8" w:rsidRPr="00F23374" w:rsidRDefault="006A00B8" w:rsidP="006A00B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7"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2925C3C0" w14:textId="77777777" w:rsidR="006A00B8" w:rsidRPr="00F23374" w:rsidRDefault="006A00B8" w:rsidP="006A00B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8"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28D365F5" w14:textId="77777777" w:rsidR="006A00B8" w:rsidRPr="00F23374" w:rsidRDefault="006A00B8" w:rsidP="006A00B8">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 xml:space="preserve">nContracts. (2025, June 27). </w:t>
      </w:r>
      <w:r w:rsidRPr="00F23374">
        <w:rPr>
          <w:rFonts w:ascii="Times New Roman" w:eastAsia="Times New Roman" w:hAnsi="Times New Roman" w:cs="Times New Roman"/>
          <w:i/>
          <w:iCs/>
          <w:sz w:val="24"/>
          <w:szCs w:val="24"/>
        </w:rPr>
        <w:t>Emerging Risks in the Securities Industry 2025</w:t>
      </w:r>
      <w:r w:rsidRPr="00F23374">
        <w:rPr>
          <w:rFonts w:ascii="Times New Roman" w:eastAsia="Times New Roman" w:hAnsi="Times New Roman" w:cs="Times New Roman"/>
          <w:sz w:val="24"/>
          <w:szCs w:val="24"/>
        </w:rPr>
        <w:t xml:space="preserve">. </w:t>
      </w:r>
      <w:hyperlink r:id="rId9" w:history="1">
        <w:r w:rsidRPr="00F23374">
          <w:rPr>
            <w:rFonts w:ascii="Times New Roman" w:eastAsia="Times New Roman" w:hAnsi="Times New Roman" w:cs="Times New Roman"/>
            <w:color w:val="0000FF"/>
            <w:sz w:val="24"/>
            <w:szCs w:val="24"/>
            <w:u w:val="single"/>
          </w:rPr>
          <w:t>https://www.ncontracts.com/nsight-blog/emerging-risks-in-the-securities-industry-2025</w:t>
        </w:r>
      </w:hyperlink>
    </w:p>
    <w:p w14:paraId="50FB2D3D" w14:textId="77777777" w:rsidR="006A00B8" w:rsidRPr="00F23374"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58BB3617">
          <v:rect id="_x0000_i1033" alt="" style="width:468pt;height:.05pt;mso-width-percent:0;mso-height-percent:0;mso-width-percent:0;mso-height-percent:0" o:hralign="center" o:hrstd="t" o:hr="t" fillcolor="#a0a0a0" stroked="f"/>
        </w:pict>
      </w:r>
    </w:p>
    <w:p w14:paraId="4F0350B4" w14:textId="77777777" w:rsidR="006A00B8" w:rsidRPr="00F23374"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b/>
          <w:bCs/>
          <w:sz w:val="24"/>
          <w:szCs w:val="24"/>
        </w:rPr>
        <w:t>SEO Keywords &amp; Semantic Terms Used:</w:t>
      </w:r>
    </w:p>
    <w:p w14:paraId="4D3BF789"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investment consulting</w:t>
      </w:r>
    </w:p>
    <w:p w14:paraId="10941D10"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lastRenderedPageBreak/>
        <w:t>Broker dealer operations optimization</w:t>
      </w:r>
    </w:p>
    <w:p w14:paraId="1D2B9D92"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adviser compliance</w:t>
      </w:r>
    </w:p>
    <w:p w14:paraId="2D48AAB4"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Asset management organizational strategy</w:t>
      </w:r>
    </w:p>
    <w:p w14:paraId="57C98BDD"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Wealth management advisory</w:t>
      </w:r>
    </w:p>
    <w:p w14:paraId="6A077A45"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Portfolio management efficiency</w:t>
      </w:r>
    </w:p>
    <w:p w14:paraId="3BEA92DE"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compliance consulting</w:t>
      </w:r>
    </w:p>
    <w:p w14:paraId="31111468"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Trade processing improvement</w:t>
      </w:r>
    </w:p>
    <w:p w14:paraId="7748B7BD"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operations optimization</w:t>
      </w:r>
    </w:p>
    <w:p w14:paraId="3BBDC552"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RIA organizational development</w:t>
      </w:r>
    </w:p>
    <w:p w14:paraId="7A47B7C6"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Securities firm change management</w:t>
      </w:r>
    </w:p>
    <w:p w14:paraId="2C6210BB"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Broker dealer consulting</w:t>
      </w:r>
    </w:p>
    <w:p w14:paraId="49289BB1"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Mid-market investment firm advisory</w:t>
      </w:r>
    </w:p>
    <w:p w14:paraId="35E9B343"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Financial services operational efficiency</w:t>
      </w:r>
    </w:p>
    <w:p w14:paraId="618EE2A3" w14:textId="77777777" w:rsidR="006A00B8" w:rsidRPr="00F23374" w:rsidRDefault="006A00B8" w:rsidP="006A00B8">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23374">
        <w:rPr>
          <w:rFonts w:ascii="Times New Roman" w:eastAsia="Times New Roman" w:hAnsi="Times New Roman" w:cs="Times New Roman"/>
          <w:sz w:val="24"/>
          <w:szCs w:val="24"/>
        </w:rPr>
        <w:t>Investment management consulting</w:t>
      </w:r>
    </w:p>
    <w:p w14:paraId="41996420" w14:textId="77777777" w:rsidR="006A00B8" w:rsidRDefault="006A00B8" w:rsidP="006A00B8">
      <w:pPr>
        <w:spacing w:line="360" w:lineRule="auto"/>
      </w:pPr>
    </w:p>
    <w:p w14:paraId="3529645F" w14:textId="4FEE6C84" w:rsidR="006A00B8" w:rsidRDefault="006A00B8">
      <w:r>
        <w:br w:type="page"/>
      </w:r>
    </w:p>
    <w:p w14:paraId="6623C6BA" w14:textId="77777777" w:rsidR="006A00B8" w:rsidRPr="002976DE" w:rsidRDefault="006A00B8" w:rsidP="006A00B8">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2976DE">
        <w:rPr>
          <w:rFonts w:ascii="Times New Roman" w:eastAsia="Times New Roman" w:hAnsi="Times New Roman" w:cs="Times New Roman"/>
          <w:b/>
          <w:bCs/>
          <w:kern w:val="36"/>
          <w:sz w:val="48"/>
          <w:szCs w:val="48"/>
        </w:rPr>
        <w:lastRenderedPageBreak/>
        <w:t>Fintech</w:t>
      </w:r>
    </w:p>
    <w:p w14:paraId="058BC4EF"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Industry Context: Maturing Through Regulation and Innovation</w:t>
      </w:r>
    </w:p>
    <w:p w14:paraId="5E0EC5DC"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Balancing growth, compliance, and operational resilience</w:t>
      </w:r>
    </w:p>
    <w:p w14:paraId="77C97C3C"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The fintech industry is maturing rapidly, transitioning from disruptor to established player in financial services. The global fintech market is projected to reach $460 billion by 2025, driven by embedded finance, AI adoption, and evolving payment technologies.¹ However, this growth comes with increased scrutiny. Fraud losses hit $12.5 billion in 2024—a 25% increase year-over-year—and regulatory frameworks are struggling to keep pace with innovation.² For fintech executives—whether leading payment processors, digital lenders, neobanks, or embedded finance platforms—the operational environment requires balancing rapid innovation with regulatory compliance, cybersecurity, and operational resilience.</w:t>
      </w:r>
    </w:p>
    <w:p w14:paraId="07AFF88B"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Bank-fintech partnerships are evolving from competitive tension to collaboration, but these relationships demand careful governance around risk management, compliance, and operational continuity.³ Talent acquisition and retention remain critical challenges as fintechs seek teams with expertise to navigate regulatory complexity and emerging technologies like AI. The fintechs that succeed in 2025 and beyond will be those with strong operational foundations, effective change management capabilities, and organizational structures that can adapt quickly without compromising compliance or security.</w:t>
      </w:r>
    </w:p>
    <w:p w14:paraId="04DEB1CF"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Common Operational Challenges</w:t>
      </w:r>
    </w:p>
    <w:p w14:paraId="6E580659"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Regulatory compliance, cybersecurity, operational scalability, and talent retention</w:t>
      </w:r>
    </w:p>
    <w:p w14:paraId="41F86E5B"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Regulatory Compliance and Multi-Jurisdictional Complexity</w:t>
      </w:r>
      <w:r w:rsidRPr="002976DE">
        <w:rPr>
          <w:rFonts w:ascii="Times New Roman" w:eastAsia="Times New Roman" w:hAnsi="Times New Roman" w:cs="Times New Roman"/>
          <w:sz w:val="24"/>
          <w:szCs w:val="24"/>
        </w:rPr>
        <w:br/>
        <w:t xml:space="preserve">Fintech companies often operate at the intersection of multiple regulated sectors—banking, payments, securities, insurance—meaning they must comply with regulations from several </w:t>
      </w:r>
      <w:r w:rsidRPr="002976DE">
        <w:rPr>
          <w:rFonts w:ascii="Times New Roman" w:eastAsia="Times New Roman" w:hAnsi="Times New Roman" w:cs="Times New Roman"/>
          <w:sz w:val="24"/>
          <w:szCs w:val="24"/>
        </w:rPr>
        <w:lastRenderedPageBreak/>
        <w:t>authorities simultaneously. The regulatory landscape varies dramatically by jurisdiction. Europe's PSD3 and Digital Operational Resilience Act (DORA) impose strict requirements, while the U.S. operates under a fragmented system with multiple regulators. The Consumer Financial Protection Bureau is expected to increase direct oversight of fintechs, and state regulators are intensifying scrutiny as federal enforcement potentially softens.⁴ Navigating this complexity requires specialized compliance expertise, robust policies, and systems that support regulatory reporting across multiple jurisdictions.</w:t>
      </w:r>
    </w:p>
    <w:p w14:paraId="72AE73CB"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Cybersecurity and Fraud Prevention</w:t>
      </w:r>
      <w:r w:rsidRPr="002976DE">
        <w:rPr>
          <w:rFonts w:ascii="Times New Roman" w:eastAsia="Times New Roman" w:hAnsi="Times New Roman" w:cs="Times New Roman"/>
          <w:sz w:val="24"/>
          <w:szCs w:val="24"/>
        </w:rPr>
        <w:br/>
        <w:t>Fraud attempts are becoming increasingly sophisticated, with AI-driven attacks including deepfakes, voice cloning, and synthetic identity fraud. According to Cisco research, over 85% of organizations expect a cybersecurity incident to disrupt business within the next 12-24 months.⁵ Fintechs are prime targets because they handle sensitive financial data and facilitate high-value transactions. Multi-vector attacks—such as ransomware paired with phishing—are common. Cybersecurity isn't just an IT issue; it's a core business risk. Fintechs must invest in advanced security infrastructure, employee training, incident response capabilities, and fraud detection systems that can keep pace with evolving threats.</w:t>
      </w:r>
    </w:p>
    <w:p w14:paraId="299D31AD"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Operational Resilience and Bank-Fintech Partnership Management</w:t>
      </w:r>
      <w:r w:rsidRPr="002976DE">
        <w:rPr>
          <w:rFonts w:ascii="Times New Roman" w:eastAsia="Times New Roman" w:hAnsi="Times New Roman" w:cs="Times New Roman"/>
          <w:sz w:val="24"/>
          <w:szCs w:val="24"/>
        </w:rPr>
        <w:br/>
        <w:t>Many fintechs depend on banking partners for regulatory infrastructure, deposit accounts, or payment rails. These partnerships are essential but complex. Banks scrutinize fintech operational resilience, financial viability, and compliance programs. Regulatory expectations around bank-fintech partnerships are increasing, with emphasis on governance, third-party risk management, and contingency planning for partnership terminations.⁶ Fintechs must demonstrate operational maturity, maintain multiple banking relationships to avoid concentration risk, and plan for scenarios where partnerships dissolve. Operational resilience—the ability to adapt to disruptions while maintaining core services—is now a competitive requirement.</w:t>
      </w:r>
    </w:p>
    <w:p w14:paraId="0E878827"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Technology Infrastructure and Scalability</w:t>
      </w:r>
      <w:r w:rsidRPr="002976DE">
        <w:rPr>
          <w:rFonts w:ascii="Times New Roman" w:eastAsia="Times New Roman" w:hAnsi="Times New Roman" w:cs="Times New Roman"/>
          <w:sz w:val="24"/>
          <w:szCs w:val="24"/>
        </w:rPr>
        <w:br/>
        <w:t xml:space="preserve">Fintechs are built on technology, but rapid growth can strain infrastructure. Systems designed for thousands of users struggle when serving millions. Payment processing, data storage, API performance, and customer support tools must scale efficiently. Technical debt accumulates </w:t>
      </w:r>
      <w:r w:rsidRPr="002976DE">
        <w:rPr>
          <w:rFonts w:ascii="Times New Roman" w:eastAsia="Times New Roman" w:hAnsi="Times New Roman" w:cs="Times New Roman"/>
          <w:sz w:val="24"/>
          <w:szCs w:val="24"/>
        </w:rPr>
        <w:lastRenderedPageBreak/>
        <w:t>when teams prioritize speed over sustainable architecture. Legacy code, fragmented systems, and manual workarounds create operational risk. Balancing innovation velocity with infrastructure stability is challenging. Fintechs must invest in scalable architecture, DevOps practices, and monitoring systems—but these investments compete with product development and market expansion priorities.</w:t>
      </w:r>
    </w:p>
    <w:p w14:paraId="007EEC88"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Talent Acquisition, Development, and Retention</w:t>
      </w:r>
      <w:r w:rsidRPr="002976DE">
        <w:rPr>
          <w:rFonts w:ascii="Times New Roman" w:eastAsia="Times New Roman" w:hAnsi="Times New Roman" w:cs="Times New Roman"/>
          <w:sz w:val="24"/>
          <w:szCs w:val="24"/>
        </w:rPr>
        <w:br/>
        <w:t>Fintechs need specialized talent: engineers, data scientists, compliance specialists, product managers, and customer success teams. Competition for this talent is intense, particularly for professionals with AI, blockchain, and regulatory expertise. Startups often struggle to compete with compensation packages offered by big tech or established financial institutions. High-growth environments create burnout. Junior employees leave for better opportunities, and succession planning is weak. Building a stable, high-performing team requires competitive compensation, career development programs, and organizational culture that supports work-life balance—all while maintaining startup agility.</w:t>
      </w:r>
    </w:p>
    <w:p w14:paraId="2044BEE7"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Where Executives Get Stuck</w:t>
      </w:r>
    </w:p>
    <w:p w14:paraId="085C5ED1"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Common friction points in organizational performance</w:t>
      </w:r>
    </w:p>
    <w:p w14:paraId="5AAE2E0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You can't see where critical technical and regulatory expertise resides.</w:t>
      </w:r>
      <w:r w:rsidRPr="002976DE">
        <w:rPr>
          <w:rFonts w:ascii="Times New Roman" w:eastAsia="Times New Roman" w:hAnsi="Times New Roman" w:cs="Times New Roman"/>
          <w:sz w:val="24"/>
          <w:szCs w:val="24"/>
        </w:rPr>
        <w:br/>
        <w:t>Org charts show reporting lines, but they don't reveal which engineers informally mentor the team, which compliance specialists are go-to resources for regulatory questions, or which product managers connect customer needs with technical capabilities. When you lose key people—through turnover, acquisition, or restructuring—you discover how much institutional knowledge was invisible. Identifying these critical knowledge holders before they leave is essential but difficult.</w:t>
      </w:r>
    </w:p>
    <w:p w14:paraId="6729EB7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Change initiatives don't stick.</w:t>
      </w:r>
      <w:r w:rsidRPr="002976DE">
        <w:rPr>
          <w:rFonts w:ascii="Times New Roman" w:eastAsia="Times New Roman" w:hAnsi="Times New Roman" w:cs="Times New Roman"/>
          <w:sz w:val="24"/>
          <w:szCs w:val="24"/>
        </w:rPr>
        <w:br/>
        <w:t xml:space="preserve">You implemented a new fraud detection system or compliance workflow. You trained staff and communicated the changes. Months later, adoption is inconsistent. Engineers use workarounds because "the new process is slower." Customer support doesn't follow updated protocols. If </w:t>
      </w:r>
      <w:r w:rsidRPr="002976DE">
        <w:rPr>
          <w:rFonts w:ascii="Times New Roman" w:eastAsia="Times New Roman" w:hAnsi="Times New Roman" w:cs="Times New Roman"/>
          <w:sz w:val="24"/>
          <w:szCs w:val="24"/>
        </w:rPr>
        <w:lastRenderedPageBreak/>
        <w:t>employees don't adopt new processes, operational improvements don't materialize and risk increases.</w:t>
      </w:r>
    </w:p>
    <w:p w14:paraId="4E3C5AE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Processes are inconsistent and undocumented.</w:t>
      </w:r>
      <w:r w:rsidRPr="002976DE">
        <w:rPr>
          <w:rFonts w:ascii="Times New Roman" w:eastAsia="Times New Roman" w:hAnsi="Times New Roman" w:cs="Times New Roman"/>
          <w:sz w:val="24"/>
          <w:szCs w:val="24"/>
        </w:rPr>
        <w:br/>
        <w:t>Customer onboarding varies by team. Fraud review procedures differ by analyst. Compliance checks aren't standardized. When processes evolved rapidly during growth, documentation lagged. New employees struggle to learn inconsistent workflows. Auditors and regulators identify gaps. Inefficiency and operational risk compound. You know standardization is needed, but mapping current state and redesigning processes feels overwhelming when everyone is focused on growth.</w:t>
      </w:r>
    </w:p>
    <w:p w14:paraId="7C781BBE"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partnerships are fragile and governance is unclear.</w:t>
      </w:r>
      <w:r w:rsidRPr="002976DE">
        <w:rPr>
          <w:rFonts w:ascii="Times New Roman" w:eastAsia="Times New Roman" w:hAnsi="Times New Roman" w:cs="Times New Roman"/>
          <w:sz w:val="24"/>
          <w:szCs w:val="24"/>
        </w:rPr>
        <w:br/>
        <w:t>Your banking partner is essential to operations, but the relationship feels transactional. Governance structures are informal. Risk management protocols aren't clearly defined. When regulators scrutinize the partnership or when issues arise, finger-pointing happens. You realize governance frameworks should have been established upfront. Building strong bank partnerships requires clear contracts, defined responsibilities, regular communication, and mutual accountability—but many fintechs learn this too late.</w:t>
      </w:r>
    </w:p>
    <w:p w14:paraId="26CD415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Scaling operations outpaces organizational capacity.</w:t>
      </w:r>
      <w:r w:rsidRPr="002976DE">
        <w:rPr>
          <w:rFonts w:ascii="Times New Roman" w:eastAsia="Times New Roman" w:hAnsi="Times New Roman" w:cs="Times New Roman"/>
          <w:sz w:val="24"/>
          <w:szCs w:val="24"/>
        </w:rPr>
        <w:br/>
        <w:t>You're growing fast—user acquisition is strong, transaction volume is increasing. But operational capacity isn't scaling at the same pace. Customer support response times are slipping. Fraud review queues are backed up. Engineers are firefighting technical issues. When growth outpaces organizational capacity, service quality suffers, operational risk increases, and employee burnout accelerates. Scaling operations effectively requires more than hiring—it requires process optimization, automation, and organizational design.</w:t>
      </w:r>
    </w:p>
    <w:p w14:paraId="2B5036B7"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How Rooted Helps Fintech Leaders</w:t>
      </w:r>
    </w:p>
    <w:p w14:paraId="3F4FE658"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Our approach to organizational strategy and transformation</w:t>
      </w:r>
    </w:p>
    <w:p w14:paraId="77448BF7"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Rooted Advisory Group works with payment processors, digital lenders, neobanks, embedded finance platforms, and fintech infrastructure providers to address operational and organizational </w:t>
      </w:r>
      <w:r w:rsidRPr="002976DE">
        <w:rPr>
          <w:rFonts w:ascii="Times New Roman" w:eastAsia="Times New Roman" w:hAnsi="Times New Roman" w:cs="Times New Roman"/>
          <w:sz w:val="24"/>
          <w:szCs w:val="24"/>
        </w:rPr>
        <w:lastRenderedPageBreak/>
        <w:t>challenges. We bring expertise in organizational strategy, change management, process optimization, and organizational development. Our approach is practical, data-driven, and designed to deliver measurable results.</w:t>
      </w:r>
    </w:p>
    <w:p w14:paraId="1BBA864F" w14:textId="77777777" w:rsidR="006A00B8" w:rsidRPr="002976DE"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t>Organizational Network Analysis: See How Work Really Happens</w:t>
      </w:r>
    </w:p>
    <w:p w14:paraId="5DBF36AD"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Understanding informal networks, knowledge flows, and collaboration patterns</w:t>
      </w:r>
    </w:p>
    <w:p w14:paraId="0BA16A9C"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Fintechs are fast-moving organizations where collaboration across engineering, product, compliance, and operations is essential. Organizational Network Analysis (ONA) reveals the informal networks that drive performance—who people turn to for help, where knowledge resides, and where silos create friction.</w:t>
      </w:r>
    </w:p>
    <w:p w14:paraId="4A839B64"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Before workforce changes, protect critical expertise.</w:t>
      </w:r>
      <w:r w:rsidRPr="002976DE">
        <w:rPr>
          <w:rFonts w:ascii="Times New Roman" w:eastAsia="Times New Roman" w:hAnsi="Times New Roman" w:cs="Times New Roman"/>
          <w:sz w:val="24"/>
          <w:szCs w:val="24"/>
        </w:rPr>
        <w:t xml:space="preserve"> When scaling, restructuring, or facing turnover, ONA shows which engineers informally mentor the team, which compliance specialists are go-to resources, and which product managers connect customer needs with technical execution. You can make decisions strategically and create transition plans that protect institutional knowledge.</w:t>
      </w:r>
    </w:p>
    <w:p w14:paraId="35ED386D"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During rapid growth, identify capacity constraints and collaboration gaps.</w:t>
      </w:r>
      <w:r w:rsidRPr="002976DE">
        <w:rPr>
          <w:rFonts w:ascii="Times New Roman" w:eastAsia="Times New Roman" w:hAnsi="Times New Roman" w:cs="Times New Roman"/>
          <w:sz w:val="24"/>
          <w:szCs w:val="24"/>
        </w:rPr>
        <w:t xml:space="preserve"> When you're scaling fast, ONA reveals where your team is overstretched, where communication breaks down, and where silos exist. You can identify which employees are central to operations and at risk of burnout, then redesign workloads and team structures to distribute work more effectively.</w:t>
      </w:r>
    </w:p>
    <w:p w14:paraId="689A730E"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When performance varies across teams, understand why.</w:t>
      </w:r>
      <w:r w:rsidRPr="002976DE">
        <w:rPr>
          <w:rFonts w:ascii="Times New Roman" w:eastAsia="Times New Roman" w:hAnsi="Times New Roman" w:cs="Times New Roman"/>
          <w:sz w:val="24"/>
          <w:szCs w:val="24"/>
        </w:rPr>
        <w:t xml:space="preserve"> If some customer support teams, fraud analysts, or engineering squads consistently outperform others, ONA can reveal differences in collaboration, knowledge sharing, and informal mentoring. You can identify what high-performing teams do differently and replicate those patterns.</w:t>
      </w:r>
    </w:p>
    <w:p w14:paraId="083CC88A"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Improve collaboration between engineering, product, compliance, and operations.</w:t>
      </w:r>
      <w:r w:rsidRPr="002976DE">
        <w:rPr>
          <w:rFonts w:ascii="Times New Roman" w:eastAsia="Times New Roman" w:hAnsi="Times New Roman" w:cs="Times New Roman"/>
          <w:sz w:val="24"/>
          <w:szCs w:val="24"/>
        </w:rPr>
        <w:t xml:space="preserve"> Silos kill efficiency in fintechs. Engineers don't talk to compliance. Product doesn't understand operational constraints. ONA maps communication patterns and highlights where collaboration breaks down. Once you see the gaps, you can design interventions that connect the right people.</w:t>
      </w:r>
    </w:p>
    <w:p w14:paraId="1EE6118E" w14:textId="77777777" w:rsidR="006A00B8" w:rsidRPr="002976DE"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lastRenderedPageBreak/>
        <w:t>Change Management: Make Transformation Stick</w:t>
      </w:r>
    </w:p>
    <w:p w14:paraId="7B3C29A2"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Structured approaches to adoption and behavior change</w:t>
      </w:r>
    </w:p>
    <w:p w14:paraId="4E161CC5"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Fintechs face constant change—regulatory implementations, technology deployments, process redesigns, bank partnership transitions, strategic pivots. Organizations that execute change well maintain competitive advantage and regulatory compliance. Those that don't waste resources on initiatives that never deliver results.</w:t>
      </w:r>
    </w:p>
    <w:p w14:paraId="415A8137"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Technology and process implementations that teams actually adopt.</w:t>
      </w:r>
      <w:r w:rsidRPr="002976DE">
        <w:rPr>
          <w:rFonts w:ascii="Times New Roman" w:eastAsia="Times New Roman" w:hAnsi="Times New Roman" w:cs="Times New Roman"/>
          <w:sz w:val="24"/>
          <w:szCs w:val="24"/>
        </w:rPr>
        <w:t xml:space="preserve"> You're implementing a new fraud detection system, compliance workflow, or customer onboarding process. Technical implementation is critical—but so is adoption. Rooted partners with your engineering and operations teams to ensure employees are engaged from day one. We develop role-specific training, build feedback loops to address concerns quickly, and create sustainability plans so people don't revert to old workarounds.</w:t>
      </w:r>
    </w:p>
    <w:p w14:paraId="481BF80B"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Regulatory compliance implementations and policy rollouts.</w:t>
      </w:r>
      <w:r w:rsidRPr="002976DE">
        <w:rPr>
          <w:rFonts w:ascii="Times New Roman" w:eastAsia="Times New Roman" w:hAnsi="Times New Roman" w:cs="Times New Roman"/>
          <w:sz w:val="24"/>
          <w:szCs w:val="24"/>
        </w:rPr>
        <w:t xml:space="preserve"> When new regulations take effect or when you implement compliance policies to meet bank partnership requirements, employees need to understand why changes matter and how to execute them. Rooted helps you design change programs that include clear communication, hands-on training, and ongoing monitoring to ensure compliance becomes embedded in daily operations.</w:t>
      </w:r>
    </w:p>
    <w:p w14:paraId="7407886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 transitions and operational integrations.</w:t>
      </w:r>
      <w:r w:rsidRPr="002976DE">
        <w:rPr>
          <w:rFonts w:ascii="Times New Roman" w:eastAsia="Times New Roman" w:hAnsi="Times New Roman" w:cs="Times New Roman"/>
          <w:sz w:val="24"/>
          <w:szCs w:val="24"/>
        </w:rPr>
        <w:t xml:space="preserve"> When you establish new banking partnerships or transition from one partner to another, operational teams must adapt workflows, systems integrations, and communication protocols. Rooted designs transition programs that minimize disruption, maintain service quality, and ensure regulatory continuity throughout the change.</w:t>
      </w:r>
    </w:p>
    <w:p w14:paraId="6008990E"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Cultural change during scaling or strategic pivots.</w:t>
      </w:r>
      <w:r w:rsidRPr="002976DE">
        <w:rPr>
          <w:rFonts w:ascii="Times New Roman" w:eastAsia="Times New Roman" w:hAnsi="Times New Roman" w:cs="Times New Roman"/>
          <w:sz w:val="24"/>
          <w:szCs w:val="24"/>
        </w:rPr>
        <w:t xml:space="preserve"> When you're scaling rapidly or pivoting strategy, organizational culture can fragment. Early employees feel disconnected from new hires. Startup agility clashes with process discipline required for regulatory compliance. Rooted helps leadership teams define cultural values that support both innovation and operational maturity, then translate those values into behaviors and decision-making criteria that guide daily work.</w:t>
      </w:r>
    </w:p>
    <w:p w14:paraId="44E48C6C" w14:textId="77777777" w:rsidR="006A00B8" w:rsidRPr="002976DE"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lastRenderedPageBreak/>
        <w:t>Business Process Engineering: Optimize How Work Gets Done</w:t>
      </w:r>
    </w:p>
    <w:p w14:paraId="0EEBD903"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Process mapping, redesign, and operational efficiency</w:t>
      </w:r>
    </w:p>
    <w:p w14:paraId="08F1106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Inefficient processes cost fintechs time, money, and create operational risk. Business Process Engineering (BPE) is about mapping current-state workflows, identifying bottlenecks and redundancies, and redesigning processes for efficiency and effectiveness.</w:t>
      </w:r>
    </w:p>
    <w:p w14:paraId="230ED76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Customer onboarding and KYC process optimization.</w:t>
      </w:r>
      <w:r w:rsidRPr="002976DE">
        <w:rPr>
          <w:rFonts w:ascii="Times New Roman" w:eastAsia="Times New Roman" w:hAnsi="Times New Roman" w:cs="Times New Roman"/>
          <w:sz w:val="24"/>
          <w:szCs w:val="24"/>
        </w:rPr>
        <w:t xml:space="preserve"> Onboarding workflows often involve manual identity verification, document collection, and compliance checks that create friction and delays. Rooted maps your onboarding process end-to-end and identifies inefficiencies. We redesign workflows to streamline identity verification, automate compliance checks where appropriate, and reduce time-to-activation while maintaining regulatory requirements.</w:t>
      </w:r>
    </w:p>
    <w:p w14:paraId="0B6A1C54"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Fraud detection and review workflow improvements.</w:t>
      </w:r>
      <w:r w:rsidRPr="002976DE">
        <w:rPr>
          <w:rFonts w:ascii="Times New Roman" w:eastAsia="Times New Roman" w:hAnsi="Times New Roman" w:cs="Times New Roman"/>
          <w:sz w:val="24"/>
          <w:szCs w:val="24"/>
        </w:rPr>
        <w:t xml:space="preserve"> Fraud review processes often involve manual case review, inconsistent decisioning, and unclear escalation protocols. Rooted analyzes fraud workflows to find inefficiencies. We redesign processes to implement risk-based segmentation (so high-risk cases get human review while low-risk cases are automated), standardize decision criteria, and create clear escalation pathways. The result: faster fraud detection, lower false positive rates, and more efficient use of analyst time.</w:t>
      </w:r>
    </w:p>
    <w:p w14:paraId="00CD85CE"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Payment processing and reconciliation efficiency.</w:t>
      </w:r>
      <w:r w:rsidRPr="002976DE">
        <w:rPr>
          <w:rFonts w:ascii="Times New Roman" w:eastAsia="Times New Roman" w:hAnsi="Times New Roman" w:cs="Times New Roman"/>
          <w:sz w:val="24"/>
          <w:szCs w:val="24"/>
        </w:rPr>
        <w:t xml:space="preserve"> Payment operations involve transaction processing, settlement reconciliation, exception handling, and chargeback management. Rooted maps these workflows to identify automation opportunities. Are reconciliations manual? Are exceptions handled inconsistently? We redesign processes to reduce manual touches, automate reconciliations, and improve exception handling.</w:t>
      </w:r>
    </w:p>
    <w:p w14:paraId="6792E7A8"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Compliance reporting and regulatory documentation.</w:t>
      </w:r>
      <w:r w:rsidRPr="002976DE">
        <w:rPr>
          <w:rFonts w:ascii="Times New Roman" w:eastAsia="Times New Roman" w:hAnsi="Times New Roman" w:cs="Times New Roman"/>
          <w:sz w:val="24"/>
          <w:szCs w:val="24"/>
        </w:rPr>
        <w:t xml:space="preserve"> Regulatory reporting—transaction monitoring reports, suspicious activity reports, regulatory filings—is often manual and time-consuming. Rooted analyzes compliance reporting workflows, identifies automation opportunities, and redesigns processes to reduce burden while ensuring accuracy and timeliness.</w:t>
      </w:r>
    </w:p>
    <w:p w14:paraId="09CDFE3D" w14:textId="77777777" w:rsidR="006A00B8" w:rsidRPr="002976DE"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2976DE">
        <w:rPr>
          <w:rFonts w:ascii="Times New Roman" w:eastAsia="Times New Roman" w:hAnsi="Times New Roman" w:cs="Times New Roman"/>
          <w:b/>
          <w:bCs/>
          <w:sz w:val="27"/>
          <w:szCs w:val="27"/>
        </w:rPr>
        <w:t>Organizational Development &amp; Effectiveness: Build a Stronger Foundation</w:t>
      </w:r>
    </w:p>
    <w:p w14:paraId="3E9F1FC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lastRenderedPageBreak/>
        <w:t>Structure, strategy, culture, and leadership alignment</w:t>
      </w:r>
    </w:p>
    <w:p w14:paraId="79942422"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Organizational Development &amp; Effectiveness (OD&amp;E) is about aligning structure, strategy, and culture so your fintech can execute at a high level and scale sustainably. For fintech leaders, OD&amp;E addresses fundamental questions: Is our operating model scalable? Do we have the right leadership pipeline? Are we building a culture that balances innovation with operational discipline?</w:t>
      </w:r>
    </w:p>
    <w:p w14:paraId="433B27A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Operating model design for sustainable growth.</w:t>
      </w:r>
      <w:r w:rsidRPr="002976DE">
        <w:rPr>
          <w:rFonts w:ascii="Times New Roman" w:eastAsia="Times New Roman" w:hAnsi="Times New Roman" w:cs="Times New Roman"/>
          <w:sz w:val="24"/>
          <w:szCs w:val="24"/>
        </w:rPr>
        <w:t xml:space="preserve"> Many fintechs are organized functionally (engineering, product, operations, compliance) which works early but creates friction at scale. Cross-functional coordination slows. Decisions get bottlenecked. Rooted works with leadership teams to evaluate alternative models—such as cross-functional product squads, centralized operations, or regional structures—that balance autonomy with coordination. We help you design structures that support your growth trajectory and guide implementation.</w:t>
      </w:r>
    </w:p>
    <w:p w14:paraId="4F6E3DAA"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Leadership development and succession planning.</w:t>
      </w:r>
      <w:r w:rsidRPr="002976DE">
        <w:rPr>
          <w:rFonts w:ascii="Times New Roman" w:eastAsia="Times New Roman" w:hAnsi="Times New Roman" w:cs="Times New Roman"/>
          <w:sz w:val="24"/>
          <w:szCs w:val="24"/>
        </w:rPr>
        <w:t xml:space="preserve"> Fintechs often promote technical or product talent into leadership roles without development support. Leadership skills don't come naturally to all high performers. Rooted uses ONA to identify emerging leaders who already have influence and credibility. We design development programs that build strategic thinking, people management, and operational capabilities. We help you create succession plans that ensure business continuity as the organization scales.</w:t>
      </w:r>
    </w:p>
    <w:p w14:paraId="53407B79"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Bank partnership governance and risk management frameworks.</w:t>
      </w:r>
      <w:r w:rsidRPr="002976DE">
        <w:rPr>
          <w:rFonts w:ascii="Times New Roman" w:eastAsia="Times New Roman" w:hAnsi="Times New Roman" w:cs="Times New Roman"/>
          <w:sz w:val="24"/>
          <w:szCs w:val="24"/>
        </w:rPr>
        <w:t xml:space="preserve"> Strong bank partnerships require clear governance structures, defined roles and responsibilities, regular communication protocols, and risk management frameworks. Rooted helps you design partnership governance that satisfies both parties' requirements, creates transparency, and positions the relationship for long-term success.</w:t>
      </w:r>
    </w:p>
    <w:p w14:paraId="6BCDAD31"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Culture and values alignment during scaling.</w:t>
      </w:r>
      <w:r w:rsidRPr="002976DE">
        <w:rPr>
          <w:rFonts w:ascii="Times New Roman" w:eastAsia="Times New Roman" w:hAnsi="Times New Roman" w:cs="Times New Roman"/>
          <w:sz w:val="24"/>
          <w:szCs w:val="24"/>
        </w:rPr>
        <w:t xml:space="preserve"> Culture drives behavior, and behavior drives outcomes. As fintechs scale, maintaining cultural coherence is difficult. If your stated values are "move fast" but regulatory requirements demand "operational rigor," there's tension. Rooted helps leadership teams define values that reflect the maturing organization you're building, then </w:t>
      </w:r>
      <w:r w:rsidRPr="002976DE">
        <w:rPr>
          <w:rFonts w:ascii="Times New Roman" w:eastAsia="Times New Roman" w:hAnsi="Times New Roman" w:cs="Times New Roman"/>
          <w:sz w:val="24"/>
          <w:szCs w:val="24"/>
        </w:rPr>
        <w:lastRenderedPageBreak/>
        <w:t>translate those values into tangible behaviors and decision-making criteria. We work with managers to embed culture into hiring, performance management, and daily operations.</w:t>
      </w:r>
    </w:p>
    <w:p w14:paraId="4C7A21A4"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Why Mid-Market Fintechs Work With Rooted</w:t>
      </w:r>
    </w:p>
    <w:p w14:paraId="04697F8D"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Key differentiators and value proposition</w:t>
      </w:r>
    </w:p>
    <w:p w14:paraId="5E4EF812"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You get senior advisors, not junior analysts.</w:t>
      </w:r>
      <w:r w:rsidRPr="002976DE">
        <w:rPr>
          <w:rFonts w:ascii="Times New Roman" w:eastAsia="Times New Roman" w:hAnsi="Times New Roman" w:cs="Times New Roman"/>
          <w:sz w:val="24"/>
          <w:szCs w:val="24"/>
        </w:rPr>
        <w:t xml:space="preserve"> When you engage Rooted, you work directly with experienced consultants who understand fintech operations and regulatory requirements. You get strategic thinking and hands-on execution from day one.</w:t>
      </w:r>
    </w:p>
    <w:p w14:paraId="168FBF0E"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 move faster than the Big 5.</w:t>
      </w:r>
      <w:r w:rsidRPr="002976DE">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23A140D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We're priced for mid-market realities.</w:t>
      </w:r>
      <w:r w:rsidRPr="002976DE">
        <w:rPr>
          <w:rFonts w:ascii="Times New Roman" w:eastAsia="Times New Roman" w:hAnsi="Times New Roman" w:cs="Times New Roman"/>
          <w:sz w:val="24"/>
          <w:szCs w:val="24"/>
        </w:rPr>
        <w:t xml:space="preserve"> Rooted offers expertise at pricing that makes sense for growth-stage fintechs and mid-market players. We're transparent about costs and deliver measurable ROI.</w:t>
      </w:r>
    </w:p>
    <w:p w14:paraId="7C427B1B"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 understand fintech operations and regulatory pressures.</w:t>
      </w:r>
      <w:r w:rsidRPr="002976DE">
        <w:rPr>
          <w:rFonts w:ascii="Times New Roman" w:eastAsia="Times New Roman" w:hAnsi="Times New Roman" w:cs="Times New Roman"/>
          <w:sz w:val="24"/>
          <w:szCs w:val="24"/>
        </w:rPr>
        <w:t xml:space="preserve"> Payment processing, fraud detection, compliance programs, bank partnerships. We've worked with fintechs and speak your language.</w:t>
      </w:r>
    </w:p>
    <w:p w14:paraId="1D79C1AF"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We're independent.</w:t>
      </w:r>
      <w:r w:rsidRPr="002976DE">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63080840"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Common Scenarios Where Rooted Adds Value</w:t>
      </w:r>
    </w:p>
    <w:p w14:paraId="46316980"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i/>
          <w:iCs/>
          <w:sz w:val="24"/>
          <w:szCs w:val="24"/>
        </w:rPr>
        <w:t>Practical applications and client outcomes</w:t>
      </w:r>
    </w:p>
    <w:p w14:paraId="70A91CB4"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Customer onboarding is slow and creating user drop-off.</w:t>
      </w:r>
      <w:r w:rsidRPr="002976DE">
        <w:rPr>
          <w:rFonts w:ascii="Times New Roman" w:eastAsia="Times New Roman" w:hAnsi="Times New Roman" w:cs="Times New Roman"/>
          <w:sz w:val="24"/>
          <w:szCs w:val="24"/>
        </w:rPr>
        <w:t xml:space="preserve"> A neobank is experiencing 40% drop-off during account opening. The process takes 8-10 minutes and involves multiple verification steps. The CPO knows friction is killing acquisition but doesn't know which </w:t>
      </w:r>
      <w:r w:rsidRPr="002976DE">
        <w:rPr>
          <w:rFonts w:ascii="Times New Roman" w:eastAsia="Times New Roman" w:hAnsi="Times New Roman" w:cs="Times New Roman"/>
          <w:sz w:val="24"/>
          <w:szCs w:val="24"/>
        </w:rPr>
        <w:lastRenderedPageBreak/>
        <w:t>steps are causing abandonment. Rooted maps the onboarding flow, conducts user research, and identifies that identity verification takes too long and error messages are unclear. We redesign the process: implement real-time identity verification with clearer guidance, reduce unnecessary form fields, and provide progress indicators. After implementation, onboarding time drops to 3 minutes, drop-off decreases to 18%, and customer acquisition costs decline by 25%.</w:t>
      </w:r>
    </w:p>
    <w:p w14:paraId="22BF10FD"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Fraud detection is creating too many false positives and hurting customer experience.</w:t>
      </w:r>
      <w:r w:rsidRPr="002976DE">
        <w:rPr>
          <w:rFonts w:ascii="Times New Roman" w:eastAsia="Times New Roman" w:hAnsi="Times New Roman" w:cs="Times New Roman"/>
          <w:sz w:val="24"/>
          <w:szCs w:val="24"/>
        </w:rPr>
        <w:t xml:space="preserve"> A payment processor's fraud detection system flags 15% of transactions for manual review, but 90% of flagged transactions are legitimate. Customers are frustrated by declined payments, and fraud analysts are overwhelmed. The CRO needs to improve accuracy. Rooted analyzes fraud detection workflows and historical data. We find that risk scoring doesn't account for customer behavior patterns and that all flagged transactions receive the same treatment. We redesign the process: implement machine learning models that incorporate behavioral data, create risk-based segmentation with automated approvals for low-risk transactions, and focus analyst attention on truly suspicious activity. After implementation, false positive rates drop by 65%, customer satisfaction improves, and fraud analysts handle higher-risk cases more effectively.</w:t>
      </w:r>
    </w:p>
    <w:p w14:paraId="16FB8D75"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A banking partnership is under strain due to unclear governance.</w:t>
      </w:r>
      <w:r w:rsidRPr="002976DE">
        <w:rPr>
          <w:rFonts w:ascii="Times New Roman" w:eastAsia="Times New Roman" w:hAnsi="Times New Roman" w:cs="Times New Roman"/>
          <w:sz w:val="24"/>
          <w:szCs w:val="24"/>
        </w:rPr>
        <w:t xml:space="preserve"> A digital lender's primary banking partner has raised concerns about risk management, compliance oversight, and operational controls. The relationship feels adversarial. The CEO realizes governance structures weren't clearly defined when the partnership began. Rooted facilitates governance design sessions with both parties. We create a governance framework that defines roles and responsibilities, establishes regular communication protocols (monthly operational reviews, quarterly risk committees), and clarifies escalation procedures. We help implement the framework with training for both teams. Within six months, the partnership strengthens, regulatory concerns are addressed, and both parties view the relationship as collaborative rather than transactional.</w:t>
      </w:r>
    </w:p>
    <w:p w14:paraId="4B6E8949"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Scenario: Rapid growth is straining operations and creating burnout.</w:t>
      </w:r>
      <w:r w:rsidRPr="002976DE">
        <w:rPr>
          <w:rFonts w:ascii="Times New Roman" w:eastAsia="Times New Roman" w:hAnsi="Times New Roman" w:cs="Times New Roman"/>
          <w:sz w:val="24"/>
          <w:szCs w:val="24"/>
        </w:rPr>
        <w:t xml:space="preserve"> A payment fintech has grown from 50 to 200 employees in 18 months. Customer support response times have doubled. Engineering is firefighting production issues. Compliance is struggling to keep up with </w:t>
      </w:r>
      <w:r w:rsidRPr="002976DE">
        <w:rPr>
          <w:rFonts w:ascii="Times New Roman" w:eastAsia="Times New Roman" w:hAnsi="Times New Roman" w:cs="Times New Roman"/>
          <w:sz w:val="24"/>
          <w:szCs w:val="24"/>
        </w:rPr>
        <w:lastRenderedPageBreak/>
        <w:t>regulatory reporting. Employee turnover is increasing. The COO knows operations aren't scaling effectively. Rooted conducts an operational assessment and ONA to identify bottlenecks and capacity constraints. We find that customer support lacks tiered processes, engineering has accumulated technical debt from rapid feature development, and compliance workflows are entirely manual. We redesign operations: implement tiered customer support with self-service options for common issues, create engineering capacity for technical debt reduction alongside feature work, and automate compliance reporting. We also help redesign team structures to distribute work more evenly. After implementation, response times improve by 45%, production incidents decrease by 50%, and employee satisfaction increases.</w:t>
      </w:r>
    </w:p>
    <w:p w14:paraId="6A958FCE" w14:textId="77777777" w:rsidR="006A00B8" w:rsidRPr="002976DE"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2976DE">
        <w:rPr>
          <w:rFonts w:ascii="Times New Roman" w:eastAsia="Times New Roman" w:hAnsi="Times New Roman" w:cs="Times New Roman"/>
          <w:b/>
          <w:bCs/>
          <w:sz w:val="36"/>
          <w:szCs w:val="36"/>
        </w:rPr>
        <w:t>Let's Talk About What's Next</w:t>
      </w:r>
    </w:p>
    <w:p w14:paraId="06BACD52"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If you're leading a fintech company and dealing with operational scalability challenges, regulatory compliance complexity, bank partnership management, or organizational growing pains, Rooted can help. We're not here to sell you a transformation roadmap that sits on a shelf. We're here to understand your specific challenges and design solutions that work for your organization.</w:t>
      </w:r>
    </w:p>
    <w:p w14:paraId="47638374"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Let's start a conversation.</w:t>
      </w:r>
    </w:p>
    <w:p w14:paraId="4FB6C99D" w14:textId="77777777" w:rsidR="006A00B8" w:rsidRPr="002976DE"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26E25F09">
          <v:rect id="_x0000_i1032" alt="" style="width:468pt;height:.05pt;mso-width-percent:0;mso-height-percent:0;mso-width-percent:0;mso-height-percent:0" o:hralign="center" o:hrstd="t" o:hr="t" fillcolor="#a0a0a0" stroked="f"/>
        </w:pict>
      </w:r>
    </w:p>
    <w:p w14:paraId="32616906"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Sources:</w:t>
      </w:r>
    </w:p>
    <w:p w14:paraId="5E06CE9D"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Netguru. (2025, July 15). </w:t>
      </w:r>
      <w:r w:rsidRPr="002976DE">
        <w:rPr>
          <w:rFonts w:ascii="Times New Roman" w:eastAsia="Times New Roman" w:hAnsi="Times New Roman" w:cs="Times New Roman"/>
          <w:i/>
          <w:iCs/>
          <w:sz w:val="24"/>
          <w:szCs w:val="24"/>
        </w:rPr>
        <w:t>Hidden Fintech Trends 2025: What Banks Don't Want You to Know</w:t>
      </w:r>
      <w:r w:rsidRPr="002976DE">
        <w:rPr>
          <w:rFonts w:ascii="Times New Roman" w:eastAsia="Times New Roman" w:hAnsi="Times New Roman" w:cs="Times New Roman"/>
          <w:sz w:val="24"/>
          <w:szCs w:val="24"/>
        </w:rPr>
        <w:t xml:space="preserve">. </w:t>
      </w:r>
      <w:hyperlink r:id="rId10" w:history="1">
        <w:r w:rsidRPr="002976DE">
          <w:rPr>
            <w:rFonts w:ascii="Times New Roman" w:eastAsia="Times New Roman" w:hAnsi="Times New Roman" w:cs="Times New Roman"/>
            <w:color w:val="0000FF"/>
            <w:sz w:val="24"/>
            <w:szCs w:val="24"/>
            <w:u w:val="single"/>
          </w:rPr>
          <w:t>https://www.netguru.com/blog/fintech-trends-2025</w:t>
        </w:r>
      </w:hyperlink>
    </w:p>
    <w:p w14:paraId="46314928"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Plaid. (2025, April 4). </w:t>
      </w:r>
      <w:r w:rsidRPr="002976DE">
        <w:rPr>
          <w:rFonts w:ascii="Times New Roman" w:eastAsia="Times New Roman" w:hAnsi="Times New Roman" w:cs="Times New Roman"/>
          <w:i/>
          <w:iCs/>
          <w:sz w:val="24"/>
          <w:szCs w:val="24"/>
        </w:rPr>
        <w:t>10 fintech trends that define the industry's future</w:t>
      </w:r>
      <w:r w:rsidRPr="002976DE">
        <w:rPr>
          <w:rFonts w:ascii="Times New Roman" w:eastAsia="Times New Roman" w:hAnsi="Times New Roman" w:cs="Times New Roman"/>
          <w:sz w:val="24"/>
          <w:szCs w:val="24"/>
        </w:rPr>
        <w:t xml:space="preserve">. </w:t>
      </w:r>
      <w:hyperlink r:id="rId11" w:history="1">
        <w:r w:rsidRPr="002976DE">
          <w:rPr>
            <w:rFonts w:ascii="Times New Roman" w:eastAsia="Times New Roman" w:hAnsi="Times New Roman" w:cs="Times New Roman"/>
            <w:color w:val="0000FF"/>
            <w:sz w:val="24"/>
            <w:szCs w:val="24"/>
            <w:u w:val="single"/>
          </w:rPr>
          <w:t>https://plaid.com/resources/fintech/fintech-trends/</w:t>
        </w:r>
      </w:hyperlink>
    </w:p>
    <w:p w14:paraId="6BD0617D"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Crowe. (2025, February 5). </w:t>
      </w:r>
      <w:r w:rsidRPr="002976DE">
        <w:rPr>
          <w:rFonts w:ascii="Times New Roman" w:eastAsia="Times New Roman" w:hAnsi="Times New Roman" w:cs="Times New Roman"/>
          <w:i/>
          <w:iCs/>
          <w:sz w:val="24"/>
          <w:szCs w:val="24"/>
        </w:rPr>
        <w:t>Fintech Opportunities and Risks in 2025</w:t>
      </w:r>
      <w:r w:rsidRPr="002976DE">
        <w:rPr>
          <w:rFonts w:ascii="Times New Roman" w:eastAsia="Times New Roman" w:hAnsi="Times New Roman" w:cs="Times New Roman"/>
          <w:sz w:val="24"/>
          <w:szCs w:val="24"/>
        </w:rPr>
        <w:t xml:space="preserve">. </w:t>
      </w:r>
      <w:hyperlink r:id="rId12" w:history="1">
        <w:r w:rsidRPr="002976DE">
          <w:rPr>
            <w:rFonts w:ascii="Times New Roman" w:eastAsia="Times New Roman" w:hAnsi="Times New Roman" w:cs="Times New Roman"/>
            <w:color w:val="0000FF"/>
            <w:sz w:val="24"/>
            <w:szCs w:val="24"/>
            <w:u w:val="single"/>
          </w:rPr>
          <w:t>https://www.crowe.com/insights/fintech-opportunities-and-risks-in-2025</w:t>
        </w:r>
      </w:hyperlink>
    </w:p>
    <w:p w14:paraId="3438F012"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Provoke. (2025, February 21). </w:t>
      </w:r>
      <w:r w:rsidRPr="002976DE">
        <w:rPr>
          <w:rFonts w:ascii="Times New Roman" w:eastAsia="Times New Roman" w:hAnsi="Times New Roman" w:cs="Times New Roman"/>
          <w:i/>
          <w:iCs/>
          <w:sz w:val="24"/>
          <w:szCs w:val="24"/>
        </w:rPr>
        <w:t>Fintech Innovation: Challenges and Opportunities in 2025</w:t>
      </w:r>
      <w:r w:rsidRPr="002976DE">
        <w:rPr>
          <w:rFonts w:ascii="Times New Roman" w:eastAsia="Times New Roman" w:hAnsi="Times New Roman" w:cs="Times New Roman"/>
          <w:sz w:val="24"/>
          <w:szCs w:val="24"/>
        </w:rPr>
        <w:t xml:space="preserve">. </w:t>
      </w:r>
      <w:hyperlink r:id="rId13" w:history="1">
        <w:r w:rsidRPr="002976DE">
          <w:rPr>
            <w:rFonts w:ascii="Times New Roman" w:eastAsia="Times New Roman" w:hAnsi="Times New Roman" w:cs="Times New Roman"/>
            <w:color w:val="0000FF"/>
            <w:sz w:val="24"/>
            <w:szCs w:val="24"/>
            <w:u w:val="single"/>
          </w:rPr>
          <w:t>https://provoke.fm/fintech-innovation-the-biggest-challenges-and-opportunities-in-2025/</w:t>
        </w:r>
      </w:hyperlink>
    </w:p>
    <w:p w14:paraId="075EBF87"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lastRenderedPageBreak/>
        <w:t xml:space="preserve">Miquido. (2025). </w:t>
      </w:r>
      <w:r w:rsidRPr="002976DE">
        <w:rPr>
          <w:rFonts w:ascii="Times New Roman" w:eastAsia="Times New Roman" w:hAnsi="Times New Roman" w:cs="Times New Roman"/>
          <w:i/>
          <w:iCs/>
          <w:sz w:val="24"/>
          <w:szCs w:val="24"/>
        </w:rPr>
        <w:t>Navigating Top 10 FinTech Challenges in 2025</w:t>
      </w:r>
      <w:r w:rsidRPr="002976DE">
        <w:rPr>
          <w:rFonts w:ascii="Times New Roman" w:eastAsia="Times New Roman" w:hAnsi="Times New Roman" w:cs="Times New Roman"/>
          <w:sz w:val="24"/>
          <w:szCs w:val="24"/>
        </w:rPr>
        <w:t xml:space="preserve">. </w:t>
      </w:r>
      <w:hyperlink r:id="rId14" w:history="1">
        <w:r w:rsidRPr="002976DE">
          <w:rPr>
            <w:rFonts w:ascii="Times New Roman" w:eastAsia="Times New Roman" w:hAnsi="Times New Roman" w:cs="Times New Roman"/>
            <w:color w:val="0000FF"/>
            <w:sz w:val="24"/>
            <w:szCs w:val="24"/>
            <w:u w:val="single"/>
          </w:rPr>
          <w:t>https://www.miquido.com/blog/fintech-challenges/</w:t>
        </w:r>
      </w:hyperlink>
    </w:p>
    <w:p w14:paraId="58E6617A" w14:textId="77777777" w:rsidR="006A00B8" w:rsidRPr="002976DE" w:rsidRDefault="006A00B8" w:rsidP="006A00B8">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 xml:space="preserve">Crowe. (2025, February 5). </w:t>
      </w:r>
      <w:r w:rsidRPr="002976DE">
        <w:rPr>
          <w:rFonts w:ascii="Times New Roman" w:eastAsia="Times New Roman" w:hAnsi="Times New Roman" w:cs="Times New Roman"/>
          <w:i/>
          <w:iCs/>
          <w:sz w:val="24"/>
          <w:szCs w:val="24"/>
        </w:rPr>
        <w:t>Fintech Opportunities and Risks in 2025</w:t>
      </w:r>
      <w:r w:rsidRPr="002976DE">
        <w:rPr>
          <w:rFonts w:ascii="Times New Roman" w:eastAsia="Times New Roman" w:hAnsi="Times New Roman" w:cs="Times New Roman"/>
          <w:sz w:val="24"/>
          <w:szCs w:val="24"/>
        </w:rPr>
        <w:t xml:space="preserve">. </w:t>
      </w:r>
      <w:hyperlink r:id="rId15" w:history="1">
        <w:r w:rsidRPr="002976DE">
          <w:rPr>
            <w:rFonts w:ascii="Times New Roman" w:eastAsia="Times New Roman" w:hAnsi="Times New Roman" w:cs="Times New Roman"/>
            <w:color w:val="0000FF"/>
            <w:sz w:val="24"/>
            <w:szCs w:val="24"/>
            <w:u w:val="single"/>
          </w:rPr>
          <w:t>https://www.crowe.com/insights/fintech-opportunities-and-risks-in-2025</w:t>
        </w:r>
      </w:hyperlink>
    </w:p>
    <w:p w14:paraId="19367172" w14:textId="77777777" w:rsidR="006A00B8" w:rsidRPr="002976DE"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68AB646F">
          <v:rect id="_x0000_i1031" alt="" style="width:468pt;height:.05pt;mso-width-percent:0;mso-height-percent:0;mso-width-percent:0;mso-height-percent:0" o:hralign="center" o:hrstd="t" o:hr="t" fillcolor="#a0a0a0" stroked="f"/>
        </w:pict>
      </w:r>
    </w:p>
    <w:p w14:paraId="58AADA02" w14:textId="77777777" w:rsidR="006A00B8" w:rsidRPr="002976DE"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b/>
          <w:bCs/>
          <w:sz w:val="24"/>
          <w:szCs w:val="24"/>
        </w:rPr>
        <w:t>SEO Keywords &amp; Semantic Terms Used:</w:t>
      </w:r>
    </w:p>
    <w:p w14:paraId="2D7A7663"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organizational strategy</w:t>
      </w:r>
    </w:p>
    <w:p w14:paraId="4E1C90E0"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banking operations optimization</w:t>
      </w:r>
    </w:p>
    <w:p w14:paraId="38EEC435"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Payment processor consulting</w:t>
      </w:r>
    </w:p>
    <w:p w14:paraId="3AE9EF22"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compliance advisory</w:t>
      </w:r>
    </w:p>
    <w:p w14:paraId="3B87C8F0"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Neobank operational development</w:t>
      </w:r>
    </w:p>
    <w:p w14:paraId="63347401"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change management</w:t>
      </w:r>
    </w:p>
    <w:p w14:paraId="6E533BE1"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Payment operations improvement</w:t>
      </w:r>
    </w:p>
    <w:p w14:paraId="0A2D07B3"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lending consulting</w:t>
      </w:r>
    </w:p>
    <w:p w14:paraId="7C8D1326"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organizational development</w:t>
      </w:r>
    </w:p>
    <w:p w14:paraId="4B2490B1"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Embedded finance advisory</w:t>
      </w:r>
    </w:p>
    <w:p w14:paraId="54CFA1C1"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Mid-market fintech consulting</w:t>
      </w:r>
    </w:p>
    <w:p w14:paraId="3C7D3F95"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operational efficiency</w:t>
      </w:r>
    </w:p>
    <w:p w14:paraId="2BFD0222"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Banking partnership management</w:t>
      </w:r>
    </w:p>
    <w:p w14:paraId="2447A560"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Fintech process optimization</w:t>
      </w:r>
    </w:p>
    <w:p w14:paraId="6BA0113D" w14:textId="77777777" w:rsidR="006A00B8" w:rsidRPr="002976DE" w:rsidRDefault="006A00B8" w:rsidP="006A00B8">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2976DE">
        <w:rPr>
          <w:rFonts w:ascii="Times New Roman" w:eastAsia="Times New Roman" w:hAnsi="Times New Roman" w:cs="Times New Roman"/>
          <w:sz w:val="24"/>
          <w:szCs w:val="24"/>
        </w:rPr>
        <w:t>Digital payments consulting</w:t>
      </w:r>
    </w:p>
    <w:p w14:paraId="76C2484B" w14:textId="77777777" w:rsidR="006A00B8" w:rsidRDefault="006A00B8" w:rsidP="006A00B8">
      <w:pPr>
        <w:spacing w:line="360" w:lineRule="auto"/>
      </w:pPr>
    </w:p>
    <w:p w14:paraId="165C5E1C" w14:textId="77777777" w:rsidR="006A00B8" w:rsidRDefault="006A00B8" w:rsidP="006A00B8">
      <w:pPr>
        <w:spacing w:line="360" w:lineRule="auto"/>
      </w:pPr>
    </w:p>
    <w:p w14:paraId="08C5F4F3" w14:textId="4828DDCC" w:rsidR="006A00B8" w:rsidRDefault="006A00B8">
      <w:r>
        <w:br w:type="page"/>
      </w:r>
    </w:p>
    <w:p w14:paraId="71E5575C" w14:textId="77777777" w:rsidR="006A00B8" w:rsidRPr="001C25C0" w:rsidRDefault="006A00B8" w:rsidP="006A00B8">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1C25C0">
        <w:rPr>
          <w:rFonts w:ascii="Times New Roman" w:eastAsia="Times New Roman" w:hAnsi="Times New Roman" w:cs="Times New Roman"/>
          <w:b/>
          <w:bCs/>
          <w:kern w:val="36"/>
          <w:sz w:val="48"/>
          <w:szCs w:val="48"/>
        </w:rPr>
        <w:lastRenderedPageBreak/>
        <w:t>Financial Advisory &amp; Consulting</w:t>
      </w:r>
    </w:p>
    <w:p w14:paraId="06554E39"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Industry Context: Evolving Through Demographic and Technological Shifts</w:t>
      </w:r>
    </w:p>
    <w:p w14:paraId="11A6A67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Managing talent gaps, regulatory complexity, and client expectations</w:t>
      </w:r>
    </w:p>
    <w:p w14:paraId="414D0131"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The financial advisory and consulting industry is experiencing significant transformation. The global financial advisory services market reached $93.12 billion in 2025 and is projected to grow at a 5.6% CAGR, surpassing $180.99 billion by 2037.¹ However, beneath this growth lies a looming talent crisis. By 2034, the industry could lack approximately 100,000 advisors—about one-third of the current workforce—as retirements outpace recruitment.² An estimated 110,000 advisors (38% of the current total), representing 42% of total industry assets, are expected to retire in the next decade.³</w:t>
      </w:r>
    </w:p>
    <w:p w14:paraId="42338619"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For executives leading RIAs, independent advisory firms, and financial consulting practices, the operational environment requires balancing several competing pressures: acquiring and retaining clients in an increasingly competitive market, managing regulatory compliance that continues to intensify, adopting technology that clients expect while maintaining the personal relationships that define advisory services, and building sustainable succession plans as experienced advisors approach retirement.</w:t>
      </w:r>
    </w:p>
    <w:p w14:paraId="4DAC49FE"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Success requires more than investment performance—it demands operational excellence, effective talent development, and organizational structures that can adapt to changing client demographics and regulatory expectations.</w:t>
      </w:r>
    </w:p>
    <w:p w14:paraId="659F781A"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Common Operational Challenges</w:t>
      </w:r>
    </w:p>
    <w:p w14:paraId="31CF6DB0"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Talent shortage, regulatory complexity, technology adoption, and evolving client expectations</w:t>
      </w:r>
    </w:p>
    <w:p w14:paraId="7DAFD685"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Advisor Talent Shortage and Succession Planning</w:t>
      </w:r>
      <w:r w:rsidRPr="001C25C0">
        <w:rPr>
          <w:rFonts w:ascii="Times New Roman" w:eastAsia="Times New Roman" w:hAnsi="Times New Roman" w:cs="Times New Roman"/>
          <w:sz w:val="24"/>
          <w:szCs w:val="24"/>
        </w:rPr>
        <w:br/>
        <w:t>The financial advisory profession faces a demographic crisis. Advisors are on average ten years older than members of similar professions, creating a significant retirement wave over the next decade.⁴ Recruiting younger talent is difficult—financial advisory isn't perceived as an attractive career path compared to technology or other professional services. Firms struggle to build effective training programs that balance technical knowledge (financial planning, investment management, tax planning) with relationship skills. When senior advisors retire, client relationships and institutional knowledge often walk out the door. Succession planning exists on paper at many firms but lacks the development, mentorship, and transition support necessary for effective knowledge transfer.</w:t>
      </w:r>
    </w:p>
    <w:p w14:paraId="5DC5A77F"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Regulatory Compliance Intensity</w:t>
      </w:r>
      <w:r w:rsidRPr="001C25C0">
        <w:rPr>
          <w:rFonts w:ascii="Times New Roman" w:eastAsia="Times New Roman" w:hAnsi="Times New Roman" w:cs="Times New Roman"/>
          <w:sz w:val="24"/>
          <w:szCs w:val="24"/>
        </w:rPr>
        <w:br/>
        <w:t>Financial advisors operate under increasingly stringent regulatory oversight. The SEC aggressively enforces recordkeeping rules, cybersecurity requirements, and fee disclosure standards. In February 2024, the SEC fined 16 firms over $81 million for recordkeeping violations, particularly around electronic communications.⁵ Consumer Duty requirements, Sustainability Disclosure Requirements (SDR), and evolving guidance on the Advice Guidance Boundary Review create ongoing compliance demands. Maintaining compliance is expensive and time-consuming, particularly for smaller independent firms that lack dedicated compliance staff. Regulatory missteps can result in significant fines, reputational damage, and client attrition.</w:t>
      </w:r>
    </w:p>
    <w:p w14:paraId="02B7A4A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Technology Adoption and Digital Client Experience</w:t>
      </w:r>
      <w:r w:rsidRPr="001C25C0">
        <w:rPr>
          <w:rFonts w:ascii="Times New Roman" w:eastAsia="Times New Roman" w:hAnsi="Times New Roman" w:cs="Times New Roman"/>
          <w:sz w:val="24"/>
          <w:szCs w:val="24"/>
        </w:rPr>
        <w:br/>
        <w:t>Clients—particularly younger generations—expect digital-first experiences. They want convenient access to their financial information, transparent fee structures, and personalized advice delivered through modern interfaces. However, many advisory firms still rely on legacy portfolio management systems, outdated client portals, and manual reporting processes. AI-powered tools like robo-advisors offer low-cost alternatives that appeal to tech-savvy investors, creating competitive pressure. Advisors must integrate technology that enhances efficiency and client service without losing the personal relationships that differentiate human advisors from automated platforms. Finding the right balance—and implementing technology effectively—is challenging.</w:t>
      </w:r>
    </w:p>
    <w:p w14:paraId="5A347BA0"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Evolving Client Demographics and Value Proposition</w:t>
      </w:r>
      <w:r w:rsidRPr="001C25C0">
        <w:rPr>
          <w:rFonts w:ascii="Times New Roman" w:eastAsia="Times New Roman" w:hAnsi="Times New Roman" w:cs="Times New Roman"/>
          <w:sz w:val="24"/>
          <w:szCs w:val="24"/>
        </w:rPr>
        <w:br/>
        <w:t>The next generation of clients has different expectations. They demand transparency, lower fees, and holistic financial planning that extends beyond investment management. The traditional advisor value proposition—asset allocation and portfolio management—is being commoditized by robo-advisors and low-cost index funds. Advisors must evolve their services to provide comprehensive planning (estate planning, tax optimization, behavioral coaching, life transitions support) that justifies advisory fees. Firms also face the Great Wealth Transfer—an estimated $84 trillion passing from Baby Boomers to younger generations over the next two decades. Retaining assets as wealth transfers requires building relationships with heirs and understanding their different financial priorities and communication preferences.</w:t>
      </w:r>
    </w:p>
    <w:p w14:paraId="2A77849E"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Operational Efficiency and Practice Economics</w:t>
      </w:r>
      <w:r w:rsidRPr="001C25C0">
        <w:rPr>
          <w:rFonts w:ascii="Times New Roman" w:eastAsia="Times New Roman" w:hAnsi="Times New Roman" w:cs="Times New Roman"/>
          <w:sz w:val="24"/>
          <w:szCs w:val="24"/>
        </w:rPr>
        <w:br/>
        <w:t>Advisory firms face increasing cost pressures. The rise in employers' National Insurance and other operational costs directly impacts profitability. Client acquisition costs are rising as competition intensifies. Firms must evaluate their operating models—fee structures, service offerings, staffing levels, technology investments—to ensure sustainable economics. Many advisors built practices optimized for a different era. Processes are manual, service delivery is inconsistent, and administrative burden consumes time that should be spent with clients. Without operational efficiency improvements, profitability suffers and growth stalls.</w:t>
      </w:r>
    </w:p>
    <w:p w14:paraId="4627638F"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Where Executives Get Stuck</w:t>
      </w:r>
    </w:p>
    <w:p w14:paraId="70234DB2"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Common friction points in organizational performance</w:t>
      </w:r>
    </w:p>
    <w:p w14:paraId="1568A352"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You can't see where critical client relationships and expertise reside.</w:t>
      </w:r>
      <w:r w:rsidRPr="001C25C0">
        <w:rPr>
          <w:rFonts w:ascii="Times New Roman" w:eastAsia="Times New Roman" w:hAnsi="Times New Roman" w:cs="Times New Roman"/>
          <w:sz w:val="24"/>
          <w:szCs w:val="24"/>
        </w:rPr>
        <w:br/>
        <w:t>Org charts show reporting lines, but they don't reveal which senior advisors informally mentor junior planners, which support staff are essential to client experience, or which advisors have the deepest relationships with high-value clients. When advisors leave—through retirement, departure to competitors, or starting their own firms—you discover how much client loyalty and institutional knowledge was tied to individuals. Identifying these critical relationship holders and planning for transitions before they happen is essential but difficult.</w:t>
      </w:r>
    </w:p>
    <w:p w14:paraId="6A4E4BCA"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Technology implementations don't get adopted consistently.</w:t>
      </w:r>
      <w:r w:rsidRPr="001C25C0">
        <w:rPr>
          <w:rFonts w:ascii="Times New Roman" w:eastAsia="Times New Roman" w:hAnsi="Times New Roman" w:cs="Times New Roman"/>
          <w:sz w:val="24"/>
          <w:szCs w:val="24"/>
        </w:rPr>
        <w:br/>
        <w:t>You invested in a new CRM, portfolio management system, or financial planning software. You provided training and communicated the benefits. Months later, adoption is inconsistent. Senior advisors still use spreadsheets and paper files because "the old way works." Junior advisors use the new tools but differently than intended. If technology isn't adopted consistently, your investment doesn't deliver ROI, client experience suffers, and operational efficiency gains don't materialize.</w:t>
      </w:r>
    </w:p>
    <w:p w14:paraId="58BE7DC4"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service quality varies across advisors.</w:t>
      </w:r>
      <w:r w:rsidRPr="001C25C0">
        <w:rPr>
          <w:rFonts w:ascii="Times New Roman" w:eastAsia="Times New Roman" w:hAnsi="Times New Roman" w:cs="Times New Roman"/>
          <w:sz w:val="24"/>
          <w:szCs w:val="24"/>
        </w:rPr>
        <w:br/>
        <w:t>Some advisors provide proactive outreach, comprehensive planning, and exceptional responsiveness. Others are reactive, focusing narrowly on investments and missing opportunities to add value. Service inconsistency creates client experience problems and makes it difficult to build a scalable business. You know standardization would improve results, but advisors value autonomy and resist process discipline.</w:t>
      </w:r>
    </w:p>
    <w:p w14:paraId="1EEBABEF"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Succession planning exists in name only.</w:t>
      </w:r>
      <w:r w:rsidRPr="001C25C0">
        <w:rPr>
          <w:rFonts w:ascii="Times New Roman" w:eastAsia="Times New Roman" w:hAnsi="Times New Roman" w:cs="Times New Roman"/>
          <w:sz w:val="24"/>
          <w:szCs w:val="24"/>
        </w:rPr>
        <w:br/>
        <w:t>You've identified successors for senior advisors approaching retirement. Names are documented. But no development is happening. Client introductions aren't occurring. Knowledge transfer isn't systematic. When the senior advisor finally retires, the transition is rushed, clients are surprised, and retention suffers. Effective succession requires years of intentional planning, gradual relationship transition, and ongoing mentorship—but few firms execute this well.</w:t>
      </w:r>
    </w:p>
    <w:p w14:paraId="522FC099"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Growth initiatives compete with service delivery.</w:t>
      </w:r>
      <w:r w:rsidRPr="001C25C0">
        <w:rPr>
          <w:rFonts w:ascii="Times New Roman" w:eastAsia="Times New Roman" w:hAnsi="Times New Roman" w:cs="Times New Roman"/>
          <w:sz w:val="24"/>
          <w:szCs w:val="24"/>
        </w:rPr>
        <w:br/>
        <w:t>You need to grow AUM to maintain profitability, but your best advisors are already at capacity. Client acquisition initiatives require time and focus. New clients need onboarding and relationship building. Existing clients expect ongoing service. Balancing growth with service delivery is difficult. Without operational leverage—better technology, standardized processes, specialized support roles—growth strains the organization and service quality declines.</w:t>
      </w:r>
    </w:p>
    <w:p w14:paraId="0CFC8015"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How Rooted Helps Financial Advisory &amp; Consulting Leaders</w:t>
      </w:r>
    </w:p>
    <w:p w14:paraId="4DCA5894"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lastRenderedPageBreak/>
        <w:t>Our approach to organizational strategy and transformation</w:t>
      </w:r>
    </w:p>
    <w:p w14:paraId="66B51362"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Rooted Advisory Group works with RIAs, independent advisory firms, and financial consulting practices to address operational and organizational challenges. We bring expertise in organizational strategy, change management, process optimization, and organizational development. Our approach is practical, data-driven, and designed to deliver measurable results.</w:t>
      </w:r>
    </w:p>
    <w:p w14:paraId="4BB58CD7" w14:textId="77777777" w:rsidR="006A00B8" w:rsidRPr="001C25C0"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Organizational Network Analysis: See How Work Really Happens</w:t>
      </w:r>
    </w:p>
    <w:p w14:paraId="0EE8DFB6"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Understanding informal networks, client relationships, and knowledge flows</w:t>
      </w:r>
    </w:p>
    <w:p w14:paraId="16DB0729"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firms are relationship-intensive organizations where client satisfaction depends on people. Organizational Network Analysis (ONA) reveals the informal networks that drive performance—which advisors clients truly trust, who employees turn to for help, and where collaboration creates value.</w:t>
      </w:r>
    </w:p>
    <w:p w14:paraId="6BAE72A7"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Before advisor transitions, identify critical client relationships.</w:t>
      </w:r>
      <w:r w:rsidRPr="001C25C0">
        <w:rPr>
          <w:rFonts w:ascii="Times New Roman" w:eastAsia="Times New Roman" w:hAnsi="Times New Roman" w:cs="Times New Roman"/>
          <w:sz w:val="24"/>
          <w:szCs w:val="24"/>
        </w:rPr>
        <w:t xml:space="preserve"> When senior advisors retire or leave, ONA shows which clients have the strongest relationships with the departing advisor, which support staff are essential to client service, and which junior advisors already have rapport with key clients. You can design transition plans that protect client relationships, ensure continuity, and minimize attrition.</w:t>
      </w:r>
    </w:p>
    <w:p w14:paraId="1E716ACE"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During succession planning, map mentorship and knowledge transfer.</w:t>
      </w:r>
      <w:r w:rsidRPr="001C25C0">
        <w:rPr>
          <w:rFonts w:ascii="Times New Roman" w:eastAsia="Times New Roman" w:hAnsi="Times New Roman" w:cs="Times New Roman"/>
          <w:sz w:val="24"/>
          <w:szCs w:val="24"/>
        </w:rPr>
        <w:t xml:space="preserve"> Effective succession isn't just about identifying successors—it's about transferring knowledge and relationships over time. ONA reveals which junior advisors are already learning from senior advisors, where mentorship is happening naturally, and where it's absent. You can design intentional knowledge transfer programs that accelerate successor readiness.</w:t>
      </w:r>
    </w:p>
    <w:p w14:paraId="001B172A"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When performance varies across advisors, understand why.</w:t>
      </w:r>
      <w:r w:rsidRPr="001C25C0">
        <w:rPr>
          <w:rFonts w:ascii="Times New Roman" w:eastAsia="Times New Roman" w:hAnsi="Times New Roman" w:cs="Times New Roman"/>
          <w:sz w:val="24"/>
          <w:szCs w:val="24"/>
        </w:rPr>
        <w:t xml:space="preserve"> If some advisors consistently grow AUM and retain clients while others struggle, ONA can reveal differences in how they collaborate with support staff, leverage internal expertise, and engage clients. You can identify what top performers do differently and replicate those patterns across the firm.</w:t>
      </w:r>
    </w:p>
    <w:p w14:paraId="2A544DD2"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Improve collaboration between advisors and operations.</w:t>
      </w:r>
      <w:r w:rsidRPr="001C25C0">
        <w:rPr>
          <w:rFonts w:ascii="Times New Roman" w:eastAsia="Times New Roman" w:hAnsi="Times New Roman" w:cs="Times New Roman"/>
          <w:sz w:val="24"/>
          <w:szCs w:val="24"/>
        </w:rPr>
        <w:t xml:space="preserve"> Advisory firms often have silos between client-facing advisors and back-office operations, compliance, and technology teams. ONA maps communication patterns and highlights where collaboration breaks down. Once you see the gaps, you can design interventions that improve coordination and operational efficiency.</w:t>
      </w:r>
    </w:p>
    <w:p w14:paraId="7F3A4788" w14:textId="77777777" w:rsidR="006A00B8" w:rsidRPr="001C25C0"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Change Management: Make Transformation Stick</w:t>
      </w:r>
    </w:p>
    <w:p w14:paraId="79D71740"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Structured approaches to technology adoption and process change</w:t>
      </w:r>
    </w:p>
    <w:p w14:paraId="4BA3F334"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firms face constant change—technology implementations, regulatory compliance requirements, service model evolution, succession transitions. Organizations that execute change well maintain competitive advantage and client satisfaction. Those that don't waste resources on initiatives that never deliver results.</w:t>
      </w:r>
    </w:p>
    <w:p w14:paraId="6BB5DC97"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Technology implementations that advisors actually use.</w:t>
      </w:r>
      <w:r w:rsidRPr="001C25C0">
        <w:rPr>
          <w:rFonts w:ascii="Times New Roman" w:eastAsia="Times New Roman" w:hAnsi="Times New Roman" w:cs="Times New Roman"/>
          <w:sz w:val="24"/>
          <w:szCs w:val="24"/>
        </w:rPr>
        <w:t xml:space="preserve"> You're implementing a new CRM, portfolio management system, or financial planning software. Technical implementation is critical—but so is adoption. Rooted partners with your leadership and technology teams to ensure advisors and support staff are engaged from day one. We develop role-specific training, address concerns about workflow disruption, build feedback loops to refine implementation, and create sustainability plans so people don't revert to old tools.</w:t>
      </w:r>
    </w:p>
    <w:p w14:paraId="3ADC90BB"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Service model evolution and value proposition enhancement.</w:t>
      </w:r>
      <w:r w:rsidRPr="001C25C0">
        <w:rPr>
          <w:rFonts w:ascii="Times New Roman" w:eastAsia="Times New Roman" w:hAnsi="Times New Roman" w:cs="Times New Roman"/>
          <w:sz w:val="24"/>
          <w:szCs w:val="24"/>
        </w:rPr>
        <w:t xml:space="preserve"> When you expand services beyond investment management—adding comprehensive financial planning, tax optimization, or estate planning—advisors need training, process support, and confidence to deliver these services effectively. Rooted helps you design change programs that include technical training, client communication strategies, and service delivery workflows so advisors can execute the enhanced value proposition consistently.</w:t>
      </w:r>
    </w:p>
    <w:p w14:paraId="3AA923C9"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Regulatory compliance implementations.</w:t>
      </w:r>
      <w:r w:rsidRPr="001C25C0">
        <w:rPr>
          <w:rFonts w:ascii="Times New Roman" w:eastAsia="Times New Roman" w:hAnsi="Times New Roman" w:cs="Times New Roman"/>
          <w:sz w:val="24"/>
          <w:szCs w:val="24"/>
        </w:rPr>
        <w:t xml:space="preserve"> When new SEC rules or compliance requirements take effect, advisors need to understand what's changing, why it matters, and how to comply. Rooted helps you communicate regulatory changes clearly, train advisors on new requirements, and embed compliance into daily operations. This isn't just about avoiding fines—it's about building a culture where compliance and client service align.</w:t>
      </w:r>
    </w:p>
    <w:p w14:paraId="05CEA54C"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Succession transitions and leadership changes.</w:t>
      </w:r>
      <w:r w:rsidRPr="001C25C0">
        <w:rPr>
          <w:rFonts w:ascii="Times New Roman" w:eastAsia="Times New Roman" w:hAnsi="Times New Roman" w:cs="Times New Roman"/>
          <w:sz w:val="24"/>
          <w:szCs w:val="24"/>
        </w:rPr>
        <w:t xml:space="preserve"> When senior advisors retire or when ownership transitions occur, employees and clients need support through the change. Rooted designs transition programs that include clear communication with clients, phased relationship handoffs, mentoring for successors, and ongoing monitoring to address concerns quickly. Well-managed transitions preserve client relationships and maintain firm culture.</w:t>
      </w:r>
    </w:p>
    <w:p w14:paraId="63A80ED4" w14:textId="77777777" w:rsidR="006A00B8" w:rsidRPr="001C25C0"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Business Process Engineering: Optimize How Work Gets Done</w:t>
      </w:r>
    </w:p>
    <w:p w14:paraId="414DBA06"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Process mapping, redesign, and operational efficiency</w:t>
      </w:r>
    </w:p>
    <w:p w14:paraId="5DE65E4E"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Inefficient processes cost advisory firms time, money, and client satisfaction. Business Process Engineering (BPE) is about mapping current-state workflows, identifying bottlenecks and redundancies, and redesigning processes for efficiency and effectiveness.</w:t>
      </w:r>
    </w:p>
    <w:p w14:paraId="69BCC647"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onboarding and account opening optimization.</w:t>
      </w:r>
      <w:r w:rsidRPr="001C25C0">
        <w:rPr>
          <w:rFonts w:ascii="Times New Roman" w:eastAsia="Times New Roman" w:hAnsi="Times New Roman" w:cs="Times New Roman"/>
          <w:sz w:val="24"/>
          <w:szCs w:val="24"/>
        </w:rPr>
        <w:t xml:space="preserve"> New client onboarding should be seamless and professional, but many firms have fragmented processes involving paper forms, manual data entry, and unclear communication. Rooted maps your onboarding workflow to identify friction points. We redesign processes to streamline documentation, automate compliance checks, improve client communication, and create consistent onboarding experiences that impress new clients.</w:t>
      </w:r>
    </w:p>
    <w:p w14:paraId="0A0F79DF"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Financial planning and portfolio review process improvement.</w:t>
      </w:r>
      <w:r w:rsidRPr="001C25C0">
        <w:rPr>
          <w:rFonts w:ascii="Times New Roman" w:eastAsia="Times New Roman" w:hAnsi="Times New Roman" w:cs="Times New Roman"/>
          <w:sz w:val="24"/>
          <w:szCs w:val="24"/>
        </w:rPr>
        <w:t xml:space="preserve"> Comprehensive financial planning involves data gathering, analysis, plan creation, and client presentations. Rooted analyzes these workflows to find inefficiencies. Are advisors duplicating data entry? Are plan creation steps manual when they could be automated? Are client presentations inconsistent? We redesign processes to improve efficiency, standardize quality, and free advisor time for client interaction.</w:t>
      </w:r>
    </w:p>
    <w:p w14:paraId="0EC31EF4"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Client communication and service delivery standardization.</w:t>
      </w:r>
      <w:r w:rsidRPr="001C25C0">
        <w:rPr>
          <w:rFonts w:ascii="Times New Roman" w:eastAsia="Times New Roman" w:hAnsi="Times New Roman" w:cs="Times New Roman"/>
          <w:sz w:val="24"/>
          <w:szCs w:val="24"/>
        </w:rPr>
        <w:t xml:space="preserve"> Proactive client communication—regular reviews, market updates, check-ins—often happens inconsistently. Some advisors are excellent; others are reactive. Rooted helps you design service delivery models with clear client communication standards, defined touchpoint frequencies, and support </w:t>
      </w:r>
      <w:r w:rsidRPr="001C25C0">
        <w:rPr>
          <w:rFonts w:ascii="Times New Roman" w:eastAsia="Times New Roman" w:hAnsi="Times New Roman" w:cs="Times New Roman"/>
          <w:sz w:val="24"/>
          <w:szCs w:val="24"/>
        </w:rPr>
        <w:lastRenderedPageBreak/>
        <w:t>systems (automated reminders, templated communications) that ensure consistency while allowing personalization.</w:t>
      </w:r>
    </w:p>
    <w:p w14:paraId="6E87404B"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Compliance reporting and documentation workflows.</w:t>
      </w:r>
      <w:r w:rsidRPr="001C25C0">
        <w:rPr>
          <w:rFonts w:ascii="Times New Roman" w:eastAsia="Times New Roman" w:hAnsi="Times New Roman" w:cs="Times New Roman"/>
          <w:sz w:val="24"/>
          <w:szCs w:val="24"/>
        </w:rPr>
        <w:t xml:space="preserve"> Regulatory reporting, client documentation, and compliance reviews involve manual work that takes advisor time. Rooted analyzes compliance workflows, identifies automation opportunities, and redesigns processes to reduce administrative burden while ensuring accuracy and regulatory compliance.</w:t>
      </w:r>
    </w:p>
    <w:p w14:paraId="55BA6C4A" w14:textId="77777777" w:rsidR="006A00B8" w:rsidRPr="001C25C0" w:rsidRDefault="006A00B8" w:rsidP="006A00B8">
      <w:pPr>
        <w:spacing w:before="100" w:beforeAutospacing="1" w:after="100" w:afterAutospacing="1" w:line="360" w:lineRule="auto"/>
        <w:outlineLvl w:val="2"/>
        <w:rPr>
          <w:rFonts w:ascii="Times New Roman" w:eastAsia="Times New Roman" w:hAnsi="Times New Roman" w:cs="Times New Roman"/>
          <w:b/>
          <w:bCs/>
          <w:sz w:val="27"/>
          <w:szCs w:val="27"/>
        </w:rPr>
      </w:pPr>
      <w:r w:rsidRPr="001C25C0">
        <w:rPr>
          <w:rFonts w:ascii="Times New Roman" w:eastAsia="Times New Roman" w:hAnsi="Times New Roman" w:cs="Times New Roman"/>
          <w:b/>
          <w:bCs/>
          <w:sz w:val="27"/>
          <w:szCs w:val="27"/>
        </w:rPr>
        <w:t>Organizational Development &amp; Effectiveness: Build a Stronger Foundation</w:t>
      </w:r>
    </w:p>
    <w:p w14:paraId="6BD93410"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Structure, strategy, culture, and leadership alignment</w:t>
      </w:r>
    </w:p>
    <w:p w14:paraId="06AF3A35"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Organizational Development &amp; Effectiveness (OD&amp;E) is about aligning structure, strategy, and culture so your advisory firm can execute at a high level and grow sustainably. For advisory leaders, OD&amp;E addresses fundamental questions: Is our operating model scalable? Do we have the right talent pipeline? Are we building a culture that attracts next-generation advisors and clients?</w:t>
      </w:r>
    </w:p>
    <w:p w14:paraId="0B58C86B"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Operating model design for sustainable growth.</w:t>
      </w:r>
      <w:r w:rsidRPr="001C25C0">
        <w:rPr>
          <w:rFonts w:ascii="Times New Roman" w:eastAsia="Times New Roman" w:hAnsi="Times New Roman" w:cs="Times New Roman"/>
          <w:sz w:val="24"/>
          <w:szCs w:val="24"/>
        </w:rPr>
        <w:t xml:space="preserve"> Many advisory firms are organized around individual advisor books of business, which limits scalability and creates succession challenges. Rooted works with leadership teams to evaluate alternative models—such as team-based service delivery, specialized roles (lead advisors, associate advisors, client service specialists), or centralized operations—that balance personalized service with operational efficiency. We help you design structures that support growth and guide implementation.</w:t>
      </w:r>
    </w:p>
    <w:p w14:paraId="680D5715"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Advisor development and succession planning.</w:t>
      </w:r>
      <w:r w:rsidRPr="001C25C0">
        <w:rPr>
          <w:rFonts w:ascii="Times New Roman" w:eastAsia="Times New Roman" w:hAnsi="Times New Roman" w:cs="Times New Roman"/>
          <w:sz w:val="24"/>
          <w:szCs w:val="24"/>
        </w:rPr>
        <w:t xml:space="preserve"> Building an advisor pipeline requires intentional development programs. Rooted uses ONA to identify which junior advisors have potential for client-facing roles, then designs development programs that build technical knowledge, relationship skills, and business acumen. We help you create succession plans that include multi-year transition timelines, client introduction strategies, and mentorship support so successors are prepared when transitions occur.</w:t>
      </w:r>
    </w:p>
    <w:p w14:paraId="62D2B2E5"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Talent acquisition and retention strategies.</w:t>
      </w:r>
      <w:r w:rsidRPr="001C25C0">
        <w:rPr>
          <w:rFonts w:ascii="Times New Roman" w:eastAsia="Times New Roman" w:hAnsi="Times New Roman" w:cs="Times New Roman"/>
          <w:sz w:val="24"/>
          <w:szCs w:val="24"/>
        </w:rPr>
        <w:t xml:space="preserve"> Attracting younger talent to financial advisory requires competitive compensation, career development paths, and modern firm culture. Rooted helps you design talent strategies that include recruiting from adjacent professions (accounting, law, sales), structured training programs with clear advancement milestones, and mentorship from senior advisors. We also help you evaluate compensation models that balance individual performance with firm success.</w:t>
      </w:r>
    </w:p>
    <w:p w14:paraId="4825D51B"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Culture and values alignment.</w:t>
      </w:r>
      <w:r w:rsidRPr="001C25C0">
        <w:rPr>
          <w:rFonts w:ascii="Times New Roman" w:eastAsia="Times New Roman" w:hAnsi="Times New Roman" w:cs="Times New Roman"/>
          <w:sz w:val="24"/>
          <w:szCs w:val="24"/>
        </w:rPr>
        <w:t xml:space="preserve"> Culture drives behavior, and behavior drives client outcomes. If your stated values are "client-first" but your incentives reward asset gathering over relationship quality, there's a disconnect. Rooted helps leadership teams define authentic values that reflect the firm you're building, then translate those values into tangible behaviors and decision-making criteria. We work with managers to embed culture into hiring, performance management, and daily operations.</w:t>
      </w:r>
    </w:p>
    <w:p w14:paraId="6E6D4572"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Why Mid-Market Advisory Firms Work With Rooted</w:t>
      </w:r>
    </w:p>
    <w:p w14:paraId="710E220B"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Key differentiators and value proposition</w:t>
      </w:r>
    </w:p>
    <w:p w14:paraId="463CF4F6"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You get senior advisors, not junior analysts.</w:t>
      </w:r>
      <w:r w:rsidRPr="001C25C0">
        <w:rPr>
          <w:rFonts w:ascii="Times New Roman" w:eastAsia="Times New Roman" w:hAnsi="Times New Roman" w:cs="Times New Roman"/>
          <w:sz w:val="24"/>
          <w:szCs w:val="24"/>
        </w:rPr>
        <w:t xml:space="preserve"> When you engage Rooted, you work directly with experienced consultants who understand advisory operations and regulatory environments. You get strategic thinking and hands-on execution from day one.</w:t>
      </w:r>
    </w:p>
    <w:p w14:paraId="2B8E49AD"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 move faster than the Big 5.</w:t>
      </w:r>
      <w:r w:rsidRPr="001C25C0">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0CAD3031"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We're priced for mid-market realities.</w:t>
      </w:r>
      <w:r w:rsidRPr="001C25C0">
        <w:rPr>
          <w:rFonts w:ascii="Times New Roman" w:eastAsia="Times New Roman" w:hAnsi="Times New Roman" w:cs="Times New Roman"/>
          <w:sz w:val="24"/>
          <w:szCs w:val="24"/>
        </w:rPr>
        <w:t xml:space="preserve"> Rooted offers expertise at pricing that makes sense for independent RIAs and mid-market advisory firms. We're transparent about costs and deliver measurable ROI.</w:t>
      </w:r>
    </w:p>
    <w:p w14:paraId="6B1E8012"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We understand advisory operations and client relationship dynamics.</w:t>
      </w:r>
      <w:r w:rsidRPr="001C25C0">
        <w:rPr>
          <w:rFonts w:ascii="Times New Roman" w:eastAsia="Times New Roman" w:hAnsi="Times New Roman" w:cs="Times New Roman"/>
          <w:sz w:val="24"/>
          <w:szCs w:val="24"/>
        </w:rPr>
        <w:t xml:space="preserve"> Financial planning, portfolio management, client communication, compliance requirements. We've worked with advisory firms and speak your language.</w:t>
      </w:r>
    </w:p>
    <w:p w14:paraId="0C241C31"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lastRenderedPageBreak/>
        <w:t>We're independent.</w:t>
      </w:r>
      <w:r w:rsidRPr="001C25C0">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605A3B9F"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Common Scenarios Where Rooted Adds Value</w:t>
      </w:r>
    </w:p>
    <w:p w14:paraId="00AE28F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i/>
          <w:iCs/>
          <w:sz w:val="24"/>
          <w:szCs w:val="24"/>
        </w:rPr>
        <w:t>Practical applications and client outcomes</w:t>
      </w:r>
    </w:p>
    <w:p w14:paraId="34665C4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A founding advisor is retiring and client retention is at risk.</w:t>
      </w:r>
      <w:r w:rsidRPr="001C25C0">
        <w:rPr>
          <w:rFonts w:ascii="Times New Roman" w:eastAsia="Times New Roman" w:hAnsi="Times New Roman" w:cs="Times New Roman"/>
          <w:sz w:val="24"/>
          <w:szCs w:val="24"/>
        </w:rPr>
        <w:t xml:space="preserve"> An RIA's founding advisor, who manages 60% of firm AUM, plans to retire in 18 months. A successor has been identified but hasn't built relationships with these clients. Leadership is concerned about retention. Rooted conducts an ONA to map client relationships and identify which clients have the strongest ties to the retiring advisor. We design a phased transition plan: the retiring advisor and successor begin co-managing relationships, we facilitate client meetings where the successor is introduced and demonstrates expertise, and we provide coaching to the successor on relationship management. We also identify which clients may be at highest risk of leaving and create personalized retention strategies. When the advisor retires, client retention exceeds 90%, significantly above industry averages for unplanned transitions.</w:t>
      </w:r>
    </w:p>
    <w:p w14:paraId="55EEF3BF"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New CRM implementation has low advisor adoption.</w:t>
      </w:r>
      <w:r w:rsidRPr="001C25C0">
        <w:rPr>
          <w:rFonts w:ascii="Times New Roman" w:eastAsia="Times New Roman" w:hAnsi="Times New Roman" w:cs="Times New Roman"/>
          <w:sz w:val="24"/>
          <w:szCs w:val="24"/>
        </w:rPr>
        <w:t xml:space="preserve"> A wealth management firm invested in a modern CRM to improve client communication and operational efficiency. Six months post-launch, adoption among advisors is at 35%. Senior advisors resist because "it takes too long" and "the old system worked fine." Rooted conducts discovery interviews to understand resistance. We learn that the CRM workflow doesn't match how advisors actually work, training was too generic, and senior advisors weren't involved in selection. We bring influential advisors into a working group to customize workflows, create role-specific quick-start guides focused on time savings, and identify champions who can demonstrate benefits to peers. Within four months, adoption rises to 80%, client communication consistency improves, and operational efficiency gains materialize.</w:t>
      </w:r>
    </w:p>
    <w:p w14:paraId="4B09D791"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Client service quality varies widely across advisors.</w:t>
      </w:r>
      <w:r w:rsidRPr="001C25C0">
        <w:rPr>
          <w:rFonts w:ascii="Times New Roman" w:eastAsia="Times New Roman" w:hAnsi="Times New Roman" w:cs="Times New Roman"/>
          <w:sz w:val="24"/>
          <w:szCs w:val="24"/>
        </w:rPr>
        <w:t xml:space="preserve"> An advisory firm's client satisfaction scores vary dramatically by advisor. Top performers get 9+ ratings; others get 6-7. Leadership knows inconsistency hurts the brand but doesn't know how to standardize service </w:t>
      </w:r>
      <w:r w:rsidRPr="001C25C0">
        <w:rPr>
          <w:rFonts w:ascii="Times New Roman" w:eastAsia="Times New Roman" w:hAnsi="Times New Roman" w:cs="Times New Roman"/>
          <w:sz w:val="24"/>
          <w:szCs w:val="24"/>
        </w:rPr>
        <w:lastRenderedPageBreak/>
        <w:t>without stifling advisor autonomy. Rooted analyzes service delivery across advisors and identifies key differences: top performers have structured communication schedules, proactively address client concerns, and collaborate effectively with support staff. We design a service delivery framework that defines minimum service standards (quarterly reviews, annual comprehensive planning updates, timely response protocols) while allowing advisors to exceed standards based on client needs. We provide training and implement monitoring systems. Within six months, average client satisfaction scores increase by 15%, and complaints decrease by 40%.</w:t>
      </w:r>
    </w:p>
    <w:p w14:paraId="539FAA7E"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Scenario: Operational costs are rising and profitability is declining.</w:t>
      </w:r>
      <w:r w:rsidRPr="001C25C0">
        <w:rPr>
          <w:rFonts w:ascii="Times New Roman" w:eastAsia="Times New Roman" w:hAnsi="Times New Roman" w:cs="Times New Roman"/>
          <w:sz w:val="24"/>
          <w:szCs w:val="24"/>
        </w:rPr>
        <w:t xml:space="preserve"> A mid-sized RIA is experiencing margin pressure. Operational costs have increased 20% over two years while revenue growth has been flat. The managing partner knows the firm needs operational efficiency improvements but doesn't know where to start. Rooted conducts an operational assessment and finds that administrative tasks consume 40% of advisor time, compliance workflows are entirely manual, and technology investments aren't being utilized effectively. We redesign operations: implement centralized client service specialists who handle routine administrative work, automate compliance reporting and documentation, and train advisors to use existing technology features that save time. We also help restructure advisor compensation to reward efficiency alongside AUM growth. After implementation, operational costs decrease by 18%, advisor productivity improves by 25%, and profitability margins return to healthy levels.</w:t>
      </w:r>
    </w:p>
    <w:p w14:paraId="2F5C954B" w14:textId="77777777" w:rsidR="006A00B8" w:rsidRPr="001C25C0" w:rsidRDefault="006A00B8" w:rsidP="006A00B8">
      <w:pPr>
        <w:spacing w:before="100" w:beforeAutospacing="1" w:after="100" w:afterAutospacing="1" w:line="360" w:lineRule="auto"/>
        <w:outlineLvl w:val="1"/>
        <w:rPr>
          <w:rFonts w:ascii="Times New Roman" w:eastAsia="Times New Roman" w:hAnsi="Times New Roman" w:cs="Times New Roman"/>
          <w:b/>
          <w:bCs/>
          <w:sz w:val="36"/>
          <w:szCs w:val="36"/>
        </w:rPr>
      </w:pPr>
      <w:r w:rsidRPr="001C25C0">
        <w:rPr>
          <w:rFonts w:ascii="Times New Roman" w:eastAsia="Times New Roman" w:hAnsi="Times New Roman" w:cs="Times New Roman"/>
          <w:b/>
          <w:bCs/>
          <w:sz w:val="36"/>
          <w:szCs w:val="36"/>
        </w:rPr>
        <w:t>Let's Talk About What's Next</w:t>
      </w:r>
    </w:p>
    <w:p w14:paraId="0DD818D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If you're leading a financial advisory or consulting firm and dealing with advisor succession challenges, technology adoption issues, operational inefficiency, or client service inconsistency, Rooted can help. We're not here to sell you a transformation roadmap that sits on a shelf. We're here to understand your specific challenges and design solutions that work for your organization.</w:t>
      </w:r>
    </w:p>
    <w:p w14:paraId="363DCB98"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Let's start a conversation.</w:t>
      </w:r>
    </w:p>
    <w:p w14:paraId="7BB857BD" w14:textId="77777777" w:rsidR="006A00B8" w:rsidRPr="001C25C0"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437C46B1">
          <v:rect id="_x0000_i1030" alt="" style="width:468pt;height:.05pt;mso-width-percent:0;mso-height-percent:0;mso-width-percent:0;mso-height-percent:0" o:hralign="center" o:hrstd="t" o:hr="t" fillcolor="#a0a0a0" stroked="f"/>
        </w:pict>
      </w:r>
    </w:p>
    <w:p w14:paraId="6A0ADF79"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Sources:</w:t>
      </w:r>
    </w:p>
    <w:p w14:paraId="3E2C21DD" w14:textId="77777777" w:rsidR="006A00B8" w:rsidRPr="001C25C0" w:rsidRDefault="006A00B8" w:rsidP="006A00B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lastRenderedPageBreak/>
        <w:t xml:space="preserve">Research Nester. (2025, May 16). </w:t>
      </w:r>
      <w:r w:rsidRPr="001C25C0">
        <w:rPr>
          <w:rFonts w:ascii="Times New Roman" w:eastAsia="Times New Roman" w:hAnsi="Times New Roman" w:cs="Times New Roman"/>
          <w:i/>
          <w:iCs/>
          <w:sz w:val="24"/>
          <w:szCs w:val="24"/>
        </w:rPr>
        <w:t>Financial Advisory Services Market size to hit $180.99 billion by 2037</w:t>
      </w:r>
      <w:r w:rsidRPr="001C25C0">
        <w:rPr>
          <w:rFonts w:ascii="Times New Roman" w:eastAsia="Times New Roman" w:hAnsi="Times New Roman" w:cs="Times New Roman"/>
          <w:sz w:val="24"/>
          <w:szCs w:val="24"/>
        </w:rPr>
        <w:t xml:space="preserve">. </w:t>
      </w:r>
      <w:hyperlink r:id="rId16" w:history="1">
        <w:r w:rsidRPr="001C25C0">
          <w:rPr>
            <w:rFonts w:ascii="Times New Roman" w:eastAsia="Times New Roman" w:hAnsi="Times New Roman" w:cs="Times New Roman"/>
            <w:color w:val="0000FF"/>
            <w:sz w:val="24"/>
            <w:szCs w:val="24"/>
            <w:u w:val="single"/>
          </w:rPr>
          <w:t>https://www.researchnester.com/reports/financial-advisory-services-market/6168</w:t>
        </w:r>
      </w:hyperlink>
    </w:p>
    <w:p w14:paraId="3E1BED42" w14:textId="77777777" w:rsidR="006A00B8" w:rsidRPr="001C25C0" w:rsidRDefault="006A00B8" w:rsidP="006A00B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17"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5069CBE0" w14:textId="77777777" w:rsidR="006A00B8" w:rsidRPr="001C25C0" w:rsidRDefault="006A00B8" w:rsidP="006A00B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18"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05BF347C" w14:textId="77777777" w:rsidR="006A00B8" w:rsidRPr="001C25C0" w:rsidRDefault="006A00B8" w:rsidP="006A00B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19"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134D1FF0" w14:textId="77777777" w:rsidR="006A00B8" w:rsidRPr="001C25C0" w:rsidRDefault="006A00B8" w:rsidP="006A00B8">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 xml:space="preserve">KapitalWise. (2025, April 23). </w:t>
      </w:r>
      <w:r w:rsidRPr="001C25C0">
        <w:rPr>
          <w:rFonts w:ascii="Times New Roman" w:eastAsia="Times New Roman" w:hAnsi="Times New Roman" w:cs="Times New Roman"/>
          <w:i/>
          <w:iCs/>
          <w:sz w:val="24"/>
          <w:szCs w:val="24"/>
        </w:rPr>
        <w:t>Top Challenges for Financial Advisors in 2025 and How to Overcome Them</w:t>
      </w:r>
      <w:r w:rsidRPr="001C25C0">
        <w:rPr>
          <w:rFonts w:ascii="Times New Roman" w:eastAsia="Times New Roman" w:hAnsi="Times New Roman" w:cs="Times New Roman"/>
          <w:sz w:val="24"/>
          <w:szCs w:val="24"/>
        </w:rPr>
        <w:t xml:space="preserve">. </w:t>
      </w:r>
      <w:hyperlink r:id="rId20" w:history="1">
        <w:r w:rsidRPr="001C25C0">
          <w:rPr>
            <w:rFonts w:ascii="Times New Roman" w:eastAsia="Times New Roman" w:hAnsi="Times New Roman" w:cs="Times New Roman"/>
            <w:color w:val="0000FF"/>
            <w:sz w:val="24"/>
            <w:szCs w:val="24"/>
            <w:u w:val="single"/>
          </w:rPr>
          <w:t>https://www.kapitalwise.com/blogs/top-challenges-for-financial-advisors-in-2025-and-how-to-overcome-them/</w:t>
        </w:r>
      </w:hyperlink>
    </w:p>
    <w:p w14:paraId="10CEF815" w14:textId="77777777" w:rsidR="006A00B8" w:rsidRPr="001C25C0" w:rsidRDefault="00FD3FF1" w:rsidP="006A00B8">
      <w:pPr>
        <w:spacing w:after="0" w:line="36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15CD89B6">
          <v:rect id="_x0000_i1029" alt="" style="width:468pt;height:.05pt;mso-width-percent:0;mso-height-percent:0;mso-width-percent:0;mso-height-percent:0" o:hralign="center" o:hrstd="t" o:hr="t" fillcolor="#a0a0a0" stroked="f"/>
        </w:pict>
      </w:r>
    </w:p>
    <w:p w14:paraId="6F0FF273" w14:textId="77777777" w:rsidR="006A00B8" w:rsidRPr="001C25C0" w:rsidRDefault="006A00B8" w:rsidP="006A00B8">
      <w:p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b/>
          <w:bCs/>
          <w:sz w:val="24"/>
          <w:szCs w:val="24"/>
        </w:rPr>
        <w:t>SEO Keywords &amp; Semantic Terms Used:</w:t>
      </w:r>
    </w:p>
    <w:p w14:paraId="51D52827"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advisory consulting</w:t>
      </w:r>
    </w:p>
    <w:p w14:paraId="79723C1A"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RIA organizational strategy</w:t>
      </w:r>
    </w:p>
    <w:p w14:paraId="2E78ACC7"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Wealth management operations optimization</w:t>
      </w:r>
    </w:p>
    <w:p w14:paraId="66892761"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 succession planning</w:t>
      </w:r>
    </w:p>
    <w:p w14:paraId="36B8B351"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 operations improvement</w:t>
      </w:r>
    </w:p>
    <w:p w14:paraId="66C406A9"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planning process optimization</w:t>
      </w:r>
    </w:p>
    <w:p w14:paraId="0940723D"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Wealth management change management</w:t>
      </w:r>
    </w:p>
    <w:p w14:paraId="086B56C5"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advisory organizational development</w:t>
      </w:r>
    </w:p>
    <w:p w14:paraId="18EC776B"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Independent advisor consulting</w:t>
      </w:r>
    </w:p>
    <w:p w14:paraId="42AE1205"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Mid-market RIA advisory</w:t>
      </w:r>
    </w:p>
    <w:p w14:paraId="2AF634F7"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advisor talent development</w:t>
      </w:r>
    </w:p>
    <w:p w14:paraId="425AB7D4"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Advisory firm operational efficiency</w:t>
      </w:r>
    </w:p>
    <w:p w14:paraId="2D4B2086"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lastRenderedPageBreak/>
        <w:t>Wealth management practice management</w:t>
      </w:r>
    </w:p>
    <w:p w14:paraId="362B8CB9"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Financial consulting firm advisory</w:t>
      </w:r>
    </w:p>
    <w:p w14:paraId="3FC25918" w14:textId="77777777" w:rsidR="006A00B8" w:rsidRPr="001C25C0" w:rsidRDefault="006A00B8" w:rsidP="006A00B8">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1C25C0">
        <w:rPr>
          <w:rFonts w:ascii="Times New Roman" w:eastAsia="Times New Roman" w:hAnsi="Times New Roman" w:cs="Times New Roman"/>
          <w:sz w:val="24"/>
          <w:szCs w:val="24"/>
        </w:rPr>
        <w:t>RIA compliance consulting</w:t>
      </w:r>
    </w:p>
    <w:p w14:paraId="1DE0B6ED" w14:textId="77777777" w:rsidR="006A00B8" w:rsidRDefault="006A00B8" w:rsidP="006A00B8">
      <w:pPr>
        <w:spacing w:line="360" w:lineRule="auto"/>
      </w:pPr>
    </w:p>
    <w:p w14:paraId="62D1B4F2" w14:textId="420887DC" w:rsidR="006A00B8" w:rsidRDefault="006A00B8">
      <w:r>
        <w:br w:type="page"/>
      </w:r>
    </w:p>
    <w:p w14:paraId="23C7C6CF" w14:textId="77777777" w:rsidR="006A00B8" w:rsidRPr="00E7435C" w:rsidRDefault="006A00B8" w:rsidP="006A00B8">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E7435C">
        <w:rPr>
          <w:rFonts w:ascii="Times New Roman" w:eastAsia="Times New Roman" w:hAnsi="Times New Roman" w:cs="Times New Roman"/>
          <w:b/>
          <w:bCs/>
          <w:kern w:val="36"/>
          <w:sz w:val="48"/>
          <w:szCs w:val="48"/>
        </w:rPr>
        <w:lastRenderedPageBreak/>
        <w:t>Credit</w:t>
      </w:r>
      <w:r>
        <w:rPr>
          <w:rFonts w:ascii="Times New Roman" w:eastAsia="Times New Roman" w:hAnsi="Times New Roman" w:cs="Times New Roman"/>
          <w:b/>
          <w:bCs/>
          <w:kern w:val="36"/>
          <w:sz w:val="48"/>
          <w:szCs w:val="48"/>
        </w:rPr>
        <w:t xml:space="preserve"> &amp; </w:t>
      </w:r>
      <w:r w:rsidRPr="00E7435C">
        <w:rPr>
          <w:rFonts w:ascii="Times New Roman" w:eastAsia="Times New Roman" w:hAnsi="Times New Roman" w:cs="Times New Roman"/>
          <w:b/>
          <w:bCs/>
          <w:kern w:val="36"/>
          <w:sz w:val="48"/>
          <w:szCs w:val="48"/>
        </w:rPr>
        <w:t>Lending</w:t>
      </w:r>
    </w:p>
    <w:p w14:paraId="4222BAC2"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Industry Context: Navigating Credit Quality Amid Technology Disruption</w:t>
      </w:r>
    </w:p>
    <w:p w14:paraId="496369DC"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Managing risk, regulatory compliance, and digital transformation</w:t>
      </w:r>
    </w:p>
    <w:p w14:paraId="05E0FE6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The credit and lending sector is experiencing a period of significant change. Consumer debt levels remain elevated—U.S. credit card debt reached $1.17 trillion in 2024 with credit card delinquencies spiking to 11%, the highest since the Great Recession.¹ At the same time, banks have tightened lending standards, with 12.5% of banks reporting stricter standards for commercial and industrial loans to mid-market firms in late 2024, citing economic uncertainty and reduced risk tolerance.² For lending executives—whether leading consumer lending operations, commercial lending divisions, or specialty finance companies—the environment requires balancing growth objectives with prudent risk management.</w:t>
      </w:r>
    </w:p>
    <w:p w14:paraId="238C9B53"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Technology is reshaping the sector. AI-driven underwriting, alternative data sources, and digital origination platforms are changing how loans are evaluated and processed. However, regulatory scrutiny remains intense. The CFPB's Section 1071 small business lending data rule, with its first compliance deadline approaching, requires lenders to collect and report over 20 data points on small business credit applications, demanding coordination across multiple departments.³ Success in this environment requires operational efficiency, effective change management, and organizational structures that can adapt quickly.</w:t>
      </w:r>
    </w:p>
    <w:p w14:paraId="642F73D3"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Common Operational Challenges</w:t>
      </w:r>
    </w:p>
    <w:p w14:paraId="0B7B5A1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Credit risk management, regulatory compliance, technology modernization, and operational efficiency</w:t>
      </w:r>
    </w:p>
    <w:p w14:paraId="163C088A"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Quality and Delinquency Management</w:t>
      </w:r>
      <w:r w:rsidRPr="00E7435C">
        <w:rPr>
          <w:rFonts w:ascii="Times New Roman" w:eastAsia="Times New Roman" w:hAnsi="Times New Roman" w:cs="Times New Roman"/>
          <w:sz w:val="24"/>
          <w:szCs w:val="24"/>
        </w:rPr>
        <w:br/>
        <w:t>Delinquencies across consumer lending categories—credit cards, auto loans, and student loans—remain concerning. Credit card delinquencies are at their highest level since 2009-2010, and auto loan delinquencies are rising.⁴ For lenders, this means increased loss reserves, higher collection costs, and pressure on profitability. Managing credit quality requires sophisticated risk models, early identification of troubled borrowers, and effective collection processes. But it also requires organizational capacity—skilled underwriters, trained collection specialists, and cross-functional coordination between credit risk, operations, and servicing teams.</w:t>
      </w:r>
    </w:p>
    <w:p w14:paraId="182043FE"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Regulatory Compliance Complexity</w:t>
      </w:r>
      <w:r w:rsidRPr="00E7435C">
        <w:rPr>
          <w:rFonts w:ascii="Times New Roman" w:eastAsia="Times New Roman" w:hAnsi="Times New Roman" w:cs="Times New Roman"/>
          <w:sz w:val="24"/>
          <w:szCs w:val="24"/>
        </w:rPr>
        <w:br/>
        <w:t>Lending is one of the most heavily regulated financial services sectors. Fair lending laws (ECOA, HMDA), consumer protection regulations (TILA, RESPA), data privacy requirements, and evolving guidance on AI in underwriting create significant compliance demands. The Section 1071 small business lending data rule represents a major operational undertaking, requiring technology integration, staff training, and process redesign across the organization. Non-bank lenders face heightened scrutiny from both federal and state regulators. Compliance infrastructure must be robust without slowing lending operations or customer experience.</w:t>
      </w:r>
    </w:p>
    <w:p w14:paraId="28DD210B"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Technology Modernization and Digital Transformation</w:t>
      </w:r>
      <w:r w:rsidRPr="00E7435C">
        <w:rPr>
          <w:rFonts w:ascii="Times New Roman" w:eastAsia="Times New Roman" w:hAnsi="Times New Roman" w:cs="Times New Roman"/>
          <w:sz w:val="24"/>
          <w:szCs w:val="24"/>
        </w:rPr>
        <w:br/>
        <w:t>Customer expectations have shifted toward digital-first experiences. Borrowers want instant approvals, transparent pricing, and seamless application processes. Lenders are investing in AI-driven underwriting, automated decisioning, and alternative data integration (such as utility payments, rental history, and cash flow data). However, legacy loan origination systems and core servicing platforms often can't support these capabilities without significant investment. Balancing technology modernization with operational stability and regulatory compliance is challenging. Implementation must be managed carefully to ensure adoption and minimize disruption.</w:t>
      </w:r>
    </w:p>
    <w:p w14:paraId="46497E8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Operational Efficiency and Process Consistency</w:t>
      </w:r>
      <w:r w:rsidRPr="00E7435C">
        <w:rPr>
          <w:rFonts w:ascii="Times New Roman" w:eastAsia="Times New Roman" w:hAnsi="Times New Roman" w:cs="Times New Roman"/>
          <w:sz w:val="24"/>
          <w:szCs w:val="24"/>
        </w:rPr>
        <w:br/>
        <w:t>Loan origination, underwriting, servicing, and collections involve multiple handoffs, manual reviews, and system integrations. Processes often vary by product line, geography, or even individual loan officer. Inefficiency increases costs, slows turnaround times, and creates inconsistent customer experiences. When processes evolved organically over years, standardization becomes difficult. Mapping current state, identifying bottlenecks, and redesigning workflows requires dedicated effort—but without it, operational costs remain high and customer satisfaction suffers.</w:t>
      </w:r>
    </w:p>
    <w:p w14:paraId="0C890C7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Workforce Capacity and Expertise</w:t>
      </w:r>
      <w:r w:rsidRPr="00E7435C">
        <w:rPr>
          <w:rFonts w:ascii="Times New Roman" w:eastAsia="Times New Roman" w:hAnsi="Times New Roman" w:cs="Times New Roman"/>
          <w:sz w:val="24"/>
          <w:szCs w:val="24"/>
        </w:rPr>
        <w:br/>
        <w:t>Lending organizations need specialized talent: underwriters, credit analysts, loan officers, compliance specialists, and collection agents. Competition for experienced talent is intense, and turnover in high-stress roles (collections, customer service) is common. When senior underwriters or loan officers leave, institutional knowledge about credit policies, customer relationships, and workflow nuances goes with them. Building a stable, high-performing workforce requires thoughtful organizational design, career development, and retention strategies.</w:t>
      </w:r>
    </w:p>
    <w:p w14:paraId="00AF1263"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Where Executives Get Stuck</w:t>
      </w:r>
    </w:p>
    <w:p w14:paraId="5761107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Common friction points in organizational performance</w:t>
      </w:r>
    </w:p>
    <w:p w14:paraId="41C0ACE6"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You can't see where critical underwriting expertise and customer relationships reside.</w:t>
      </w:r>
      <w:r w:rsidRPr="00E7435C">
        <w:rPr>
          <w:rFonts w:ascii="Times New Roman" w:eastAsia="Times New Roman" w:hAnsi="Times New Roman" w:cs="Times New Roman"/>
          <w:sz w:val="24"/>
          <w:szCs w:val="24"/>
        </w:rPr>
        <w:br/>
        <w:t>Org charts show reporting lines, but they don't reveal which underwriters informally mentor the team, which loan officers have the strongest borrower relationships, or which credit analysts connect risk management with operations. When you restructure or lose key people, you discover how much institutional knowledge was invisible. Identifying these critical knowledge holders before they leave is essential—but most lenders don't have visibility into informal networks.</w:t>
      </w:r>
    </w:p>
    <w:p w14:paraId="17B5BD70"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Change initiatives don't stick.</w:t>
      </w:r>
      <w:r w:rsidRPr="00E7435C">
        <w:rPr>
          <w:rFonts w:ascii="Times New Roman" w:eastAsia="Times New Roman" w:hAnsi="Times New Roman" w:cs="Times New Roman"/>
          <w:sz w:val="24"/>
          <w:szCs w:val="24"/>
        </w:rPr>
        <w:br/>
        <w:t>You implemented a new loan origination system or automated underwriting platform. You invested in training and communications. Months later, adoption is inconsistent. Underwriters still use workarounds because "the old system was faster." Loan officers don't utilize new features. If employees don't adopt new tools and processes, transformation efforts fail. The technology works when people use it—and getting people to change behavior requires more than training.</w:t>
      </w:r>
    </w:p>
    <w:p w14:paraId="323128E9"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Processes are inconsistent across products and regions.</w:t>
      </w:r>
      <w:r w:rsidRPr="00E7435C">
        <w:rPr>
          <w:rFonts w:ascii="Times New Roman" w:eastAsia="Times New Roman" w:hAnsi="Times New Roman" w:cs="Times New Roman"/>
          <w:sz w:val="24"/>
          <w:szCs w:val="24"/>
        </w:rPr>
        <w:br/>
        <w:t>Underwriting standards vary. Loan servicing quality differs by office. Some teams have efficient workflows; others are buried in manual tasks. When processes evolve organically, inefficiency and inconsistency become embedded. You know standardization would improve results and reduce risk, but mapping current state and redesigning workflows feels overwhelming. Without a structured approach, improvement efforts stall.</w:t>
      </w:r>
    </w:p>
    <w:p w14:paraId="22FB4777"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Compliance and growth feel like competing priorities.</w:t>
      </w:r>
      <w:r w:rsidRPr="00E7435C">
        <w:rPr>
          <w:rFonts w:ascii="Times New Roman" w:eastAsia="Times New Roman" w:hAnsi="Times New Roman" w:cs="Times New Roman"/>
          <w:sz w:val="24"/>
          <w:szCs w:val="24"/>
        </w:rPr>
        <w:br/>
        <w:t>You need to grow loan volume to hit targets, but compliance teams are concerned about fair lending risk, data accuracy, and regulatory examinations. Business units say compliance slows everything down. Compliance teams say underwriting is taking shortcuts. Finding the balance is difficult. Lenders that manage this tension well pull ahead. Those that don't get stuck between growth pressure and regulatory risk.</w:t>
      </w:r>
    </w:p>
    <w:p w14:paraId="1CF16B63"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are reactive, not proactive.</w:t>
      </w:r>
      <w:r w:rsidRPr="00E7435C">
        <w:rPr>
          <w:rFonts w:ascii="Times New Roman" w:eastAsia="Times New Roman" w:hAnsi="Times New Roman" w:cs="Times New Roman"/>
          <w:sz w:val="24"/>
          <w:szCs w:val="24"/>
        </w:rPr>
        <w:br/>
        <w:t>When loans go delinquent, collections teams scramble. Loss mitigation efforts are inconsistent. Some borrowers get proactive outreach; others don't hear from you until accounts are seriously past due. Early intervention could prevent many defaults, but most lenders don't have processes or capacity for proactive portfolio monitoring and borrower engagement. Building proactive collections and loss mitigation requires process redesign, technology, and cultural change.</w:t>
      </w:r>
    </w:p>
    <w:p w14:paraId="74B16F8E"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How Rooted Helps Credit &amp; Lending Leaders</w:t>
      </w:r>
    </w:p>
    <w:p w14:paraId="56119C70"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Our approach to organizational strategy and transformation</w:t>
      </w:r>
    </w:p>
    <w:p w14:paraId="7CAB464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Rooted Advisory Group works with consumer lenders, commercial lending divisions, specialty finance companies, and credit unions to address operational and organizational challenges. We bring senior-level expertise in organizational strategy, change management, process optimization, and organizational development. Our approach is practical, data-driven, and designed to deliver measurable results.</w:t>
      </w:r>
    </w:p>
    <w:p w14:paraId="51B430F1" w14:textId="77777777" w:rsidR="006A00B8" w:rsidRPr="00E7435C" w:rsidRDefault="006A00B8" w:rsidP="006A00B8">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Organizational Network Analysis: See How Work Really Happens</w:t>
      </w:r>
    </w:p>
    <w:p w14:paraId="08C65FE7"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Understanding informal networks, knowledge flows, and collaboration patterns</w:t>
      </w:r>
    </w:p>
    <w:p w14:paraId="3D59C5E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organizations are complex, with underwriting, credit risk, operations, servicing, and collections functions that must coordinate effectively. Organizational Network Analysis (ONA) reveals the informal networks that drive performance—who people turn to for help, where knowledge resides, and where silos create friction.</w:t>
      </w:r>
    </w:p>
    <w:p w14:paraId="380B3153"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Before workforce reductions, protect critical expertise.</w:t>
      </w:r>
      <w:r w:rsidRPr="00E7435C">
        <w:rPr>
          <w:rFonts w:ascii="Times New Roman" w:eastAsia="Times New Roman" w:hAnsi="Times New Roman" w:cs="Times New Roman"/>
          <w:sz w:val="24"/>
          <w:szCs w:val="24"/>
        </w:rPr>
        <w:t xml:space="preserve"> When cost pressures force layoffs or restructuring, you need to know who holds critical knowledge. ONA shows which underwriters informally train others, which credit analysts are go-to resources, and which loan officers have the strongest borrower relationships. You can make reduction decisions strategically and avoid accidentally cutting the people who make everything work.</w:t>
      </w:r>
    </w:p>
    <w:p w14:paraId="20700C47"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During technology implementations, identify key influencers.</w:t>
      </w:r>
      <w:r w:rsidRPr="00E7435C">
        <w:rPr>
          <w:rFonts w:ascii="Times New Roman" w:eastAsia="Times New Roman" w:hAnsi="Times New Roman" w:cs="Times New Roman"/>
          <w:sz w:val="24"/>
          <w:szCs w:val="24"/>
        </w:rPr>
        <w:t xml:space="preserve"> When you launch new systems, adoption depends on influential employees. ONA reveals which underwriters and loan officers others look to for guidance. By engaging these key influencers early, addressing their concerns, and enlisting them as champions, you drive adoption across the organization.</w:t>
      </w:r>
    </w:p>
    <w:p w14:paraId="0593D27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When performance varies, understand why.</w:t>
      </w:r>
      <w:r w:rsidRPr="00E7435C">
        <w:rPr>
          <w:rFonts w:ascii="Times New Roman" w:eastAsia="Times New Roman" w:hAnsi="Times New Roman" w:cs="Times New Roman"/>
          <w:sz w:val="24"/>
          <w:szCs w:val="24"/>
        </w:rPr>
        <w:t xml:space="preserve"> If some underwriting teams or branches consistently outperform others, ONA can reveal differences in collaboration, knowledge sharing, and informal mentoring. You can identify what high performers do differently and replicate those patterns across your organization.</w:t>
      </w:r>
    </w:p>
    <w:p w14:paraId="12FCF9F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Improve collaboration between credit risk, operations, and business units.</w:t>
      </w:r>
      <w:r w:rsidRPr="00E7435C">
        <w:rPr>
          <w:rFonts w:ascii="Times New Roman" w:eastAsia="Times New Roman" w:hAnsi="Times New Roman" w:cs="Times New Roman"/>
          <w:sz w:val="24"/>
          <w:szCs w:val="24"/>
        </w:rPr>
        <w:t xml:space="preserve"> Silos kill efficiency in lending. Underwriting doesn't talk to servicing. Credit risk operates separately from business development. ONA maps communication patterns and highlights where collaboration breaks down. Once you see the gaps, you can design interventions that connect the right people.</w:t>
      </w:r>
    </w:p>
    <w:p w14:paraId="0E0D5192" w14:textId="77777777" w:rsidR="006A00B8" w:rsidRPr="00E7435C" w:rsidRDefault="006A00B8" w:rsidP="006A00B8">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Change Management: Make Transformation Stick</w:t>
      </w:r>
    </w:p>
    <w:p w14:paraId="2FFEF84D"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Structured approaches to adoption and behavior change</w:t>
      </w:r>
    </w:p>
    <w:p w14:paraId="6388668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Lending organizations face constant change—regulatory shifts, technology implementations, process redesigns, credit policy updates. Organizations that execute change well maintain competitive advantage and regulatory compliance. Those that don't waste resources on initiatives that never deliver results.</w:t>
      </w:r>
    </w:p>
    <w:p w14:paraId="02D250F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Technology implementations that underwriters and loan officers actually use.</w:t>
      </w:r>
      <w:r w:rsidRPr="00E7435C">
        <w:rPr>
          <w:rFonts w:ascii="Times New Roman" w:eastAsia="Times New Roman" w:hAnsi="Times New Roman" w:cs="Times New Roman"/>
          <w:sz w:val="24"/>
          <w:szCs w:val="24"/>
        </w:rPr>
        <w:t xml:space="preserve"> You're implementing a new loan origination system, automated underwriting platform, or servicing system. Technical implementation is critical—but so is adoption. Rooted partners with your IT and operations teams to ensure end users are engaged from day one. We develop role-specific training, build feedback loops to address pain points quickly, and create sustainability plans so people don't revert to old workarounds.</w:t>
      </w:r>
    </w:p>
    <w:p w14:paraId="5978DA3D"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policy and underwriting standard changes.</w:t>
      </w:r>
      <w:r w:rsidRPr="00E7435C">
        <w:rPr>
          <w:rFonts w:ascii="Times New Roman" w:eastAsia="Times New Roman" w:hAnsi="Times New Roman" w:cs="Times New Roman"/>
          <w:sz w:val="24"/>
          <w:szCs w:val="24"/>
        </w:rPr>
        <w:t xml:space="preserve"> When you tighten or loosen credit standards, underwriters need to understand why and how to apply new criteria consistently. Rooted helps you design change programs that include clear communication, hands-on training, and quality assurance processes to ensure consistent application of new standards.</w:t>
      </w:r>
    </w:p>
    <w:p w14:paraId="0C592D15"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Regulatory compliance implementations.</w:t>
      </w:r>
      <w:r w:rsidRPr="00E7435C">
        <w:rPr>
          <w:rFonts w:ascii="Times New Roman" w:eastAsia="Times New Roman" w:hAnsi="Times New Roman" w:cs="Times New Roman"/>
          <w:sz w:val="24"/>
          <w:szCs w:val="24"/>
        </w:rPr>
        <w:t xml:space="preserve"> When new regulations like Section 1071 take effect, compliance teams understand the requirements—but the broader organization doesn't always know what's changing or why. Rooted helps you communicate the business rationale, train affected teams on new processes, and embed compliance into daily operations. This isn't just about passing examinations—it's about building a culture where compliance and business objectives align.</w:t>
      </w:r>
    </w:p>
    <w:p w14:paraId="54233DB8"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process improvements.</w:t>
      </w:r>
      <w:r w:rsidRPr="00E7435C">
        <w:rPr>
          <w:rFonts w:ascii="Times New Roman" w:eastAsia="Times New Roman" w:hAnsi="Times New Roman" w:cs="Times New Roman"/>
          <w:sz w:val="24"/>
          <w:szCs w:val="24"/>
        </w:rPr>
        <w:t xml:space="preserve"> Shifting from reactive to proactive collections requires cultural change. Collections staff are used to working accounts that are already delinquent. Proactive outreach to at-risk borrowers requires different skills and mindsets. Rooted designs change programs that help staff understand the value of early intervention, provide training on new approaches, and create incentives that reward proactive engagement.</w:t>
      </w:r>
    </w:p>
    <w:p w14:paraId="6703936F" w14:textId="77777777" w:rsidR="006A00B8" w:rsidRPr="00E7435C" w:rsidRDefault="006A00B8" w:rsidP="006A00B8">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Business Process Engineering: Optimize How Work Gets Done</w:t>
      </w:r>
    </w:p>
    <w:p w14:paraId="0F3BF02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Process mapping, redesign, and operational efficiency</w:t>
      </w:r>
    </w:p>
    <w:p w14:paraId="0977DD8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Inefficient processes cost lenders millions in wasted time, increased operational costs, and poor customer experiences. Business Process Engineering (BPE) is about mapping current-state workflows, identifying bottlenecks and redundancies, and redesigning processes for efficiency and effectiveness.</w:t>
      </w:r>
    </w:p>
    <w:p w14:paraId="567B79E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Loan origination and underwriting process optimization.</w:t>
      </w:r>
      <w:r w:rsidRPr="00E7435C">
        <w:rPr>
          <w:rFonts w:ascii="Times New Roman" w:eastAsia="Times New Roman" w:hAnsi="Times New Roman" w:cs="Times New Roman"/>
          <w:sz w:val="24"/>
          <w:szCs w:val="24"/>
        </w:rPr>
        <w:t xml:space="preserve"> Origination workflows often involve multiple handoffs, redundant data entry, and unclear decision authority. Rooted maps </w:t>
      </w:r>
      <w:r w:rsidRPr="00E7435C">
        <w:rPr>
          <w:rFonts w:ascii="Times New Roman" w:eastAsia="Times New Roman" w:hAnsi="Times New Roman" w:cs="Times New Roman"/>
          <w:sz w:val="24"/>
          <w:szCs w:val="24"/>
        </w:rPr>
        <w:lastRenderedPageBreak/>
        <w:t>your end-to-end origination process—from application to funding—and identifies where time is lost. We redesign processes to eliminate waste, standardize decision criteria, introduce automation where appropriate, and empower underwriters to move faster on straightforward applications while escalating complex cases appropriately.</w:t>
      </w:r>
    </w:p>
    <w:p w14:paraId="5A01AE7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Credit decisioning and approval workflow improvements.</w:t>
      </w:r>
      <w:r w:rsidRPr="00E7435C">
        <w:rPr>
          <w:rFonts w:ascii="Times New Roman" w:eastAsia="Times New Roman" w:hAnsi="Times New Roman" w:cs="Times New Roman"/>
          <w:sz w:val="24"/>
          <w:szCs w:val="24"/>
        </w:rPr>
        <w:t xml:space="preserve"> Approval workflows often have unnecessary review layers that slow decisions without adding value. Rooted analyzes your credit decisioning process to identify bottlenecks. We redesign approval authority matrices, create tiered decision protocols, and streamline escalation processes. The result: faster decisions, better customer experience, and more efficient use of senior underwriter time.</w:t>
      </w:r>
    </w:p>
    <w:p w14:paraId="0D9034D4"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Loan servicing and payment processing efficiency.</w:t>
      </w:r>
      <w:r w:rsidRPr="00E7435C">
        <w:rPr>
          <w:rFonts w:ascii="Times New Roman" w:eastAsia="Times New Roman" w:hAnsi="Times New Roman" w:cs="Times New Roman"/>
          <w:sz w:val="24"/>
          <w:szCs w:val="24"/>
        </w:rPr>
        <w:t xml:space="preserve"> Servicing operations involve payment processing, account maintenance, customer inquiries, and exception handling. Rooted maps these workflows to find inefficiencies. Are payment posting processes manual? Are customer service representatives duplicating work? Is exception handling inconsistent? We redesign processes to reduce errors, accelerate processing, and improve borrower satisfaction.</w:t>
      </w:r>
    </w:p>
    <w:p w14:paraId="704751B3"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Collections and loss mitigation process redesign.</w:t>
      </w:r>
      <w:r w:rsidRPr="00E7435C">
        <w:rPr>
          <w:rFonts w:ascii="Times New Roman" w:eastAsia="Times New Roman" w:hAnsi="Times New Roman" w:cs="Times New Roman"/>
          <w:sz w:val="24"/>
          <w:szCs w:val="24"/>
        </w:rPr>
        <w:t xml:space="preserve"> Effective collections balance recovery with borrower relationships. Rooted maps your collections workflow—from early-stage delinquency through charge-off—and identifies opportunities for improvement. We design proactive monitoring processes that identify at-risk borrowers early, create segmented collections strategies based on delinquency stage and borrower profile, and implement loss mitigation protocols that maximize recovery while treating borrowers fairly.</w:t>
      </w:r>
    </w:p>
    <w:p w14:paraId="7B163211" w14:textId="77777777" w:rsidR="006A00B8" w:rsidRPr="00E7435C" w:rsidRDefault="006A00B8" w:rsidP="006A00B8">
      <w:pPr>
        <w:spacing w:before="100" w:beforeAutospacing="1" w:after="100" w:afterAutospacing="1" w:line="276" w:lineRule="auto"/>
        <w:outlineLvl w:val="2"/>
        <w:rPr>
          <w:rFonts w:ascii="Times New Roman" w:eastAsia="Times New Roman" w:hAnsi="Times New Roman" w:cs="Times New Roman"/>
          <w:b/>
          <w:bCs/>
          <w:sz w:val="27"/>
          <w:szCs w:val="27"/>
        </w:rPr>
      </w:pPr>
      <w:r w:rsidRPr="00E7435C">
        <w:rPr>
          <w:rFonts w:ascii="Times New Roman" w:eastAsia="Times New Roman" w:hAnsi="Times New Roman" w:cs="Times New Roman"/>
          <w:b/>
          <w:bCs/>
          <w:sz w:val="27"/>
          <w:szCs w:val="27"/>
        </w:rPr>
        <w:t>Organizational Development &amp; Effectiveness: Build a Stronger Foundation</w:t>
      </w:r>
    </w:p>
    <w:p w14:paraId="1D8BA18D"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Structure, strategy, culture, and leadership alignment</w:t>
      </w:r>
    </w:p>
    <w:p w14:paraId="10C15CF1"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Organizational Development &amp; Effectiveness (OD&amp;E) is about aligning structure, strategy, and culture so your lending organization can execute at a high level. For lending leaders, OD&amp;E addresses fundamental questions: Is our operating model efficient? Do we have the right leadership pipeline? Are we building a culture that balances growth with sound risk management?</w:t>
      </w:r>
    </w:p>
    <w:p w14:paraId="65173E4C"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Operating model redesign for efficiency and agility.</w:t>
      </w:r>
      <w:r w:rsidRPr="00E7435C">
        <w:rPr>
          <w:rFonts w:ascii="Times New Roman" w:eastAsia="Times New Roman" w:hAnsi="Times New Roman" w:cs="Times New Roman"/>
          <w:sz w:val="24"/>
          <w:szCs w:val="24"/>
        </w:rPr>
        <w:t xml:space="preserve"> Many lending organizations are organized by product line or geography with functional silos. This structure creates friction. Cross-functional collaboration is slow. Decision-making is bureaucratic. Rooted works with leadership teams to evaluate alternative models—such as centralized underwriting, shared services, or product-line structures—that balance specialization with efficiency. We help you design structures that support your strategy, then guide implementation.</w:t>
      </w:r>
    </w:p>
    <w:p w14:paraId="47BDE504"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lastRenderedPageBreak/>
        <w:t>Leadership development and succession planning.</w:t>
      </w:r>
      <w:r w:rsidRPr="00E7435C">
        <w:rPr>
          <w:rFonts w:ascii="Times New Roman" w:eastAsia="Times New Roman" w:hAnsi="Times New Roman" w:cs="Times New Roman"/>
          <w:sz w:val="24"/>
          <w:szCs w:val="24"/>
        </w:rPr>
        <w:t xml:space="preserve"> Lending has a leadership pipeline challenge. Experienced chief credit officers, underwriting leaders, and servicing managers are retiring. Rooted uses ONA to identify emerging leaders who already have influence and credibility. We design development programs that build strategic and operational capabilities, and we help you create succession plans that include coaching and thoughtful transitions.</w:t>
      </w:r>
    </w:p>
    <w:p w14:paraId="5B07AA83"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Post-merger or acquisition integration.</w:t>
      </w:r>
      <w:r w:rsidRPr="00E7435C">
        <w:rPr>
          <w:rFonts w:ascii="Times New Roman" w:eastAsia="Times New Roman" w:hAnsi="Times New Roman" w:cs="Times New Roman"/>
          <w:sz w:val="24"/>
          <w:szCs w:val="24"/>
        </w:rPr>
        <w:t xml:space="preserve"> When lenders merge or acquire loan portfolios, integration is complex. Systems, credit policies, and cultures must align. Rooted facilitates operating model design sessions where leadership defines the future state, then builds implementation roadmaps that sequence changes logically and manage organizational capacity.</w:t>
      </w:r>
    </w:p>
    <w:p w14:paraId="5025382F"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Culture and values alignment.</w:t>
      </w:r>
      <w:r w:rsidRPr="00E7435C">
        <w:rPr>
          <w:rFonts w:ascii="Times New Roman" w:eastAsia="Times New Roman" w:hAnsi="Times New Roman" w:cs="Times New Roman"/>
          <w:sz w:val="24"/>
          <w:szCs w:val="24"/>
        </w:rPr>
        <w:t xml:space="preserve"> Culture drives behavior, and behavior drives credit quality and customer experience. If your stated values are "responsible lending" but your incentives reward volume over quality, there's a disconnect. Rooted helps leadership teams define authentic values, then translate them into tangible behaviors and decision-making criteria. We work with managers to embed culture into hiring, performance management, and daily leadership.</w:t>
      </w:r>
    </w:p>
    <w:p w14:paraId="3EE93FB0"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Why Mid-Market Lenders Work With Rooted</w:t>
      </w:r>
    </w:p>
    <w:p w14:paraId="153D09E6"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t>Key differentiators and value proposition</w:t>
      </w:r>
    </w:p>
    <w:p w14:paraId="61B1708E"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You get senior advisors, not junior analysts.</w:t>
      </w:r>
      <w:r w:rsidRPr="00E7435C">
        <w:rPr>
          <w:rFonts w:ascii="Times New Roman" w:eastAsia="Times New Roman" w:hAnsi="Times New Roman" w:cs="Times New Roman"/>
          <w:sz w:val="24"/>
          <w:szCs w:val="24"/>
        </w:rPr>
        <w:t xml:space="preserve"> When you engage Rooted, you work directly with experienced consultants who understand lending operations and credit risk management. You get strategic thinking and hands-on execution from day one.</w:t>
      </w:r>
    </w:p>
    <w:p w14:paraId="6F37D3AC"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 move faster than the Big 5.</w:t>
      </w:r>
      <w:r w:rsidRPr="00E7435C">
        <w:rPr>
          <w:rFonts w:ascii="Times New Roman" w:eastAsia="Times New Roman" w:hAnsi="Times New Roman" w:cs="Times New Roman"/>
          <w:sz w:val="24"/>
          <w:szCs w:val="24"/>
        </w:rPr>
        <w:t xml:space="preserve"> We scope projects to deliver value quickly—maybe a 90-day ONA diagnostic or a focused process redesign that shows results in months. We're not trying to sell you a multi-year engagement. We're trying to solve your problem.</w:t>
      </w:r>
    </w:p>
    <w:p w14:paraId="4BC05064"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We're priced for mid-market realities.</w:t>
      </w:r>
      <w:r w:rsidRPr="00E7435C">
        <w:rPr>
          <w:rFonts w:ascii="Times New Roman" w:eastAsia="Times New Roman" w:hAnsi="Times New Roman" w:cs="Times New Roman"/>
          <w:sz w:val="24"/>
          <w:szCs w:val="24"/>
        </w:rPr>
        <w:t xml:space="preserve"> Rooted offers expertise at pricing that makes sense for mid-market lenders and credit unions. We're transparent about costs and deliver measurable ROI.</w:t>
      </w:r>
    </w:p>
    <w:p w14:paraId="2BD8DD2D"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 understand lending operations and credit risk.</w:t>
      </w:r>
      <w:r w:rsidRPr="00E7435C">
        <w:rPr>
          <w:rFonts w:ascii="Times New Roman" w:eastAsia="Times New Roman" w:hAnsi="Times New Roman" w:cs="Times New Roman"/>
          <w:sz w:val="24"/>
          <w:szCs w:val="24"/>
        </w:rPr>
        <w:t xml:space="preserve"> Underwriting standards, loan origination, servicing, collections, regulatory compliance. We've worked with lenders and speak your language.</w:t>
      </w:r>
    </w:p>
    <w:p w14:paraId="39A9E0D0"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We're independent.</w:t>
      </w:r>
      <w:r w:rsidRPr="00E7435C">
        <w:rPr>
          <w:rFonts w:ascii="Times New Roman" w:eastAsia="Times New Roman" w:hAnsi="Times New Roman" w:cs="Times New Roman"/>
          <w:sz w:val="24"/>
          <w:szCs w:val="24"/>
        </w:rPr>
        <w:t xml:space="preserve"> We don't sell software or push proprietary platforms. Our only agenda is improving your organizational performance.</w:t>
      </w:r>
    </w:p>
    <w:p w14:paraId="452260C2"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Common Scenarios Where Rooted Adds Value</w:t>
      </w:r>
    </w:p>
    <w:p w14:paraId="52E6BA1B"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i/>
          <w:iCs/>
          <w:sz w:val="24"/>
          <w:szCs w:val="24"/>
        </w:rPr>
        <w:lastRenderedPageBreak/>
        <w:t>Practical applications and client outcomes</w:t>
      </w:r>
    </w:p>
    <w:p w14:paraId="787E9085"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Loan origination turnaround times are too long and hurting competitiveness.</w:t>
      </w:r>
      <w:r w:rsidRPr="00E7435C">
        <w:rPr>
          <w:rFonts w:ascii="Times New Roman" w:eastAsia="Times New Roman" w:hAnsi="Times New Roman" w:cs="Times New Roman"/>
          <w:sz w:val="24"/>
          <w:szCs w:val="24"/>
        </w:rPr>
        <w:t xml:space="preserve"> A consumer lender is losing business to competitors because loan decisions take 5-7 days while competitors approve loans in 24 hours. The COO knows the process is inefficient but doesn't know where to start. Rooted maps the end-to-end origination workflow and identifies that applications sit in queues waiting for underwriter review, data verification is manual, and approval workflows have unnecessary layers. We redesign the process: implement automated income and employment verification, create tiered underwriting authority so straightforward applications are auto-decisioned, and eliminate redundant approval steps. After implementation, average turnaround drops to 36 hours, application volume increases by 22%, and customer satisfaction improves.</w:t>
      </w:r>
    </w:p>
    <w:p w14:paraId="2A7B420B"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A new loan origination system has low adoption among underwriters.</w:t>
      </w:r>
      <w:r w:rsidRPr="00E7435C">
        <w:rPr>
          <w:rFonts w:ascii="Times New Roman" w:eastAsia="Times New Roman" w:hAnsi="Times New Roman" w:cs="Times New Roman"/>
          <w:sz w:val="24"/>
          <w:szCs w:val="24"/>
        </w:rPr>
        <w:t xml:space="preserve"> A commercial lender invested $4M in a modern LOS designed to improve efficiency and credit decisioning. Ten months post-launch, adoption among underwriters is at 35%. Leadership is frustrated. Rooted conducts interviews and learns that senior underwriters find the system slower for complex deals and have told junior underwriters to "just use the old way." We bring influential underwriters into a feedback group to address usability issues, create streamlined workflows for common loan types, and identify champions. Within four months, adoption rises to 82%, and underwriting efficiency improves by 18%.</w:t>
      </w:r>
    </w:p>
    <w:p w14:paraId="55A15FE9"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Credit card delinquencies are rising, but collections capacity is strained.</w:t>
      </w:r>
      <w:r w:rsidRPr="00E7435C">
        <w:rPr>
          <w:rFonts w:ascii="Times New Roman" w:eastAsia="Times New Roman" w:hAnsi="Times New Roman" w:cs="Times New Roman"/>
          <w:sz w:val="24"/>
          <w:szCs w:val="24"/>
        </w:rPr>
        <w:t xml:space="preserve"> A regional bank's credit card portfolio is experiencing rising delinquencies. Collections staff are overwhelmed working seriously delinquent accounts, and early-stage delinquencies aren't getting attention. The Chief Risk Officer knows early intervention could prevent many accounts from becoming seriously delinquent but doesn't have capacity. Rooted maps the collections workflow and identifies that all delinquent accounts receive the same treatment regardless of risk or stage. We redesign the process: implement automated early-stage outreach (emails, texts) for 30-day delinquencies, segment accounts by risk score and customize collection strategies, and reallocate staff to focus on high-risk accounts that need human intervention. After implementation, roll rates from 30-day to 60-day delinquency decrease by 35%, and overall charge-offs decline by 18%.</w:t>
      </w:r>
    </w:p>
    <w:p w14:paraId="2AE9452A"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Scenario: Section 1071 compliance implementation is behind schedule and over budget.</w:t>
      </w:r>
      <w:r w:rsidRPr="00E7435C">
        <w:rPr>
          <w:rFonts w:ascii="Times New Roman" w:eastAsia="Times New Roman" w:hAnsi="Times New Roman" w:cs="Times New Roman"/>
          <w:sz w:val="24"/>
          <w:szCs w:val="24"/>
        </w:rPr>
        <w:t xml:space="preserve"> A business lender with a March 2026 compliance deadline for Section 1071 is struggling with implementation. Technology integration is delayed, business units don't understand data collection requirements, and staff aren't trained. The CEO is concerned about regulatory risk. Rooted conducts a compliance readiness assessment, identifies gaps in technology, process, and training, and builds an accelerated implementation plan. We facilitate cross-functional working sessions to align IT, compliance, and business units, create data collection workflows integrated </w:t>
      </w:r>
      <w:r w:rsidRPr="00E7435C">
        <w:rPr>
          <w:rFonts w:ascii="Times New Roman" w:eastAsia="Times New Roman" w:hAnsi="Times New Roman" w:cs="Times New Roman"/>
          <w:sz w:val="24"/>
          <w:szCs w:val="24"/>
        </w:rPr>
        <w:lastRenderedPageBreak/>
        <w:t>into origination processes, and design role-specific training. The lender meets the compliance deadline, and post-implementation audits confirm data quality and completeness.</w:t>
      </w:r>
    </w:p>
    <w:p w14:paraId="520F15BA" w14:textId="77777777" w:rsidR="006A00B8" w:rsidRPr="00E7435C" w:rsidRDefault="006A00B8" w:rsidP="006A00B8">
      <w:pPr>
        <w:spacing w:before="100" w:beforeAutospacing="1" w:after="100" w:afterAutospacing="1" w:line="276" w:lineRule="auto"/>
        <w:outlineLvl w:val="1"/>
        <w:rPr>
          <w:rFonts w:ascii="Times New Roman" w:eastAsia="Times New Roman" w:hAnsi="Times New Roman" w:cs="Times New Roman"/>
          <w:b/>
          <w:bCs/>
          <w:sz w:val="36"/>
          <w:szCs w:val="36"/>
        </w:rPr>
      </w:pPr>
      <w:r w:rsidRPr="00E7435C">
        <w:rPr>
          <w:rFonts w:ascii="Times New Roman" w:eastAsia="Times New Roman" w:hAnsi="Times New Roman" w:cs="Times New Roman"/>
          <w:b/>
          <w:bCs/>
          <w:sz w:val="36"/>
          <w:szCs w:val="36"/>
        </w:rPr>
        <w:t>Let's Talk About What's Next</w:t>
      </w:r>
    </w:p>
    <w:p w14:paraId="27C166A0"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If you're leading a lending organization and dealing with credit quality concerns, operational inefficiency, regulatory compliance challenges, or technology adoption issues, Rooted can help. We're not here to sell you a transformation roadmap that sits on a shelf. We're here to understand your specific challenges and design solutions that work for your organization.</w:t>
      </w:r>
    </w:p>
    <w:p w14:paraId="418ACABD"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Let's start a conversation.</w:t>
      </w:r>
    </w:p>
    <w:p w14:paraId="04907A7F" w14:textId="77777777" w:rsidR="006A00B8" w:rsidRPr="00E7435C" w:rsidRDefault="00FD3FF1" w:rsidP="006A00B8">
      <w:pPr>
        <w:spacing w:after="0" w:line="276"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4D792102">
          <v:rect id="_x0000_i1028" alt="" style="width:468pt;height:.05pt;mso-width-percent:0;mso-height-percent:0;mso-width-percent:0;mso-height-percent:0" o:hralign="center" o:hrstd="t" o:hr="t" fillcolor="#a0a0a0" stroked="f"/>
        </w:pict>
      </w:r>
    </w:p>
    <w:p w14:paraId="35B818B4"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Sources:</w:t>
      </w:r>
    </w:p>
    <w:p w14:paraId="72987E90" w14:textId="77777777" w:rsidR="006A00B8" w:rsidRPr="00E7435C" w:rsidRDefault="006A00B8" w:rsidP="006A00B8">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Cognizant. (2025, July 3). </w:t>
      </w:r>
      <w:r w:rsidRPr="00E7435C">
        <w:rPr>
          <w:rFonts w:ascii="Times New Roman" w:eastAsia="Times New Roman" w:hAnsi="Times New Roman" w:cs="Times New Roman"/>
          <w:i/>
          <w:iCs/>
          <w:sz w:val="24"/>
          <w:szCs w:val="24"/>
        </w:rPr>
        <w:t>Consumer Lending Trends 2025</w:t>
      </w:r>
      <w:r w:rsidRPr="00E7435C">
        <w:rPr>
          <w:rFonts w:ascii="Times New Roman" w:eastAsia="Times New Roman" w:hAnsi="Times New Roman" w:cs="Times New Roman"/>
          <w:sz w:val="24"/>
          <w:szCs w:val="24"/>
        </w:rPr>
        <w:t xml:space="preserve">. </w:t>
      </w:r>
      <w:hyperlink r:id="rId21" w:history="1">
        <w:r w:rsidRPr="00E7435C">
          <w:rPr>
            <w:rFonts w:ascii="Times New Roman" w:eastAsia="Times New Roman" w:hAnsi="Times New Roman" w:cs="Times New Roman"/>
            <w:color w:val="0000FF"/>
            <w:sz w:val="24"/>
            <w:szCs w:val="24"/>
            <w:u w:val="single"/>
          </w:rPr>
          <w:t>https://www.cognizant.com/us/en/insights/insights-blog/lending-trends-to-watch-in-2025</w:t>
        </w:r>
      </w:hyperlink>
    </w:p>
    <w:p w14:paraId="5F3C5DF6" w14:textId="77777777" w:rsidR="006A00B8" w:rsidRPr="00E7435C" w:rsidRDefault="006A00B8" w:rsidP="006A00B8">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KPMG. (2025, February 3). </w:t>
      </w:r>
      <w:r w:rsidRPr="00E7435C">
        <w:rPr>
          <w:rFonts w:ascii="Times New Roman" w:eastAsia="Times New Roman" w:hAnsi="Times New Roman" w:cs="Times New Roman"/>
          <w:i/>
          <w:iCs/>
          <w:sz w:val="24"/>
          <w:szCs w:val="24"/>
        </w:rPr>
        <w:t>Banks are tightening credit</w:t>
      </w:r>
      <w:r w:rsidRPr="00E7435C">
        <w:rPr>
          <w:rFonts w:ascii="Times New Roman" w:eastAsia="Times New Roman" w:hAnsi="Times New Roman" w:cs="Times New Roman"/>
          <w:sz w:val="24"/>
          <w:szCs w:val="24"/>
        </w:rPr>
        <w:t xml:space="preserve">. </w:t>
      </w:r>
      <w:hyperlink r:id="rId22" w:history="1">
        <w:r w:rsidRPr="00E7435C">
          <w:rPr>
            <w:rFonts w:ascii="Times New Roman" w:eastAsia="Times New Roman" w:hAnsi="Times New Roman" w:cs="Times New Roman"/>
            <w:color w:val="0000FF"/>
            <w:sz w:val="24"/>
            <w:szCs w:val="24"/>
            <w:u w:val="single"/>
          </w:rPr>
          <w:t>https://kpmg.com/us/en/articles/2025/q4-2024-fed-sloos.html</w:t>
        </w:r>
      </w:hyperlink>
    </w:p>
    <w:p w14:paraId="29ED85C1" w14:textId="77777777" w:rsidR="006A00B8" w:rsidRPr="00E7435C" w:rsidRDefault="006A00B8" w:rsidP="006A00B8">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Abrigo. (2024, December 31). </w:t>
      </w:r>
      <w:r w:rsidRPr="00E7435C">
        <w:rPr>
          <w:rFonts w:ascii="Times New Roman" w:eastAsia="Times New Roman" w:hAnsi="Times New Roman" w:cs="Times New Roman"/>
          <w:i/>
          <w:iCs/>
          <w:sz w:val="24"/>
          <w:szCs w:val="24"/>
        </w:rPr>
        <w:t>The lending and credit risk issues that will shape 2025</w:t>
      </w:r>
      <w:r w:rsidRPr="00E7435C">
        <w:rPr>
          <w:rFonts w:ascii="Times New Roman" w:eastAsia="Times New Roman" w:hAnsi="Times New Roman" w:cs="Times New Roman"/>
          <w:sz w:val="24"/>
          <w:szCs w:val="24"/>
        </w:rPr>
        <w:t xml:space="preserve">. </w:t>
      </w:r>
      <w:hyperlink r:id="rId23" w:history="1">
        <w:r w:rsidRPr="00E7435C">
          <w:rPr>
            <w:rFonts w:ascii="Times New Roman" w:eastAsia="Times New Roman" w:hAnsi="Times New Roman" w:cs="Times New Roman"/>
            <w:color w:val="0000FF"/>
            <w:sz w:val="24"/>
            <w:szCs w:val="24"/>
            <w:u w:val="single"/>
          </w:rPr>
          <w:t>https://www.abrigo.com/blog/top-lending-and-credit-risk-issues-shaping-year-ahead/</w:t>
        </w:r>
      </w:hyperlink>
    </w:p>
    <w:p w14:paraId="1830F95C" w14:textId="77777777" w:rsidR="006A00B8" w:rsidRPr="00E7435C" w:rsidRDefault="006A00B8" w:rsidP="006A00B8">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 xml:space="preserve">Cognizant. (2025, July 3). </w:t>
      </w:r>
      <w:r w:rsidRPr="00E7435C">
        <w:rPr>
          <w:rFonts w:ascii="Times New Roman" w:eastAsia="Times New Roman" w:hAnsi="Times New Roman" w:cs="Times New Roman"/>
          <w:i/>
          <w:iCs/>
          <w:sz w:val="24"/>
          <w:szCs w:val="24"/>
        </w:rPr>
        <w:t>Consumer Lending Trends 2025</w:t>
      </w:r>
      <w:r w:rsidRPr="00E7435C">
        <w:rPr>
          <w:rFonts w:ascii="Times New Roman" w:eastAsia="Times New Roman" w:hAnsi="Times New Roman" w:cs="Times New Roman"/>
          <w:sz w:val="24"/>
          <w:szCs w:val="24"/>
        </w:rPr>
        <w:t xml:space="preserve">. </w:t>
      </w:r>
      <w:hyperlink r:id="rId24" w:history="1">
        <w:r w:rsidRPr="00E7435C">
          <w:rPr>
            <w:rFonts w:ascii="Times New Roman" w:eastAsia="Times New Roman" w:hAnsi="Times New Roman" w:cs="Times New Roman"/>
            <w:color w:val="0000FF"/>
            <w:sz w:val="24"/>
            <w:szCs w:val="24"/>
            <w:u w:val="single"/>
          </w:rPr>
          <w:t>https://www.cognizant.com/us/en/insights/insights-blog/lending-trends-to-watch-in-2025</w:t>
        </w:r>
      </w:hyperlink>
    </w:p>
    <w:p w14:paraId="29DAF366" w14:textId="77777777" w:rsidR="006A00B8" w:rsidRPr="00E7435C" w:rsidRDefault="00FD3FF1" w:rsidP="006A00B8">
      <w:pPr>
        <w:spacing w:after="0" w:line="276"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11122CCD">
          <v:rect id="_x0000_i1027" alt="" style="width:468pt;height:.05pt;mso-width-percent:0;mso-height-percent:0;mso-width-percent:0;mso-height-percent:0" o:hralign="center" o:hrstd="t" o:hr="t" fillcolor="#a0a0a0" stroked="f"/>
        </w:pict>
      </w:r>
    </w:p>
    <w:p w14:paraId="4FB853A4" w14:textId="77777777" w:rsidR="006A00B8" w:rsidRPr="00E7435C" w:rsidRDefault="006A00B8" w:rsidP="006A00B8">
      <w:p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b/>
          <w:bCs/>
          <w:sz w:val="24"/>
          <w:szCs w:val="24"/>
        </w:rPr>
        <w:t>SEO Keywords &amp; Semantic Terms Used:</w:t>
      </w:r>
    </w:p>
    <w:p w14:paraId="6D6D8E45"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lending organizational strategy</w:t>
      </w:r>
    </w:p>
    <w:p w14:paraId="1EF7E926"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operations optimization</w:t>
      </w:r>
    </w:p>
    <w:p w14:paraId="27B828DA"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Commercial lending consulting</w:t>
      </w:r>
    </w:p>
    <w:p w14:paraId="5F040910"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Consumer lending advisory</w:t>
      </w:r>
    </w:p>
    <w:p w14:paraId="38DC8ACC"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Loan origination process improvement</w:t>
      </w:r>
    </w:p>
    <w:p w14:paraId="7FC581BB"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risk management</w:t>
      </w:r>
    </w:p>
    <w:p w14:paraId="570EEA07"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compliance consulting</w:t>
      </w:r>
    </w:p>
    <w:p w14:paraId="7234FB90"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Underwriting efficiency</w:t>
      </w:r>
    </w:p>
    <w:p w14:paraId="75A3A82A"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Collections optimization</w:t>
      </w:r>
    </w:p>
    <w:p w14:paraId="22773FD5"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Lending organizational development</w:t>
      </w:r>
    </w:p>
    <w:p w14:paraId="53D8897F"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Mid-market lending consulting</w:t>
      </w:r>
    </w:p>
    <w:p w14:paraId="351FB30A"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Credit union advisory</w:t>
      </w:r>
    </w:p>
    <w:p w14:paraId="1C2461AC"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lastRenderedPageBreak/>
        <w:t>Lending operational efficiency</w:t>
      </w:r>
    </w:p>
    <w:p w14:paraId="3AC3D18F"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Loan servicing improvement</w:t>
      </w:r>
    </w:p>
    <w:p w14:paraId="054B3F22" w14:textId="77777777" w:rsidR="006A00B8" w:rsidRPr="00E7435C" w:rsidRDefault="006A00B8" w:rsidP="006A00B8">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E7435C">
        <w:rPr>
          <w:rFonts w:ascii="Times New Roman" w:eastAsia="Times New Roman" w:hAnsi="Times New Roman" w:cs="Times New Roman"/>
          <w:sz w:val="24"/>
          <w:szCs w:val="24"/>
        </w:rPr>
        <w:t>Fair lending compliance</w:t>
      </w:r>
    </w:p>
    <w:p w14:paraId="32C1A935" w14:textId="77777777" w:rsidR="006A00B8" w:rsidRDefault="006A00B8" w:rsidP="006A00B8">
      <w:pPr>
        <w:spacing w:line="276" w:lineRule="auto"/>
      </w:pPr>
    </w:p>
    <w:p w14:paraId="5C50D352" w14:textId="03D20272" w:rsidR="006A00B8" w:rsidRDefault="006A00B8">
      <w:r>
        <w:br w:type="page"/>
      </w:r>
    </w:p>
    <w:p w14:paraId="6BDFE18C" w14:textId="77777777" w:rsidR="006A00B8" w:rsidRPr="000871D3" w:rsidRDefault="006A00B8" w:rsidP="006A00B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71D3">
        <w:rPr>
          <w:rFonts w:ascii="Times New Roman" w:eastAsia="Times New Roman" w:hAnsi="Times New Roman" w:cs="Times New Roman"/>
          <w:b/>
          <w:bCs/>
          <w:kern w:val="36"/>
          <w:sz w:val="48"/>
          <w:szCs w:val="48"/>
        </w:rPr>
        <w:lastRenderedPageBreak/>
        <w:t>Banking</w:t>
      </w:r>
    </w:p>
    <w:p w14:paraId="06DCA82E"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Industry Context: Digital Disruption Meets Regulatory Reality</w:t>
      </w:r>
    </w:p>
    <w:p w14:paraId="5A2CAAFA"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Balancing innovation, compliance, and customer expectations</w:t>
      </w:r>
    </w:p>
    <w:p w14:paraId="7EA8107C"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The banking industry is navigating one of its most complex periods in decades. Traditional banks face pressure from digital-native challengers, evolving customer expectations, and a regulatory environment that grows more stringent each year. At the same time, banks must modernize legacy infrastructure, manage cybersecurity threats, and compete for talent in a market where tech companies offer more attractive compensation and culture.</w:t>
      </w:r>
    </w:p>
    <w:p w14:paraId="108D52D2"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For executives leading community banks, regional institutions, and mid-market banking operations, the challenge is clear: transform operations to meet modern expectations while maintaining the trust, stability, and compliance standards that define the industry. According to a 2023 Deloitte survey, 78% of banking executives cited digital transformation as a top priority, yet only 29% reported feeling confident in their organization's ability to execute it effectively.¹ The gap between aspiration and execution is where many banks get stuck.</w:t>
      </w:r>
    </w:p>
    <w:p w14:paraId="18AEF9D0"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Common Operational Challenges</w:t>
      </w:r>
    </w:p>
    <w:p w14:paraId="0BB26AE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Technology debt, regulatory pressure, and changing customer behavior</w:t>
      </w:r>
    </w:p>
    <w:p w14:paraId="56BB8DDC"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Legacy Core Banking Systems</w:t>
      </w:r>
      <w:r w:rsidRPr="000871D3">
        <w:rPr>
          <w:rFonts w:ascii="Times New Roman" w:eastAsia="Times New Roman" w:hAnsi="Times New Roman" w:cs="Times New Roman"/>
          <w:sz w:val="24"/>
          <w:szCs w:val="24"/>
        </w:rPr>
        <w:br/>
        <w:t>Many banks still operate on core systems implemented 20 or 30 years ago. These mainframe environments are stable but inflexible. Adding new products takes months. Integrating with modern APIs is complex. Real-time payment processing requires workarounds. While these systems have proven reliable, they create operational friction that slows innovation and increases costs. Replacing them is expensive and risky, but maintaining them indefinitely isn't sustainable either.</w:t>
      </w:r>
    </w:p>
    <w:p w14:paraId="743E1360"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Regulatory Compliance Complexity</w:t>
      </w:r>
      <w:r w:rsidRPr="000871D3">
        <w:rPr>
          <w:rFonts w:ascii="Times New Roman" w:eastAsia="Times New Roman" w:hAnsi="Times New Roman" w:cs="Times New Roman"/>
          <w:sz w:val="24"/>
          <w:szCs w:val="24"/>
        </w:rPr>
        <w:br/>
        <w:t>Banking is one of the most regulated industries. Banks must navigate BSA/AML requirements, CFPB oversight, state and federal lending regulations, data privacy laws, and evolving guidance on fair lending and consumer protection. Compliance teams are stretched thin, and the cost of getting it wrong—fines, consent orders, reputational damage—is significant. Executives face constant pressure to balance compliance rigor with operational efficiency.</w:t>
      </w:r>
    </w:p>
    <w:p w14:paraId="0C7A3DA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Network Optimization</w:t>
      </w:r>
      <w:r w:rsidRPr="000871D3">
        <w:rPr>
          <w:rFonts w:ascii="Times New Roman" w:eastAsia="Times New Roman" w:hAnsi="Times New Roman" w:cs="Times New Roman"/>
          <w:sz w:val="24"/>
          <w:szCs w:val="24"/>
        </w:rPr>
        <w:br/>
        <w:t xml:space="preserve">Customer behavior has shifted. Mobile and online banking usage continues to grow, yet branches remain important for complex transactions, relationship building, and certain demographics. Many banks are stuck with physical footprints designed for a different era. Which branches should close? Which should be reimagined as advisory centers? How do you manage workforce </w:t>
      </w:r>
      <w:r w:rsidRPr="000871D3">
        <w:rPr>
          <w:rFonts w:ascii="Times New Roman" w:eastAsia="Times New Roman" w:hAnsi="Times New Roman" w:cs="Times New Roman"/>
          <w:sz w:val="24"/>
          <w:szCs w:val="24"/>
        </w:rPr>
        <w:lastRenderedPageBreak/>
        <w:t>transitions without alienating employees or communities? These decisions require data, but also empathy and strategic judgment.</w:t>
      </w:r>
    </w:p>
    <w:p w14:paraId="489B887B"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Talent Attraction and Retention</w:t>
      </w:r>
      <w:r w:rsidRPr="000871D3">
        <w:rPr>
          <w:rFonts w:ascii="Times New Roman" w:eastAsia="Times New Roman" w:hAnsi="Times New Roman" w:cs="Times New Roman"/>
          <w:sz w:val="24"/>
          <w:szCs w:val="24"/>
        </w:rPr>
        <w:br/>
        <w:t>Banking isn't winning the talent war. Younger professionals often prefer fintech startups or tech companies over traditional banks. The workforce is aging, and succession planning is a real concern—particularly for specialized roles like commercial lending, treasury management, and compliance. Banks need to modernize culture, offer competitive compensation, and create development paths that keep high performers engaged.</w:t>
      </w:r>
    </w:p>
    <w:p w14:paraId="11CFB09A"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Cybersecurity and Fraud Risk</w:t>
      </w:r>
      <w:r w:rsidRPr="000871D3">
        <w:rPr>
          <w:rFonts w:ascii="Times New Roman" w:eastAsia="Times New Roman" w:hAnsi="Times New Roman" w:cs="Times New Roman"/>
          <w:sz w:val="24"/>
          <w:szCs w:val="24"/>
        </w:rPr>
        <w:br/>
        <w:t>As banks digitize operations, they become bigger targets. Phishing attacks, account takeovers, ransomware, and fraud schemes are increasingly sophisticated. Banks must invest in security infrastructure, employee training, and incident response capabilities. The board wants assurance that risks are managed, but security can't slow down the customer experience or innovation efforts.</w:t>
      </w:r>
    </w:p>
    <w:p w14:paraId="67B6B638"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Where Executives Get Stuck</w:t>
      </w:r>
    </w:p>
    <w:p w14:paraId="67797DF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Common friction points in organizational performance</w:t>
      </w:r>
    </w:p>
    <w:p w14:paraId="3AE2AE6C"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You can't see how work actually flows across departments.</w:t>
      </w:r>
      <w:r w:rsidRPr="000871D3">
        <w:rPr>
          <w:rFonts w:ascii="Times New Roman" w:eastAsia="Times New Roman" w:hAnsi="Times New Roman" w:cs="Times New Roman"/>
          <w:sz w:val="24"/>
          <w:szCs w:val="24"/>
        </w:rPr>
        <w:br/>
        <w:t>Your org chart shows neat lines between retail banking, commercial lending, operations, and risk. But in practice, work doesn't follow those lines. Loan officers rely on informal relationships with underwriters to get deals approved quickly. Operations teams have workarounds for system limitations that nobody documented. When you restructure or lose key people, you realize how much institutional knowledge was invisible—and now it's gone.</w:t>
      </w:r>
    </w:p>
    <w:p w14:paraId="254A2D78"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Change initiatives don't stick.</w:t>
      </w:r>
      <w:r w:rsidRPr="000871D3">
        <w:rPr>
          <w:rFonts w:ascii="Times New Roman" w:eastAsia="Times New Roman" w:hAnsi="Times New Roman" w:cs="Times New Roman"/>
          <w:sz w:val="24"/>
          <w:szCs w:val="24"/>
        </w:rPr>
        <w:br/>
        <w:t>You rolled out a new CRM for relationship managers. You invested in training, sent communications, and got executive buy-in. Six months later, usage is at 40%, and people are still keeping client notes in spreadsheets. If employees don't adopt new tools and processes, transformation efforts fail. The technology works—but the people side wasn't managed effectively.</w:t>
      </w:r>
    </w:p>
    <w:p w14:paraId="29BF0BF8"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Processes are inconsistent and inefficient.</w:t>
      </w:r>
      <w:r w:rsidRPr="000871D3">
        <w:rPr>
          <w:rFonts w:ascii="Times New Roman" w:eastAsia="Times New Roman" w:hAnsi="Times New Roman" w:cs="Times New Roman"/>
          <w:sz w:val="24"/>
          <w:szCs w:val="24"/>
        </w:rPr>
        <w:br/>
        <w:t>Account opening takes three days at one branch and ten days at another. Commercial loan approvals get stuck in unnecessary review layers. Back-office reconciliation involves manual data entry across multiple systems. When processes evolve organically over years, inefficiency becomes embedded. You know things could be better, but mapping current state and redesigning workflows feels overwhelming.</w:t>
      </w:r>
    </w:p>
    <w:p w14:paraId="213AE57D"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Mergers don't deliver expected synergies.</w:t>
      </w:r>
      <w:r w:rsidRPr="000871D3">
        <w:rPr>
          <w:rFonts w:ascii="Times New Roman" w:eastAsia="Times New Roman" w:hAnsi="Times New Roman" w:cs="Times New Roman"/>
          <w:sz w:val="24"/>
          <w:szCs w:val="24"/>
        </w:rPr>
        <w:br/>
        <w:t xml:space="preserve">Bank M&amp;A is common, but integration is hard. You acquire another institution to gain scale and market share, but two years later, systems are still separate, duplicate roles persist, and cultural friction is obvious. The cost savings you projected to investors? Still theoretical. Integration </w:t>
      </w:r>
      <w:r w:rsidRPr="000871D3">
        <w:rPr>
          <w:rFonts w:ascii="Times New Roman" w:eastAsia="Times New Roman" w:hAnsi="Times New Roman" w:cs="Times New Roman"/>
          <w:sz w:val="24"/>
          <w:szCs w:val="24"/>
        </w:rPr>
        <w:lastRenderedPageBreak/>
        <w:t>requires more than combining balance sheets—it requires aligning people, processes, technology, and culture.</w:t>
      </w:r>
    </w:p>
    <w:p w14:paraId="6B82AF52"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Compliance and innovation feel like competing priorities.</w:t>
      </w:r>
      <w:r w:rsidRPr="000871D3">
        <w:rPr>
          <w:rFonts w:ascii="Times New Roman" w:eastAsia="Times New Roman" w:hAnsi="Times New Roman" w:cs="Times New Roman"/>
          <w:sz w:val="24"/>
          <w:szCs w:val="24"/>
        </w:rPr>
        <w:br/>
        <w:t>Your board wants innovation. Your regulators want control. Compliance teams say "no" to new ideas because they see risk. Business units say compliance slows everything down. Finding the balance is difficult. Banks that manage this tension well pull ahead. Banks that don't get stuck in place.</w:t>
      </w:r>
    </w:p>
    <w:p w14:paraId="0F8CBE80"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How Rooted Helps Banking Leaders</w:t>
      </w:r>
    </w:p>
    <w:p w14:paraId="2574E29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Our approach to organizational strategy and transformation</w:t>
      </w:r>
    </w:p>
    <w:p w14:paraId="10253CCF"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 Advisory Group works with community banks, regional institutions, and mid-market banking operations to address operational and organizational challenges. We bring senior-level expertise in organizational strategy, change management, process optimization, and organizational development. Our approach is practical, grounded in data, and designed to deliver measurable results without the overhead of Big 5 consulting engagements.</w:t>
      </w:r>
    </w:p>
    <w:p w14:paraId="7F9A7A08" w14:textId="77777777" w:rsidR="006A00B8" w:rsidRPr="000871D3" w:rsidRDefault="006A00B8" w:rsidP="006A00B8">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Organizational Network Analysis: Understand How Work Really Happens</w:t>
      </w:r>
    </w:p>
    <w:p w14:paraId="644884E2"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Mapping informal networks and decision-making flows</w:t>
      </w:r>
    </w:p>
    <w:p w14:paraId="4D1EB53B"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Banks are relationship businesses—not just with customers, but internally. Work gets done through informal networks that don't show up on org charts. Organizational Network Analysis (ONA) reveals who employees actually turn to for answers, where information flows (and where it doesn't), and which individuals are central to performance.</w:t>
      </w:r>
    </w:p>
    <w:p w14:paraId="2E1B7E30"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Before workforce reductions, identify critical knowledge holders.</w:t>
      </w:r>
      <w:r w:rsidRPr="000871D3">
        <w:rPr>
          <w:rFonts w:ascii="Times New Roman" w:eastAsia="Times New Roman" w:hAnsi="Times New Roman" w:cs="Times New Roman"/>
          <w:sz w:val="24"/>
          <w:szCs w:val="24"/>
        </w:rPr>
        <w:br/>
        <w:t>When cost pressures force layoffs or early retirements, you need to know who holds institutional knowledge. ONA shows you which commercial lenders mentor the team, which operations managers are informal problem-solvers, and which compliance officers connect siloed departments. You can make reduction decisions strategically—not just by title or tenure—and avoid accidentally cutting the people who make everything work.</w:t>
      </w:r>
    </w:p>
    <w:p w14:paraId="6FC4C48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During mergers, map integration risks before they become problems.</w:t>
      </w:r>
      <w:r w:rsidRPr="000871D3">
        <w:rPr>
          <w:rFonts w:ascii="Times New Roman" w:eastAsia="Times New Roman" w:hAnsi="Times New Roman" w:cs="Times New Roman"/>
          <w:sz w:val="24"/>
          <w:szCs w:val="24"/>
        </w:rPr>
        <w:br/>
        <w:t>You've acquired another bank. On paper, the org structure looks clean. In reality, the acquired institution has informal leaders with influence, and your legacy team has its own power brokers. ONA helps you see both networks before integration. You can identify bridge-builders who connect cultures, spot resistance points, and design integration plans based on how people actually collaborate—not just how the new org chart says they should.</w:t>
      </w:r>
    </w:p>
    <w:p w14:paraId="6AB4B873"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When new systems don't get adopted, find out why.</w:t>
      </w:r>
      <w:r w:rsidRPr="000871D3">
        <w:rPr>
          <w:rFonts w:ascii="Times New Roman" w:eastAsia="Times New Roman" w:hAnsi="Times New Roman" w:cs="Times New Roman"/>
          <w:sz w:val="24"/>
          <w:szCs w:val="24"/>
        </w:rPr>
        <w:br/>
        <w:t xml:space="preserve">You launched a new loan origination system, but usage is low. ONA can reveal the informal influencers among your relationship managers and loan officers. If veteran lenders aren't using </w:t>
      </w:r>
      <w:r w:rsidRPr="000871D3">
        <w:rPr>
          <w:rFonts w:ascii="Times New Roman" w:eastAsia="Times New Roman" w:hAnsi="Times New Roman" w:cs="Times New Roman"/>
          <w:sz w:val="24"/>
          <w:szCs w:val="24"/>
        </w:rPr>
        <w:lastRenderedPageBreak/>
        <w:t>the tool, others won't either. By identifying these key influencers and addressing their concerns first, you turn resistance into advocacy and drive adoption across the organization.</w:t>
      </w:r>
    </w:p>
    <w:p w14:paraId="3214F73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Improve collaboration between business lines and support functions.</w:t>
      </w:r>
      <w:r w:rsidRPr="000871D3">
        <w:rPr>
          <w:rFonts w:ascii="Times New Roman" w:eastAsia="Times New Roman" w:hAnsi="Times New Roman" w:cs="Times New Roman"/>
          <w:sz w:val="24"/>
          <w:szCs w:val="24"/>
        </w:rPr>
        <w:br/>
        <w:t>Silos kill efficiency in banking. Retail doesn't talk to commercial. Operations doesn't understand what relationship managers need. Risk and compliance operate in a separate world. ONA maps communication patterns across functions and highlights where collaboration breaks down. Once you see the gaps, you can design interventions—cross-functional working groups, process redesigns, leadership alignment sessions—that connect the right people.</w:t>
      </w:r>
    </w:p>
    <w:p w14:paraId="695C8784" w14:textId="77777777" w:rsidR="006A00B8" w:rsidRPr="000871D3" w:rsidRDefault="006A00B8" w:rsidP="006A00B8">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Change Management: Make Transformation Stick</w:t>
      </w:r>
    </w:p>
    <w:p w14:paraId="1DC7B5F0"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Structured approaches to adoption and behavior change</w:t>
      </w:r>
    </w:p>
    <w:p w14:paraId="119B69A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Change management isn't about announcements and training sessions. It's about designing a structured approach to help people understand, accept, and adopt new ways of working. Banks face constant change—regulatory shifts, technology implementations, process redesigns, M&amp;A integrations, branch consolidations. The banks that execute change well pull ahead. The ones that don't waste millions on initiatives that never deliver.</w:t>
      </w:r>
    </w:p>
    <w:p w14:paraId="12308DED"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 uses proven frameworks (Prosci ADKAR, Lean principles, behavioral science) to guide banking leaders through transformation. We focus on the human side of change—because if people don't change, nothing else does.</w:t>
      </w:r>
    </w:p>
    <w:p w14:paraId="6BC16C4D"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Technology implementations that employees actually use.</w:t>
      </w:r>
      <w:r w:rsidRPr="000871D3">
        <w:rPr>
          <w:rFonts w:ascii="Times New Roman" w:eastAsia="Times New Roman" w:hAnsi="Times New Roman" w:cs="Times New Roman"/>
          <w:sz w:val="24"/>
          <w:szCs w:val="24"/>
        </w:rPr>
        <w:br/>
        <w:t>You're replacing a core banking system or implementing a new digital platform. The technical implementation is critical—but so is adoption. Rooted partners with your IT and operations teams to ensure employees are engaged from day one. We develop role-specific training (tellers need different skills than loan officers), build feedback loops to address pain points quickly, and create sustainability plans so people don't revert to old workarounds six months later.</w:t>
      </w:r>
    </w:p>
    <w:p w14:paraId="7664B071"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consolidation and workforce transitions.</w:t>
      </w:r>
      <w:r w:rsidRPr="000871D3">
        <w:rPr>
          <w:rFonts w:ascii="Times New Roman" w:eastAsia="Times New Roman" w:hAnsi="Times New Roman" w:cs="Times New Roman"/>
          <w:sz w:val="24"/>
          <w:szCs w:val="24"/>
        </w:rPr>
        <w:br/>
        <w:t>When you close branches or consolidate back-office functions, you're not just changing locations—you're disrupting people's careers and identities. Rooted helps you design transition programs that support affected employees, communicate transparently with communities, and maintain customer relationships. We facilitate sessions where leadership defines the future operating model, then build implementation plans that respect both business needs and human impact.</w:t>
      </w:r>
    </w:p>
    <w:p w14:paraId="0FD1E39A"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Cultural integration after mergers.</w:t>
      </w:r>
      <w:r w:rsidRPr="000871D3">
        <w:rPr>
          <w:rFonts w:ascii="Times New Roman" w:eastAsia="Times New Roman" w:hAnsi="Times New Roman" w:cs="Times New Roman"/>
          <w:sz w:val="24"/>
          <w:szCs w:val="24"/>
        </w:rPr>
        <w:br/>
        <w:t>When two banks merge, you're combining cultures. One might be entrepreneurial and sales-focused. The other might be risk-averse and process-driven. If you don't actively manage cultural integration, friction becomes dysfunction. Rooted facilitates workshops where leadership teams define shared values and operating principles. We help design integration plans that respect both legacies while creating a unified identity. And we monitor employee sentiment throughout to spot issues before they escalate.</w:t>
      </w:r>
    </w:p>
    <w:p w14:paraId="02154ADD"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lastRenderedPageBreak/>
        <w:t>Preparing the organization for regulatory change.</w:t>
      </w:r>
      <w:r w:rsidRPr="000871D3">
        <w:rPr>
          <w:rFonts w:ascii="Times New Roman" w:eastAsia="Times New Roman" w:hAnsi="Times New Roman" w:cs="Times New Roman"/>
          <w:sz w:val="24"/>
          <w:szCs w:val="24"/>
        </w:rPr>
        <w:br/>
        <w:t>When new regulations hit—like updated lending standards or data privacy requirements—compliance teams scramble, but the broader organization doesn't always understand what's changing. Rooted helps you communicate the business rationale for compliance, train affected teams on new processes, and embed regulatory awareness into daily operations. This isn't just about avoiding fines—it's about building a culture where compliance and business objectives align.</w:t>
      </w:r>
    </w:p>
    <w:p w14:paraId="05E5B171" w14:textId="77777777" w:rsidR="006A00B8" w:rsidRPr="000871D3" w:rsidRDefault="006A00B8" w:rsidP="006A00B8">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Business Process Engineering: Optimize How Work Gets Done</w:t>
      </w:r>
    </w:p>
    <w:p w14:paraId="57D4F586"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Process mapping, redesign, and operational efficiency</w:t>
      </w:r>
    </w:p>
    <w:p w14:paraId="1FDBEC5F"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Inefficient processes cost banks millions in wasted time, frustrated employees, and poor customer experiences. Business Process Engineering (BPE) is about mapping current-state workflows, identifying bottlenecks and redundancies, and redesigning processes for efficiency and effectiveness.</w:t>
      </w:r>
    </w:p>
    <w:p w14:paraId="5307AA6A"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Rooted's BPE approach combines Lean Six Sigma with a people-centered lens. We don't just streamline processes on paper—we ensure they work in practice, because real employees have to execute them every day.</w:t>
      </w:r>
    </w:p>
    <w:p w14:paraId="68217D4C"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Loan origination and approval process optimization.</w:t>
      </w:r>
      <w:r w:rsidRPr="000871D3">
        <w:rPr>
          <w:rFonts w:ascii="Times New Roman" w:eastAsia="Times New Roman" w:hAnsi="Times New Roman" w:cs="Times New Roman"/>
          <w:sz w:val="24"/>
          <w:szCs w:val="24"/>
        </w:rPr>
        <w:br/>
        <w:t>Loan processing is often slow and inconsistent. Applications sit in queues. Underwriters re-enter data across multiple systems. Exceptions require multiple approval layers. Rooted maps your end-to-end loan workflow—from application intake to funding—and identifies where time is lost. We redesign processes to eliminate waste, standardize decision criteria, introduce automation where appropriate, and empower lenders to move faster on straightforward deals while escalating complex cases appropriately.</w:t>
      </w:r>
    </w:p>
    <w:p w14:paraId="67D0AFD0"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Account opening and customer onboarding improvements.</w:t>
      </w:r>
      <w:r w:rsidRPr="000871D3">
        <w:rPr>
          <w:rFonts w:ascii="Times New Roman" w:eastAsia="Times New Roman" w:hAnsi="Times New Roman" w:cs="Times New Roman"/>
          <w:sz w:val="24"/>
          <w:szCs w:val="24"/>
        </w:rPr>
        <w:br/>
        <w:t>New account opening should be fast and seamless, but many banks still rely on paper forms, manual data entry, and multi-day processing. Rooted analyzes your onboarding workflow to find delays and friction points. Are employees duplicating data entry? Are compliance checks creating unnecessary wait times? Is communication with customers unclear? We redesign the process to reduce cycle time, improve consistency, and create better first impressions.</w:t>
      </w:r>
    </w:p>
    <w:p w14:paraId="4BF5AB48"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Back-office operations and reconciliation.</w:t>
      </w:r>
      <w:r w:rsidRPr="000871D3">
        <w:rPr>
          <w:rFonts w:ascii="Times New Roman" w:eastAsia="Times New Roman" w:hAnsi="Times New Roman" w:cs="Times New Roman"/>
          <w:sz w:val="24"/>
          <w:szCs w:val="24"/>
        </w:rPr>
        <w:br/>
        <w:t>Banks have complex back-office operations—reconciliation, exception handling, reporting, transaction processing. These processes often involve multiple handoffs, manual workarounds, and system limitations. Rooted maps these workflows, identifies inefficiencies, and redesigns them to reduce errors, improve speed, and free up staff for higher-value work.</w:t>
      </w:r>
    </w:p>
    <w:p w14:paraId="2AB8D880"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operations and service delivery.</w:t>
      </w:r>
      <w:r w:rsidRPr="000871D3">
        <w:rPr>
          <w:rFonts w:ascii="Times New Roman" w:eastAsia="Times New Roman" w:hAnsi="Times New Roman" w:cs="Times New Roman"/>
          <w:sz w:val="24"/>
          <w:szCs w:val="24"/>
        </w:rPr>
        <w:br/>
        <w:t xml:space="preserve">Branch operations vary widely—even within the same institution. One branch processes transactions efficiently, another struggles with long wait times. Rooted standardizes branch workflows while allowing for local flexibility. We identify best practices, eliminate unnecessary </w:t>
      </w:r>
      <w:r w:rsidRPr="000871D3">
        <w:rPr>
          <w:rFonts w:ascii="Times New Roman" w:eastAsia="Times New Roman" w:hAnsi="Times New Roman" w:cs="Times New Roman"/>
          <w:sz w:val="24"/>
          <w:szCs w:val="24"/>
        </w:rPr>
        <w:lastRenderedPageBreak/>
        <w:t>steps, and train staff on optimized processes. The result: consistent customer experience and better employee satisfaction.</w:t>
      </w:r>
    </w:p>
    <w:p w14:paraId="10567D32" w14:textId="77777777" w:rsidR="006A00B8" w:rsidRPr="000871D3" w:rsidRDefault="006A00B8" w:rsidP="006A00B8">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Organizational Development &amp; Effectiveness: Build a Stronger Foundation</w:t>
      </w:r>
    </w:p>
    <w:p w14:paraId="610DA0B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Structure, strategy, culture, and leadership alignment</w:t>
      </w:r>
    </w:p>
    <w:p w14:paraId="62DB2CC6"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Organizational Development &amp; Effectiveness (OD&amp;E) is about aligning structure, strategy, and culture so your bank can execute at a high level. For banking leaders, OD&amp;E addresses fundamental questions: Is our operating model fit for purpose? Do we have the right leadership pipeline? Are we building a culture that attracts talent and drives performance?</w:t>
      </w:r>
    </w:p>
    <w:p w14:paraId="0D518CC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Rooted's OD&amp;E services help banks build sustainable, high-performing organizations.</w:t>
      </w:r>
    </w:p>
    <w:p w14:paraId="0C92C13B"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Operating model redesign for efficiency and agility.</w:t>
      </w:r>
      <w:r w:rsidRPr="000871D3">
        <w:rPr>
          <w:rFonts w:ascii="Times New Roman" w:eastAsia="Times New Roman" w:hAnsi="Times New Roman" w:cs="Times New Roman"/>
          <w:sz w:val="24"/>
          <w:szCs w:val="24"/>
        </w:rPr>
        <w:br/>
        <w:t>Many banks are organized by function (retail, commercial, operations, risk) with deep silos. This structure made sense in a simpler era, but today it creates friction. Cross-functional collaboration is slow. Decision-making is bureaucratic. Customer needs fall through the cracks. Rooted works with leadership teams to evaluate alternative models—such as segment-based structures or shared services—that balance specialization with collaboration. We help you design structures that make sense for your strategy, then guide implementation so restructuring doesn't create chaos.</w:t>
      </w:r>
    </w:p>
    <w:p w14:paraId="750BAF7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Leadership development and succession planning.</w:t>
      </w:r>
      <w:r w:rsidRPr="000871D3">
        <w:rPr>
          <w:rFonts w:ascii="Times New Roman" w:eastAsia="Times New Roman" w:hAnsi="Times New Roman" w:cs="Times New Roman"/>
          <w:sz w:val="24"/>
          <w:szCs w:val="24"/>
        </w:rPr>
        <w:br/>
        <w:t>Banking has a leadership pipeline problem. Senior executives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aren't just names on a chart but thoughtful transitions with coaching and support.</w:t>
      </w:r>
    </w:p>
    <w:p w14:paraId="5C57BA41"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Post-merger operating model integration.</w:t>
      </w:r>
      <w:r w:rsidRPr="000871D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lending work? How should branches operate? What shared services make sense? We help you make these decisions based on data (what's actually working) and strategy (where you want to go), then build implementation roadmaps that sequence changes logically.</w:t>
      </w:r>
    </w:p>
    <w:p w14:paraId="2C912ED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Culture and values alignment.</w:t>
      </w:r>
      <w:r w:rsidRPr="000871D3">
        <w:rPr>
          <w:rFonts w:ascii="Times New Roman" w:eastAsia="Times New Roman" w:hAnsi="Times New Roman" w:cs="Times New Roman"/>
          <w:sz w:val="24"/>
          <w:szCs w:val="24"/>
        </w:rPr>
        <w:br/>
        <w:t>Culture drives behavior, and behavior drives results. If your stated values are "customer-first" but your incentives reward product sales over relationship quality, there's a disconnect. Rooted helps leadership teams define authentic values that reflect the bank you're building, then translate those values into tangible behaviors and decision-making criteria. We work with managers to embed culture into hiring, performance management, and daily leadership, so it becomes how you operate—not just what you say.</w:t>
      </w:r>
    </w:p>
    <w:p w14:paraId="58BF0F80"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lastRenderedPageBreak/>
        <w:t>Why Mid-Market Banking Leaders Work With Rooted</w:t>
      </w:r>
    </w:p>
    <w:p w14:paraId="34C28515"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Key differentiators and value proposition</w:t>
      </w:r>
    </w:p>
    <w:p w14:paraId="25783978"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You get senior advisors, not junior analysts.</w:t>
      </w:r>
      <w:r w:rsidRPr="000871D3">
        <w:rPr>
          <w:rFonts w:ascii="Times New Roman" w:eastAsia="Times New Roman" w:hAnsi="Times New Roman" w:cs="Times New Roman"/>
          <w:sz w:val="24"/>
          <w:szCs w:val="24"/>
        </w:rPr>
        <w:br/>
        <w:t>When you engage Rooted, you work directly with experienced consultants who understand banking. We don't staff projects with recent graduates who need supervision. Our team includes advisors with backgrounds in organizational psychology, operations, and change leadership—people who've solved problems like yours before. You get strategic thinking and hands-on execution from day one.</w:t>
      </w:r>
    </w:p>
    <w:p w14:paraId="104164F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 move faster than the Big 5.</w:t>
      </w:r>
      <w:r w:rsidRPr="000871D3">
        <w:rPr>
          <w:rFonts w:ascii="Times New Roman" w:eastAsia="Times New Roman" w:hAnsi="Times New Roman" w:cs="Times New Roman"/>
          <w:sz w:val="24"/>
          <w:szCs w:val="24"/>
        </w:rPr>
        <w:br/>
        <w:t>Big consulting firms love 18-month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37CB56A9"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We're priced for mid-market realities.</w:t>
      </w:r>
      <w:r w:rsidRPr="000871D3">
        <w:rPr>
          <w:rFonts w:ascii="Times New Roman" w:eastAsia="Times New Roman" w:hAnsi="Times New Roman" w:cs="Times New Roman"/>
          <w:sz w:val="24"/>
          <w:szCs w:val="24"/>
        </w:rPr>
        <w:br/>
        <w:t>A Big 5 engagement can cost millions before you see results. That's out of reach for community and regional banks. Rooted offers the same caliber of expertise at pricing that makes sense for your business. We're transparent about costs, we scope projects realistically, and we deliver ROI you can measure.</w:t>
      </w:r>
    </w:p>
    <w:p w14:paraId="0EC85FB3"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 understand banking operations and culture.</w:t>
      </w:r>
      <w:r w:rsidRPr="000871D3">
        <w:rPr>
          <w:rFonts w:ascii="Times New Roman" w:eastAsia="Times New Roman" w:hAnsi="Times New Roman" w:cs="Times New Roman"/>
          <w:sz w:val="24"/>
          <w:szCs w:val="24"/>
        </w:rPr>
        <w:br/>
        <w:t>Regulatory constraints. Risk management frameworks. Branch operations. Lending workflows. We've worked in and with banks, and we speak your language. You don't have to explain why compliance matters or why legacy systems are hard to replace. We get it, and we design solutions that fit your reality—not some consultant's idealized vision.</w:t>
      </w:r>
    </w:p>
    <w:p w14:paraId="380C0263"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We're independent.</w:t>
      </w:r>
      <w:r w:rsidRPr="000871D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3FC457D2"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Common Scenarios Where Rooted Adds Value</w:t>
      </w:r>
    </w:p>
    <w:p w14:paraId="6A69F48B"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Practical applications and client outcomes</w:t>
      </w:r>
    </w:p>
    <w:p w14:paraId="7DD76FDA"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You're consolidating branches and need to manage workforce transitions.</w:t>
      </w:r>
      <w:r w:rsidRPr="000871D3">
        <w:rPr>
          <w:rFonts w:ascii="Times New Roman" w:eastAsia="Times New Roman" w:hAnsi="Times New Roman" w:cs="Times New Roman"/>
          <w:sz w:val="24"/>
          <w:szCs w:val="24"/>
        </w:rPr>
        <w:br/>
        <w:t xml:space="preserve">A $2B regional bank is closing 12 underperforming branches as part of a strategic shift toward digital banking. Leadership is concerned about employee morale, community backlash, and maintaining customer relationships during the transition. Rooted conducts an ONA to identify which branch employees are central to local networks and have strong customer relationships. </w:t>
      </w:r>
      <w:r w:rsidRPr="000871D3">
        <w:rPr>
          <w:rFonts w:ascii="Times New Roman" w:eastAsia="Times New Roman" w:hAnsi="Times New Roman" w:cs="Times New Roman"/>
          <w:sz w:val="24"/>
          <w:szCs w:val="24"/>
        </w:rPr>
        <w:lastRenderedPageBreak/>
        <w:t>Leadership uses this insight to selectively retain key employees in new roles (some transition to remote relationship management, others move to nearby branches). Rooted designs a change management program that includes transparent communication with affected employees, transition support (resume workshops, internal job placement assistance), and community engagement strategies. Six months post-consolidation, customer retention exceeds projections, and employee engagement scores remain stable.</w:t>
      </w:r>
    </w:p>
    <w:p w14:paraId="4CEB0BF6"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Your new loan origination system has low adoption, and loan officers are frustrated.</w:t>
      </w:r>
      <w:r w:rsidRPr="000871D3">
        <w:rPr>
          <w:rFonts w:ascii="Times New Roman" w:eastAsia="Times New Roman" w:hAnsi="Times New Roman" w:cs="Times New Roman"/>
          <w:sz w:val="24"/>
          <w:szCs w:val="24"/>
        </w:rPr>
        <w:br/>
        <w:t>A community bank invested $3M in a modern loan origination system designed to streamline commercial lending. Eight months post-launch, adoption is at 35%, and loan officers are still using spreadsheets and email to manage deals. Leadership is frustrated—the system works, so why aren't people using it? Rooted conducts discovery interviews and an ONA of the lending team. The analysis reveals that senior lenders (who have the most influence) find the system overcomplicated and slower than their existing process. They've told junior lenders to "just use the old way." Rooted designs a targeted change program: bring influential lenders into a user feedback group to address usability issues, create streamlined training focused on efficiency gains, and identify early adopters as champions. Within five months, adoption rises to 82%, and loan processing time decreases by 18%.</w:t>
      </w:r>
    </w:p>
    <w:p w14:paraId="7036A951"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Two banks merged, but integration has stalled 15 months later.</w:t>
      </w:r>
      <w:r w:rsidRPr="000871D3">
        <w:rPr>
          <w:rFonts w:ascii="Times New Roman" w:eastAsia="Times New Roman" w:hAnsi="Times New Roman" w:cs="Times New Roman"/>
          <w:sz w:val="24"/>
          <w:szCs w:val="24"/>
        </w:rPr>
        <w:br/>
        <w:t>A regional bank acquired a smaller competitor to expand into adjacent markets. The deal closed 15 months ago, but integration is slow. Systems remain separate, duplicate teams exist, and cultural friction is visible. The CEO needs to accelerate progress. Rooted maps the current state: we conduct ONA to understand informal networks in both legacy organizations, facilitate leadership alignment sessions to define the future operating model, and build a phased integration roadmap. We prioritize quick wins (consolidating operations teams, aligning lending policies) while sequencing complex changes (core system migration, branch network optimization) realistically. Twelve months later, cost synergies are on track, employee engagement has improved, and the combined institution is operating as one bank.</w:t>
      </w:r>
    </w:p>
    <w:p w14:paraId="7C0A772B"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Back-office reconciliation is error-prone and time-consuming.</w:t>
      </w:r>
      <w:r w:rsidRPr="000871D3">
        <w:rPr>
          <w:rFonts w:ascii="Times New Roman" w:eastAsia="Times New Roman" w:hAnsi="Times New Roman" w:cs="Times New Roman"/>
          <w:sz w:val="24"/>
          <w:szCs w:val="24"/>
        </w:rPr>
        <w:br/>
        <w:t>A $1.5B bank's operations team spends significant time on manual reconciliation across multiple systems. Errors are common, month-end close takes longer than it should, and staff turnover is high because the work is tedious. The COO knows the process is inefficient but doesn't know where to start. Rooted maps the end-to-end reconciliation workflow, shadowing operations staff and analyzing data flows. We find that employees re-enter data across three systems, exception handling lacks standardization, and automated reconciliation tools aren't being used effectively. Rooted redesigns the process: implement automated reconciliation for routine transactions, create standardized exception handling protocols, and provide targeted training on system capabilities. After implementation, reconciliation time drops by 40%, error rates decline by 60%, and employee satisfaction improves.</w:t>
      </w:r>
    </w:p>
    <w:p w14:paraId="388A984B" w14:textId="77777777" w:rsidR="006A00B8" w:rsidRPr="000871D3" w:rsidRDefault="006A00B8" w:rsidP="006A00B8">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Let's Talk About What's Next</w:t>
      </w:r>
    </w:p>
    <w:p w14:paraId="38014FD6"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lastRenderedPageBreak/>
        <w:t>If you're leading a community bank, regional institution, or mid-market banking operation and dealing with operational inefficiency, change fatigue, workforce challenges, or post-merger complexity, Rooted can help. We're not here to sell you a transformation roadmap that sits on a shelf. We're here to understand your specific challenges and design solutions that work for your organization.</w:t>
      </w:r>
    </w:p>
    <w:p w14:paraId="25608F5F"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Let's start a conversation.</w:t>
      </w:r>
    </w:p>
    <w:p w14:paraId="0469060F" w14:textId="77777777" w:rsidR="006A00B8" w:rsidRPr="000871D3" w:rsidRDefault="00FD3FF1" w:rsidP="006A00B8">
      <w:pPr>
        <w:spacing w:after="0" w:line="24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2757A0EE">
          <v:rect id="_x0000_i1026" alt="" style="width:468pt;height:.05pt;mso-width-percent:0;mso-height-percent:0;mso-width-percent:0;mso-height-percent:0" o:hralign="center" o:hrstd="t" o:hr="t" fillcolor="#a0a0a0" stroked="f"/>
        </w:pict>
      </w:r>
    </w:p>
    <w:p w14:paraId="4C1A190F"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Sources:</w:t>
      </w:r>
    </w:p>
    <w:p w14:paraId="2040235A" w14:textId="77777777" w:rsidR="006A00B8" w:rsidRPr="000871D3" w:rsidRDefault="006A00B8" w:rsidP="006A00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 xml:space="preserve">Deloitte. (2023). </w:t>
      </w:r>
      <w:r w:rsidRPr="000871D3">
        <w:rPr>
          <w:rFonts w:ascii="Times New Roman" w:eastAsia="Times New Roman" w:hAnsi="Times New Roman" w:cs="Times New Roman"/>
          <w:i/>
          <w:iCs/>
          <w:sz w:val="24"/>
          <w:szCs w:val="24"/>
        </w:rPr>
        <w:t>2023 Banking and Capital Markets Outlook</w:t>
      </w:r>
      <w:r w:rsidRPr="000871D3">
        <w:rPr>
          <w:rFonts w:ascii="Times New Roman" w:eastAsia="Times New Roman" w:hAnsi="Times New Roman" w:cs="Times New Roman"/>
          <w:sz w:val="24"/>
          <w:szCs w:val="24"/>
        </w:rPr>
        <w:t xml:space="preserve">. Deloitte Center for Financial Services. </w:t>
      </w:r>
      <w:hyperlink r:id="rId25" w:history="1">
        <w:r w:rsidRPr="000871D3">
          <w:rPr>
            <w:rFonts w:ascii="Times New Roman" w:eastAsia="Times New Roman" w:hAnsi="Times New Roman" w:cs="Times New Roman"/>
            <w:color w:val="0000FF"/>
            <w:sz w:val="24"/>
            <w:szCs w:val="24"/>
            <w:u w:val="single"/>
          </w:rPr>
          <w:t>https://www2.deloitte.com/us/en/insights/industry/financial-services/financial-services-industry-outlooks/banking-industry-outlook.html</w:t>
        </w:r>
      </w:hyperlink>
    </w:p>
    <w:p w14:paraId="5798F16F" w14:textId="77777777" w:rsidR="006A00B8" w:rsidRPr="000871D3" w:rsidRDefault="00FD3FF1" w:rsidP="006A00B8">
      <w:pPr>
        <w:spacing w:after="0" w:line="240" w:lineRule="auto"/>
        <w:rPr>
          <w:rFonts w:ascii="Times New Roman" w:eastAsia="Times New Roman" w:hAnsi="Times New Roman" w:cs="Times New Roman"/>
          <w:sz w:val="24"/>
          <w:szCs w:val="24"/>
        </w:rPr>
      </w:pPr>
      <w:r w:rsidRPr="00FD3FF1">
        <w:rPr>
          <w:rFonts w:ascii="Times New Roman" w:eastAsia="Times New Roman" w:hAnsi="Times New Roman" w:cs="Times New Roman"/>
          <w:noProof/>
          <w:sz w:val="24"/>
          <w:szCs w:val="24"/>
        </w:rPr>
        <w:pict w14:anchorId="42F9EEA2">
          <v:rect id="_x0000_i1025" alt="" style="width:468pt;height:.05pt;mso-width-percent:0;mso-height-percent:0;mso-width-percent:0;mso-height-percent:0" o:hralign="center" o:hrstd="t" o:hr="t" fillcolor="#a0a0a0" stroked="f"/>
        </w:pict>
      </w:r>
    </w:p>
    <w:p w14:paraId="217322F1" w14:textId="77777777" w:rsidR="006A00B8" w:rsidRPr="000871D3" w:rsidRDefault="006A00B8" w:rsidP="006A00B8">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SEO Keywords &amp; Semantic Terms Used:</w:t>
      </w:r>
    </w:p>
    <w:p w14:paraId="59103571"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organizational strategy</w:t>
      </w:r>
    </w:p>
    <w:p w14:paraId="5DDF0B3D"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operations optimization</w:t>
      </w:r>
    </w:p>
    <w:p w14:paraId="50BEFF2C"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digital transformation</w:t>
      </w:r>
    </w:p>
    <w:p w14:paraId="4A5016EC"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merger integration</w:t>
      </w:r>
    </w:p>
    <w:p w14:paraId="7D8C30B3"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process improvement</w:t>
      </w:r>
    </w:p>
    <w:p w14:paraId="0635427C"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Community bank consulting</w:t>
      </w:r>
    </w:p>
    <w:p w14:paraId="44444179"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Regional bank advisory</w:t>
      </w:r>
    </w:p>
    <w:p w14:paraId="0990A22A"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change management</w:t>
      </w:r>
    </w:p>
    <w:p w14:paraId="0CA9EB9E"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branch optimization</w:t>
      </w:r>
    </w:p>
    <w:p w14:paraId="6DC0D560"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workforce planning</w:t>
      </w:r>
    </w:p>
    <w:p w14:paraId="19C6C0EF"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Loan origination process improvement</w:t>
      </w:r>
    </w:p>
    <w:p w14:paraId="78E44A71"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organizational development</w:t>
      </w:r>
    </w:p>
    <w:p w14:paraId="6908C50A"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Mid-market banking consulting</w:t>
      </w:r>
    </w:p>
    <w:p w14:paraId="107BF15E"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operational efficiency</w:t>
      </w:r>
    </w:p>
    <w:p w14:paraId="7DE769BA" w14:textId="77777777" w:rsidR="006A00B8" w:rsidRPr="000871D3" w:rsidRDefault="006A00B8" w:rsidP="006A00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culture transformation</w:t>
      </w:r>
    </w:p>
    <w:p w14:paraId="31D008D2" w14:textId="77777777" w:rsidR="006A00B8" w:rsidRDefault="006A00B8" w:rsidP="006A00B8"/>
    <w:p w14:paraId="2AB48F08" w14:textId="77777777" w:rsidR="005114B4" w:rsidRDefault="005114B4"/>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D16EC"/>
    <w:multiLevelType w:val="multilevel"/>
    <w:tmpl w:val="185A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C162D"/>
    <w:multiLevelType w:val="multilevel"/>
    <w:tmpl w:val="FCE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478BE"/>
    <w:multiLevelType w:val="multilevel"/>
    <w:tmpl w:val="C05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54482"/>
    <w:multiLevelType w:val="multilevel"/>
    <w:tmpl w:val="F52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755DA"/>
    <w:multiLevelType w:val="multilevel"/>
    <w:tmpl w:val="9966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B4022"/>
    <w:multiLevelType w:val="multilevel"/>
    <w:tmpl w:val="275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63F39"/>
    <w:multiLevelType w:val="multilevel"/>
    <w:tmpl w:val="4552D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A32BF5"/>
    <w:multiLevelType w:val="multilevel"/>
    <w:tmpl w:val="28B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038E0"/>
    <w:multiLevelType w:val="multilevel"/>
    <w:tmpl w:val="69D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A2B9B"/>
    <w:multiLevelType w:val="multilevel"/>
    <w:tmpl w:val="2932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866684">
    <w:abstractNumId w:val="9"/>
  </w:num>
  <w:num w:numId="2" w16cid:durableId="1019552665">
    <w:abstractNumId w:val="7"/>
  </w:num>
  <w:num w:numId="3" w16cid:durableId="356270930">
    <w:abstractNumId w:val="4"/>
  </w:num>
  <w:num w:numId="4" w16cid:durableId="113252005">
    <w:abstractNumId w:val="8"/>
  </w:num>
  <w:num w:numId="5" w16cid:durableId="567228274">
    <w:abstractNumId w:val="0"/>
  </w:num>
  <w:num w:numId="6" w16cid:durableId="565528554">
    <w:abstractNumId w:val="5"/>
  </w:num>
  <w:num w:numId="7" w16cid:durableId="393049960">
    <w:abstractNumId w:val="6"/>
  </w:num>
  <w:num w:numId="8" w16cid:durableId="266233192">
    <w:abstractNumId w:val="1"/>
  </w:num>
  <w:num w:numId="9" w16cid:durableId="2143383483">
    <w:abstractNumId w:val="2"/>
  </w:num>
  <w:num w:numId="10" w16cid:durableId="1020278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B8"/>
    <w:rsid w:val="00125CEE"/>
    <w:rsid w:val="0023645A"/>
    <w:rsid w:val="002D1BA6"/>
    <w:rsid w:val="005114B4"/>
    <w:rsid w:val="00616C0B"/>
    <w:rsid w:val="006A00B8"/>
    <w:rsid w:val="00773819"/>
    <w:rsid w:val="00B156BB"/>
    <w:rsid w:val="00CA069C"/>
    <w:rsid w:val="00CF52E9"/>
    <w:rsid w:val="00CF5BF1"/>
    <w:rsid w:val="00E23931"/>
    <w:rsid w:val="00E769E1"/>
    <w:rsid w:val="00F1485F"/>
    <w:rsid w:val="00FD1883"/>
    <w:rsid w:val="00FD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2364"/>
  <w15:chartTrackingRefBased/>
  <w15:docId w15:val="{0C6E9BC2-DE6E-A94E-833E-53B76C36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B8"/>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ontracts.com/nsight-blog/emerging-risks-in-the-securities-industry-2025" TargetMode="External"/><Relationship Id="rId13" Type="http://schemas.openxmlformats.org/officeDocument/2006/relationships/hyperlink" Target="https://provoke.fm/fintech-innovation-the-biggest-challenges-and-opportunities-in-2025/" TargetMode="External"/><Relationship Id="rId18" Type="http://schemas.openxmlformats.org/officeDocument/2006/relationships/hyperlink" Target="https://www.kapitalwise.com/blogs/top-challenges-for-financial-advisors-in-2025-and-how-to-overcome-the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ognizant.com/us/en/insights/insights-blog/lending-trends-to-watch-in-2025" TargetMode="External"/><Relationship Id="rId7" Type="http://schemas.openxmlformats.org/officeDocument/2006/relationships/hyperlink" Target="https://www.ncontracts.com/nsight-blog/emerging-risks-in-the-securities-industry-2025" TargetMode="External"/><Relationship Id="rId12" Type="http://schemas.openxmlformats.org/officeDocument/2006/relationships/hyperlink" Target="https://www.crowe.com/insights/fintech-opportunities-and-risks-in-2025" TargetMode="External"/><Relationship Id="rId17" Type="http://schemas.openxmlformats.org/officeDocument/2006/relationships/hyperlink" Target="https://www.kapitalwise.com/blogs/top-challenges-for-financial-advisors-in-2025-and-how-to-overcome-them/" TargetMode="External"/><Relationship Id="rId25" Type="http://schemas.openxmlformats.org/officeDocument/2006/relationships/hyperlink" Target="https://www2.deloitte.com/us/en/insights/industry/financial-services/financial-services-industry-outlooks/banking-industry-outlook.html" TargetMode="External"/><Relationship Id="rId2" Type="http://schemas.openxmlformats.org/officeDocument/2006/relationships/styles" Target="styles.xml"/><Relationship Id="rId16" Type="http://schemas.openxmlformats.org/officeDocument/2006/relationships/hyperlink" Target="https://www.researchnester.com/reports/financial-advisory-services-market/6168" TargetMode="External"/><Relationship Id="rId20" Type="http://schemas.openxmlformats.org/officeDocument/2006/relationships/hyperlink" Target="https://www.kapitalwise.com/blogs/top-challenges-for-financial-advisors-in-2025-and-how-to-overcome-them/" TargetMode="External"/><Relationship Id="rId1" Type="http://schemas.openxmlformats.org/officeDocument/2006/relationships/numbering" Target="numbering.xml"/><Relationship Id="rId6" Type="http://schemas.openxmlformats.org/officeDocument/2006/relationships/hyperlink" Target="https://www.ncontracts.com/nsight-blog/emerging-risks-in-the-securities-industry-2025" TargetMode="External"/><Relationship Id="rId11" Type="http://schemas.openxmlformats.org/officeDocument/2006/relationships/hyperlink" Target="https://plaid.com/resources/fintech/fintech-trends/" TargetMode="External"/><Relationship Id="rId24" Type="http://schemas.openxmlformats.org/officeDocument/2006/relationships/hyperlink" Target="https://www.cognizant.com/us/en/insights/insights-blog/lending-trends-to-watch-in-2025" TargetMode="External"/><Relationship Id="rId5" Type="http://schemas.openxmlformats.org/officeDocument/2006/relationships/hyperlink" Target="https://www.pwc.com/us/en/services/consulting/deals/us-capital-markets-watch.html" TargetMode="External"/><Relationship Id="rId15" Type="http://schemas.openxmlformats.org/officeDocument/2006/relationships/hyperlink" Target="https://www.crowe.com/insights/fintech-opportunities-and-risks-in-2025" TargetMode="External"/><Relationship Id="rId23" Type="http://schemas.openxmlformats.org/officeDocument/2006/relationships/hyperlink" Target="https://www.abrigo.com/blog/top-lending-and-credit-risk-issues-shaping-year-ahead/" TargetMode="External"/><Relationship Id="rId10" Type="http://schemas.openxmlformats.org/officeDocument/2006/relationships/hyperlink" Target="https://www.netguru.com/blog/fintech-trends-2025" TargetMode="External"/><Relationship Id="rId19" Type="http://schemas.openxmlformats.org/officeDocument/2006/relationships/hyperlink" Target="https://www.kapitalwise.com/blogs/top-challenges-for-financial-advisors-in-2025-and-how-to-overcome-them/" TargetMode="External"/><Relationship Id="rId4" Type="http://schemas.openxmlformats.org/officeDocument/2006/relationships/webSettings" Target="webSettings.xml"/><Relationship Id="rId9" Type="http://schemas.openxmlformats.org/officeDocument/2006/relationships/hyperlink" Target="https://www.ncontracts.com/nsight-blog/emerging-risks-in-the-securities-industry-2025" TargetMode="External"/><Relationship Id="rId14" Type="http://schemas.openxmlformats.org/officeDocument/2006/relationships/hyperlink" Target="https://www.miquido.com/blog/fintech-challenges/" TargetMode="External"/><Relationship Id="rId22" Type="http://schemas.openxmlformats.org/officeDocument/2006/relationships/hyperlink" Target="https://kpmg.com/us/en/articles/2025/q4-2024-fed-sloo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15428</Words>
  <Characters>104454</Characters>
  <Application>Microsoft Office Word</Application>
  <DocSecurity>0</DocSecurity>
  <Lines>1632</Lines>
  <Paragraphs>648</Paragraphs>
  <ScaleCrop>false</ScaleCrop>
  <Company/>
  <LinksUpToDate>false</LinksUpToDate>
  <CharactersWithSpaces>119234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2025-10-30T15:48:00Z</dcterms:created>
  <dcterms:modified xsi:type="dcterms:W3CDTF">2025-10-30T15:50:00Z</dcterms:modified>
</cp:coreProperties>
</file>