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27E80" w14:textId="77777777" w:rsidR="000871D3" w:rsidRPr="000871D3" w:rsidRDefault="000871D3" w:rsidP="000871D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71D3">
        <w:rPr>
          <w:rFonts w:ascii="Times New Roman" w:eastAsia="Times New Roman" w:hAnsi="Times New Roman" w:cs="Times New Roman"/>
          <w:b/>
          <w:bCs/>
          <w:kern w:val="36"/>
          <w:sz w:val="48"/>
          <w:szCs w:val="48"/>
        </w:rPr>
        <w:t>Banking</w:t>
      </w:r>
    </w:p>
    <w:p w14:paraId="3CFBC1D4" w14:textId="77777777" w:rsidR="000871D3" w:rsidRPr="000871D3" w:rsidRDefault="000871D3" w:rsidP="000871D3">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t>Industry Context: Digital Disruption Meets Regulatory Reality</w:t>
      </w:r>
    </w:p>
    <w:p w14:paraId="2147A6E0"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Balancing innovation, compliance, and customer expectations</w:t>
      </w:r>
    </w:p>
    <w:p w14:paraId="54D9B671"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The banking industry is navigating one of its most complex periods in decades. Traditional banks face pressure from digital-native challengers, evolving customer expectations, and a regulatory environment that grows more stringent each year. At the same time, banks must modernize legacy infrastructure, manage cybersecurity threats, and compete for talent in a market where tech companies offer more attractive compensation and culture.</w:t>
      </w:r>
    </w:p>
    <w:p w14:paraId="3F38E970"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For executives leading community banks, regional institutions, and mid-market banking operations, the challenge is clear: transform operations to meet modern expectations while maintaining the trust, stability, and compliance standards that define the industry. According to a 2023 Deloitte survey, 78% of banking executives cited digital transformation as a top priority, yet only 29% reported feeling confident in their organization's ability to execute it effectively.¹ The gap between aspiration and execution is where many banks get stuck.</w:t>
      </w:r>
    </w:p>
    <w:p w14:paraId="0560461B" w14:textId="77777777" w:rsidR="000871D3" w:rsidRPr="000871D3" w:rsidRDefault="000871D3" w:rsidP="000871D3">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t>Common Operational Challenges</w:t>
      </w:r>
    </w:p>
    <w:p w14:paraId="596E3A2C"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Technology debt, regulatory pressure, and changing customer behavior</w:t>
      </w:r>
    </w:p>
    <w:p w14:paraId="74BA84F2"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Legacy Core Banking Systems</w:t>
      </w:r>
      <w:r w:rsidRPr="000871D3">
        <w:rPr>
          <w:rFonts w:ascii="Times New Roman" w:eastAsia="Times New Roman" w:hAnsi="Times New Roman" w:cs="Times New Roman"/>
          <w:sz w:val="24"/>
          <w:szCs w:val="24"/>
        </w:rPr>
        <w:br/>
        <w:t>Many banks still operate on core systems implemented 20 or 30 years ago. These mainframe environments are stable but inflexible. Adding new products takes months. Integrating with modern APIs is complex. Real-time payment processing requires workarounds. While these systems have proven reliable, they create operational friction that slows innovation and increases costs. Replacing them is expensive and risky, but maintaining them indefinitely isn't sustainable either.</w:t>
      </w:r>
    </w:p>
    <w:p w14:paraId="328B2563"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Regulatory Compliance Complexity</w:t>
      </w:r>
      <w:r w:rsidRPr="000871D3">
        <w:rPr>
          <w:rFonts w:ascii="Times New Roman" w:eastAsia="Times New Roman" w:hAnsi="Times New Roman" w:cs="Times New Roman"/>
          <w:sz w:val="24"/>
          <w:szCs w:val="24"/>
        </w:rPr>
        <w:br/>
        <w:t>Banking is one of the most regulated industries. Banks must navigate BSA/AML requirements, CFPB oversight, state and federal lending regulations, data privacy laws, and evolving guidance on fair lending and consumer protection. Compliance teams are stretched thin, and the cost of getting it wrong—fines, consent orders, reputational damage—is significant. Executives face constant pressure to balance compliance rigor with operational efficiency.</w:t>
      </w:r>
    </w:p>
    <w:p w14:paraId="1F2608FB"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Branch Network Optimization</w:t>
      </w:r>
      <w:r w:rsidRPr="000871D3">
        <w:rPr>
          <w:rFonts w:ascii="Times New Roman" w:eastAsia="Times New Roman" w:hAnsi="Times New Roman" w:cs="Times New Roman"/>
          <w:sz w:val="24"/>
          <w:szCs w:val="24"/>
        </w:rPr>
        <w:br/>
        <w:t xml:space="preserve">Customer behavior has shifted. Mobile and online banking usage continues to grow, yet branches remain important for complex transactions, relationship building, and certain demographics. Many banks are stuck with physical footprints designed for a different era. Which branches should close? Which should be reimagined as advisory centers? How do you manage workforce </w:t>
      </w:r>
      <w:r w:rsidRPr="000871D3">
        <w:rPr>
          <w:rFonts w:ascii="Times New Roman" w:eastAsia="Times New Roman" w:hAnsi="Times New Roman" w:cs="Times New Roman"/>
          <w:sz w:val="24"/>
          <w:szCs w:val="24"/>
        </w:rPr>
        <w:lastRenderedPageBreak/>
        <w:t>transitions without alienating employees or communities? These decisions require data, but also empathy and strategic judgment.</w:t>
      </w:r>
    </w:p>
    <w:p w14:paraId="113339A3"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Talent Attraction and Retention</w:t>
      </w:r>
      <w:r w:rsidRPr="000871D3">
        <w:rPr>
          <w:rFonts w:ascii="Times New Roman" w:eastAsia="Times New Roman" w:hAnsi="Times New Roman" w:cs="Times New Roman"/>
          <w:sz w:val="24"/>
          <w:szCs w:val="24"/>
        </w:rPr>
        <w:br/>
        <w:t>Banking isn't winning the talent war. Younger professionals often prefer fintech startups or tech companies over traditional banks. The workforce is aging, and succession planning is a real concern—particularly for specialized roles like commercial lending, treasury management, and compliance. Banks need to modernize culture, offer competitive compensation, and create development paths that keep high performers engaged.</w:t>
      </w:r>
    </w:p>
    <w:p w14:paraId="7536DB62"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Cybersecurity and Fraud Risk</w:t>
      </w:r>
      <w:r w:rsidRPr="000871D3">
        <w:rPr>
          <w:rFonts w:ascii="Times New Roman" w:eastAsia="Times New Roman" w:hAnsi="Times New Roman" w:cs="Times New Roman"/>
          <w:sz w:val="24"/>
          <w:szCs w:val="24"/>
        </w:rPr>
        <w:br/>
        <w:t>As banks digitize operations, they become bigger targets. Phishing attacks, account takeovers, ransomware, and fraud schemes are increasingly sophisticated. Banks must invest in security infrastructure, employee training, and incident response capabilities. The board wants assurance that risks are managed, but security can't slow down the customer experience or innovation efforts.</w:t>
      </w:r>
    </w:p>
    <w:p w14:paraId="548B2F25" w14:textId="77777777" w:rsidR="000871D3" w:rsidRPr="000871D3" w:rsidRDefault="000871D3" w:rsidP="000871D3">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t>Where Executives Get Stuck</w:t>
      </w:r>
    </w:p>
    <w:p w14:paraId="7A9C7189"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Common friction points in organizational performance</w:t>
      </w:r>
    </w:p>
    <w:p w14:paraId="5EBC7F77"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You can't see how work actually flows across departments.</w:t>
      </w:r>
      <w:r w:rsidRPr="000871D3">
        <w:rPr>
          <w:rFonts w:ascii="Times New Roman" w:eastAsia="Times New Roman" w:hAnsi="Times New Roman" w:cs="Times New Roman"/>
          <w:sz w:val="24"/>
          <w:szCs w:val="24"/>
        </w:rPr>
        <w:br/>
        <w:t>Your org chart shows neat lines between retail banking, commercial lending, operations, and risk. But in practice, work doesn't follow those lines. Loan officers rely on informal relationships with underwriters to get deals approved quickly. Operations teams have workarounds for system limitations that nobody documented. When you restructure or lose key people, you realize how much institutional knowledge was invisible—and now it's gone.</w:t>
      </w:r>
    </w:p>
    <w:p w14:paraId="0072EB40"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Change initiatives don't stick.</w:t>
      </w:r>
      <w:r w:rsidRPr="000871D3">
        <w:rPr>
          <w:rFonts w:ascii="Times New Roman" w:eastAsia="Times New Roman" w:hAnsi="Times New Roman" w:cs="Times New Roman"/>
          <w:sz w:val="24"/>
          <w:szCs w:val="24"/>
        </w:rPr>
        <w:br/>
        <w:t>You rolled out a new CRM for relationship managers. You invested in training, sent communications, and got executive buy-in. Six months later, usage is at 40%, and people are still keeping client notes in spreadsheets. If employees don't adopt new tools and processes, transformation efforts fail. The technology works—but the people side wasn't managed effectively.</w:t>
      </w:r>
    </w:p>
    <w:p w14:paraId="53B7A2C2"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Processes are inconsistent and inefficient.</w:t>
      </w:r>
      <w:r w:rsidRPr="000871D3">
        <w:rPr>
          <w:rFonts w:ascii="Times New Roman" w:eastAsia="Times New Roman" w:hAnsi="Times New Roman" w:cs="Times New Roman"/>
          <w:sz w:val="24"/>
          <w:szCs w:val="24"/>
        </w:rPr>
        <w:br/>
        <w:t>Account opening takes three days at one branch and ten days at another. Commercial loan approvals get stuck in unnecessary review layers. Back-office reconciliation involves manual data entry across multiple systems. When processes evolve organically over years, inefficiency becomes embedded. You know things could be better, but mapping current state and redesigning workflows feels overwhelming.</w:t>
      </w:r>
    </w:p>
    <w:p w14:paraId="46EBC245"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Mergers don't deliver expected synergies.</w:t>
      </w:r>
      <w:r w:rsidRPr="000871D3">
        <w:rPr>
          <w:rFonts w:ascii="Times New Roman" w:eastAsia="Times New Roman" w:hAnsi="Times New Roman" w:cs="Times New Roman"/>
          <w:sz w:val="24"/>
          <w:szCs w:val="24"/>
        </w:rPr>
        <w:br/>
        <w:t xml:space="preserve">Bank M&amp;A is common, but integration is hard. You acquire another institution to gain scale and market share, but two years later, systems are still separate, duplicate roles persist, and cultural friction is obvious. The cost savings you projected to investors? Still theoretical. Integration </w:t>
      </w:r>
      <w:r w:rsidRPr="000871D3">
        <w:rPr>
          <w:rFonts w:ascii="Times New Roman" w:eastAsia="Times New Roman" w:hAnsi="Times New Roman" w:cs="Times New Roman"/>
          <w:sz w:val="24"/>
          <w:szCs w:val="24"/>
        </w:rPr>
        <w:lastRenderedPageBreak/>
        <w:t>requires more than combining balance sheets—it requires aligning people, processes, technology, and culture.</w:t>
      </w:r>
    </w:p>
    <w:p w14:paraId="5D88B58B"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Compliance and innovation feel like competing priorities.</w:t>
      </w:r>
      <w:r w:rsidRPr="000871D3">
        <w:rPr>
          <w:rFonts w:ascii="Times New Roman" w:eastAsia="Times New Roman" w:hAnsi="Times New Roman" w:cs="Times New Roman"/>
          <w:sz w:val="24"/>
          <w:szCs w:val="24"/>
        </w:rPr>
        <w:br/>
        <w:t>Your board wants innovation. Your regulators want control. Compliance teams say "no" to new ideas because they see risk. Business units say compliance slows everything down. Finding the balance is difficult. Banks that manage this tension well pull ahead. Banks that don't get stuck in place.</w:t>
      </w:r>
    </w:p>
    <w:p w14:paraId="60A98596" w14:textId="77777777" w:rsidR="000871D3" w:rsidRPr="000871D3" w:rsidRDefault="000871D3" w:rsidP="000871D3">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t>How Rooted Helps Banking Leaders</w:t>
      </w:r>
    </w:p>
    <w:p w14:paraId="6276C181"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Our approach to organizational strategy and transformation</w:t>
      </w:r>
    </w:p>
    <w:p w14:paraId="00EA4EEE"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Rooted Advisory Group works with community banks, regional institutions, and mid-market banking operations to address operational and organizational challenges. We bring senior-level expertise in organizational strategy, change management, process optimization, and organizational development. Our approach is practical, grounded in data, and designed to deliver measurable results without the overhead of Big 5 consulting engagements.</w:t>
      </w:r>
    </w:p>
    <w:p w14:paraId="37E2A481" w14:textId="77777777" w:rsidR="000871D3" w:rsidRPr="000871D3" w:rsidRDefault="000871D3" w:rsidP="000871D3">
      <w:pPr>
        <w:spacing w:before="100" w:beforeAutospacing="1" w:after="100" w:afterAutospacing="1" w:line="240" w:lineRule="auto"/>
        <w:outlineLvl w:val="2"/>
        <w:rPr>
          <w:rFonts w:ascii="Times New Roman" w:eastAsia="Times New Roman" w:hAnsi="Times New Roman" w:cs="Times New Roman"/>
          <w:b/>
          <w:bCs/>
          <w:sz w:val="27"/>
          <w:szCs w:val="27"/>
        </w:rPr>
      </w:pPr>
      <w:r w:rsidRPr="000871D3">
        <w:rPr>
          <w:rFonts w:ascii="Times New Roman" w:eastAsia="Times New Roman" w:hAnsi="Times New Roman" w:cs="Times New Roman"/>
          <w:b/>
          <w:bCs/>
          <w:sz w:val="27"/>
          <w:szCs w:val="27"/>
        </w:rPr>
        <w:t>Organizational Network Analysis: Understand How Work Really Happens</w:t>
      </w:r>
    </w:p>
    <w:p w14:paraId="0CCDAA81"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Mapping informal networks and decision-making flows</w:t>
      </w:r>
    </w:p>
    <w:p w14:paraId="4912DA4C"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Banks are relationship businesses—not just with customers, but internally. Work gets done through informal networks that don't show up on org charts. Organizational Network Analysis (ONA) reveals who employees actually turn to for answers, where information flows (and where it doesn't), and which individuals are central to performance.</w:t>
      </w:r>
    </w:p>
    <w:p w14:paraId="734D81BA"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Before workforce reductions, identify critical knowledge holders.</w:t>
      </w:r>
      <w:r w:rsidRPr="000871D3">
        <w:rPr>
          <w:rFonts w:ascii="Times New Roman" w:eastAsia="Times New Roman" w:hAnsi="Times New Roman" w:cs="Times New Roman"/>
          <w:sz w:val="24"/>
          <w:szCs w:val="24"/>
        </w:rPr>
        <w:br/>
        <w:t>When cost pressures force layoffs or early retirements, you need to know who holds institutional knowledge. ONA shows you which commercial lenders mentor the team, which operations managers are informal problem-solvers, and which compliance officers connect siloed departments. You can make reduction decisions strategically—not just by title or tenure—and avoid accidentally cutting the people who make everything work.</w:t>
      </w:r>
    </w:p>
    <w:p w14:paraId="7F76C0E4"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During mergers, map integration risks before they become problems.</w:t>
      </w:r>
      <w:r w:rsidRPr="000871D3">
        <w:rPr>
          <w:rFonts w:ascii="Times New Roman" w:eastAsia="Times New Roman" w:hAnsi="Times New Roman" w:cs="Times New Roman"/>
          <w:sz w:val="24"/>
          <w:szCs w:val="24"/>
        </w:rPr>
        <w:br/>
        <w:t>You've acquired another bank. On paper, the org structure looks clean. In reality, the acquired institution has informal leaders with influence, and your legacy team has its own power brokers. ONA helps you see both networks before integration. You can identify bridge-builders who connect cultures, spot resistance points, and design integration plans based on how people actually collaborate—not just how the new org chart says they should.</w:t>
      </w:r>
    </w:p>
    <w:p w14:paraId="09D2E27E"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When new systems don't get adopted, find out why.</w:t>
      </w:r>
      <w:r w:rsidRPr="000871D3">
        <w:rPr>
          <w:rFonts w:ascii="Times New Roman" w:eastAsia="Times New Roman" w:hAnsi="Times New Roman" w:cs="Times New Roman"/>
          <w:sz w:val="24"/>
          <w:szCs w:val="24"/>
        </w:rPr>
        <w:br/>
        <w:t xml:space="preserve">You launched a new loan origination system, but usage is low. ONA can reveal the informal influencers among your relationship managers and loan officers. If veteran lenders aren't using </w:t>
      </w:r>
      <w:r w:rsidRPr="000871D3">
        <w:rPr>
          <w:rFonts w:ascii="Times New Roman" w:eastAsia="Times New Roman" w:hAnsi="Times New Roman" w:cs="Times New Roman"/>
          <w:sz w:val="24"/>
          <w:szCs w:val="24"/>
        </w:rPr>
        <w:lastRenderedPageBreak/>
        <w:t>the tool, others won't either. By identifying these key influencers and addressing their concerns first, you turn resistance into advocacy and drive adoption across the organization.</w:t>
      </w:r>
    </w:p>
    <w:p w14:paraId="7A47B265"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Improve collaboration between business lines and support functions.</w:t>
      </w:r>
      <w:r w:rsidRPr="000871D3">
        <w:rPr>
          <w:rFonts w:ascii="Times New Roman" w:eastAsia="Times New Roman" w:hAnsi="Times New Roman" w:cs="Times New Roman"/>
          <w:sz w:val="24"/>
          <w:szCs w:val="24"/>
        </w:rPr>
        <w:br/>
        <w:t>Silos kill efficiency in banking. Retail doesn't talk to commercial. Operations doesn't understand what relationship managers need. Risk and compliance operate in a separate world. ONA maps communication patterns across functions and highlights where collaboration breaks down. Once you see the gaps, you can design interventions—cross-functional working groups, process redesigns, leadership alignment sessions—that connect the right people.</w:t>
      </w:r>
    </w:p>
    <w:p w14:paraId="2B93B67E" w14:textId="77777777" w:rsidR="000871D3" w:rsidRPr="000871D3" w:rsidRDefault="000871D3" w:rsidP="000871D3">
      <w:pPr>
        <w:spacing w:before="100" w:beforeAutospacing="1" w:after="100" w:afterAutospacing="1" w:line="240" w:lineRule="auto"/>
        <w:outlineLvl w:val="2"/>
        <w:rPr>
          <w:rFonts w:ascii="Times New Roman" w:eastAsia="Times New Roman" w:hAnsi="Times New Roman" w:cs="Times New Roman"/>
          <w:b/>
          <w:bCs/>
          <w:sz w:val="27"/>
          <w:szCs w:val="27"/>
        </w:rPr>
      </w:pPr>
      <w:r w:rsidRPr="000871D3">
        <w:rPr>
          <w:rFonts w:ascii="Times New Roman" w:eastAsia="Times New Roman" w:hAnsi="Times New Roman" w:cs="Times New Roman"/>
          <w:b/>
          <w:bCs/>
          <w:sz w:val="27"/>
          <w:szCs w:val="27"/>
        </w:rPr>
        <w:t>Change Management: Make Transformation Stick</w:t>
      </w:r>
    </w:p>
    <w:p w14:paraId="5CCCC588"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Structured approaches to adoption and behavior change</w:t>
      </w:r>
    </w:p>
    <w:p w14:paraId="36C2D05E"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Change management isn't about announcements and training sessions. It's about designing a structured approach to help people understand, accept, and adopt new ways of working. Banks face constant change—regulatory shifts, technology implementations, process redesigns, M&amp;A integrations, branch consolidations. The banks that execute change well pull ahead. The ones that don't waste millions on initiatives that never deliver.</w:t>
      </w:r>
    </w:p>
    <w:p w14:paraId="6AC07771"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Rooted uses proven frameworks (Prosci ADKAR, Lean principles, behavioral science) to guide banking leaders through transformation. We focus on the human side of change—because if people don't change, nothing else does.</w:t>
      </w:r>
    </w:p>
    <w:p w14:paraId="74B32D52"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Technology implementations that employees actually use.</w:t>
      </w:r>
      <w:r w:rsidRPr="000871D3">
        <w:rPr>
          <w:rFonts w:ascii="Times New Roman" w:eastAsia="Times New Roman" w:hAnsi="Times New Roman" w:cs="Times New Roman"/>
          <w:sz w:val="24"/>
          <w:szCs w:val="24"/>
        </w:rPr>
        <w:br/>
        <w:t>You're replacing a core banking system or implementing a new digital platform. The technical implementation is critical—but so is adoption. Rooted partners with your IT and operations teams to ensure employees are engaged from day one. We develop role-specific training (tellers need different skills than loan officers), build feedback loops to address pain points quickly, and create sustainability plans so people don't revert to old workarounds six months later.</w:t>
      </w:r>
    </w:p>
    <w:p w14:paraId="18DEABFC"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Branch consolidation and workforce transitions.</w:t>
      </w:r>
      <w:r w:rsidRPr="000871D3">
        <w:rPr>
          <w:rFonts w:ascii="Times New Roman" w:eastAsia="Times New Roman" w:hAnsi="Times New Roman" w:cs="Times New Roman"/>
          <w:sz w:val="24"/>
          <w:szCs w:val="24"/>
        </w:rPr>
        <w:br/>
        <w:t>When you close branches or consolidate back-office functions, you're not just changing locations—you're disrupting people's careers and identities. Rooted helps you design transition programs that support affected employees, communicate transparently with communities, and maintain customer relationships. We facilitate sessions where leadership defines the future operating model, then build implementation plans that respect both business needs and human impact.</w:t>
      </w:r>
    </w:p>
    <w:p w14:paraId="3178AC81"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Cultural integration after mergers.</w:t>
      </w:r>
      <w:r w:rsidRPr="000871D3">
        <w:rPr>
          <w:rFonts w:ascii="Times New Roman" w:eastAsia="Times New Roman" w:hAnsi="Times New Roman" w:cs="Times New Roman"/>
          <w:sz w:val="24"/>
          <w:szCs w:val="24"/>
        </w:rPr>
        <w:br/>
        <w:t>When two banks merge, you're combining cultures. One might be entrepreneurial and sales-focused. The other might be risk-averse and process-driven. If you don't actively manage cultural integration, friction becomes dysfunction. Rooted facilitates workshops where leadership teams define shared values and operating principles. We help design integration plans that respect both legacies while creating a unified identity. And we monitor employee sentiment throughout to spot issues before they escalate.</w:t>
      </w:r>
    </w:p>
    <w:p w14:paraId="7D7E8F0D"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lastRenderedPageBreak/>
        <w:t>Preparing the organization for regulatory change.</w:t>
      </w:r>
      <w:r w:rsidRPr="000871D3">
        <w:rPr>
          <w:rFonts w:ascii="Times New Roman" w:eastAsia="Times New Roman" w:hAnsi="Times New Roman" w:cs="Times New Roman"/>
          <w:sz w:val="24"/>
          <w:szCs w:val="24"/>
        </w:rPr>
        <w:br/>
        <w:t>When new regulations hit—like updated lending standards or data privacy requirements—compliance teams scramble, but the broader organization doesn't always understand what's changing. Rooted helps you communicate the business rationale for compliance, train affected teams on new processes, and embed regulatory awareness into daily operations. This isn't just about avoiding fines—it's about building a culture where compliance and business objectives align.</w:t>
      </w:r>
    </w:p>
    <w:p w14:paraId="7B42DCC8" w14:textId="77777777" w:rsidR="000871D3" w:rsidRPr="000871D3" w:rsidRDefault="000871D3" w:rsidP="000871D3">
      <w:pPr>
        <w:spacing w:before="100" w:beforeAutospacing="1" w:after="100" w:afterAutospacing="1" w:line="240" w:lineRule="auto"/>
        <w:outlineLvl w:val="2"/>
        <w:rPr>
          <w:rFonts w:ascii="Times New Roman" w:eastAsia="Times New Roman" w:hAnsi="Times New Roman" w:cs="Times New Roman"/>
          <w:b/>
          <w:bCs/>
          <w:sz w:val="27"/>
          <w:szCs w:val="27"/>
        </w:rPr>
      </w:pPr>
      <w:r w:rsidRPr="000871D3">
        <w:rPr>
          <w:rFonts w:ascii="Times New Roman" w:eastAsia="Times New Roman" w:hAnsi="Times New Roman" w:cs="Times New Roman"/>
          <w:b/>
          <w:bCs/>
          <w:sz w:val="27"/>
          <w:szCs w:val="27"/>
        </w:rPr>
        <w:t>Business Process Engineering: Optimize How Work Gets Done</w:t>
      </w:r>
    </w:p>
    <w:p w14:paraId="4F1CD69F"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Process mapping, redesign, and operational efficiency</w:t>
      </w:r>
    </w:p>
    <w:p w14:paraId="2062763E"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Inefficient processes cost banks millions in wasted time, frustrated employees, and poor customer experiences. Business Process Engineering (BPE) is about mapping current-state workflows, identifying bottlenecks and redundancies, and redesigning processes for efficiency and effectiveness.</w:t>
      </w:r>
    </w:p>
    <w:p w14:paraId="7C5EF240"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Rooted's BPE approach combines Lean Six Sigma with a people-centered lens. We don't just streamline processes on paper—we ensure they work in practice, because real employees have to execute them every day.</w:t>
      </w:r>
    </w:p>
    <w:p w14:paraId="61807743"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Loan origination and approval process optimization.</w:t>
      </w:r>
      <w:r w:rsidRPr="000871D3">
        <w:rPr>
          <w:rFonts w:ascii="Times New Roman" w:eastAsia="Times New Roman" w:hAnsi="Times New Roman" w:cs="Times New Roman"/>
          <w:sz w:val="24"/>
          <w:szCs w:val="24"/>
        </w:rPr>
        <w:br/>
        <w:t>Loan processing is often slow and inconsistent. Applications sit in queues. Underwriters re-enter data across multiple systems. Exceptions require multiple approval layers. Rooted maps your end-to-end loan workflow—from application intake to funding—and identifies where time is lost. We redesign processes to eliminate waste, standardize decision criteria, introduce automation where appropriate, and empower lenders to move faster on straightforward deals while escalating complex cases appropriately.</w:t>
      </w:r>
    </w:p>
    <w:p w14:paraId="186C227A"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Account opening and customer onboarding improvements.</w:t>
      </w:r>
      <w:r w:rsidRPr="000871D3">
        <w:rPr>
          <w:rFonts w:ascii="Times New Roman" w:eastAsia="Times New Roman" w:hAnsi="Times New Roman" w:cs="Times New Roman"/>
          <w:sz w:val="24"/>
          <w:szCs w:val="24"/>
        </w:rPr>
        <w:br/>
        <w:t>New account opening should be fast and seamless, but many banks still rely on paper forms, manual data entry, and multi-day processing. Rooted analyzes your onboarding workflow to find delays and friction points. Are employees duplicating data entry? Are compliance checks creating unnecessary wait times? Is communication with customers unclear? We redesign the process to reduce cycle time, improve consistency, and create better first impressions.</w:t>
      </w:r>
    </w:p>
    <w:p w14:paraId="077373B2"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Back-office operations and reconciliation.</w:t>
      </w:r>
      <w:r w:rsidRPr="000871D3">
        <w:rPr>
          <w:rFonts w:ascii="Times New Roman" w:eastAsia="Times New Roman" w:hAnsi="Times New Roman" w:cs="Times New Roman"/>
          <w:sz w:val="24"/>
          <w:szCs w:val="24"/>
        </w:rPr>
        <w:br/>
        <w:t>Banks have complex back-office operations—reconciliation, exception handling, reporting, transaction processing. These processes often involve multiple handoffs, manual workarounds, and system limitations. Rooted maps these workflows, identifies inefficiencies, and redesigns them to reduce errors, improve speed, and free up staff for higher-value work.</w:t>
      </w:r>
    </w:p>
    <w:p w14:paraId="732A312D"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Branch operations and service delivery.</w:t>
      </w:r>
      <w:r w:rsidRPr="000871D3">
        <w:rPr>
          <w:rFonts w:ascii="Times New Roman" w:eastAsia="Times New Roman" w:hAnsi="Times New Roman" w:cs="Times New Roman"/>
          <w:sz w:val="24"/>
          <w:szCs w:val="24"/>
        </w:rPr>
        <w:br/>
        <w:t xml:space="preserve">Branch operations vary widely—even within the same institution. One branch processes transactions efficiently, another struggles with long wait times. Rooted standardizes branch workflows while allowing for local flexibility. We identify best practices, eliminate unnecessary </w:t>
      </w:r>
      <w:r w:rsidRPr="000871D3">
        <w:rPr>
          <w:rFonts w:ascii="Times New Roman" w:eastAsia="Times New Roman" w:hAnsi="Times New Roman" w:cs="Times New Roman"/>
          <w:sz w:val="24"/>
          <w:szCs w:val="24"/>
        </w:rPr>
        <w:lastRenderedPageBreak/>
        <w:t>steps, and train staff on optimized processes. The result: consistent customer experience and better employee satisfaction.</w:t>
      </w:r>
    </w:p>
    <w:p w14:paraId="34AD906C" w14:textId="77777777" w:rsidR="000871D3" w:rsidRPr="000871D3" w:rsidRDefault="000871D3" w:rsidP="000871D3">
      <w:pPr>
        <w:spacing w:before="100" w:beforeAutospacing="1" w:after="100" w:afterAutospacing="1" w:line="240" w:lineRule="auto"/>
        <w:outlineLvl w:val="2"/>
        <w:rPr>
          <w:rFonts w:ascii="Times New Roman" w:eastAsia="Times New Roman" w:hAnsi="Times New Roman" w:cs="Times New Roman"/>
          <w:b/>
          <w:bCs/>
          <w:sz w:val="27"/>
          <w:szCs w:val="27"/>
        </w:rPr>
      </w:pPr>
      <w:r w:rsidRPr="000871D3">
        <w:rPr>
          <w:rFonts w:ascii="Times New Roman" w:eastAsia="Times New Roman" w:hAnsi="Times New Roman" w:cs="Times New Roman"/>
          <w:b/>
          <w:bCs/>
          <w:sz w:val="27"/>
          <w:szCs w:val="27"/>
        </w:rPr>
        <w:t>Organizational Development &amp; Effectiveness: Build a Stronger Foundation</w:t>
      </w:r>
    </w:p>
    <w:p w14:paraId="018A497E"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Structure, strategy, culture, and leadership alignment</w:t>
      </w:r>
    </w:p>
    <w:p w14:paraId="31321A7A"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Organizational Development &amp; Effectiveness (OD&amp;E) is about aligning structure, strategy, and culture so your bank can execute at a high level. For banking leaders, OD&amp;E addresses fundamental questions: Is our operating model fit for purpose? Do we have the right leadership pipeline? Are we building a culture that attracts talent and drives performance?</w:t>
      </w:r>
    </w:p>
    <w:p w14:paraId="6A2E7A88"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Rooted's OD&amp;E services help banks build sustainable, high-performing organizations.</w:t>
      </w:r>
    </w:p>
    <w:p w14:paraId="141FB24D"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Operating model redesign for efficiency and agility.</w:t>
      </w:r>
      <w:r w:rsidRPr="000871D3">
        <w:rPr>
          <w:rFonts w:ascii="Times New Roman" w:eastAsia="Times New Roman" w:hAnsi="Times New Roman" w:cs="Times New Roman"/>
          <w:sz w:val="24"/>
          <w:szCs w:val="24"/>
        </w:rPr>
        <w:br/>
        <w:t>Many banks are organized by function (retail, commercial, operations, risk) with deep silos. This structure made sense in a simpler era, but today it creates friction. Cross-functional collaboration is slow. Decision-making is bureaucratic. Customer needs fall through the cracks. Rooted works with leadership teams to evaluate alternative models—such as segment-based structures or shared services—that balance specialization with collaboration. We help you design structures that make sense for your strategy, then guide implementation so restructuring doesn't create chaos.</w:t>
      </w:r>
    </w:p>
    <w:p w14:paraId="1F07EBA6"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Leadership development and succession planning.</w:t>
      </w:r>
      <w:r w:rsidRPr="000871D3">
        <w:rPr>
          <w:rFonts w:ascii="Times New Roman" w:eastAsia="Times New Roman" w:hAnsi="Times New Roman" w:cs="Times New Roman"/>
          <w:sz w:val="24"/>
          <w:szCs w:val="24"/>
        </w:rPr>
        <w:br/>
        <w:t>Banking has a leadership pipeline problem. Senior executives are retiring, and there aren't enough prepared successors. Rooted uses ONA to identify emerging leaders—people who already have influence and credibility, even if they're not in formal leadership roles. We design development programs that build strategic and operational capabilities, and we help you create succession plans that aren't just names on a chart but thoughtful transitions with coaching and support.</w:t>
      </w:r>
    </w:p>
    <w:p w14:paraId="0DE7F136"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Post-merger operating model integration.</w:t>
      </w:r>
      <w:r w:rsidRPr="000871D3">
        <w:rPr>
          <w:rFonts w:ascii="Times New Roman" w:eastAsia="Times New Roman" w:hAnsi="Times New Roman" w:cs="Times New Roman"/>
          <w:sz w:val="24"/>
          <w:szCs w:val="24"/>
        </w:rPr>
        <w:br/>
        <w:t>After an acquisition, you need to decide which teams, processes, and systems to keep, which to retire, and which to blend. Rooted facilitates operating model design sessions where leadership defines the future state: how should lending work? How should branches operate? What shared services make sense? We help you make these decisions based on data (what's actually working) and strategy (where you want to go), then build implementation roadmaps that sequence changes logically.</w:t>
      </w:r>
    </w:p>
    <w:p w14:paraId="161D570C"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Culture and values alignment.</w:t>
      </w:r>
      <w:r w:rsidRPr="000871D3">
        <w:rPr>
          <w:rFonts w:ascii="Times New Roman" w:eastAsia="Times New Roman" w:hAnsi="Times New Roman" w:cs="Times New Roman"/>
          <w:sz w:val="24"/>
          <w:szCs w:val="24"/>
        </w:rPr>
        <w:br/>
        <w:t>Culture drives behavior, and behavior drives results. If your stated values are "customer-first" but your incentives reward product sales over relationship quality, there's a disconnect. Rooted helps leadership teams define authentic values that reflect the bank you're building, then translate those values into tangible behaviors and decision-making criteria. We work with managers to embed culture into hiring, performance management, and daily leadership, so it becomes how you operate—not just what you say.</w:t>
      </w:r>
    </w:p>
    <w:p w14:paraId="7EA12433" w14:textId="77777777" w:rsidR="000871D3" w:rsidRPr="000871D3" w:rsidRDefault="000871D3" w:rsidP="000871D3">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lastRenderedPageBreak/>
        <w:t>Why Mid-Market Banking Leaders Work With Rooted</w:t>
      </w:r>
    </w:p>
    <w:p w14:paraId="06F6A541"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Key differentiators and value proposition</w:t>
      </w:r>
    </w:p>
    <w:p w14:paraId="3F2E514E"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You get senior advisors, not junior analysts.</w:t>
      </w:r>
      <w:r w:rsidRPr="000871D3">
        <w:rPr>
          <w:rFonts w:ascii="Times New Roman" w:eastAsia="Times New Roman" w:hAnsi="Times New Roman" w:cs="Times New Roman"/>
          <w:sz w:val="24"/>
          <w:szCs w:val="24"/>
        </w:rPr>
        <w:br/>
        <w:t>When you engage Rooted, you work directly with experienced consultants who understand banking. We don't staff projects with recent graduates who need supervision. Our team includes advisors with backgrounds in organizational psychology, operations, and change leadership—people who've solved problems like yours before. You get strategic thinking and hands-on execution from day one.</w:t>
      </w:r>
    </w:p>
    <w:p w14:paraId="6EF1FAFE"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We move faster than the Big 5.</w:t>
      </w:r>
      <w:r w:rsidRPr="000871D3">
        <w:rPr>
          <w:rFonts w:ascii="Times New Roman" w:eastAsia="Times New Roman" w:hAnsi="Times New Roman" w:cs="Times New Roman"/>
          <w:sz w:val="24"/>
          <w:szCs w:val="24"/>
        </w:rPr>
        <w:br/>
        <w:t>Big consulting firms love 18-month transformation programs with governance structures, stage gates, and extensive documentation. Sometimes that's necessary. Often, it's not. Rooted operates with agility. We scope projects to deliver value quickly—maybe a 90-day ONA diagnostic or a focused process redesign that shows results in six months. We're not trying to sell you a multi-year engagement. We're trying to solve your problem.</w:t>
      </w:r>
    </w:p>
    <w:p w14:paraId="5436E46C"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We're priced for mid-market realities.</w:t>
      </w:r>
      <w:r w:rsidRPr="000871D3">
        <w:rPr>
          <w:rFonts w:ascii="Times New Roman" w:eastAsia="Times New Roman" w:hAnsi="Times New Roman" w:cs="Times New Roman"/>
          <w:sz w:val="24"/>
          <w:szCs w:val="24"/>
        </w:rPr>
        <w:br/>
        <w:t>A Big 5 engagement can cost millions before you see results. That's out of reach for community and regional banks. Rooted offers the same caliber of expertise at pricing that makes sense for your business. We're transparent about costs, we scope projects realistically, and we deliver ROI you can measure.</w:t>
      </w:r>
    </w:p>
    <w:p w14:paraId="58E5F0B4"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We understand banking operations and culture.</w:t>
      </w:r>
      <w:r w:rsidRPr="000871D3">
        <w:rPr>
          <w:rFonts w:ascii="Times New Roman" w:eastAsia="Times New Roman" w:hAnsi="Times New Roman" w:cs="Times New Roman"/>
          <w:sz w:val="24"/>
          <w:szCs w:val="24"/>
        </w:rPr>
        <w:br/>
        <w:t>Regulatory constraints. Risk management frameworks. Branch operations. Lending workflows. We've worked in and with banks, and we speak your language. You don't have to explain why compliance matters or why legacy systems are hard to replace. We get it, and we design solutions that fit your reality—not some consultant's idealized vision.</w:t>
      </w:r>
    </w:p>
    <w:p w14:paraId="085011B2"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We're independent.</w:t>
      </w:r>
      <w:r w:rsidRPr="000871D3">
        <w:rPr>
          <w:rFonts w:ascii="Times New Roman" w:eastAsia="Times New Roman" w:hAnsi="Times New Roman" w:cs="Times New Roman"/>
          <w:sz w:val="24"/>
          <w:szCs w:val="24"/>
        </w:rPr>
        <w:br/>
        <w:t>We don't sell software. We're not pushing a proprietary platform or trying to upsell IT services. Our only agenda is helping you improve organizational performance. If your problem requires better processes, we'll redesign processes. If it requires culture work, we'll do that. We recommend what you need—not what we sell.</w:t>
      </w:r>
    </w:p>
    <w:p w14:paraId="02C38726" w14:textId="77777777" w:rsidR="000871D3" w:rsidRPr="000871D3" w:rsidRDefault="000871D3" w:rsidP="000871D3">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t>Common Scenarios Where Rooted Adds Value</w:t>
      </w:r>
    </w:p>
    <w:p w14:paraId="22247A19"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i/>
          <w:iCs/>
          <w:sz w:val="24"/>
          <w:szCs w:val="24"/>
        </w:rPr>
        <w:t>Practical applications and client outcomes</w:t>
      </w:r>
    </w:p>
    <w:p w14:paraId="6C6CDAE3"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Scenario: You're consolidating branches and need to manage workforce transitions.</w:t>
      </w:r>
      <w:r w:rsidRPr="000871D3">
        <w:rPr>
          <w:rFonts w:ascii="Times New Roman" w:eastAsia="Times New Roman" w:hAnsi="Times New Roman" w:cs="Times New Roman"/>
          <w:sz w:val="24"/>
          <w:szCs w:val="24"/>
        </w:rPr>
        <w:br/>
        <w:t xml:space="preserve">A $2B regional bank is closing 12 underperforming branches as part of a strategic shift toward digital banking. Leadership is concerned about employee morale, community backlash, and maintaining customer relationships during the transition. Rooted conducts an ONA to identify which branch employees are central to local networks and have strong customer relationships. </w:t>
      </w:r>
      <w:r w:rsidRPr="000871D3">
        <w:rPr>
          <w:rFonts w:ascii="Times New Roman" w:eastAsia="Times New Roman" w:hAnsi="Times New Roman" w:cs="Times New Roman"/>
          <w:sz w:val="24"/>
          <w:szCs w:val="24"/>
        </w:rPr>
        <w:lastRenderedPageBreak/>
        <w:t>Leadership uses this insight to selectively retain key employees in new roles (some transition to remote relationship management, others move to nearby branches). Rooted designs a change management program that includes transparent communication with affected employees, transition support (resume workshops, internal job placement assistance), and community engagement strategies. Six months post-consolidation, customer retention exceeds projections, and employee engagement scores remain stable.</w:t>
      </w:r>
    </w:p>
    <w:p w14:paraId="27162416"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Scenario: Your new loan origination system has low adoption, and loan officers are frustrated.</w:t>
      </w:r>
      <w:r w:rsidRPr="000871D3">
        <w:rPr>
          <w:rFonts w:ascii="Times New Roman" w:eastAsia="Times New Roman" w:hAnsi="Times New Roman" w:cs="Times New Roman"/>
          <w:sz w:val="24"/>
          <w:szCs w:val="24"/>
        </w:rPr>
        <w:br/>
        <w:t>A community bank invested $3M in a modern loan origination system designed to streamline commercial lending. Eight months post-launch, adoption is at 35%, and loan officers are still using spreadsheets and email to manage deals. Leadership is frustrated—the system works, so why aren't people using it? Rooted conducts discovery interviews and an ONA of the lending team. The analysis reveals that senior lenders (who have the most influence) find the system overcomplicated and slower than their existing process. They've told junior lenders to "just use the old way." Rooted designs a targeted change program: bring influential lenders into a user feedback group to address usability issues, create streamlined training focused on efficiency gains, and identify early adopters as champions. Within five months, adoption rises to 82%, and loan processing time decreases by 18%.</w:t>
      </w:r>
    </w:p>
    <w:p w14:paraId="17732FF2"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Scenario: Two banks merged, but integration has stalled 15 months later.</w:t>
      </w:r>
      <w:r w:rsidRPr="000871D3">
        <w:rPr>
          <w:rFonts w:ascii="Times New Roman" w:eastAsia="Times New Roman" w:hAnsi="Times New Roman" w:cs="Times New Roman"/>
          <w:sz w:val="24"/>
          <w:szCs w:val="24"/>
        </w:rPr>
        <w:br/>
        <w:t>A regional bank acquired a smaller competitor to expand into adjacent markets. The deal closed 15 months ago, but integration is slow. Systems remain separate, duplicate teams exist, and cultural friction is visible. The CEO needs to accelerate progress. Rooted maps the current state: we conduct ONA to understand informal networks in both legacy organizations, facilitate leadership alignment sessions to define the future operating model, and build a phased integration roadmap. We prioritize quick wins (consolidating operations teams, aligning lending policies) while sequencing complex changes (core system migration, branch network optimization) realistically. Twelve months later, cost synergies are on track, employee engagement has improved, and the combined institution is operating as one bank.</w:t>
      </w:r>
    </w:p>
    <w:p w14:paraId="3903031F"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Scenario: Back-office reconciliation is error-prone and time-consuming.</w:t>
      </w:r>
      <w:r w:rsidRPr="000871D3">
        <w:rPr>
          <w:rFonts w:ascii="Times New Roman" w:eastAsia="Times New Roman" w:hAnsi="Times New Roman" w:cs="Times New Roman"/>
          <w:sz w:val="24"/>
          <w:szCs w:val="24"/>
        </w:rPr>
        <w:br/>
        <w:t>A $1.5B bank's operations team spends significant time on manual reconciliation across multiple systems. Errors are common, month-end close takes longer than it should, and staff turnover is high because the work is tedious. The COO knows the process is inefficient but doesn't know where to start. Rooted maps the end-to-end reconciliation workflow, shadowing operations staff and analyzing data flows. We find that employees re-enter data across three systems, exception handling lacks standardization, and automated reconciliation tools aren't being used effectively. Rooted redesigns the process: implement automated reconciliation for routine transactions, create standardized exception handling protocols, and provide targeted training on system capabilities. After implementation, reconciliation time drops by 40%, error rates decline by 60%, and employee satisfaction improves.</w:t>
      </w:r>
    </w:p>
    <w:p w14:paraId="439B9C8B" w14:textId="77777777" w:rsidR="000871D3" w:rsidRPr="000871D3" w:rsidRDefault="000871D3" w:rsidP="000871D3">
      <w:pPr>
        <w:spacing w:before="100" w:beforeAutospacing="1" w:after="100" w:afterAutospacing="1" w:line="240" w:lineRule="auto"/>
        <w:outlineLvl w:val="1"/>
        <w:rPr>
          <w:rFonts w:ascii="Times New Roman" w:eastAsia="Times New Roman" w:hAnsi="Times New Roman" w:cs="Times New Roman"/>
          <w:b/>
          <w:bCs/>
          <w:sz w:val="36"/>
          <w:szCs w:val="36"/>
        </w:rPr>
      </w:pPr>
      <w:r w:rsidRPr="000871D3">
        <w:rPr>
          <w:rFonts w:ascii="Times New Roman" w:eastAsia="Times New Roman" w:hAnsi="Times New Roman" w:cs="Times New Roman"/>
          <w:b/>
          <w:bCs/>
          <w:sz w:val="36"/>
          <w:szCs w:val="36"/>
        </w:rPr>
        <w:t>Let's Talk About What's Next</w:t>
      </w:r>
    </w:p>
    <w:p w14:paraId="43D169FF"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lastRenderedPageBreak/>
        <w:t>If you're leading a community bank, regional institution, or mid-market banking operation and dealing with operational inefficiency, change fatigue, workforce challenges, or post-merger complexity, Rooted can help. We're not here to sell you a transformation roadmap that sits on a shelf. We're here to understand your specific challenges and design solutions that work for your organization.</w:t>
      </w:r>
    </w:p>
    <w:p w14:paraId="53DC2BE2"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Let's start a conversation.</w:t>
      </w:r>
    </w:p>
    <w:p w14:paraId="408C6B8C" w14:textId="77777777" w:rsidR="000871D3" w:rsidRPr="000871D3" w:rsidRDefault="00E326F7" w:rsidP="000871D3">
      <w:pPr>
        <w:spacing w:after="0" w:line="240" w:lineRule="auto"/>
        <w:rPr>
          <w:rFonts w:ascii="Times New Roman" w:eastAsia="Times New Roman" w:hAnsi="Times New Roman" w:cs="Times New Roman"/>
          <w:sz w:val="24"/>
          <w:szCs w:val="24"/>
        </w:rPr>
      </w:pPr>
      <w:r w:rsidRPr="00E326F7">
        <w:rPr>
          <w:rFonts w:ascii="Times New Roman" w:eastAsia="Times New Roman" w:hAnsi="Times New Roman" w:cs="Times New Roman"/>
          <w:noProof/>
          <w:sz w:val="24"/>
          <w:szCs w:val="24"/>
        </w:rPr>
        <w:pict w14:anchorId="70D269A1">
          <v:rect id="_x0000_i1026" alt="" style="width:468pt;height:.05pt;mso-width-percent:0;mso-height-percent:0;mso-width-percent:0;mso-height-percent:0" o:hralign="center" o:hrstd="t" o:hr="t" fillcolor="#a0a0a0" stroked="f"/>
        </w:pict>
      </w:r>
    </w:p>
    <w:p w14:paraId="6606A9A8"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Sources:</w:t>
      </w:r>
    </w:p>
    <w:p w14:paraId="28A77D08" w14:textId="77777777" w:rsidR="000871D3" w:rsidRPr="000871D3" w:rsidRDefault="000871D3" w:rsidP="000871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 xml:space="preserve">Deloitte. (2023). </w:t>
      </w:r>
      <w:r w:rsidRPr="000871D3">
        <w:rPr>
          <w:rFonts w:ascii="Times New Roman" w:eastAsia="Times New Roman" w:hAnsi="Times New Roman" w:cs="Times New Roman"/>
          <w:i/>
          <w:iCs/>
          <w:sz w:val="24"/>
          <w:szCs w:val="24"/>
        </w:rPr>
        <w:t>2023 Banking and Capital Markets Outlook</w:t>
      </w:r>
      <w:r w:rsidRPr="000871D3">
        <w:rPr>
          <w:rFonts w:ascii="Times New Roman" w:eastAsia="Times New Roman" w:hAnsi="Times New Roman" w:cs="Times New Roman"/>
          <w:sz w:val="24"/>
          <w:szCs w:val="24"/>
        </w:rPr>
        <w:t xml:space="preserve">. Deloitte Center for Financial Services. </w:t>
      </w:r>
      <w:hyperlink r:id="rId5" w:history="1">
        <w:r w:rsidRPr="000871D3">
          <w:rPr>
            <w:rFonts w:ascii="Times New Roman" w:eastAsia="Times New Roman" w:hAnsi="Times New Roman" w:cs="Times New Roman"/>
            <w:color w:val="0000FF"/>
            <w:sz w:val="24"/>
            <w:szCs w:val="24"/>
            <w:u w:val="single"/>
          </w:rPr>
          <w:t>https://www2.deloitte.com/us/en/insights/industry/financial-services/financial-services-industry-outlooks/banking-industry-outlook.html</w:t>
        </w:r>
      </w:hyperlink>
    </w:p>
    <w:p w14:paraId="3C745E12" w14:textId="77777777" w:rsidR="000871D3" w:rsidRPr="000871D3" w:rsidRDefault="00E326F7" w:rsidP="000871D3">
      <w:pPr>
        <w:spacing w:after="0" w:line="240" w:lineRule="auto"/>
        <w:rPr>
          <w:rFonts w:ascii="Times New Roman" w:eastAsia="Times New Roman" w:hAnsi="Times New Roman" w:cs="Times New Roman"/>
          <w:sz w:val="24"/>
          <w:szCs w:val="24"/>
        </w:rPr>
      </w:pPr>
      <w:r w:rsidRPr="00E326F7">
        <w:rPr>
          <w:rFonts w:ascii="Times New Roman" w:eastAsia="Times New Roman" w:hAnsi="Times New Roman" w:cs="Times New Roman"/>
          <w:noProof/>
          <w:sz w:val="24"/>
          <w:szCs w:val="24"/>
        </w:rPr>
        <w:pict w14:anchorId="110D815E">
          <v:rect id="_x0000_i1025" alt="" style="width:468pt;height:.05pt;mso-width-percent:0;mso-height-percent:0;mso-width-percent:0;mso-height-percent:0" o:hralign="center" o:hrstd="t" o:hr="t" fillcolor="#a0a0a0" stroked="f"/>
        </w:pict>
      </w:r>
    </w:p>
    <w:p w14:paraId="57499AED" w14:textId="77777777" w:rsidR="000871D3" w:rsidRPr="000871D3" w:rsidRDefault="000871D3" w:rsidP="000871D3">
      <w:p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b/>
          <w:bCs/>
          <w:sz w:val="24"/>
          <w:szCs w:val="24"/>
        </w:rPr>
        <w:t>SEO Keywords &amp; Semantic Terms Used:</w:t>
      </w:r>
    </w:p>
    <w:p w14:paraId="3DC94D64"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organizational strategy</w:t>
      </w:r>
    </w:p>
    <w:p w14:paraId="6EAAC041"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 operations optimization</w:t>
      </w:r>
    </w:p>
    <w:p w14:paraId="279E7008"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digital transformation</w:t>
      </w:r>
    </w:p>
    <w:p w14:paraId="043CA479"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 merger integration</w:t>
      </w:r>
    </w:p>
    <w:p w14:paraId="257E66F6"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process improvement</w:t>
      </w:r>
    </w:p>
    <w:p w14:paraId="7D40BD43"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Community bank consulting</w:t>
      </w:r>
    </w:p>
    <w:p w14:paraId="37A9A1A3"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Regional bank advisory</w:t>
      </w:r>
    </w:p>
    <w:p w14:paraId="01AAAC15"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change management</w:t>
      </w:r>
    </w:p>
    <w:p w14:paraId="0B984825"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 branch optimization</w:t>
      </w:r>
    </w:p>
    <w:p w14:paraId="6C1474DB"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workforce planning</w:t>
      </w:r>
    </w:p>
    <w:p w14:paraId="67D3D5FB"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Loan origination process improvement</w:t>
      </w:r>
    </w:p>
    <w:p w14:paraId="44C4E669"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organizational development</w:t>
      </w:r>
    </w:p>
    <w:p w14:paraId="50C81705"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Mid-market banking consulting</w:t>
      </w:r>
    </w:p>
    <w:p w14:paraId="27280298"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 operational efficiency</w:t>
      </w:r>
    </w:p>
    <w:p w14:paraId="44F84AA6" w14:textId="77777777" w:rsidR="000871D3" w:rsidRPr="000871D3" w:rsidRDefault="000871D3" w:rsidP="000871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71D3">
        <w:rPr>
          <w:rFonts w:ascii="Times New Roman" w:eastAsia="Times New Roman" w:hAnsi="Times New Roman" w:cs="Times New Roman"/>
          <w:sz w:val="24"/>
          <w:szCs w:val="24"/>
        </w:rPr>
        <w:t>Banking culture transformation</w:t>
      </w:r>
    </w:p>
    <w:p w14:paraId="60679BBB" w14:textId="77777777" w:rsidR="005114B4" w:rsidRDefault="005114B4"/>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478BE"/>
    <w:multiLevelType w:val="multilevel"/>
    <w:tmpl w:val="C058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54482"/>
    <w:multiLevelType w:val="multilevel"/>
    <w:tmpl w:val="F52E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383483">
    <w:abstractNumId w:val="0"/>
  </w:num>
  <w:num w:numId="2" w16cid:durableId="1020278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D3"/>
    <w:rsid w:val="000871D3"/>
    <w:rsid w:val="00125CEE"/>
    <w:rsid w:val="0023645A"/>
    <w:rsid w:val="002D1BA6"/>
    <w:rsid w:val="005114B4"/>
    <w:rsid w:val="00534A85"/>
    <w:rsid w:val="00616C0B"/>
    <w:rsid w:val="00773819"/>
    <w:rsid w:val="00B156BB"/>
    <w:rsid w:val="00CA069C"/>
    <w:rsid w:val="00CF52E9"/>
    <w:rsid w:val="00CF5BF1"/>
    <w:rsid w:val="00E23931"/>
    <w:rsid w:val="00E326F7"/>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9DD8A"/>
  <w15:chartTrackingRefBased/>
  <w15:docId w15:val="{7177DE74-D67F-2A4C-B479-03EDA3370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0871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871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2.deloitte.com/us/en/insights/industry/financial-services/financial-services-industry-outlooks/banking-industry-outlook.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3590</Words>
  <Characters>20469</Characters>
  <Application>Microsoft Office Word</Application>
  <DocSecurity>0</DocSecurity>
  <Lines>170</Lines>
  <Paragraphs>48</Paragraphs>
  <ScaleCrop>false</ScaleCrop>
  <Company/>
  <LinksUpToDate>false</LinksUpToDate>
  <CharactersWithSpaces>24011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2025-10-22T17:43:00Z</dcterms:created>
  <dcterms:modified xsi:type="dcterms:W3CDTF">2025-10-22T17:45:00Z</dcterms:modified>
</cp:coreProperties>
</file>