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</w:pPr>
      <w:r>
        <w:rPr>
          <w:rFonts w:ascii="TH Sarabun New" w:hAnsi="TH Sarabun New" w:eastAsia="TH Sarabun New" w:cs="TH Sarabun New"/>
          <w:b/>
          <w:sz w:val="32"/>
        </w:rPr>
        <w:t>6.  วัตถุประสงค์</w:t>
      </w:r>
    </w:p>
    <w:p>
      <w:pPr>
        <w:widowControl/>
        <w:spacing w:line="240" w:lineRule="auto" w:after="160"/>
        <w:ind w:left="709" w:hanging="357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 xml:space="preserve">1. </w:t>
      </w:r>
      <w:r>
        <w:rPr>
          <w:rFonts w:ascii="TH Sarabun New" w:hAnsi="TH Sarabun New" w:eastAsia="TH Sarabun New" w:cs="TH Sarabun New"/>
          <w:b w:val="0"/>
          <w:sz w:val="32"/>
        </w:rPr>
        <w:t>เพื่อออกแบบและพัฒนาต้นแบบหุ่นยนต์เคลื่อนที่อัตโนมัติภายในอาคารที่สามารถสร้างแผนที่ ระบุตำแหน่ง วางแผนเส้นทาง และเคลื่อนที่ไปยังจุดที่กำหนดได้</w:t>
      </w:r>
    </w:p>
    <w:p>
      <w:pPr>
        <w:widowControl/>
        <w:spacing w:line="240" w:lineRule="auto" w:after="160"/>
        <w:ind w:left="709" w:hanging="357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 xml:space="preserve">2. </w:t>
      </w:r>
      <w:r>
        <w:rPr>
          <w:rFonts w:ascii="TH Sarabun New" w:hAnsi="TH Sarabun New" w:eastAsia="TH Sarabun New" w:cs="TH Sarabun New"/>
          <w:b w:val="0"/>
          <w:sz w:val="32"/>
        </w:rPr>
        <w:t>เพื่อพัฒนาเว็บแอปพลิเคชันสำหรับสร้างและติดตามภารกิจการเคลื่อนที่ โดยผู้ใช้งานสามารถเลือกจุดรับและจุดหมาย ตรวจสอบคิวและสถานะ ดูประวัติงานของตนเอง ยืนยันขั้นตอนของภารกิจ และยกเลิกงานที่ยังไม่เริ่มดำเนินการได้</w:t>
      </w:r>
    </w:p>
    <w:p>
      <w:pPr>
        <w:widowControl/>
        <w:spacing w:line="240" w:lineRule="auto" w:after="160"/>
        <w:ind w:left="709" w:hanging="357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 xml:space="preserve">3. </w:t>
      </w:r>
      <w:r>
        <w:rPr>
          <w:rFonts w:ascii="TH Sarabun New" w:hAnsi="TH Sarabun New" w:eastAsia="TH Sarabun New" w:cs="TH Sarabun New"/>
          <w:b w:val="0"/>
          <w:sz w:val="32"/>
        </w:rPr>
        <w:t>เพื่อพัฒนาระบบควบคุมส่วนกลางสำหรับให้ผู้ดูแลระบบติดตามสถานะของหุ่นยนต์ ภารกิจ แผนที่ จุดรับส่ง ภาพจากกล้อง และสถานะการทำงานของระบบผ่านเว็บแอปพลิเคชัน</w:t>
      </w:r>
    </w:p>
    <w:p>
      <w:pPr>
        <w:widowControl/>
        <w:spacing w:line="240" w:lineRule="auto" w:after="160"/>
        <w:ind w:left="709" w:hanging="357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 xml:space="preserve">4. </w:t>
      </w:r>
      <w:r>
        <w:rPr>
          <w:rFonts w:ascii="TH Sarabun New" w:hAnsi="TH Sarabun New" w:eastAsia="TH Sarabun New" w:cs="TH Sarabun New"/>
          <w:b w:val="0"/>
          <w:sz w:val="32"/>
        </w:rPr>
        <w:t>เพื่อพัฒนาการเชื่อมต่อระหว่างระบบเว็บกับระบบ ROS 2 ผ่าน Robot Agent สำหรับรับคำสั่งภารกิจและส่งข้อมูลตำแหน่ง เส้นทาง สถานะ และข้อมูลจากหุ่นยนต์กลับมายังระบบควบคุมส่วนกลาง</w:t>
      </w:r>
    </w:p>
    <w:p>
      <w:pPr>
        <w:widowControl/>
        <w:spacing w:line="240" w:lineRule="auto" w:after="160"/>
        <w:ind w:left="709" w:hanging="357"/>
        <w:jc w:val="thaiDistribute"/>
      </w:pPr>
      <w:r>
        <w:rPr>
          <w:rFonts w:ascii="TH Sarabun New" w:hAnsi="TH Sarabun New" w:eastAsia="TH Sarabun New" w:cs="TH Sarabun New"/>
          <w:b w:val="0"/>
          <w:sz w:val="32"/>
        </w:rPr>
        <w:t xml:space="preserve">5. </w:t>
      </w:r>
      <w:r>
        <w:rPr>
          <w:rFonts w:ascii="TH Sarabun New" w:hAnsi="TH Sarabun New" w:eastAsia="TH Sarabun New" w:cs="TH Sarabun New"/>
          <w:b w:val="0"/>
          <w:sz w:val="32"/>
        </w:rPr>
        <w:t>เพื่อทดสอบการทำงานร่วมกันของระบบต้นแบบ ตั้งแต่การสร้างแผนที่ การกำหนดจุดรับส่ง การสร้างภารกิจ การเคลื่อนที่ระหว่างจุด และการบันทึกประวัติเหตุการณ์ภายในพื้นที่ทดลองที่กำหนด</w:t>
      </w:r>
    </w:p>
    <w:sectPr w:rsidR="00FC693F" w:rsidRPr="0006063C" w:rsidSect="00034616">
      <w:footerReference w:type="default" r:id="rId9"/>
      <w:pgSz w:w="11906" w:h="16838"/>
      <w:pgMar w:top="1440" w:right="1440" w:bottom="1247" w:left="1440" w:header="709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880"/>
      <w:gridCol w:w="1145"/>
    </w:tblGrid>
    <w:tr>
      <w:tc>
        <w:tcPr>
          <w:tcW w:type="dxa" w:w="4513"/>
          <w:tcBorders>
            <w:top w:val="single" w:sz="4" w:color="000000"/>
          </w:tcBorders>
        </w:tcPr>
        <w:p>
          <w:pPr>
            <w:jc w:val="left"/>
          </w:pPr>
          <w:r>
            <w:rPr>
              <w:rFonts w:ascii="TH Sarabun New" w:hAnsi="TH Sarabun New" w:eastAsia="TH Sarabun New" w:cs="TH Sarabun New"/>
              <w:b w:val="0"/>
              <w:sz w:val="28"/>
            </w:rPr>
            <w:t>การพัฒนาหุ่นยนต์เคลื่อนที่อัตโนมัติควบคุมผ่านเว็บ</w:t>
          </w:r>
        </w:p>
      </w:tc>
      <w:tc>
        <w:tcPr>
          <w:tcW w:type="dxa" w:w="4513"/>
          <w:tcBorders>
            <w:top w:val="single" w:sz="4" w:color="000000"/>
          </w:tcBorders>
        </w:tcPr>
        <w:p>
          <w:pPr>
            <w:jc w:val="right"/>
          </w:pPr>
          <w:r>
            <w:rPr>
              <w:rFonts w:ascii="TH Sarabun New" w:hAnsi="TH Sarabun New" w:eastAsia="TH Sarabun New" w:cs="TH Sarabun New"/>
              <w:b w:val="0"/>
              <w:sz w:val="2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หัวข้อ 6 วัตถุประสงค์</dc:title>
  <dc:subject>การพัฒนาหุ่นยนต์เคลื่อนที่อัตโนมัติควบคุมผ่านเว็บ</dc:subject>
  <dc:creator/>
  <cp:keywords>หุ่นยนต์เคลื่อนที่, เว็บแอปพลิเคชัน, ROS 2, Nav2, Robot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