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89F2E"/>
          </w:tcPr>
          <w:p>
            <w:pPr>
              <w:spacing w:before="80" w:after="80"/>
            </w:pP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2F4E"/>
            <w:tcBorders>
              <w:top w:val="single" w:sz="12" w:space="0" w:color="C89F2E"/>
              <w:bottom w:val="single" w:sz="12" w:space="0" w:color="C89F2E"/>
              <w:left w:val="single" w:sz="12" w:space="0" w:color="C89F2E"/>
              <w:right w:val="single" w:sz="12" w:space="0" w:color="C89F2E"/>
            </w:tcBorders>
          </w:tcPr>
          <w:p>
            <w:pPr>
              <w:spacing w:before="500" w:after="200"/>
              <w:jc w:val="center"/>
            </w:pPr>
            <w:r>
              <w:rPr>
                <w:sz w:val="90"/>
              </w:rPr>
              <w:t>⚔️</w:t>
            </w:r>
          </w:p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48"/>
              </w:rPr>
              <w:t>ขั้นตอนและกระบวนการพัฒนาโปรแกรมโดยละเอียด</w:t>
            </w:r>
          </w:p>
          <w:p>
            <w:pPr>
              <w:spacing w:before="40" w:after="100"/>
              <w:jc w:val="center"/>
            </w:pPr>
            <w:r>
              <w:rPr>
                <w:rFonts w:ascii="TH Sarabun New" w:hAnsi="TH Sarabun New" w:eastAsia="TH Sarabun New"/>
                <w:b/>
                <w:color w:val="C89F2E"/>
                <w:sz w:val="28"/>
              </w:rPr>
              <w:t>System Architecture &amp; Detailed Development Steps</w:t>
            </w:r>
          </w:p>
          <w:p>
            <w:pPr>
              <w:spacing w:before="80" w:after="120"/>
              <w:jc w:val="center"/>
            </w:pPr>
            <w:r>
              <w:rPr>
                <w:rFonts w:ascii="TH Sarabun New" w:hAnsi="TH Sarabun New" w:eastAsia="TH Sarabun New"/>
                <w:color w:val="D0D8E4"/>
                <w:sz w:val="30"/>
              </w:rPr>
              <w:t>โรงเรียนทหารขนส่ง กรมการขนส่งทหารบก</w:t>
            </w:r>
          </w:p>
          <w:p>
            <w:pPr>
              <w:spacing w:before="80" w:after="200"/>
              <w:jc w:val="center"/>
            </w:pPr>
            <w:r>
              <w:rPr>
                <w:color w:val="C89F2E"/>
                <w:sz w:val="20"/>
              </w:rPr>
              <w:t>─────────────────────────────────────────────</w:t>
            </w:r>
          </w:p>
          <w:p>
            <w:pPr>
              <w:spacing w:before="40" w:after="500"/>
              <w:jc w:val="center"/>
            </w:pPr>
            <w:r>
              <w:rPr>
                <w:rFonts w:ascii="TH Sarabun New" w:hAnsi="TH Sarabun New" w:eastAsia="TH Sarabun New"/>
                <w:color w:val="D0D8E4"/>
                <w:sz w:val="26"/>
              </w:rPr>
              <w:t>🌐 Client-Side App  |  🔥 Secure Firebase RTDB  |  📝 Web Crypto API</w:t>
            </w:r>
          </w:p>
        </w:tc>
      </w:tr>
    </w:tbl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0E4F8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1A2F4E"/>
                <w:sz w:val="22"/>
              </w:rPr>
              <w:t>ชั้นความลับ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ลับภายในหน่วยงาน</w:t>
            </w:r>
          </w:p>
        </w:tc>
        <w:tc>
          <w:tcPr>
            <w:tcW w:type="dxa" w:w="3024"/>
            <w:shd w:val="clear" w:color="auto" w:fill="D4EDDA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1A2F4E"/>
                <w:sz w:val="22"/>
              </w:rPr>
              <w:t>เอกสารอ้างอิง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ระบบความปลอดภัยรุ่นที่ 2</w:t>
            </w:r>
          </w:p>
        </w:tc>
        <w:tc>
          <w:tcPr>
            <w:tcW w:type="dxa" w:w="3024"/>
            <w:shd w:val="clear" w:color="auto" w:fill="F4F6F9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1A2F4E"/>
                <w:sz w:val="22"/>
              </w:rPr>
              <w:t>รูปแบบ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Microsoft Word (DOCX)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2F4E"/>
            <w:tcBorders>
              <w:top w:val="single" w:sz="6" w:space="0" w:color="C89F2E"/>
              <w:bottom w:val="single" w:sz="6" w:space="0" w:color="C89F2E"/>
            </w:tcBorders>
          </w:tcPr>
          <w:p>
            <w:pPr>
              <w:spacing w:before="160" w:after="16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36"/>
              </w:rPr>
              <w:t>01  ภาพรวมระบบและสถาปัตยกรรม (System Architecture)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D0D8E4"/>
                <w:sz w:val="24"/>
              </w:rPr>
              <w:t>สถาปัตยกรรมทางเทคนิคและส่วนประกอบ</w:t>
            </w:r>
          </w:p>
        </w:tc>
      </w:tr>
    </w:tbl>
    <w:p/>
    <w:p>
      <w:pPr>
        <w:spacing w:before="0" w:after="240" w:line="276" w:lineRule="auto"/>
        <w:jc w:val="left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>การพัฒนาเว็บแอปพลิเคชันระบบตารางสอนประจำสัปดาห์ (Weekly Timetable System) ได้รับการออกแบบตามแนวทาง Single Page Application (SPA) ซึ่งระบบการแสดงผล ส่วนควบคุมหน้าจอ และการประมวลผลถูกเขียนไว้ร่วมกันในไฟล์ timetable_military.html เพียงไฟล์เดียว ทำให้สามารถเปิดรันได้รวดเร็ว ดึงข้อมูลได้ฉับไว และรองรับการทำ Cache ออฟไลน์ผ่าน LocalStorage ในเครื่องผู้ใช้ โดยมีสถาปัตยกรรมแบ่งเป็น 3 ชั้น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F4E"/>
          </w:tcPr>
          <w:p>
            <w:pPr>
              <w:spacing w:before="100" w:after="100"/>
              <w:jc w:val="left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🖥️  1. ส่วนแสดงผลเบราว์เซอร์ (Client Browser Layer)</w:t>
            </w:r>
          </w:p>
        </w:tc>
        <w:tc>
          <w:tcPr>
            <w:tcW w:type="dxa" w:w="4536"/>
            <w:shd w:val="clear" w:color="auto" w:fill="F4F6F9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4"/>
              </w:rPr>
              <w:t>ขับเคลื่อนด้วย JavaScript/HTML/CSS ทั้งหมด ทำงานร่วมกันแบบ Virtual Database Controller โดยมีอ็อบเจ็กต์ state คอยจัดการและเรนเดอร์เนื้อหาผ่านฟังก์ชันหลักเช่น renderScheduleView() และ renderSettingsView() ร่วมกับการจัดเก็บข้อมูลสำรองไว้ที่ LocalStorage ในรูปของ JSON เพื่อให้ผู้ใช้งานเข้าถึงข้อมูลได้อย่างรวดเร็วแม้การเชื่อมต่อชั่วคราวติดขัด</w:t>
            </w:r>
          </w:p>
        </w:tc>
      </w:tr>
      <w:tr>
        <w:tc>
          <w:tcPr>
            <w:tcW w:type="dxa" w:w="4536"/>
            <w:shd w:val="clear" w:color="auto" w:fill="2D5A8E"/>
          </w:tcPr>
          <w:p>
            <w:pPr>
              <w:spacing w:before="100" w:after="100"/>
              <w:jc w:val="left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🔥  2. ฐานข้อมูลคลาวด์เรียลไทม์ (Firebase Realtime Database Layer)</w:t>
            </w:r>
          </w:p>
        </w:tc>
        <w:tc>
          <w:tcPr>
            <w:tcW w:type="dxa" w:w="4536"/>
            <w:shd w:val="clear" w:color="auto" w:fill="F4F6F9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4"/>
              </w:rPr>
              <w:t>ทำหน้าที่เป็นฐานข้อมูลหลัก (Central Cloud DB) ผ่านบริการ Google Firebase Realtime Database ซึ่งทำงานเป็น JSON database ไร้เซิร์ฟเวอร์ส่วนกลางของหน่วยงาน ติดต่อผ่าน HTTPS REST API (สำหรับเขียน/อ่านรายจุด) และการสตรีมเหตุการณ์ SSE (Server-Sent Events) ผ่านคลาส EventSource ใน JavaScript เพื่อให้เกิดการซิงค์ตารางแบบทันทีทันใด (Real-Time Sync)</w:t>
            </w:r>
          </w:p>
        </w:tc>
      </w:tr>
      <w:tr>
        <w:tc>
          <w:tcPr>
            <w:tcW w:type="dxa" w:w="4536"/>
            <w:shd w:val="clear" w:color="auto" w:fill="1A2F4E"/>
          </w:tcPr>
          <w:p>
            <w:pPr>
              <w:spacing w:before="100" w:after="100"/>
              <w:jc w:val="left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📦  3. ส่วนจัดเก็บโค้ดและสำรองข้อมูลดิบ (GitHub Repository Layer)</w:t>
            </w:r>
          </w:p>
        </w:tc>
        <w:tc>
          <w:tcPr>
            <w:tcW w:type="dxa" w:w="4536"/>
            <w:shd w:val="clear" w:color="auto" w:fill="F4F6F9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4"/>
              </w:rPr>
              <w:t>โฮสต์ไฟล์หน้าเว็บผ่าน GitHub Pages เพื่อเปิดบริการลิงก์สาธารณะ นอกจากนี้ สำหรับสิทธิ์ Super Admin ระบบจะซิงค์ถ่ายโอนข้อมูล snapshot ล่าสุดของตารางสอนในรูปแบบ data.json บันทึกเก็บเป็น Git commit อัตโนมัติ เพื่อใช้เป็นระบบกู้คืนข้อมูลสำรอง (Backup &amp; Restore Fallback) ในกรณีที่ฐานข้อมูลคลาวด์เกิดข้อผิดพลาด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2F4E"/>
            <w:tcBorders>
              <w:top w:val="single" w:sz="6" w:space="0" w:color="C89F2E"/>
              <w:bottom w:val="single" w:sz="6" w:space="0" w:color="C89F2E"/>
            </w:tcBorders>
          </w:tcPr>
          <w:p>
            <w:pPr>
              <w:spacing w:before="160" w:after="16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36"/>
              </w:rPr>
              <w:t>02  ขั้นตอนและกระบวนการเขียนโปรแกรม (Development Phase)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D0D8E4"/>
                <w:sz w:val="24"/>
              </w:rPr>
              <w:t>ลำดับขั้นตอนขั้นตอนการสร้างระบบตารางสอน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C89F2E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ขั้นตอนที่ 1</w:t>
            </w:r>
          </w:p>
        </w:tc>
        <w:tc>
          <w:tcPr>
            <w:tcW w:type="dxa" w:w="3024"/>
            <w:shd w:val="clear" w:color="auto" w:fill="F4F6F9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1A2F4E"/>
                <w:sz w:val="24"/>
              </w:rPr>
              <w:t>ออกแบบโครงสร้างสไตล์ชีตและ UI (CSS Grid &amp; Flexbox Layout)</w:t>
            </w:r>
          </w:p>
        </w:tc>
        <w:tc>
          <w:tcPr>
            <w:tcW w:type="dxa" w:w="3024"/>
            <w:shd w:val="clear" w:color="auto" w:fill="F4F6F9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สร้างรากฐานสไตล์ชีตโดยไม่พึ่งพา CSS Framework จากภายนอก เพื่อให้โค้ดโหลดเร็วที่สุด จัดวาง Grid เค้าโครงตารางเรียนให้เป็นระเบียบ รองรับ Media Queries สำหรับการเข้าใช้งานผ่านอุปกรณ์พกพา และสนับสนุน Dark/Light Theme</w:t>
            </w:r>
          </w:p>
        </w:tc>
      </w:tr>
      <w:tr>
        <w:tc>
          <w:tcPr>
            <w:tcW w:type="dxa" w:w="3024"/>
            <w:shd w:val="clear" w:color="auto" w:fill="C89F2E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ขั้นตอนที่ 2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1A2F4E"/>
                <w:sz w:val="24"/>
              </w:rPr>
              <w:t>จำลองฐานข้อมูลเว็บและ API ภายในเบราว์เซอร์ (Virtual localApi &amp; LocalStorage)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พัฒนาฟังก์ชัน localApi(method, path, body) คอยจำลองตัวจัดการ API และเขียนโครงสร้างจัดเก็บข้อมูลตารางสอน, รายชื่อครู และวิชาลงสู่ LocalStorage ในบราวเซอร์ เพื่อเอื้อประโยชน์ให้โปรแกรมทำงานออฟไลน์ได้</w:t>
            </w:r>
          </w:p>
        </w:tc>
      </w:tr>
      <w:tr>
        <w:tc>
          <w:tcPr>
            <w:tcW w:type="dxa" w:w="3024"/>
            <w:shd w:val="clear" w:color="auto" w:fill="C89F2E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ขั้นตอนที่ 3</w:t>
            </w:r>
          </w:p>
        </w:tc>
        <w:tc>
          <w:tcPr>
            <w:tcW w:type="dxa" w:w="3024"/>
            <w:shd w:val="clear" w:color="auto" w:fill="F4F6F9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1A2F4E"/>
                <w:sz w:val="24"/>
              </w:rPr>
              <w:t>พัฒนาฟังก์ชันซิงค์เชื่อมต่อฐานข้อมูลคลาวด์ (Firebase Sync &amp; SSE Integration)</w:t>
            </w:r>
          </w:p>
        </w:tc>
        <w:tc>
          <w:tcPr>
            <w:tcW w:type="dxa" w:w="3024"/>
            <w:shd w:val="clear" w:color="auto" w:fill="F4F6F9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เขียนระบบติดต่อ Firebase RTDB REST API (ฟังก์ชัน fbGet, fbSet, fbDelete) และเปิดโปรโตคอล SSE Stream ด้วยคำสั่ง EventSource เพื่อคอยฟังกราฟฟิกข้อมูลที่เปลี่ยนแปลงจากเครื่องอื่นๆ และนำมาแปลงเรนเดอร์ทับหน้าจอทันที</w:t>
            </w:r>
          </w:p>
        </w:tc>
      </w:tr>
      <w:tr>
        <w:tc>
          <w:tcPr>
            <w:tcW w:type="dxa" w:w="3024"/>
            <w:shd w:val="clear" w:color="auto" w:fill="C89F2E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ขั้นตอนที่ 4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1A2F4E"/>
                <w:sz w:val="24"/>
              </w:rPr>
              <w:t>สร้างระบบสำรองข้อมูลและเชื่อมต่อ GitHub (GitHub API Integration)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เขียนฟังก์ชันดึง API ของ GitHub ในกิ่งการจัดส่ง เพื่อคอยเขียนไฟล์ data.json ขึ้นไปเก็บแบบอัตโนมัติ ทำให้มีระบบบันทึกสำรองและกู้คืน (Backup &amp; Restore) ตลอดเวลาอย่างปลอดภัย</w:t>
            </w:r>
          </w:p>
        </w:tc>
      </w:tr>
      <w:tr>
        <w:tc>
          <w:tcPr>
            <w:tcW w:type="dxa" w:w="3024"/>
            <w:shd w:val="clear" w:color="auto" w:fill="C89F2E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ขั้นตอนที่ 5</w:t>
            </w:r>
          </w:p>
        </w:tc>
        <w:tc>
          <w:tcPr>
            <w:tcW w:type="dxa" w:w="3024"/>
            <w:shd w:val="clear" w:color="auto" w:fill="F4F6F9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1A2F4E"/>
                <w:sz w:val="24"/>
              </w:rPr>
              <w:t>จัดระบบควบคุมสิทธิ์และประวัติการทำงาน (Role-Based Access &amp; Log System)</w:t>
            </w:r>
          </w:p>
        </w:tc>
        <w:tc>
          <w:tcPr>
            <w:tcW w:type="dxa" w:w="3024"/>
            <w:shd w:val="clear" w:color="auto" w:fill="F4F6F9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แบ่งระดับสิทธิ์ผู้ใช้เป็น Super Admin, Admin, และ Public (ดูได้อย่างเดียว) พร้อมเขียนระบบบันทึก Log การทำงานเก็บไว้ใน Local และ Firebase เพื่อคอยแทร็กความเคลื่อนไหวการจัดตารางสอน</w:t>
            </w:r>
          </w:p>
        </w:tc>
      </w:tr>
      <w:tr>
        <w:tc>
          <w:tcPr>
            <w:tcW w:type="dxa" w:w="3024"/>
            <w:shd w:val="clear" w:color="auto" w:fill="C89F2E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ขั้นตอนที่ 6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1A2F4E"/>
                <w:sz w:val="24"/>
              </w:rPr>
              <w:t>ยกระดับความปลอดภัยระบบรหัสผ่านและคีย์ (SHA-256 Crypto &amp; Security Token)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ปรับปรุงระบบโดยเข้ารหัสผ่านฝั่งไคลเอนต์ด้วย SHA-256 ผ่าน Web Crypto API และป้องกันการงัดแงะ Firebase โดยสนับสนุนช่องใส่ Firebase URL และ Firebase Security Token ในการตั้งค่าเพื่อส่งรหัสผ่าน ?auth= สำหรับ REST API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2F4E"/>
            <w:tcBorders>
              <w:top w:val="single" w:sz="6" w:space="0" w:color="C89F2E"/>
              <w:bottom w:val="single" w:sz="6" w:space="0" w:color="C89F2E"/>
            </w:tcBorders>
          </w:tcPr>
          <w:p>
            <w:pPr>
              <w:spacing w:before="160" w:after="16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36"/>
              </w:rPr>
              <w:t>03  รายละเอียดโค้ดและระบบความปลอดภัย (Security Implementations)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D0D8E4"/>
                <w:sz w:val="24"/>
              </w:rPr>
              <w:t>ความปลอดภัยระดับรหัสผ่านและช่องทางการเชื่อมโยงข้อมูล</w:t>
            </w:r>
          </w:p>
        </w:tc>
      </w:tr>
    </w:tbl>
    <w:p/>
    <w:p>
      <w:pPr>
        <w:spacing w:before="120" w:after="120" w:line="276" w:lineRule="auto"/>
        <w:jc w:val="left"/>
      </w:pPr>
      <w:r>
        <w:rPr>
          <w:rFonts w:ascii="TH Sarabun New" w:hAnsi="TH Sarabun New" w:eastAsia="TH Sarabun New"/>
          <w:b/>
          <w:i w:val="0"/>
          <w:color w:val="1A2F4E"/>
          <w:sz w:val="30"/>
        </w:rPr>
        <w:t>✦  1. การเข้ารหัสด้วยมาตรฐาน SHA-256 Hashing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>เดิมทีระบบจะจัดเก็บรหัสผ่านบัญชีผู้ใช้เป็นตัวอักษรธรรมดา (Plaintext) ใน Firebase ซึ่งมีความเสี่ยงหากฐานข้อมูลหลุด เราจึงนำเทคโนโลยี Web Crypto API มาใช้เพื่อแฮชรหัสผ่านแบบฝั่งเบราว์เซอร์ก่อนทำการส่งออกข้อมูลเสมอด้วยฟังก์ชัน SHA-256 ซึ่งเป็นระบบ Asynchronous คืนค่าเป็นอาเรย์ไบต์และแปลงเป็นสตริง Hex ความยาว 64 ตัวอักษร: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6F9"/>
            <w:tcBorders>
              <w:left w:val="single" w:sz="12" w:space="0" w:color="2D5A8E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000000"/>
                <w:sz w:val="22"/>
              </w:rPr>
              <w:t>async function hashPassword(password) {</w:t>
              <w:br/>
              <w:t xml:space="preserve">  if (!password) return '';</w:t>
              <w:br/>
              <w:t xml:space="preserve">  const msgUint8 = new TextEncoder().encode(password);</w:t>
              <w:br/>
              <w:t xml:space="preserve">  const hashBuffer = await crypto.subtle.digest('SHA-256', msgUint8);</w:t>
              <w:br/>
              <w:t xml:space="preserve">  const hashArray = Array.from(new Uint8Array(hashBuffer));</w:t>
              <w:br/>
              <w:t xml:space="preserve">  return hashArray.map(b =&gt; b.toString(16).padStart(2, '0')).join('');</w:t>
              <w:br/>
              <w:t>}</w:t>
            </w:r>
          </w:p>
        </w:tc>
      </w:tr>
    </w:tbl>
    <w:p/>
    <w:p>
      <w:pPr>
        <w:spacing w:before="120" w:after="120" w:line="276" w:lineRule="auto"/>
        <w:jc w:val="left"/>
      </w:pPr>
      <w:r>
        <w:rPr>
          <w:rFonts w:ascii="TH Sarabun New" w:hAnsi="TH Sarabun New" w:eastAsia="TH Sarabun New"/>
          <w:b/>
          <w:i w:val="0"/>
          <w:color w:val="1A2F4E"/>
          <w:sz w:val="30"/>
        </w:rPr>
        <w:t>✦  2. ระบบปรับปรุงรหัสผ่านรุ่นเก่าอัตโนมัติ (Credentials Auto-Upgrade)</w:t>
      </w:r>
    </w:p>
    <w:p>
      <w:pPr>
        <w:spacing w:before="0" w:after="200" w:line="276" w:lineRule="auto"/>
        <w:jc w:val="left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>เพื่อป้องกันปัญหาผู้ดูแลระบบเดิมล็อคอินเข้าใช้งานไม่ได้หลังจากอัพเกรดโค้ดใหม่ ระบบของเราได้เพิ่มฟังก์ชันอัพเกรดรหัสผ่าน โดยเมื่อมีการพยายามเข้าสู่ระบบ โปรแกรมจะตรวจความยาวและรูปแบบรหัสผ่านที่จัดเก็บในฐานข้อมูลก่อน:</w:t>
        <w:br/>
        <w:t xml:space="preserve">   •  กรณีเป็นรหัสแบบแฮช 64 หลัก (SHA-256) แล้ว: จะนำรหัสผ่านที่ป้อนมาผ่านฟังก์ชันแฮชเพื่อเปรียบเทียบแฮชตรงกัน</w:t>
        <w:br/>
        <w:t xml:space="preserve">   •  กรณีเป็นรหัสแบบข้อความปกติ (Plaintext): จะเปรียบเทียบตรงๆ และเมื่อถูกต้อง จะเข้าสู่ระบบพร้อมแฮชรหัสผ่านให้ใหม่ บันทึกทับ Local และสั่ง fbSet ไปอัพเดททับในฐานข้อมูล Firebase อัตโนมัติทันที</w:t>
      </w:r>
    </w:p>
    <w:p>
      <w:pPr>
        <w:spacing w:before="120" w:after="120" w:line="276" w:lineRule="auto"/>
        <w:jc w:val="left"/>
      </w:pPr>
      <w:r>
        <w:rPr>
          <w:rFonts w:ascii="TH Sarabun New" w:hAnsi="TH Sarabun New" w:eastAsia="TH Sarabun New"/>
          <w:b/>
          <w:i w:val="0"/>
          <w:color w:val="1A2F4E"/>
          <w:sz w:val="30"/>
        </w:rPr>
        <w:t>✦  3. การควบคุมสิทธิ์ฐานข้อมูล Firebase ด้วย Token/Secret</w:t>
      </w:r>
    </w:p>
    <w:p>
      <w:pPr>
        <w:spacing w:before="0" w:after="200" w:line="276" w:lineRule="auto"/>
        <w:jc w:val="left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>หากไม่ได้ตั้งค่า Security Rules บน Firebase คนทั่วไปที่เปิดตรวจแกะโค้ดจะสามารถเข้าถึงและลบฐานข้อมูลทั้งหมดได้ เราจึงนำฟังก์ชันเชื่อมโยง Token/Secret มาใช้ โดยในหน้าตั้งค่า Admin สามารถนำ "Database Secret" ที่คัดลอกมาจาก Firebase Console มากรอกบันทึกเก็บไว้ใน LocalStorage ในเครื่องตนเอง จากนั้นทุกครั้งที่ระบบเรียกอ่านเขียนฐานข้อมูล ผ่าน fbGet(), fbSet(), fbDelete() รวมถึง EventSource Stream จะส่งคีย์ ?auth=SECRET แนบไปด้วย ทำให้สามารถล็อก กฎความปลอดภัย Firebase Realtime Database Rules ให้มีค่าเป็น read/write: auth != null เพื่อความปลอดภัยสูงสุดได้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