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IT Asset Tracker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Vercel + Supabase Project Blueprint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Prepared on April 21, 2026</w:t>
      </w:r>
    </w:p>
    <w:p>
      <w:pPr>
        <w:spacing w:after="140"/>
      </w:pPr>
      <w:r>
        <w:rPr>
          <w:sz w:val="22"/>
          <w:szCs w:val="22"/>
        </w:rPr>
        <w:t xml:space="preserve">This document is the practical development blueprint for evolving IT Asset Tracker into a production-ready internal web application using Next.js on Vercel and Supabase for authentication, database, storage, and security policies.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Product Vision</w:t>
      </w:r>
    </w:p>
    <w:p>
      <w:pPr>
        <w:spacing w:after="140"/>
      </w:pPr>
      <w:r>
        <w:rPr>
          <w:sz w:val="22"/>
          <w:szCs w:val="22"/>
        </w:rPr>
        <w:t xml:space="preserve">Build a clean internal asset management application for small teams that is simple to maintain, fast to use, and realistic for day-to-day IT operations.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 the interface minimal and business-like.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Support real operational workflows instead of demo-only features.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as few moving parts as possible while still covering core needs.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Favor clear data modeling, role-based access, and auditability.</w:t>
      </w:r>
    </w:p>
    <w:p>
      <w:pPr>
        <w:pStyle w:val="Heading1"/>
        <w:spacing w:after="120" w:before="240"/>
      </w:pPr>
      <w:r>
        <w:t xml:space="preserve">2. Core Product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Track laptops, monitors, keyboards, peripherals, and accessories.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Know who currently holds each asset.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Record repair history and warranty visibility.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Attach receipts, warranty files, or photos to assets.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Allow administrators to search, update, assign, return, and retire assets.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Allow staff to sign in and view only what is relevant to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 an audit trail for important actions.</w:t>
      </w:r>
    </w:p>
    <w:p>
      <w:pPr>
        <w:pStyle w:val="Heading1"/>
        <w:spacing w:after="120" w:before="240"/>
      </w:pPr>
      <w:r>
        <w:t xml:space="preserve">3. Recommended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Frontend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Next.js App Router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Works well with Vercel and supports server components and server actions.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Hosting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Vercel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Simple deployment, preview environments, and excellent fit for Next.js.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Supabase Auth (Hybrid)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Supports both email/password and magic link sign-in while keeping identity close to the database layer.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Database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Supabase Postgres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Reliable relational data model for assets, assignments, and logs.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Storage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Supabase Storage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Good fit for receipts, warranty PDFs, and asset photos.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Validation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Zod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Simple, explicit validation for forms and server actions.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Styling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Tailwind CSS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Fast to build and easy to keep visually consistent.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Important architectural decision: prefer Supabase directly over keeping both Prisma and NextAuth in the production design. The simpler stack is easier to deploy, debug, and document.</w:t>
      </w:r>
    </w:p>
    <w:p>
      <w:pPr>
        <w:pStyle w:val="Heading1"/>
        <w:spacing w:after="120" w:before="240"/>
      </w:pPr>
      <w:r>
        <w:t xml:space="preserve">4. MVP Feature Scope</w:t>
      </w:r>
    </w:p>
    <w:p>
      <w:pPr>
        <w:pStyle w:val="Heading2"/>
        <w:spacing w:after="120" w:before="240"/>
      </w:pPr>
      <w:r>
        <w:t xml:space="preserve">4.1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Hybrid sign-in: email/password and magic link.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 support: ADMIN and STAFF.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Protected application routes.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Allow magic-link access only for existing users; no public signup.</w:t>
      </w:r>
    </w:p>
    <w:p>
      <w:pPr>
        <w:pStyle w:val="Heading2"/>
        <w:spacing w:after="120" w:before="240"/>
      </w:pPr>
      <w:r>
        <w:t xml:space="preserve">4.2 Asset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Create, edit, view, and retire assets.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by asset tag, brand, model, serial number, or assignee.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Filter by status, category, and warranty state.</w:t>
      </w:r>
    </w:p>
    <w:p>
      <w:pPr>
        <w:pStyle w:val="Heading2"/>
        <w:spacing w:after="120" w:before="240"/>
      </w:pPr>
      <w:r>
        <w:t xml:space="preserve">4.3 Assignment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Assign asset to a staff member.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Return asset back to stock.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 assignment history instead of only storing the current assignee.</w:t>
      </w:r>
    </w:p>
    <w:p>
      <w:pPr>
        <w:pStyle w:val="Heading2"/>
        <w:spacing w:after="120" w:before="240"/>
      </w:pPr>
      <w:r>
        <w:t xml:space="preserve">4.4 Maintenance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 repair record.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Track repair status and optional vendor/cost.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Close repair record with notes and resolved date.</w:t>
      </w:r>
    </w:p>
    <w:p>
      <w:pPr>
        <w:pStyle w:val="Heading2"/>
        <w:spacing w:after="120" w:before="240"/>
      </w:pPr>
      <w:r>
        <w:t xml:space="preserve">4.5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Upload receipt, warranty PDF, or device photo.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Store files under the related asset.</w:t>
      </w:r>
    </w:p>
    <w:p>
      <w:pPr>
        <w:pStyle w:val="Heading2"/>
        <w:spacing w:after="120" w:before="240"/>
      </w:pPr>
      <w:r>
        <w:t xml:space="preserve">4.6 Audit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Track login, asset creation, updates, assignment, return, repair, and retirement events.</w:t>
      </w:r>
    </w:p>
    <w:p>
      <w:pPr>
        <w:pStyle w:val="Heading1"/>
        <w:spacing w:after="120" w:before="240"/>
      </w:pPr>
      <w:r>
        <w:t xml:space="preserve">5. Features Intentionally Excluded From MVP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barcode or QR scanning in phase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workflow approvals.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multi-organization tenancy.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real-time subscriptions.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AI assistant features.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complicated analytics dashboards.</w:t>
      </w:r>
    </w:p>
    <w:p>
      <w:pPr>
        <w:pStyle w:val="Heading1"/>
        <w:spacing w:after="120" w:before="240"/>
      </w:pPr>
      <w:r>
        <w:t xml:space="preserve">6. 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Full access to assets, assignments, maintenance, users, files, reports, and audit logs.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Read access to assigned assets and limited self-service visibility.</w:t>
            </w:r>
          </w:p>
        </w:tc>
      </w:tr>
    </w:tbl>
    <w:p>
      <w:pPr>
        <w:pStyle w:val="Heading1"/>
        <w:spacing w:after="120" w:before="240"/>
      </w:pPr>
      <w:r>
        <w:t xml:space="preserve">7. Proposed Data Model</w:t>
      </w:r>
    </w:p>
    <w:p>
      <w:pPr>
        <w:spacing w:after="140"/>
      </w:pPr>
      <w:r>
        <w:rPr>
          <w:sz w:val="22"/>
          <w:szCs w:val="22"/>
        </w:rPr>
        <w:t xml:space="preserve">The following relational model keeps the system simple while preserving useful history.</w:t>
      </w:r>
    </w:p>
    <w:p>
      <w:pPr>
        <w:pStyle w:val="Heading2"/>
        <w:spacing w:after="120" w:before="240"/>
      </w:pPr>
      <w:r>
        <w:t xml:space="preserve">7.1 profiles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email text unique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full_name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 text check ADMIN or STAFF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department text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created_at timestamptz</w:t>
      </w:r>
    </w:p>
    <w:p>
      <w:pPr>
        <w:pStyle w:val="Heading2"/>
        <w:spacing w:after="120" w:before="240"/>
      </w:pPr>
      <w:r>
        <w:t xml:space="preserve">7.2 assets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asset_tag text unique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category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brand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model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serial_number text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text check IN_STOCK, ASSIGNED, IN_REPAIR, RETIRED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condition text check NEW, GOOD, FAIR, DAMAGED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purchase_date date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purchase_cost numeric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vendor text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location text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warranty_expiry date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notes text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created_by uuid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created_at timestamptz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updated_at timestamptz</w:t>
      </w:r>
    </w:p>
    <w:p>
      <w:pPr>
        <w:pStyle w:val="Heading2"/>
        <w:spacing w:after="120" w:before="240"/>
      </w:pPr>
      <w:r>
        <w:t xml:space="preserve">7.3 asset_assignments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asset_id uuid foreign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user_id uuid foreign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assigned_at timestamptz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returned_at timestamptz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assigned_by uuid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note text nullable</w:t>
      </w:r>
    </w:p>
    <w:p>
      <w:pPr>
        <w:pStyle w:val="Heading2"/>
        <w:spacing w:after="120" w:before="240"/>
      </w:pPr>
      <w:r>
        <w:t xml:space="preserve">7.4 maintenance_logs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asset_id uuid foreign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issue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text check OPEN, IN_PROGRESS, RESOLVED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vendor text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cost numeric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opened_at timestamptz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resolved_at timestamptz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note text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created_by uuid</w:t>
      </w:r>
    </w:p>
    <w:p>
      <w:pPr>
        <w:pStyle w:val="Heading2"/>
        <w:spacing w:after="120" w:before="240"/>
      </w:pPr>
      <w:r>
        <w:t xml:space="preserve">7.5 asset_files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asset_id uuid foreign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file_name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file_path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file_type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uploaded_by uuid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created_at timestamptz</w:t>
      </w:r>
    </w:p>
    <w:p>
      <w:pPr>
        <w:pStyle w:val="Heading2"/>
        <w:spacing w:after="120" w:before="240"/>
      </w:pPr>
      <w:r>
        <w:t xml:space="preserve">7.6 audit_logs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uuid primary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actor_id uuid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action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entity_type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entity_id uuid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detail jsonb nullable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created_at timestamptz</w:t>
      </w:r>
    </w:p>
    <w:p>
      <w:pPr>
        <w:pStyle w:val="Heading1"/>
        <w:spacing w:after="120" w:before="240"/>
      </w:pPr>
      <w:r>
        <w:t xml:space="preserve">8. App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1F4E79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/login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Authentication entry point.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/dashboard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Operational summary and recent activity.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/assets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Searchable asset inventory.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/assets/new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Create asset form for admins.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/assets/[id]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Asset detail and history.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/assets/[id]/edit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Edit asset metadata.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/assignments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Assignment and return overview.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/maintenance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Repair queue and maintenance records.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/audit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Administrator audit trail view.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/settings/users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1"/>
                <w:szCs w:val="21"/>
              </w:rPr>
              <w:t xml:space="preserve">Basic user and role administration.</w:t>
            </w:r>
          </w:p>
        </w:tc>
      </w:tr>
    </w:tbl>
    <w:p>
      <w:pPr>
        <w:pStyle w:val="Heading1"/>
        <w:spacing w:after="120" w:before="240"/>
      </w:pPr>
      <w:r>
        <w:t xml:space="preserve">9. Dashboard Design</w:t>
      </w:r>
    </w:p>
    <w:p>
      <w:pPr>
        <w:spacing w:after="140"/>
      </w:pPr>
      <w:r>
        <w:rPr>
          <w:sz w:val="22"/>
          <w:szCs w:val="22"/>
        </w:rPr>
        <w:t xml:space="preserve">The dashboard should feel operational and direct, not decorative.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Top cards: total assets, in stock, assigned, in repair, retired.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Second row: warranty expiring in 30 days, open repairs, recent assignments.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Bottom section: recent audit events and recent asset changes.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 charts optional. Cards and compact tables are enough for MVP.</w:t>
      </w:r>
    </w:p>
    <w:p>
      <w:pPr>
        <w:pStyle w:val="Heading1"/>
        <w:spacing w:after="120" w:before="240"/>
      </w:pPr>
      <w:r>
        <w:t xml:space="preserve">10. Security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Supabase Hybrid Auth for identity and session flows.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Enable Row Level Security on all core tables.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Admins can read and write all business tables.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Staff can only read their own profile and assigned assets.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Allow magic links only for pre-provisioned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Validate all writes on the server.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 important mutations to audit_logs.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 not expose service role keys to the browser.</w:t>
      </w:r>
    </w:p>
    <w:p>
      <w:pPr>
        <w:pStyle w:val="Heading1"/>
        <w:spacing w:after="120" w:before="240"/>
      </w:pPr>
      <w:r>
        <w:t xml:space="preserve">11. Storage Conventions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Bucket name: asset-files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Store files under assets/{asset_id}/...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Examples: assets/abc123/receipt.pdf, assets/abc123/front-photo.jpg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Restrict access through signed URLs or controlled server-side fetches when needed.</w:t>
      </w:r>
    </w:p>
    <w:p>
      <w:pPr>
        <w:pStyle w:val="Heading1"/>
        <w:spacing w:after="120" w:before="240"/>
      </w:pPr>
      <w:r>
        <w:t xml:space="preserve">12. Suggested Folder Structure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app/(auth)/login/page.tsx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app/(app)/dashboard/page.tsx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app/(app)/assets/page.tsx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app/(app)/assets/new/page.tsx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app/(app)/assets/[id]/page.tsx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app/(app)/maintenance/page.tsx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app/(app)/audit/page.tsx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lib/supabase/server.ts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lib/supabase/client.ts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lib/auth/guards.ts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lib/db/assets.ts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lib/db/assignments.ts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lib/db/maintenance.ts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lib/db/audit.ts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lib/validators/assets.ts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lib/validators/maintenance.ts</w:t>
      </w:r>
    </w:p>
    <w:p>
      <w:pPr>
        <w:pStyle w:val="Heading1"/>
        <w:spacing w:after="120" w:before="240"/>
      </w:pPr>
      <w:r>
        <w:t xml:space="preserve">13. Migration Plan From Current 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Replace SQLite with Supabase Postgres.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Replace NextAuth credentials flow with Supabase Hybrid Auth.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Move current asset assignment logic out of the assets table into asset_assignments.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Preserve audit logging, but store richer details as jsonb.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 storage-backed file uploads for receipts and warranty documents.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 maintenance_logs as a first-class table instead of keeping all notes inside assets.</w:t>
      </w:r>
    </w:p>
    <w:p>
      <w:pPr>
        <w:pStyle w:val="Heading1"/>
        <w:spacing w:after="120" w:before="240"/>
      </w:pPr>
      <w:r>
        <w:t xml:space="preserve">14. Development Phases</w:t>
      </w:r>
    </w:p>
    <w:p>
      <w:pPr>
        <w:pStyle w:val="Heading2"/>
        <w:spacing w:after="120" w:before="240"/>
      </w:pPr>
      <w:r>
        <w:t xml:space="preserve">Phase 1 - Foundation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 up Supabase project, schema, and RLS.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Connect app to Supabase Hybrid Auth.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 login, dashboard shell, asset list, and asset CRUD.</w:t>
      </w:r>
    </w:p>
    <w:p>
      <w:pPr>
        <w:pStyle w:val="Heading2"/>
        <w:spacing w:after="120" w:before="240"/>
      </w:pPr>
      <w:r>
        <w:t xml:space="preserve">Phase 2 - Operational Workflows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 assignments and returns.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 maintenance logs.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 audit logging to all key mutations.</w:t>
      </w:r>
    </w:p>
    <w:p>
      <w:pPr>
        <w:pStyle w:val="Heading2"/>
        <w:spacing w:after="120" w:before="240"/>
      </w:pPr>
      <w:r>
        <w:t xml:space="preserve">Phase 3 - Practical Enhancements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 file uploads.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 warranty filters and expiring-soon views.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 basic reports and CSV export.</w:t>
      </w:r>
    </w:p>
    <w:p>
      <w:pPr>
        <w:pStyle w:val="Heading1"/>
        <w:spacing w:after="120" w:before="240"/>
      </w:pPr>
      <w:r>
        <w:t xml:space="preserve">15. Definition of Done For MVP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can sign in, create assets, assign them, return them, retire them, and view audit logs.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Staff can sign in and view assigned assets.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Assets can have file attachments.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Repairs can be opened and resolved.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app deploys cleanly on Vercel with Supabase as the only backend platform dependency.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Seed data or onboarding docs exist for first-time setup.</w:t>
      </w:r>
    </w:p>
    <w:p>
      <w:pPr>
        <w:pStyle w:val="Heading1"/>
        <w:spacing w:after="120" w:before="240"/>
      </w:pPr>
      <w:r>
        <w:t xml:space="preserve">16. Recommended Project Positioning</w:t>
      </w:r>
    </w:p>
    <w:p>
      <w:pPr>
        <w:spacing w:after="140"/>
      </w:pPr>
      <w:r>
        <w:rPr>
          <w:sz w:val="22"/>
          <w:szCs w:val="22"/>
        </w:rPr>
        <w:t xml:space="preserve">Use this project as a practical internal tools portfolio piece. The strongest framing is: a clean IT asset management application for small teams, built with Next.js, Vercel, and Supabase.</w:t>
      </w:r>
    </w:p>
    <w:p>
      <w:pPr>
        <w:pStyle w:val="Heading1"/>
        <w:spacing w:after="120" w:before="240"/>
      </w:pPr>
      <w:r>
        <w:t xml:space="preserve">17. Immediate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 Supabase SQL schema and RLS policies.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Refactor authentication to Supabase Hybrid Auth.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 assets and assignment data access layer.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Ship dashboard and asset CRUD before adding maintenance and file uploads.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2026-04-22T05:15:16.687Z</dcterms:created>
  <dcterms:modified xsi:type="dcterms:W3CDTF">2026-04-22T05:15:16.687Z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