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F9F3" w14:textId="77777777" w:rsidR="001332FB" w:rsidRPr="002623D8" w:rsidRDefault="00000000">
      <w:pPr>
        <w:spacing w:after="60"/>
        <w:jc w:val="center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PDLIFE — Functional Requirements &amp; Scope</w:t>
      </w:r>
    </w:p>
    <w:p w14:paraId="7E5EDCEE" w14:textId="77777777" w:rsidR="001332FB" w:rsidRPr="002623D8" w:rsidRDefault="00000000">
      <w:pPr>
        <w:spacing w:after="40"/>
        <w:jc w:val="center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666666"/>
          <w:sz w:val="32"/>
          <w:szCs w:val="32"/>
        </w:rPr>
        <w:t>แอปพลิเคชันติดตามอาการผู้ป่วยพาร์กินสัน (e-Diary) · เอกสารกำหนดขอบเขตและความต้องการเชิงฟังก์ชัน</w:t>
      </w:r>
    </w:p>
    <w:p w14:paraId="184E87D5" w14:textId="77777777" w:rsidR="001332FB" w:rsidRPr="002623D8" w:rsidRDefault="00000000">
      <w:pPr>
        <w:spacing w:after="200"/>
        <w:jc w:val="center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666666"/>
          <w:sz w:val="32"/>
          <w:szCs w:val="32"/>
        </w:rPr>
        <w:t>เวอร์ชันร่าง · จัดลำดับด้วย MoSCoW · แต่ละฟีเจอร์อ้างอิงงานวิจัยตาม PDLIFE_References</w:t>
      </w:r>
    </w:p>
    <w:p w14:paraId="17BDA31D" w14:textId="77777777" w:rsidR="001332FB" w:rsidRPr="002623D8" w:rsidRDefault="00000000">
      <w:pPr>
        <w:spacing w:before="260" w:after="11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1. ภาพรวมและวัตถุประสงค์</w:t>
      </w:r>
    </w:p>
    <w:p w14:paraId="612753DE" w14:textId="77777777" w:rsidR="001332FB" w:rsidRPr="002623D8" w:rsidRDefault="00000000">
      <w:pPr>
        <w:spacing w:after="8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PDLIFE เป็น electronic symptom diary (e-Diary) ให้ผู้ป่วยพาร์กินสันและผู้ดูแลบันทึกอาการในชีวิตประจำวันช่วง 7 วันก่อนพบแพทย์ แล้วสรุปเป็นกราฟให้แพทย์ใช้ประเมินการตอบสนองต่อยาและปรับการรักษา ทิศทางเป็น patient-reported outcome ไม่ใช่ sensor-based เพราะความต้องการหลักของแพทย์เป็นอาการ non-motor และ subjective ที่เซนเซอร์วัดไม่ได้ [1][7]</w:t>
      </w:r>
    </w:p>
    <w:p w14:paraId="3CC95EAA" w14:textId="77777777" w:rsidR="001332FB" w:rsidRPr="002623D8" w:rsidRDefault="00000000">
      <w:pPr>
        <w:spacing w:after="8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เป้าหมายหลัก: 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(1) ทำให้การติดตามอาการต่อเนื่องง่ายขึ้น (2) แปลงเอกสารกระดาษของพยาบาลเป็นดิจิทัล (3) เตือนและบันทึกการกินยา + อาการ on/off (4) เก็บภาพชีวิตประจำวัน 7 วันก่อน visit เพื่อให้แพทย์เห็น trend</w:t>
      </w:r>
    </w:p>
    <w:p w14:paraId="144172A2" w14:textId="77777777" w:rsidR="001332FB" w:rsidRPr="002623D8" w:rsidRDefault="00000000">
      <w:pPr>
        <w:spacing w:before="260" w:after="11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2. กลุ่มผู้ใช้ (Actors)</w:t>
      </w:r>
    </w:p>
    <w:p w14:paraId="2DD76048" w14:textId="77777777" w:rsidR="001332FB" w:rsidRPr="002623D8" w:rsidRDefault="00000000">
      <w:pPr>
        <w:spacing w:after="50"/>
        <w:ind w:left="3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•  </w:t>
      </w:r>
      <w:r w:rsidRPr="002623D8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ผู้ป่วย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 — กรอก diary รายวันแบบ EMA, ดูสรุปตัวเอง</w:t>
      </w:r>
    </w:p>
    <w:p w14:paraId="3A95832C" w14:textId="77777777" w:rsidR="001332FB" w:rsidRPr="002623D8" w:rsidRDefault="00000000">
      <w:pPr>
        <w:spacing w:after="50"/>
        <w:ind w:left="3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•  </w:t>
      </w:r>
      <w:r w:rsidRPr="002623D8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ผู้ดูแล (caregiver)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 — กรอกแทน/ร่วมกับผู้ป่วยที่ใช้มือถือไม่คล่อง</w:t>
      </w:r>
    </w:p>
    <w:p w14:paraId="14D600BC" w14:textId="77777777" w:rsidR="001332FB" w:rsidRPr="002623D8" w:rsidRDefault="00000000">
      <w:pPr>
        <w:spacing w:after="50"/>
        <w:ind w:left="3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•  </w:t>
      </w:r>
      <w:r w:rsidRPr="002623D8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พยาบาล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 — จัดการแบบฟอร์ม, ทำ questionnaire, ดูข้อมูลผู้ป่วย</w:t>
      </w:r>
    </w:p>
    <w:p w14:paraId="70E6E64A" w14:textId="77777777" w:rsidR="001332FB" w:rsidRPr="002623D8" w:rsidRDefault="00000000">
      <w:pPr>
        <w:spacing w:after="50"/>
        <w:ind w:left="3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•  </w:t>
      </w:r>
      <w:r w:rsidRPr="002623D8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แพทย์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 — ดู dashboard/กราฟตอน visit เพื่อประเมินและปรับยา</w:t>
      </w:r>
    </w:p>
    <w:p w14:paraId="651D9559" w14:textId="77777777" w:rsidR="001332FB" w:rsidRPr="002623D8" w:rsidRDefault="00000000">
      <w:pPr>
        <w:spacing w:before="260" w:after="11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3. ขอบเขตงาน (Scope of Work)</w:t>
      </w:r>
    </w:p>
    <w:p w14:paraId="14D2452C" w14:textId="77777777" w:rsidR="002623D8" w:rsidRPr="002623D8" w:rsidRDefault="002623D8" w:rsidP="002623D8">
      <w:pPr>
        <w:spacing w:before="100" w:beforeAutospacing="1" w:after="100" w:afterAutospacing="1"/>
        <w:rPr>
          <w:rFonts w:ascii="TH SarabunPSK" w:eastAsia="Times New Roman" w:hAnsi="TH SarabunPSK" w:cs="TH SarabunPSK"/>
          <w:sz w:val="24"/>
          <w:szCs w:val="24"/>
        </w:rPr>
      </w:pPr>
      <w:r w:rsidRPr="002623D8">
        <w:rPr>
          <w:rFonts w:ascii="TH SarabunPSK" w:eastAsia="Times New Roman" w:hAnsi="TH SarabunPSK" w:cs="TH SarabunPSK" w:hint="cs"/>
          <w:sz w:val="24"/>
          <w:szCs w:val="24"/>
          <w:cs/>
        </w:rPr>
        <w:t xml:space="preserve">เข้าใจครับ </w:t>
      </w:r>
      <w:r w:rsidRPr="002623D8">
        <w:rPr>
          <w:rFonts w:ascii="TH SarabunPSK" w:eastAsia="Times New Roman" w:hAnsi="TH SarabunPSK" w:cs="TH SarabunPSK" w:hint="cs"/>
          <w:sz w:val="24"/>
          <w:szCs w:val="24"/>
        </w:rPr>
        <w:t xml:space="preserve">— </w:t>
      </w:r>
      <w:r w:rsidRPr="002623D8">
        <w:rPr>
          <w:rFonts w:ascii="TH SarabunPSK" w:eastAsia="Times New Roman" w:hAnsi="TH SarabunPSK" w:cs="TH SarabunPSK" w:hint="cs"/>
          <w:sz w:val="24"/>
          <w:szCs w:val="24"/>
          <w:cs/>
        </w:rPr>
        <w:t xml:space="preserve">ขอแบบร้อยแก้วสำหรับใส่ในรายงานจริง ไม่ใช่ </w:t>
      </w:r>
      <w:r w:rsidRPr="002623D8">
        <w:rPr>
          <w:rFonts w:ascii="TH SarabunPSK" w:eastAsia="Times New Roman" w:hAnsi="TH SarabunPSK" w:cs="TH SarabunPSK" w:hint="cs"/>
          <w:sz w:val="24"/>
          <w:szCs w:val="24"/>
        </w:rPr>
        <w:t>bullet/</w:t>
      </w:r>
      <w:r w:rsidRPr="002623D8">
        <w:rPr>
          <w:rFonts w:ascii="TH SarabunPSK" w:eastAsia="Times New Roman" w:hAnsi="TH SarabunPSK" w:cs="TH SarabunPSK" w:hint="cs"/>
          <w:sz w:val="24"/>
          <w:szCs w:val="24"/>
          <w:cs/>
        </w:rPr>
        <w:t>ตาราง นี่คือ "ขอบเขตของโครงงาน" เขียนเป็นความเรียงเชิงวิชาการ พร้อมคัดลอกไปวางในรายงานได้เลย</w:t>
      </w:r>
    </w:p>
    <w:p w14:paraId="61B46F0A" w14:textId="77777777" w:rsidR="002623D8" w:rsidRPr="002623D8" w:rsidRDefault="000425D0" w:rsidP="002623D8">
      <w:pPr>
        <w:rPr>
          <w:rFonts w:ascii="TH SarabunPSK" w:eastAsia="Times New Roman" w:hAnsi="TH SarabunPSK" w:cs="TH SarabunPSK"/>
          <w:sz w:val="24"/>
          <w:szCs w:val="24"/>
        </w:rPr>
      </w:pPr>
      <w:r w:rsidRPr="000425D0">
        <w:rPr>
          <w:rFonts w:ascii="TH SarabunPSK" w:eastAsia="Times New Roman" w:hAnsi="TH SarabunPSK" w:cs="TH SarabunPSK"/>
          <w:noProof/>
          <w:sz w:val="24"/>
          <w:szCs w:val="24"/>
        </w:rPr>
        <w:pict w14:anchorId="57B8FC2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214CC77" w14:textId="77777777" w:rsidR="002623D8" w:rsidRPr="000571AB" w:rsidRDefault="002623D8" w:rsidP="002623D8">
      <w:pPr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0571AB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ขอบเขตของโครงงาน</w:t>
      </w:r>
    </w:p>
    <w:p w14:paraId="52F4D868" w14:textId="77777777" w:rsidR="002623D8" w:rsidRPr="002623D8" w:rsidRDefault="002623D8" w:rsidP="002623D8">
      <w:p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โครงงานนี้เป็นการพัฒนาแอปพลิเคชัน 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PDLIFE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ซึ่งเป็นระบบบันทึกอาการทางอิเล็กทรอนิกส์ (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electronic symptom diary)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สำหรับผู้ป่วยโรคพาร์กินสัน โดยมุ่งเน้นการเก็บข้อมูลอาการที่ผู้ป่วยรายงานด้วยตนเอง (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patient-reported outcome)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ในช่วง 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7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วันก่อนการเข้าพบแพทย์ เพื่อให้แพทย์สามารถประเมินการตอบสนองต่อยาและปรับแนวทางการรักษาได้อย่างเหมาะสม ทั้งนี้ระบบไม่ครอบคลุมการวัดอาการด้วยเซนเซอร์หรืออุปกรณ์สวมใส่ เนื่องจากความต้องการหลักของแพทย์เป็นอาการกลุ่มที่ไม่เกี่ยวกับการเคลื่อนไหว (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non-motor)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และอาการเชิงอัตวิสัยซึ่งไม่สามารถวัดได้ด้วยเซนเซอร์</w:t>
      </w:r>
    </w:p>
    <w:p w14:paraId="161EEC32" w14:textId="77777777" w:rsidR="002623D8" w:rsidRPr="002623D8" w:rsidRDefault="002623D8" w:rsidP="002623D8">
      <w:p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ในด้านการทำงาน ระบบสามารถบันทึกอาการกลุ่มการเคลื่อนไหว (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motor)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ในรูปแบบเส้นเวลา (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timeline)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ได้แก่ ช่วงที่ยาออกฤทธิ์ ช่วงที่ยาหมดฤทธิ์ และภาวะยุกยิก (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dyskinesia)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ตามมื้อยาตลอดช่วงเวลาตั้งแต่ตื่นนอนจนถึงเข้านอน รวมถึงบันทึกอาการกลุ่มที่ไม่เกี่ยวกับการเคลื่อนไหว เช่น คุณภาพการนอน อารมณ์ ความจำ ความสามารถในการทำกิจวัตรประจำวัน อาการประสาทหลอน และภาวะความดันโลหิตต่ำขณะเปลี่ยนท่า โดยระบบจะจัดคำถามในรูปแบบการประเมินตามช่วงเวลาจริง (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ecological momentary assessment)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แบ่งเป็นรอบย่อยตลอดวัน ได้แก่ รอบเช้า รอบตามมื้อยา รอบ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>กลางวัน รอบเย็น และรอบก่อนนอน ประกอบกับรอบรายสัปดาห์สำหรับอาการที่เปลี่ยนแปลงช้า เพื่อลดภาระและความล้าของผู้ป่วยจากการตอบคำถามจำนวนมากในคราวเดียว นอกจากนี้ระบบยังมีฟังก์ชันการแจ้งเตือนการรับประทานยาและการบันทึกข้อมูล การจัดการรายการยา และโหมดผู้ดูแล (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caregiver mode)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ที่อนุญาตให้ผู้ดูแลบันทึกข้อมูลแทนหรือร่วมกับผู้ป่วยที่ไม่สามารถใช้งานอุปกรณ์ได้ด้วยตนเอง</w:t>
      </w:r>
    </w:p>
    <w:p w14:paraId="3B57E88C" w14:textId="77777777" w:rsidR="002623D8" w:rsidRPr="002623D8" w:rsidRDefault="002623D8" w:rsidP="002623D8">
      <w:p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ในด้านผู้ใช้งาน ระบบรองรับผู้ใช้สี่กลุ่ม ได้แก่ ผู้ป่วย ผู้ดูแล พยาบาล และแพทย์ โดยแบ่งสิทธิ์การเข้าถึงข้อมูลตามบทบาท (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role-based access control)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สำหรับด้านข้อมูล ระบบจัดเก็บข้อมูลในรูปแบบข้อมูลอนุกรมเวลา (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time-series)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ที่ประกอบด้วยเวลาที่บันทึก สถานะหรือคะแนนอาการ และเหตุการณ์การรับประทานยา เพื่อให้สามารถนำไปแสดงผลเป็นกราฟสรุปให้แพทย์พิจารณาได้ ทั้งกราฟสรุปข้อมูลย้อนหลัง 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7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วันและกราฟเปรียบเทียบกับการเข้าพบแพทย์ครั้งก่อนหน้า อีกทั้งข้อมูลที่จัดเก็บยังถูกนำไปใช้ในการจัดทำแบบสอบถามสำหรับพยาบาลและการแปลงเอกสารกระดาษของพยาบาลให้อยู่ในรูปแบบดิจิทัล</w:t>
      </w:r>
    </w:p>
    <w:p w14:paraId="3681070C" w14:textId="77777777" w:rsidR="002623D8" w:rsidRPr="002623D8" w:rsidRDefault="002623D8" w:rsidP="002623D8">
      <w:p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ในด้านเทคนิค ระบบพัฒนาให้ใช้งานได้บนอุปกรณ์เคลื่อนที่หรือผ่านเว็บที่รองรับการแสดงผลหลายขนาดหน้าจอ โดยให้ความสำคัญกับการออกแบบที่เข้าถึงได้สำหรับผู้สูงอายุ เช่น การกำหนดขนาดพื้นที่สัมผัสไม่น้อยกว่า 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56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พิกเซล และค่าความต่างของสีตามมาตรฐาน 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WCAG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ระดับ </w:t>
      </w:r>
      <w:r w:rsidRPr="002623D8">
        <w:rPr>
          <w:rFonts w:ascii="TH SarabunPSK" w:eastAsia="Times New Roman" w:hAnsi="TH SarabunPSK" w:cs="TH SarabunPSK" w:hint="cs"/>
          <w:sz w:val="32"/>
          <w:szCs w:val="32"/>
        </w:rPr>
        <w:t xml:space="preserve">AA </w:t>
      </w:r>
      <w:r w:rsidRPr="002623D8">
        <w:rPr>
          <w:rFonts w:ascii="TH SarabunPSK" w:eastAsia="Times New Roman" w:hAnsi="TH SarabunPSK" w:cs="TH SarabunPSK" w:hint="cs"/>
          <w:sz w:val="32"/>
          <w:szCs w:val="32"/>
          <w:cs/>
        </w:rPr>
        <w:t>รวมถึงมีการจัดการความปลอดภัยของข้อมูลสุขภาพและการขอความยินยอมจากผู้ใช้ ทั้งนี้ ขอบเขตของโครงงานในระยะนี้ไม่ครอบคลุมการวัดอาการด้วยเซนเซอร์หรืออุปกรณ์สวมใส่ การวินิจฉัยโรคโดยอัตโนมัติ การสั่งจ่ายยาผ่านระบบ และการปรึกษาแพทย์ทางไกลผ่านวิดีโอ ซึ่งอาจพิจารณาพัฒนาเพิ่มเติมในระยะถัดไป</w:t>
      </w:r>
    </w:p>
    <w:p w14:paraId="46FF2DD6" w14:textId="77777777" w:rsidR="001332FB" w:rsidRPr="002623D8" w:rsidRDefault="00000000">
      <w:pPr>
        <w:spacing w:before="260" w:after="11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4. ความหมายระดับความสำคัญ (MoSCoW)</w:t>
      </w:r>
    </w:p>
    <w:p w14:paraId="468E56CA" w14:textId="77777777" w:rsidR="001332FB" w:rsidRPr="002623D8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6E1F"/>
          <w:sz w:val="32"/>
          <w:szCs w:val="32"/>
        </w:rPr>
        <w:t>MUST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 = ต้องมีใน MVP    </w:t>
      </w:r>
      <w:r w:rsidRPr="002623D8">
        <w:rPr>
          <w:rFonts w:ascii="TH SarabunPSK" w:hAnsi="TH SarabunPSK" w:cs="TH SarabunPSK" w:hint="cs"/>
          <w:b/>
          <w:bCs/>
          <w:color w:val="9C6500"/>
          <w:sz w:val="32"/>
          <w:szCs w:val="32"/>
        </w:rPr>
        <w:t>SHOULD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 = ควรมี (ถ้าเวลาพอ)    </w:t>
      </w:r>
      <w:r w:rsidRPr="002623D8">
        <w:rPr>
          <w:rFonts w:ascii="TH SarabunPSK" w:hAnsi="TH SarabunPSK" w:cs="TH SarabunPSK" w:hint="cs"/>
          <w:b/>
          <w:bCs/>
          <w:color w:val="666666"/>
          <w:sz w:val="32"/>
          <w:szCs w:val="32"/>
        </w:rPr>
        <w:t>COULD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 = มีก็ดี (เฟสหลัง)</w:t>
      </w:r>
    </w:p>
    <w:p w14:paraId="5DA45A60" w14:textId="77777777" w:rsidR="001332FB" w:rsidRPr="002623D8" w:rsidRDefault="00000000">
      <w:pPr>
        <w:spacing w:after="8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666666"/>
          <w:sz w:val="32"/>
          <w:szCs w:val="32"/>
        </w:rPr>
        <w:t>คอลัมน์ 'เฟส': MVP = รุ่นแรกที่ใช้งานจริงกับผู้ป่วยได้ · P2 = เฟสถัดไป</w:t>
      </w:r>
    </w:p>
    <w:p w14:paraId="052BEA4C" w14:textId="77777777" w:rsidR="001332FB" w:rsidRPr="002623D8" w:rsidRDefault="00000000">
      <w:pPr>
        <w:spacing w:before="260" w:after="11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5. ฟีเจอร์ฝั่งผู้ป่วย / ผู้ดูแล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0"/>
        <w:gridCol w:w="1150"/>
        <w:gridCol w:w="1150"/>
        <w:gridCol w:w="1400"/>
      </w:tblGrid>
      <w:tr w:rsidR="001332FB" w:rsidRPr="002623D8" w14:paraId="7996AD27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81BC9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ID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EAE03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ฟีเจอร์ / ความสามารถ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66136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ระดับ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C3BD4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เฟส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02920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อ้างอิง</w:t>
            </w:r>
          </w:p>
        </w:tc>
      </w:tr>
      <w:tr w:rsidR="001332FB" w:rsidRPr="002623D8" w14:paraId="41057C9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DAD07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P1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3A2C3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บันทึกสถานะ ON / OFF / Dyskinesia ตามมื้อยา (timeline)</w:t>
            </w:r>
            <w:r w:rsidRPr="002623D8">
              <w:rPr>
                <w:rFonts w:ascii="TH SarabunPSK" w:hAnsi="TH SarabunPSK" w:cs="TH SarabunPSK" w:hint="cs"/>
                <w:color w:val="666666"/>
                <w:sz w:val="32"/>
                <w:szCs w:val="32"/>
              </w:rPr>
              <w:t xml:space="preserve">  — แกน e-Diary แบบ Hauser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7D5AC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D2897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ADB22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[1][8]</w:t>
            </w:r>
          </w:p>
        </w:tc>
      </w:tr>
      <w:tr w:rsidR="001332FB" w:rsidRPr="002623D8" w14:paraId="54D7AC9C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AAE5D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P2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FEE05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บันทึกอาการ non-motor (นอน, อารมณ์, ความจำ, hallucination, OH ฯลฯ)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AED30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A2D32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49A14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[1][9]</w:t>
            </w:r>
          </w:p>
        </w:tc>
      </w:tr>
      <w:tr w:rsidR="001332FB" w:rsidRPr="002623D8" w14:paraId="2867995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5B11D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P3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89A94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รูปแบบถามแบบ EMA — หั่นคำถามเป็นรอบเช้า/กลางวัน/เย็น/ก่อนนอน/รายสัปดาห์</w:t>
            </w:r>
            <w:r w:rsidRPr="002623D8">
              <w:rPr>
                <w:rFonts w:ascii="TH SarabunPSK" w:hAnsi="TH SarabunPSK" w:cs="TH SarabunPSK" w:hint="cs"/>
                <w:color w:val="666666"/>
                <w:sz w:val="32"/>
                <w:szCs w:val="32"/>
              </w:rPr>
              <w:t xml:space="preserve">  — ลด diary fatigue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EC89B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29590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08914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[8]</w:t>
            </w:r>
          </w:p>
        </w:tc>
      </w:tr>
      <w:tr w:rsidR="001332FB" w:rsidRPr="002623D8" w14:paraId="313E5F0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14BC2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P4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42611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ตอบด้วยการแตะ/ลาก (Likert, ปุ่มสี, body map) ไม่ต้องพิมพ์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55D26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3681F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E6DFE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[5][8]</w:t>
            </w:r>
          </w:p>
        </w:tc>
      </w:tr>
      <w:tr w:rsidR="001332FB" w:rsidRPr="002623D8" w14:paraId="42749BA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F3F8B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>P5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58857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เตือนกินยา + เตือนกรอก diary (push notification)</w:t>
            </w:r>
            <w:r w:rsidRPr="002623D8">
              <w:rPr>
                <w:rFonts w:ascii="TH SarabunPSK" w:hAnsi="TH SarabunPSK" w:cs="TH SarabunPSK" w:hint="cs"/>
                <w:color w:val="666666"/>
                <w:sz w:val="32"/>
                <w:szCs w:val="32"/>
              </w:rPr>
              <w:t xml:space="preserve">  — แก้ปัญหา 'ผู้ป่วยลืม' ที่งานวิจัยพบ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C716F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88485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0A9F4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[4][5]</w:t>
            </w:r>
          </w:p>
        </w:tc>
      </w:tr>
      <w:tr w:rsidR="001332FB" w:rsidRPr="002623D8" w14:paraId="2C9ED06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34CDA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P6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8071C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โหมดผู้ดูแล (caregiver กรอกแทน / กรอกร่วม)</w:t>
            </w:r>
            <w:r w:rsidRPr="002623D8">
              <w:rPr>
                <w:rFonts w:ascii="TH SarabunPSK" w:hAnsi="TH SarabunPSK" w:cs="TH SarabunPSK" w:hint="cs"/>
                <w:color w:val="666666"/>
                <w:sz w:val="32"/>
                <w:szCs w:val="32"/>
              </w:rPr>
              <w:t xml:space="preserve">  — ผู้ป่วยมือสั่น/ใช้มือถือไม่คล่อง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594B0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603C6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B829F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[5]</w:t>
            </w:r>
          </w:p>
        </w:tc>
      </w:tr>
      <w:tr w:rsidR="001332FB" w:rsidRPr="002623D8" w14:paraId="2368F64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CB8B5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P7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6DCAE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time window บังคับตอบภายในกรอบเวลา เพื่อกัน recall bias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FA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CF2BF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9C6500"/>
                <w:sz w:val="32"/>
                <w:szCs w:val="32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98D0A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471A7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[8]</w:t>
            </w:r>
          </w:p>
        </w:tc>
      </w:tr>
      <w:tr w:rsidR="001332FB" w:rsidRPr="002623D8" w14:paraId="1F11AC04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CB6C5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P8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C6727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หน้าสรุปให้ผู้ป่วยเห็นข้อมูลตัวเอง (เพิ่ม self-efficacy)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FA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E16DD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9C6500"/>
                <w:sz w:val="32"/>
                <w:szCs w:val="32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FF200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3E269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[5]</w:t>
            </w:r>
          </w:p>
        </w:tc>
      </w:tr>
      <w:tr w:rsidR="001332FB" w:rsidRPr="002623D8" w14:paraId="562A2FA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0CF14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P9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4D988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เกมฝึก motor / เนื้อหาสร้างแรงจูงใจให้ใช้ต่อ</w:t>
            </w:r>
            <w:r w:rsidRPr="002623D8">
              <w:rPr>
                <w:rFonts w:ascii="TH SarabunPSK" w:hAnsi="TH SarabunPSK" w:cs="TH SarabunPSK" w:hint="cs"/>
                <w:color w:val="666666"/>
                <w:sz w:val="32"/>
                <w:szCs w:val="32"/>
              </w:rPr>
              <w:t xml:space="preserve">  — เพิ่ม engagement ระยะยาว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9F0C6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666666"/>
                <w:sz w:val="32"/>
                <w:szCs w:val="32"/>
              </w:rPr>
              <w:t>COULD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6C8E0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51743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[5]</w:t>
            </w:r>
          </w:p>
        </w:tc>
      </w:tr>
    </w:tbl>
    <w:p w14:paraId="2B739428" w14:textId="77777777" w:rsidR="001332FB" w:rsidRPr="002623D8" w:rsidRDefault="00000000">
      <w:pPr>
        <w:spacing w:before="260" w:after="11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6. ฟีเจอร์ฝั่งแพทย์ / พยาบาล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0"/>
        <w:gridCol w:w="1150"/>
        <w:gridCol w:w="1150"/>
        <w:gridCol w:w="1400"/>
      </w:tblGrid>
      <w:tr w:rsidR="001332FB" w:rsidRPr="002623D8" w14:paraId="3839BB19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77EA1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ID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18D87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ฟีเจอร์ / ความสามารถ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F3FDE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ระดับ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220F5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เฟส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733C3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อ้างอิง</w:t>
            </w:r>
          </w:p>
        </w:tc>
      </w:tr>
      <w:tr w:rsidR="001332FB" w:rsidRPr="002623D8" w14:paraId="63DD3AA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B8035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C1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227BA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Dashboard สรุป 7 วันก่อน visit (OFF เฉลี่ย, adherence, dyskinesia)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AE670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6FE54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7935C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[7][9]</w:t>
            </w:r>
          </w:p>
        </w:tc>
      </w:tr>
      <w:tr w:rsidR="001332FB" w:rsidRPr="002623D8" w14:paraId="607724CC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EFA7F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C2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CA2F7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กราฟ timeline ON/OFF/dyskinesia รายวัน + overlay เวลากินยา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4CCD9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3890F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DD167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[7]</w:t>
            </w:r>
          </w:p>
        </w:tc>
      </w:tr>
      <w:tr w:rsidR="001332FB" w:rsidRPr="002623D8" w14:paraId="243A7A9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B91C8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C3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4802B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กราฟเปรียบเทียบ visit นี้กับ visit ก่อน (ดูผลปรับยา)</w:t>
            </w:r>
            <w:r w:rsidRPr="002623D8">
              <w:rPr>
                <w:rFonts w:ascii="TH SarabunPSK" w:hAnsi="TH SarabunPSK" w:cs="TH SarabunPSK" w:hint="cs"/>
                <w:color w:val="666666"/>
                <w:sz w:val="32"/>
                <w:szCs w:val="32"/>
              </w:rPr>
              <w:t xml:space="preserve">  — ตรงกับที่หมอขอ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5DBA5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823AD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DA2C6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[3][7]</w:t>
            </w:r>
          </w:p>
        </w:tc>
      </w:tr>
      <w:tr w:rsidR="001332FB" w:rsidRPr="002623D8" w14:paraId="481A6CB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DEC03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C4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42447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เข้าถึง raw data + integrated data summary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FA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094ED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9C6500"/>
                <w:sz w:val="32"/>
                <w:szCs w:val="32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E3FD5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3B243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[9]</w:t>
            </w:r>
          </w:p>
        </w:tc>
      </w:tr>
      <w:tr w:rsidR="001332FB" w:rsidRPr="002623D8" w14:paraId="54E12F96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86631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C5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53FDC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แปลง paper document ของพยาบาลเป็นแบบฟอร์มดิจิทัลในระบบ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FA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FE7DD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9C6500"/>
                <w:sz w:val="32"/>
                <w:szCs w:val="32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ED663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36A49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—</w:t>
            </w:r>
          </w:p>
        </w:tc>
      </w:tr>
      <w:tr w:rsidR="001332FB" w:rsidRPr="002623D8" w14:paraId="608A01E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B68C1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C6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E9718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สร้าง nurse questionnaire จากข้อมูลที่เก็บ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74B89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666666"/>
                <w:sz w:val="32"/>
                <w:szCs w:val="32"/>
              </w:rPr>
              <w:t>COULD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99C1C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6DA1B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—</w:t>
            </w:r>
          </w:p>
        </w:tc>
      </w:tr>
    </w:tbl>
    <w:p w14:paraId="2978727C" w14:textId="77777777" w:rsidR="001332FB" w:rsidRPr="002623D8" w:rsidRDefault="00000000">
      <w:pPr>
        <w:spacing w:before="260" w:after="11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7. ข้อกำหนดแพลตฟอร์ม / Non-functional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0"/>
        <w:gridCol w:w="1150"/>
        <w:gridCol w:w="1150"/>
        <w:gridCol w:w="1400"/>
      </w:tblGrid>
      <w:tr w:rsidR="001332FB" w:rsidRPr="002623D8" w14:paraId="43CE7453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CB7EC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ID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8870B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ฟีเจอร์ / ความสามารถ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16E36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ระดับ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DF6D1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เฟส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28AA9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อ้างอิง</w:t>
            </w:r>
          </w:p>
        </w:tc>
      </w:tr>
      <w:tr w:rsidR="001332FB" w:rsidRPr="002623D8" w14:paraId="62A511A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16273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X1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ACEDC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Role-based access control (ผู้ป่วย / ผู้ดูแล / พยาบาล / แพทย์)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EBC24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49255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EBE3E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—</w:t>
            </w:r>
          </w:p>
        </w:tc>
      </w:tr>
      <w:tr w:rsidR="001332FB" w:rsidRPr="002623D8" w14:paraId="6783C273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26E22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X2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7F8F9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Accessibility: touch target ≥56px, WCAG AA contrast, ฟอนต์ใหญ่</w:t>
            </w:r>
            <w:r w:rsidRPr="002623D8">
              <w:rPr>
                <w:rFonts w:ascii="TH SarabunPSK" w:hAnsi="TH SarabunPSK" w:cs="TH SarabunPSK" w:hint="cs"/>
                <w:color w:val="666666"/>
                <w:sz w:val="32"/>
                <w:szCs w:val="32"/>
              </w:rPr>
              <w:t xml:space="preserve">  — ผู้ป่วยสูงอายุ/มือสั่น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75494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48FCD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D83BC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[5]</w:t>
            </w:r>
          </w:p>
        </w:tc>
      </w:tr>
      <w:tr w:rsidR="001332FB" w:rsidRPr="002623D8" w14:paraId="754CE09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7990F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X3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7A1C7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ความปลอดภัยข้อมูลสุขภาพ + การยินยอม (consent)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A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61427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1F6E1F"/>
                <w:sz w:val="32"/>
                <w:szCs w:val="32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FF33B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3212E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[1]</w:t>
            </w:r>
          </w:p>
        </w:tc>
      </w:tr>
      <w:tr w:rsidR="001332FB" w:rsidRPr="002623D8" w14:paraId="46FFB55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FE202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>X4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E3D92" w14:textId="77777777" w:rsidR="001332FB" w:rsidRPr="002623D8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รองรับทั้ง iOS / Android (หรือ web-based responsive)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FA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CD186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b/>
                <w:bCs/>
                <w:color w:val="9C6500"/>
                <w:sz w:val="32"/>
                <w:szCs w:val="32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EC017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MVP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C3E52" w14:textId="77777777" w:rsidR="001332FB" w:rsidRPr="002623D8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23D8">
              <w:rPr>
                <w:rFonts w:ascii="TH SarabunPSK" w:hAnsi="TH SarabunPSK" w:cs="TH SarabunPSK" w:hint="cs"/>
                <w:color w:val="1F4E79"/>
                <w:sz w:val="32"/>
                <w:szCs w:val="32"/>
              </w:rPr>
              <w:t>[1]</w:t>
            </w:r>
          </w:p>
        </w:tc>
      </w:tr>
    </w:tbl>
    <w:p w14:paraId="5ADBC2FC" w14:textId="77777777" w:rsidR="001332FB" w:rsidRPr="002623D8" w:rsidRDefault="00000000">
      <w:pPr>
        <w:spacing w:before="260" w:after="11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8. สรุปขอบเขต MVP (รุ่นแรก)</w:t>
      </w:r>
    </w:p>
    <w:p w14:paraId="3BD4203A" w14:textId="77777777" w:rsidR="001332FB" w:rsidRPr="002623D8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รุ่นแรกที่นำไปใช้จริงกับผู้ป่วยได้ ควรมีอย่างน้อย:</w:t>
      </w:r>
    </w:p>
    <w:p w14:paraId="53E53360" w14:textId="77777777" w:rsidR="001332FB" w:rsidRPr="002623D8" w:rsidRDefault="00000000">
      <w:pPr>
        <w:spacing w:after="50"/>
        <w:ind w:left="3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•  ผู้ป่วย/ผู้ดูแลกรอก e-Diary แบบ EMA (ON/OFF + non-motor) ตอบด้วยการแตะ + เตือนกินยา/กรอก  [P1–P6]</w:t>
      </w:r>
    </w:p>
    <w:p w14:paraId="1AF0CFB5" w14:textId="77777777" w:rsidR="001332FB" w:rsidRPr="002623D8" w:rsidRDefault="00000000">
      <w:pPr>
        <w:spacing w:after="50"/>
        <w:ind w:left="3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•  แพทย์เปิด dashboard 7 วัน + กราฟ ON/OFF + เทียบ visit ก่อน  [C1–C3]</w:t>
      </w:r>
    </w:p>
    <w:p w14:paraId="235D0076" w14:textId="77777777" w:rsidR="001332FB" w:rsidRPr="002623D8" w:rsidRDefault="00000000">
      <w:pPr>
        <w:spacing w:after="50"/>
        <w:ind w:left="3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•  Role-based access + accessibility ผู้สูงอายุ + ความปลอดภัยข้อมูล  [X1–X3]</w:t>
      </w:r>
    </w:p>
    <w:p w14:paraId="41E78110" w14:textId="77777777" w:rsidR="001332FB" w:rsidRPr="002623D8" w:rsidRDefault="00000000">
      <w:pPr>
        <w:spacing w:after="6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สิ่งที่ยกไปเฟลหลัง (P2): 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หน้าสรุปผู้ป่วย, เกม motor, แปลงเอกสารพยาบาล, nurse questionnaire — เพิ่ม engagement/ประสิทธิภาพ แต่ไม่ใช่แกนที่ต้องมีตั้งแต่วันแรก</w:t>
      </w:r>
    </w:p>
    <w:p w14:paraId="694F269D" w14:textId="77777777" w:rsidR="001332FB" w:rsidRPr="002623D8" w:rsidRDefault="00000000">
      <w:pPr>
        <w:spacing w:before="260" w:after="11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9. ประเด็นที่ยังต้องตัดสินใจ (ก่อนล็อก scope)</w:t>
      </w:r>
    </w:p>
    <w:p w14:paraId="1C895324" w14:textId="77777777" w:rsidR="001332FB" w:rsidRPr="002623D8" w:rsidRDefault="00000000">
      <w:pPr>
        <w:spacing w:after="50"/>
        <w:ind w:left="3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•  ข้อ 20 depression รวม MDS 1.3 + 1.5 — จะแยก apathy ออกเป็นคนละข้อไหม</w:t>
      </w:r>
    </w:p>
    <w:p w14:paraId="5B475A74" w14:textId="77777777" w:rsidR="001332FB" w:rsidRPr="002623D8" w:rsidRDefault="00000000">
      <w:pPr>
        <w:spacing w:after="50"/>
        <w:ind w:left="3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•  ข้อ 1 'ทุกมื้อยา' — เด้งตามทุกมื้อ (4–5 ครั้ง/วัน) หรือลดเหลือ 3 จุด (เช้า/กลางวัน/เย็น)</w:t>
      </w:r>
    </w:p>
    <w:p w14:paraId="5B65EDD4" w14:textId="77777777" w:rsidR="001332FB" w:rsidRPr="002623D8" w:rsidRDefault="00000000">
      <w:pPr>
        <w:spacing w:after="50"/>
        <w:ind w:left="3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•  ความถี่ push notification ที่เหมาะสม — ถี่ไปกวน น้อยไปลืม</w:t>
      </w:r>
    </w:p>
    <w:p w14:paraId="7061C81D" w14:textId="77777777" w:rsidR="001332FB" w:rsidRPr="002623D8" w:rsidRDefault="00000000">
      <w:pPr>
        <w:spacing w:after="50"/>
        <w:ind w:left="3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•  MVP จะรองรับ native app หรือ web-based ก่อน (กระทบ effort และการเข้าถึงของผู้สูงอายุ)</w:t>
      </w:r>
    </w:p>
    <w:p w14:paraId="7246E22A" w14:textId="77777777" w:rsidR="001332FB" w:rsidRPr="002623D8" w:rsidRDefault="00000000">
      <w:pPr>
        <w:spacing w:before="260" w:after="11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อ้างอิงงานวิจัย</w:t>
      </w:r>
    </w:p>
    <w:p w14:paraId="245F592D" w14:textId="77777777" w:rsidR="001332FB" w:rsidRPr="002623D8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666666"/>
          <w:sz w:val="32"/>
          <w:szCs w:val="32"/>
        </w:rPr>
        <w:t>หมายเลข [1]–[9] อ้างอิงตามเอกสาร PDLIFE_References (APA 7th) — ตัวอย่างหลัก:</w:t>
      </w:r>
    </w:p>
    <w:p w14:paraId="78ECC6D2" w14:textId="77777777" w:rsidR="001332FB" w:rsidRPr="002623D8" w:rsidRDefault="00000000">
      <w:pPr>
        <w:spacing w:after="3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[1] 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Vizcarra et al. (2019) e-Diary framework · </w:t>
      </w:r>
      <w:r w:rsidRPr="002623D8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[7] 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Hoffman et al. (2024) dashboard · </w:t>
      </w:r>
      <w:r w:rsidRPr="002623D8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[8] 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 xml:space="preserve">Habets et al. (2020) EMA · </w:t>
      </w:r>
      <w:r w:rsidRPr="002623D8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[9] </w:t>
      </w:r>
      <w:r w:rsidRPr="002623D8">
        <w:rPr>
          <w:rFonts w:ascii="TH SarabunPSK" w:hAnsi="TH SarabunPSK" w:cs="TH SarabunPSK" w:hint="cs"/>
          <w:color w:val="000000"/>
          <w:sz w:val="32"/>
          <w:szCs w:val="32"/>
        </w:rPr>
        <w:t>Boege et al. (2024) scoping review</w:t>
      </w:r>
    </w:p>
    <w:p w14:paraId="2E945E53" w14:textId="77777777" w:rsidR="001332FB" w:rsidRPr="002623D8" w:rsidRDefault="00000000">
      <w:pPr>
        <w:spacing w:after="80"/>
        <w:rPr>
          <w:rFonts w:ascii="TH SarabunPSK" w:hAnsi="TH SarabunPSK" w:cs="TH SarabunPSK"/>
          <w:sz w:val="32"/>
          <w:szCs w:val="32"/>
        </w:rPr>
      </w:pPr>
      <w:r w:rsidRPr="002623D8">
        <w:rPr>
          <w:rFonts w:ascii="TH SarabunPSK" w:hAnsi="TH SarabunPSK" w:cs="TH SarabunPSK" w:hint="cs"/>
          <w:color w:val="666666"/>
          <w:sz w:val="32"/>
          <w:szCs w:val="32"/>
        </w:rPr>
        <w:t>รายละเอียดผู้แต่งเต็มและลิงก์ DOI ทั้ง 9 รายการอยู่ในไฟล์ PDLIFE_References.docx</w:t>
      </w:r>
    </w:p>
    <w:sectPr w:rsidR="001332FB" w:rsidRPr="002623D8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20B06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422"/>
    <w:multiLevelType w:val="hybridMultilevel"/>
    <w:tmpl w:val="988CCEA2"/>
    <w:lvl w:ilvl="0" w:tplc="D4E6FB6A">
      <w:start w:val="1"/>
      <w:numFmt w:val="bullet"/>
      <w:lvlText w:val="●"/>
      <w:lvlJc w:val="left"/>
      <w:pPr>
        <w:ind w:left="720" w:hanging="360"/>
      </w:pPr>
    </w:lvl>
    <w:lvl w:ilvl="1" w:tplc="DF0095F4">
      <w:start w:val="1"/>
      <w:numFmt w:val="bullet"/>
      <w:lvlText w:val="○"/>
      <w:lvlJc w:val="left"/>
      <w:pPr>
        <w:ind w:left="1440" w:hanging="360"/>
      </w:pPr>
    </w:lvl>
    <w:lvl w:ilvl="2" w:tplc="55FE4842">
      <w:start w:val="1"/>
      <w:numFmt w:val="bullet"/>
      <w:lvlText w:val="■"/>
      <w:lvlJc w:val="left"/>
      <w:pPr>
        <w:ind w:left="2160" w:hanging="360"/>
      </w:pPr>
    </w:lvl>
    <w:lvl w:ilvl="3" w:tplc="855EFDE4">
      <w:start w:val="1"/>
      <w:numFmt w:val="bullet"/>
      <w:lvlText w:val="●"/>
      <w:lvlJc w:val="left"/>
      <w:pPr>
        <w:ind w:left="2880" w:hanging="360"/>
      </w:pPr>
    </w:lvl>
    <w:lvl w:ilvl="4" w:tplc="B87CFE56">
      <w:start w:val="1"/>
      <w:numFmt w:val="bullet"/>
      <w:lvlText w:val="○"/>
      <w:lvlJc w:val="left"/>
      <w:pPr>
        <w:ind w:left="3600" w:hanging="360"/>
      </w:pPr>
    </w:lvl>
    <w:lvl w:ilvl="5" w:tplc="E5C07B40">
      <w:start w:val="1"/>
      <w:numFmt w:val="bullet"/>
      <w:lvlText w:val="■"/>
      <w:lvlJc w:val="left"/>
      <w:pPr>
        <w:ind w:left="4320" w:hanging="360"/>
      </w:pPr>
    </w:lvl>
    <w:lvl w:ilvl="6" w:tplc="B21C621E">
      <w:start w:val="1"/>
      <w:numFmt w:val="bullet"/>
      <w:lvlText w:val="●"/>
      <w:lvlJc w:val="left"/>
      <w:pPr>
        <w:ind w:left="5040" w:hanging="360"/>
      </w:pPr>
    </w:lvl>
    <w:lvl w:ilvl="7" w:tplc="87FE8D7C">
      <w:start w:val="1"/>
      <w:numFmt w:val="bullet"/>
      <w:lvlText w:val="●"/>
      <w:lvlJc w:val="left"/>
      <w:pPr>
        <w:ind w:left="5760" w:hanging="360"/>
      </w:pPr>
    </w:lvl>
    <w:lvl w:ilvl="8" w:tplc="6D9C9412">
      <w:start w:val="1"/>
      <w:numFmt w:val="bullet"/>
      <w:lvlText w:val="●"/>
      <w:lvlJc w:val="left"/>
      <w:pPr>
        <w:ind w:left="6480" w:hanging="360"/>
      </w:pPr>
    </w:lvl>
  </w:abstractNum>
  <w:num w:numId="1" w16cid:durableId="253824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2FB"/>
    <w:rsid w:val="000425D0"/>
    <w:rsid w:val="000571AB"/>
    <w:rsid w:val="001332FB"/>
    <w:rsid w:val="00136D20"/>
    <w:rsid w:val="002623D8"/>
    <w:rsid w:val="00364D24"/>
    <w:rsid w:val="0057028A"/>
    <w:rsid w:val="00626BA1"/>
    <w:rsid w:val="007C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FA6B"/>
  <w15:docId w15:val="{E23B664B-2E01-8D42-9336-6EBA6122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19"/>
        <w:szCs w:val="19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2623D8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styleId="ad">
    <w:name w:val="Strong"/>
    <w:basedOn w:val="a0"/>
    <w:uiPriority w:val="22"/>
    <w:qFormat/>
    <w:rsid w:val="002623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Nattawut Srisuksai</cp:lastModifiedBy>
  <cp:revision>3</cp:revision>
  <dcterms:created xsi:type="dcterms:W3CDTF">2026-07-10T03:20:00Z</dcterms:created>
  <dcterms:modified xsi:type="dcterms:W3CDTF">2026-07-10T03:22:00Z</dcterms:modified>
</cp:coreProperties>
</file>