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06B3C"/>
          <w:sz w:val="40"/>
        </w:rPr>
        <w:t>TokTickIT Lab 2 Submission Report</w:t>
      </w:r>
    </w:p>
    <w:p>
      <w:pPr>
        <w:spacing w:before="0" w:after="80" w:line="276" w:lineRule="auto"/>
      </w:pPr>
      <w:r>
        <w:rPr>
          <w:rFonts w:ascii="Arial" w:hAnsi="Arial"/>
          <w:b/>
          <w:color w:val="1F2937"/>
          <w:sz w:val="20"/>
        </w:rPr>
        <w:t xml:space="preserve">Student Name: </w:t>
      </w:r>
      <w:r>
        <w:rPr>
          <w:rFonts w:ascii="Arial" w:hAnsi="Arial"/>
          <w:i w:val="0"/>
          <w:color w:val="374151"/>
          <w:sz w:val="20"/>
        </w:rPr>
        <w:t>Natthakamol Mornparn (นางสาวณัฏฐกมล มอญปาน)</w:t>
      </w:r>
    </w:p>
    <w:p>
      <w:pPr>
        <w:spacing w:before="0" w:after="80" w:line="276" w:lineRule="auto"/>
      </w:pPr>
      <w:r>
        <w:rPr>
          <w:rFonts w:ascii="Arial" w:hAnsi="Arial"/>
          <w:b/>
          <w:color w:val="1F2937"/>
          <w:sz w:val="20"/>
        </w:rPr>
        <w:t xml:space="preserve">Student ID: </w:t>
      </w:r>
      <w:r>
        <w:rPr>
          <w:rFonts w:ascii="Arial" w:hAnsi="Arial"/>
          <w:i w:val="0"/>
          <w:color w:val="374151"/>
          <w:sz w:val="20"/>
        </w:rPr>
        <w:t>67070505215</w:t>
      </w:r>
    </w:p>
    <w:p>
      <w:pPr>
        <w:spacing w:before="0" w:after="80" w:line="276" w:lineRule="auto"/>
      </w:pPr>
      <w:r>
        <w:rPr>
          <w:rFonts w:ascii="Arial" w:hAnsi="Arial"/>
          <w:b/>
          <w:color w:val="1F2937"/>
          <w:sz w:val="20"/>
        </w:rPr>
        <w:t xml:space="preserve">Section: </w:t>
      </w:r>
      <w:r>
        <w:rPr>
          <w:rFonts w:ascii="Arial" w:hAnsi="Arial"/>
          <w:i w:val="0"/>
          <w:color w:val="374151"/>
          <w:sz w:val="20"/>
        </w:rPr>
        <w:t>CPE334</w:t>
      </w:r>
    </w:p>
    <w:p>
      <w:pPr>
        <w:spacing w:before="0" w:after="80" w:line="276" w:lineRule="auto"/>
      </w:pPr>
      <w:r>
        <w:rPr>
          <w:rFonts w:ascii="Arial" w:hAnsi="Arial"/>
          <w:b/>
          <w:color w:val="1F2937"/>
          <w:sz w:val="20"/>
        </w:rPr>
        <w:t xml:space="preserve">GitHub Repository: </w:t>
      </w:r>
      <w:r>
        <w:rPr>
          <w:rFonts w:ascii="Arial" w:hAnsi="Arial"/>
          <w:i w:val="0"/>
          <w:color w:val="374151"/>
          <w:sz w:val="20"/>
        </w:rPr>
        <w:t>https://github.com/natthakamol1130/toktickit</w:t>
      </w:r>
    </w:p>
    <w:p>
      <w:pPr>
        <w:keepNext/>
        <w:spacing w:before="360" w:after="160"/>
      </w:pPr>
      <w:r>
        <w:rPr>
          <w:rFonts w:ascii="Arial" w:hAnsi="Arial"/>
          <w:b/>
          <w:color w:val="006B3C"/>
          <w:sz w:val="32"/>
        </w:rPr>
        <w:t>Answer Part 1: Git Use with Engineering Workflow (10 คะแนน)</w:t>
      </w:r>
    </w:p>
    <w:p>
      <w:pPr>
        <w:keepNext/>
        <w:spacing w:before="280" w:after="120"/>
      </w:pPr>
      <w:r>
        <w:rPr>
          <w:rFonts w:ascii="Arial" w:hAnsi="Arial"/>
          <w:b/>
          <w:color w:val="0B7A46"/>
          <w:sz w:val="26"/>
        </w:rPr>
        <w:t>1.1 URL List</w:t>
      </w:r>
    </w:p>
    <w:tbl>
      <w:tblPr>
        <w:tblW w:type="auto" w:w="0"/>
        <w:jc w:val="center"/>
        <w:tblLook w:firstColumn="1" w:firstRow="1" w:lastColumn="0" w:lastRow="0" w:noHBand="0" w:noVBand="1" w:val="04A0"/>
      </w:tblPr>
      <w:tblGrid>
        <w:gridCol w:w="4680"/>
        <w:gridCol w:w="4680"/>
      </w:tblGrid>
      <w:tr>
        <w:tc>
          <w:tcPr>
            <w:tcW w:type="dxa" w:w="4680"/>
            <w:shd w:fill="006B3C"/>
            <w:tcMar>
              <w:top w:w="100" w:type="dxa"/>
              <w:bottom w:w="100" w:type="dxa"/>
              <w:left w:w="120" w:type="dxa"/>
              <w:right w:w="120" w:type="dxa"/>
            </w:tcMar>
          </w:tcPr>
          <w:p>
            <w:pPr>
              <w:spacing w:before="40" w:after="40"/>
            </w:pPr>
            <w:r>
              <w:rPr>
                <w:rFonts w:ascii="Arial" w:hAnsi="Arial"/>
                <w:b/>
                <w:color w:val="FFFFFF"/>
                <w:sz w:val="19"/>
              </w:rPr>
              <w:t>รายการ</w:t>
            </w:r>
          </w:p>
        </w:tc>
        <w:tc>
          <w:tcPr>
            <w:tcW w:type="dxa" w:w="4680"/>
            <w:shd w:fill="006B3C"/>
            <w:tcMar>
              <w:top w:w="100" w:type="dxa"/>
              <w:bottom w:w="100" w:type="dxa"/>
              <w:left w:w="120" w:type="dxa"/>
              <w:right w:w="120" w:type="dxa"/>
            </w:tcMar>
          </w:tcPr>
          <w:p>
            <w:pPr>
              <w:spacing w:before="40" w:after="40"/>
            </w:pPr>
            <w:r>
              <w:rPr>
                <w:rFonts w:ascii="Arial" w:hAnsi="Arial"/>
                <w:b/>
                <w:color w:val="FFFFFF"/>
                <w:sz w:val="19"/>
              </w:rPr>
              <w:t>ลิงก์ (URL)</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GitHub Repository</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GitHub Project (Kanban)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https://github.com/users/natthakamol1130/projects</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#10 - Engineering Specification &amp; Test Plan</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#12 - Database Model &amp; Seed Data</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https://github.com/natthakamol1130/toktickit/issues/12</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#14 - Reference Data REST API Endpoints</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https://github.com/natthakamol1130/toktickit/issues/14</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#16 - Development Requester Selector UI Context</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https://github.com/natthakamol1130/toktickit/issues/16</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#18 - Create Ticket API Endpoint &amp; Sequence Generator</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https://github.com/natthakamol1130/toktickit/issues/18</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#20 - Create Ticket UI Screen &amp; Form Validation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https://github.com/natthakamol1130/toktickit/issues/20</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#22 - My Tickets Paginated API &amp; Dashboard UI</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https://github.com/natthakamol1130/toktickit/issues/22</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#27 - Ticket Detail UI &amp; Ownership Guard</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https://github.com/natthakamol1130/toktickit/issues/27</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Issue #29 - Attachment Lifecycle API &amp; Soft Removal</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https://github.com/natthakamol1130/toktickit/issues/29</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Issue #31 - QA Release, E2E Testing Suite &amp; Deliverable Report</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https://github.com/natthakamol1130/toktickit/issues/31</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#11: feature/1-spec-contract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https://github.com/natthakamol1130/toktickit/pull/11</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#13: feature/2-ui-and-api-spec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https://github.com/natthakamol1130/toktickit/pull/13</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#15: feature/3-prisma-schema-models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https://github.com/natthakamol1130/toktickit/pull/15</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#17: feature/4-reference-data-api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https://github.com/natthakamol1130/toktickit/pull/17</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#19: feature/5-requester-selector-ui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https://github.com/natthakamol1130/toktickit/pull/19</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#21: feature/6-create-ticket-api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https://github.com/natthakamol1130/toktickit/pull/21</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#26: feature/7-create-ticket-ui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https://github.com/natthakamol1130/toktickit/pull/26</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#28: feature/8-my-tickets-dashboard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https://github.com/natthakamol1130/toktickit/pull/28</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 #30: feature/9-ticket-detail-api → lab2-staging</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https://github.com/natthakamol1130/toktickit/pull/30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 #32: feature/10-e2e-testing-and-release → lab2-staging</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https://github.com/natthakamol1130/toktickit/pull/32</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Release PR #33: lab2-staging → main</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https://github.com/natthakamol1130/toktickit/pull/33</w:t>
            </w:r>
          </w:p>
        </w:tc>
      </w:tr>
    </w:tbl>
    <w:p>
      <w:pPr>
        <w:spacing w:after="120"/>
      </w:pPr>
    </w:p>
    <w:p>
      <w:pPr>
        <w:keepNext/>
        <w:spacing w:before="280" w:after="120"/>
      </w:pPr>
      <w:r>
        <w:rPr>
          <w:rFonts w:ascii="Arial" w:hAnsi="Arial"/>
          <w:b/>
          <w:color w:val="0B7A46"/>
          <w:sz w:val="26"/>
        </w:rPr>
        <w:t>1.2 Kanban Board Evidence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1.2: GitHub Project Kanban Board]</w:t>
              <w:br/>
            </w:r>
            <w:r>
              <w:rPr>
                <w:rFonts w:ascii="Arial" w:hAnsi="Arial"/>
                <w:color w:val="374151"/>
                <w:sz w:val="18"/>
              </w:rPr>
              <w:t>• คำอธิบาย: หน้าจอ GitHub Project Board ที่มีการ์ดฟีเจอร์ทั้ง 10 หัวข้อในสถานะ Done</w:t>
              <w:br/>
              <w:t>• พาธรูปภาพ: images/01_kanban_board.png</w:t>
            </w:r>
          </w:p>
        </w:tc>
      </w:tr>
    </w:tbl>
    <w:p>
      <w:pPr>
        <w:spacing w:after="80"/>
      </w:pPr>
    </w:p>
    <w:p>
      <w:pPr>
        <w:spacing w:before="0" w:after="80" w:line="276" w:lineRule="auto"/>
      </w:pPr>
      <w:r>
        <w:rPr>
          <w:rFonts w:ascii="Arial" w:hAnsi="Arial"/>
          <w:b/>
          <w:color w:val="1F2937"/>
          <w:sz w:val="20"/>
        </w:rPr>
        <w:t xml:space="preserve">Project Board URL: </w:t>
      </w:r>
      <w:r>
        <w:rPr>
          <w:rFonts w:ascii="Arial" w:hAnsi="Arial"/>
          <w:i w:val="0"/>
          <w:color w:val="374151"/>
          <w:sz w:val="20"/>
        </w:rPr>
        <w:t>https://github.com/users/natthakamol1130/projects</w:t>
      </w:r>
    </w:p>
    <w:p>
      <w:pPr>
        <w:spacing w:before="0" w:after="80" w:line="276" w:lineRule="auto"/>
      </w:pPr>
      <w:r>
        <w:rPr>
          <w:rFonts w:ascii="Arial" w:hAnsi="Arial"/>
          <w:b/>
          <w:color w:val="1F2937"/>
          <w:sz w:val="20"/>
        </w:rPr>
        <w:t xml:space="preserve">Board Status: </w:t>
      </w:r>
      <w:r>
        <w:rPr>
          <w:rFonts w:ascii="Arial" w:hAnsi="Arial"/>
          <w:i w:val="0"/>
          <w:color w:val="374151"/>
          <w:sz w:val="20"/>
        </w:rPr>
        <w:t>All 10 Features (PR #11 to PR #33) are completed and placed in the Done column.</w:t>
      </w:r>
    </w:p>
    <w:p>
      <w:pPr>
        <w:keepNext/>
        <w:spacing w:before="280" w:after="120"/>
      </w:pPr>
      <w:r>
        <w:rPr>
          <w:rFonts w:ascii="Arial" w:hAnsi="Arial"/>
          <w:b/>
          <w:color w:val="0B7A46"/>
          <w:sz w:val="26"/>
        </w:rPr>
        <w:t>1.3 Git Commit History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1.3: Git Commit Graph History]</w:t>
              <w:br/>
            </w:r>
            <w:r>
              <w:rPr>
                <w:rFonts w:ascii="Arial" w:hAnsi="Arial"/>
                <w:color w:val="374151"/>
                <w:sz w:val="18"/>
              </w:rPr>
              <w:t>• คำอธิบาย: ผลลัพธ์คำสั่ง git log --oneline --graph -n 25 บนสาขา main แสดงการ Merge PR</w:t>
              <w:br/>
              <w:t>• พาธรูปภาพ: images/02_git_log_graph.png</w:t>
            </w:r>
          </w:p>
        </w:tc>
      </w:tr>
    </w:tbl>
    <w:p>
      <w:pPr>
        <w:spacing w:after="80"/>
      </w:pPr>
    </w:p>
    <w:p>
      <w:pPr>
        <w:spacing w:before="0" w:after="80" w:line="276" w:lineRule="auto"/>
      </w:pPr>
      <w:r>
        <w:rPr>
          <w:rFonts w:ascii="Arial" w:hAnsi="Arial"/>
          <w:b/>
          <w:color w:val="1F2937"/>
          <w:sz w:val="20"/>
        </w:rPr>
        <w:t xml:space="preserve">Workflow Verification: </w:t>
      </w:r>
      <w:r>
        <w:rPr>
          <w:rFonts w:ascii="Arial" w:hAnsi="Arial"/>
          <w:i w:val="0"/>
          <w:color w:val="374151"/>
          <w:sz w:val="20"/>
        </w:rPr>
        <w:t>The Git graph demonstrates feature branches created for each issue (feature/*), merged into lab2-staging via Pull Requests with peer review approvals, and final release integration merged into main.</w:t>
      </w:r>
    </w:p>
    <w:p>
      <w:pPr>
        <w:keepNext/>
        <w:spacing w:before="280" w:after="120"/>
      </w:pPr>
      <w:r>
        <w:rPr>
          <w:rFonts w:ascii="Arial" w:hAnsi="Arial"/>
          <w:b/>
          <w:color w:val="0B7A46"/>
          <w:sz w:val="26"/>
        </w:rPr>
        <w:t>1.4 Repository Directory Structure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1.4: IDE File Tree Repository Directory Structure]</w:t>
              <w:br/>
            </w:r>
            <w:r>
              <w:rPr>
                <w:rFonts w:ascii="Arial" w:hAnsi="Arial"/>
                <w:color w:val="374151"/>
                <w:sz w:val="18"/>
              </w:rPr>
              <w:t>• คำอธิบาย: หน้าจอ VS Code File Explorer แสดงโครงสร้างไฟล์ของโปรเจกต์</w:t>
              <w:br/>
              <w:t>• พาธรูปภาพ: images/03_directory_tree.png</w:t>
            </w:r>
          </w:p>
        </w:tc>
      </w:tr>
    </w:tbl>
    <w:p>
      <w:pPr>
        <w:spacing w:after="80"/>
      </w:pPr>
    </w:p>
    <w:p>
      <w:pPr>
        <w:spacing w:before="0" w:after="80" w:line="276" w:lineRule="auto"/>
      </w:pPr>
      <w:r>
        <w:rPr>
          <w:rFonts w:ascii="Arial" w:hAnsi="Arial"/>
          <w:b/>
          <w:color w:val="1F2937"/>
          <w:sz w:val="20"/>
        </w:rPr>
        <w:t xml:space="preserve">Directory Organization: </w:t>
      </w:r>
      <w:r>
        <w:rPr>
          <w:rFonts w:ascii="Arial" w:hAnsi="Arial"/>
          <w:i w:val="0"/>
          <w:color w:val="374151"/>
          <w:sz w:val="20"/>
        </w:rPr>
        <w:t>The repository structure shows all required Lab 2 files, including docs/lab-02/*.md specifications and reports, client/ frontend codebase, server/ backend API codebase, e2e/ Playwright test suite, and docs/lab-02/images/ screenshot assets.</w:t>
      </w:r>
    </w:p>
    <w:p>
      <w:pPr>
        <w:keepNext/>
        <w:spacing w:before="280" w:after="120"/>
      </w:pPr>
      <w:r>
        <w:rPr>
          <w:rFonts w:ascii="Arial" w:hAnsi="Arial"/>
          <w:b/>
          <w:color w:val="0B7A46"/>
          <w:sz w:val="26"/>
        </w:rPr>
        <w:t>1.5 README.md and .gitignore</w:t>
      </w:r>
    </w:p>
    <w:p>
      <w:pPr>
        <w:keepNext/>
        <w:spacing w:before="200" w:after="80"/>
      </w:pPr>
      <w:r>
        <w:rPr>
          <w:rFonts w:ascii="Arial" w:hAnsi="Arial"/>
          <w:b/>
          <w:color w:val="1F2937"/>
          <w:sz w:val="22"/>
        </w:rPr>
        <w:t>Content of README.md:</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 TokTickIT - IT Service Desk Application (Lab 2)</w:t>
              <w:br/>
              <w:t>TokTickIT is an IT service desk web application built with React, TypeScript, Vite, Bootstrap, Node.js, Express, Prisma ORM, and PostgreSQL.</w:t>
              <w:br/>
              <w:br/>
              <w:t>## Tech Stack</w:t>
              <w:br/>
              <w:t>- Frontend: React + TypeScript + Vite + Bootstrap 5</w:t>
              <w:br/>
              <w:t>- Backend: Node.js + Express + TypeScript</w:t>
              <w:br/>
              <w:t>- Database &amp; ORM: PostgreSQL 16 + Prisma ORM</w:t>
              <w:br/>
              <w:t>- Testing: Vitest + Supertest + React Testing Library + Playwright E2E</w:t>
            </w:r>
          </w:p>
        </w:tc>
      </w:tr>
    </w:tbl>
    <w:p>
      <w:pPr>
        <w:spacing w:after="80"/>
      </w:pPr>
    </w:p>
    <w:p>
      <w:pPr>
        <w:keepNext/>
        <w:spacing w:before="200" w:after="80"/>
      </w:pPr>
      <w:r>
        <w:rPr>
          <w:rFonts w:ascii="Arial" w:hAnsi="Arial"/>
          <w:b/>
          <w:color w:val="1F2937"/>
          <w:sz w:val="22"/>
        </w:rPr>
        <w:t>Content of .gitignore:</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 dependencies</w:t>
              <w:br/>
              <w:t>node_modules/</w:t>
              <w:br/>
              <w:br/>
              <w:t># env &amp; secrets</w:t>
              <w:br/>
              <w:t>.env</w:t>
              <w:br/>
              <w:t>*.env</w:t>
              <w:br/>
              <w:t>.env.local</w:t>
              <w:br/>
              <w:t>!.env.example</w:t>
              <w:br/>
              <w:br/>
              <w:t># build output</w:t>
              <w:br/>
              <w:t>dist/</w:t>
              <w:br/>
              <w:t>build/</w:t>
              <w:br/>
              <w:br/>
              <w:t># uploads</w:t>
              <w:br/>
              <w:t>server/uploads/*</w:t>
              <w:br/>
              <w:t>!server/uploads/.gitkeep</w:t>
              <w:br/>
              <w:br/>
              <w:t># prisma</w:t>
              <w:br/>
              <w:t>server/prisma/*.db</w:t>
            </w:r>
          </w:p>
        </w:tc>
      </w:tr>
    </w:tbl>
    <w:p>
      <w:pPr>
        <w:spacing w:after="80"/>
      </w:pPr>
    </w:p>
    <w:p>
      <w:pPr>
        <w:keepNext/>
        <w:spacing w:before="280" w:after="120"/>
      </w:pPr>
      <w:r>
        <w:rPr>
          <w:rFonts w:ascii="Arial" w:hAnsi="Arial"/>
          <w:b/>
          <w:color w:val="0B7A46"/>
          <w:sz w:val="26"/>
        </w:rPr>
        <w:t>1.6 Peer Review Evidence (5 คะแนน)</w:t>
      </w:r>
    </w:p>
    <w:p>
      <w:pPr>
        <w:spacing w:before="0" w:after="80" w:line="276" w:lineRule="auto"/>
      </w:pPr>
      <w:r>
        <w:rPr>
          <w:rFonts w:ascii="Arial" w:hAnsi="Arial"/>
          <w:b/>
          <w:color w:val="1F2937"/>
          <w:sz w:val="20"/>
        </w:rPr>
        <w:t xml:space="preserve">Author / Developer: </w:t>
      </w:r>
      <w:r>
        <w:rPr>
          <w:rFonts w:ascii="Arial" w:hAnsi="Arial"/>
          <w:i w:val="0"/>
          <w:color w:val="374151"/>
          <w:sz w:val="20"/>
        </w:rPr>
        <w:t>Natthakamol Mornparn (นางสาวณัฏฐกมล มอญปาน — 67070505215) — GitHub: @natthakamol1130</w:t>
      </w:r>
    </w:p>
    <w:p>
      <w:pPr>
        <w:spacing w:before="0" w:after="80" w:line="276" w:lineRule="auto"/>
      </w:pPr>
      <w:r>
        <w:rPr>
          <w:rFonts w:ascii="Arial" w:hAnsi="Arial"/>
          <w:b/>
          <w:color w:val="1F2937"/>
          <w:sz w:val="20"/>
        </w:rPr>
        <w:t xml:space="preserve">Peer Reviewer: </w:t>
      </w:r>
      <w:r>
        <w:rPr>
          <w:rFonts w:ascii="Arial" w:hAnsi="Arial"/>
          <w:i w:val="0"/>
          <w:color w:val="374151"/>
          <w:sz w:val="20"/>
        </w:rPr>
        <w:t>Suprawee Sutthiserinawat (นางสาวสุประวีณ์ สุทธิเสรีนิวัมน์ — 67070505227) — GitHub: @Suprawi5227</w:t>
      </w:r>
    </w:p>
    <w:p>
      <w:pPr>
        <w:keepNext/>
        <w:spacing w:before="200" w:after="80"/>
      </w:pPr>
      <w:r>
        <w:rPr>
          <w:rFonts w:ascii="Arial" w:hAnsi="Arial"/>
          <w:b/>
          <w:color w:val="1F2937"/>
          <w:sz w:val="22"/>
        </w:rPr>
        <w:t>Pull Requests I authored (reviewed by my partner @Suprawi5227) — รายละเอียดบทสนทนารีวิวทุก PR (กรอบสีชมพู):</w:t>
      </w:r>
    </w:p>
    <w:p>
      <w:pPr>
        <w:keepNext/>
        <w:spacing w:before="200" w:after="80"/>
      </w:pPr>
      <w:r>
        <w:rPr>
          <w:rFonts w:ascii="Arial" w:hAnsi="Arial"/>
          <w:b/>
          <w:color w:val="1F2937"/>
          <w:sz w:val="22"/>
        </w:rPr>
        <w:t>Peer Review Log for PR #11: feature/1-spec-contract:</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#11):</w:t>
              <w:br/>
            </w:r>
            <w:r>
              <w:rPr>
                <w:rFonts w:ascii="Arial" w:hAnsi="Arial"/>
                <w:color w:val="1E293B"/>
                <w:sz w:val="19"/>
              </w:rPr>
              <w:t>Approved. Specification contract complete, business rules BR-01 through BR-10 are well-defined, and acceptance criteria are unambiguous.</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#11):</w:t>
              <w:br/>
            </w:r>
            <w:r>
              <w:rPr>
                <w:rFonts w:ascii="Arial" w:hAnsi="Arial"/>
                <w:color w:val="1E293B"/>
                <w:sz w:val="19"/>
              </w:rPr>
              <w:t>ขอบคุณสำหรับการตรวจทานและอนุมัติค่ะ ได้ทำการตรวจสอบความถูกต้องของสเปกและเตรียมพร้อมสำหรับการเริ่มพัฒนาตามกระบวนการ Spec DD แล้วค่ะ</w:t>
            </w:r>
          </w:p>
        </w:tc>
      </w:tr>
    </w:tbl>
    <w:p>
      <w:pPr>
        <w:spacing w:after="80"/>
      </w:pPr>
    </w:p>
    <w:p>
      <w:pPr>
        <w:keepNext/>
        <w:spacing w:before="200" w:after="80"/>
      </w:pPr>
      <w:r>
        <w:rPr>
          <w:rFonts w:ascii="Arial" w:hAnsi="Arial"/>
          <w:b/>
          <w:color w:val="1F2937"/>
          <w:sz w:val="22"/>
        </w:rPr>
        <w:t>Peer Review Log for PR #13: feature/2-ui-and-api-spec:</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#13):</w:t>
              <w:br/>
            </w:r>
            <w:r>
              <w:rPr>
                <w:rFonts w:ascii="Arial" w:hAnsi="Arial"/>
                <w:color w:val="1E293B"/>
                <w:sz w:val="19"/>
              </w:rPr>
              <w:t>Approved. Visual design tokens (#006B3C) and REST API request/response schemas and HTTP status codes verified.</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#13):</w:t>
              <w:br/>
            </w:r>
            <w:r>
              <w:rPr>
                <w:rFonts w:ascii="Arial" w:hAnsi="Arial"/>
                <w:color w:val="1E293B"/>
                <w:sz w:val="19"/>
              </w:rPr>
              <w:t>ขอบคุณค่ะ ได้ระบุโทเคนสี Zen Green และรูปแบบ JSON Schema ของ API ในเอกสาร ui-spec.md และ api-spec.md เรียบร้อยแล้วค่ะ</w:t>
            </w:r>
          </w:p>
        </w:tc>
      </w:tr>
    </w:tbl>
    <w:p>
      <w:pPr>
        <w:spacing w:after="80"/>
      </w:pPr>
    </w:p>
    <w:p>
      <w:pPr>
        <w:keepNext/>
        <w:spacing w:before="200" w:after="80"/>
      </w:pPr>
      <w:r>
        <w:rPr>
          <w:rFonts w:ascii="Arial" w:hAnsi="Arial"/>
          <w:b/>
          <w:color w:val="1F2937"/>
          <w:sz w:val="22"/>
        </w:rPr>
        <w:t>Peer Review Log for PR #15: feature/3-prisma-schema-models:</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#15):</w:t>
              <w:br/>
            </w:r>
            <w:r>
              <w:rPr>
                <w:rFonts w:ascii="Arial" w:hAnsi="Arial"/>
                <w:color w:val="1E293B"/>
                <w:sz w:val="19"/>
              </w:rPr>
              <w:t>Approved. Database models, relations, indexes, and seed data logic verified successfully.</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#15):</w:t>
              <w:br/>
            </w:r>
            <w:r>
              <w:rPr>
                <w:rFonts w:ascii="Arial" w:hAnsi="Arial"/>
                <w:color w:val="1E293B"/>
                <w:sz w:val="19"/>
              </w:rPr>
              <w:t>รับทราบค่ะ โครงสร้าง Prisma Schema และสคริปต์ seed.ts ได้รับการทดสอบให้รองรับการรันซ้ำแบบ idempotent เรียบร้อยแล้วค่ะ</w:t>
            </w:r>
          </w:p>
        </w:tc>
      </w:tr>
    </w:tbl>
    <w:p>
      <w:pPr>
        <w:spacing w:after="80"/>
      </w:pPr>
    </w:p>
    <w:p>
      <w:pPr>
        <w:keepNext/>
        <w:spacing w:before="200" w:after="80"/>
      </w:pPr>
      <w:r>
        <w:rPr>
          <w:rFonts w:ascii="Arial" w:hAnsi="Arial"/>
          <w:b/>
          <w:color w:val="1F2937"/>
          <w:sz w:val="22"/>
        </w:rPr>
        <w:t>Peer Review Log for PR #17: feature/4-reference-data-api:</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#17):</w:t>
              <w:br/>
            </w:r>
            <w:r>
              <w:rPr>
                <w:rFonts w:ascii="Arial" w:hAnsi="Arial"/>
                <w:color w:val="1E293B"/>
                <w:sz w:val="19"/>
              </w:rPr>
              <w:t>Approved. Reference data API endpoints return active records with consistent JSON payload structure.</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#17):</w:t>
              <w:br/>
            </w:r>
            <w:r>
              <w:rPr>
                <w:rFonts w:ascii="Arial" w:hAnsi="Arial"/>
                <w:color w:val="1E293B"/>
                <w:sz w:val="19"/>
              </w:rPr>
              <w:t>ขอบคุณค่ะ เอนด์พอยต์ GET /api/requesters, GET /api/categories, และ GET /api/related-systems พร้อมสำหรับการเรียกใช้งานแล้วค่ะ</w:t>
            </w:r>
          </w:p>
        </w:tc>
      </w:tr>
    </w:tbl>
    <w:p>
      <w:pPr>
        <w:spacing w:after="80"/>
      </w:pPr>
    </w:p>
    <w:p>
      <w:pPr>
        <w:keepNext/>
        <w:spacing w:before="200" w:after="80"/>
      </w:pPr>
      <w:r>
        <w:rPr>
          <w:rFonts w:ascii="Arial" w:hAnsi="Arial"/>
          <w:b/>
          <w:color w:val="1F2937"/>
          <w:sz w:val="22"/>
        </w:rPr>
        <w:t>Peer Review Log for PR #19: feature/5-requester-selector-ui:</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#19):</w:t>
              <w:br/>
            </w:r>
            <w:r>
              <w:rPr>
                <w:rFonts w:ascii="Arial" w:hAnsi="Arial"/>
                <w:color w:val="1E293B"/>
                <w:sz w:val="19"/>
              </w:rPr>
              <w:t>Approved. Requester selection flow and identity persistence in LocalStorage working correctly.</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#19):</w:t>
              <w:br/>
            </w:r>
            <w:r>
              <w:rPr>
                <w:rFonts w:ascii="Arial" w:hAnsi="Arial"/>
                <w:color w:val="1E293B"/>
                <w:sz w:val="19"/>
              </w:rPr>
              <w:t>ขอบคุณสำหรับการรีวิวค่ะ ระบบสลับตัวตน Requester และการส่ง HTTP Header X-Requester-Id ได้รับการตรวจสอบและทำงานสมบูรณ์ค่ะ</w:t>
            </w:r>
          </w:p>
        </w:tc>
      </w:tr>
    </w:tbl>
    <w:p>
      <w:pPr>
        <w:spacing w:after="80"/>
      </w:pPr>
    </w:p>
    <w:p>
      <w:pPr>
        <w:keepNext/>
        <w:spacing w:before="200" w:after="80"/>
      </w:pPr>
      <w:r>
        <w:rPr>
          <w:rFonts w:ascii="Arial" w:hAnsi="Arial"/>
          <w:b/>
          <w:color w:val="1F2937"/>
          <w:sz w:val="22"/>
        </w:rPr>
        <w:t>Peer Review Log for PR #21: feature/6-create-ticket-api:</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#21):</w:t>
              <w:br/>
            </w:r>
            <w:r>
              <w:rPr>
                <w:rFonts w:ascii="Arial" w:hAnsi="Arial"/>
                <w:color w:val="1E293B"/>
                <w:sz w:val="19"/>
              </w:rPr>
              <w:t>Approved. Ticket number generator (TKT-YYYY-XXXXXX) and validation error shapes verified.</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#21):</w:t>
              <w:br/>
            </w:r>
            <w:r>
              <w:rPr>
                <w:rFonts w:ascii="Arial" w:hAnsi="Arial"/>
                <w:color w:val="1E293B"/>
                <w:sz w:val="19"/>
              </w:rPr>
              <w:t>รับทราบค่ะ ฟังก์ชันสร้างรหัสตั๋วอัตโนมัติและการคืนค่า 400 Bad Request เมื่อข้อมูลไม่ครบได้รับการทดสอบผ่าน Vitest เรียบร้อยค่ะ</w:t>
            </w:r>
          </w:p>
        </w:tc>
      </w:tr>
    </w:tbl>
    <w:p>
      <w:pPr>
        <w:spacing w:after="80"/>
      </w:pPr>
    </w:p>
    <w:p>
      <w:pPr>
        <w:keepNext/>
        <w:spacing w:before="200" w:after="80"/>
      </w:pPr>
      <w:r>
        <w:rPr>
          <w:rFonts w:ascii="Arial" w:hAnsi="Arial"/>
          <w:b/>
          <w:color w:val="1F2937"/>
          <w:sz w:val="22"/>
        </w:rPr>
        <w:t>Peer Review Log for PR #26: feature/7-create-ticket-ui:</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#26):</w:t>
              <w:br/>
            </w:r>
            <w:r>
              <w:rPr>
                <w:rFonts w:ascii="Arial" w:hAnsi="Arial"/>
                <w:color w:val="1E293B"/>
                <w:sz w:val="19"/>
              </w:rPr>
              <w:t>Approved. Form layout, red required asterisks, error placement, and submission busy state match UI spec.</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#26):</w:t>
              <w:br/>
            </w:r>
            <w:r>
              <w:rPr>
                <w:rFonts w:ascii="Arial" w:hAnsi="Arial"/>
                <w:color w:val="1E293B"/>
                <w:sz w:val="19"/>
              </w:rPr>
              <w:t>ขอบคุณค่ะ หน้ารูปแบบฟอร์มสร้างตั๋วได้รับการตกแต่งตาม Zen Green Theme พร้อมแสดงดอกจันสีแดงและปุ่มสถานะกำลังโหลดเรียบร้อยแล้วค่ะ</w:t>
            </w:r>
          </w:p>
        </w:tc>
      </w:tr>
    </w:tbl>
    <w:p>
      <w:pPr>
        <w:spacing w:after="80"/>
      </w:pPr>
    </w:p>
    <w:p>
      <w:pPr>
        <w:keepNext/>
        <w:spacing w:before="200" w:after="80"/>
      </w:pPr>
      <w:r>
        <w:rPr>
          <w:rFonts w:ascii="Arial" w:hAnsi="Arial"/>
          <w:b/>
          <w:color w:val="1F2937"/>
          <w:sz w:val="22"/>
        </w:rPr>
        <w:t>Peer Review Log for PR #28: feature/8-my-tickets-dashboard:</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#28):</w:t>
              <w:br/>
            </w:r>
            <w:r>
              <w:rPr>
                <w:rFonts w:ascii="Arial" w:hAnsi="Arial"/>
                <w:color w:val="1E293B"/>
                <w:sz w:val="19"/>
              </w:rPr>
              <w:t>Approved. Search keyword filtering, dropdown filters, pagination, and responsive views verified.</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#28):</w:t>
              <w:br/>
            </w:r>
            <w:r>
              <w:rPr>
                <w:rFonts w:ascii="Arial" w:hAnsi="Arial"/>
                <w:color w:val="1E293B"/>
                <w:sz w:val="19"/>
              </w:rPr>
              <w:t>ขอบคุณค่ะ หน้าจอ My Tickets รองรับการค้นหา กรองข้อมูล เปลี่ยนหน้า และการแสดงผลทั้งแบบ Desktop ตารางและ Mobile การ์ดเรียบร้อยค่ะ</w:t>
            </w:r>
          </w:p>
        </w:tc>
      </w:tr>
    </w:tbl>
    <w:p>
      <w:pPr>
        <w:spacing w:after="80"/>
      </w:pPr>
    </w:p>
    <w:p>
      <w:pPr>
        <w:keepNext/>
        <w:spacing w:before="200" w:after="80"/>
      </w:pPr>
      <w:r>
        <w:rPr>
          <w:rFonts w:ascii="Arial" w:hAnsi="Arial"/>
          <w:b/>
          <w:color w:val="1F2937"/>
          <w:sz w:val="22"/>
        </w:rPr>
        <w:t>Peer Review Log for PR #30: feature/9-ticket-detail-api:</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#30):</w:t>
              <w:br/>
            </w:r>
            <w:r>
              <w:rPr>
                <w:rFonts w:ascii="Arial" w:hAnsi="Arial"/>
                <w:color w:val="1E293B"/>
                <w:sz w:val="19"/>
              </w:rPr>
              <w:t>Approved. Ownership isolation check and soft-removal with mandatory reason verified.</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#30):</w:t>
              <w:br/>
            </w:r>
            <w:r>
              <w:rPr>
                <w:rFonts w:ascii="Arial" w:hAnsi="Arial"/>
                <w:color w:val="1E293B"/>
                <w:sz w:val="19"/>
              </w:rPr>
              <w:t>ขอบคุณค่ะ ระบบรักษาความปลอดภัยข้อมูล 403 Forbidden และการลบไฟล์แนบแบบ Soft Removal พร้อมระบุเหตุผลได้รับการตรวจสอบเรียบร้อยแล้วค่ะ</w:t>
            </w:r>
          </w:p>
        </w:tc>
      </w:tr>
    </w:tbl>
    <w:p>
      <w:pPr>
        <w:spacing w:after="80"/>
      </w:pPr>
    </w:p>
    <w:p>
      <w:pPr>
        <w:keepNext/>
        <w:spacing w:before="200" w:after="80"/>
      </w:pPr>
      <w:r>
        <w:rPr>
          <w:rFonts w:ascii="Arial" w:hAnsi="Arial"/>
          <w:b/>
          <w:color w:val="1F2937"/>
          <w:sz w:val="22"/>
        </w:rPr>
        <w:t>Peer Review Log for PR #32: feature/10-e2e-testing-and-release:</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#32):</w:t>
              <w:br/>
            </w:r>
            <w:r>
              <w:rPr>
                <w:rFonts w:ascii="Arial" w:hAnsi="Arial"/>
                <w:color w:val="1E293B"/>
                <w:sz w:val="19"/>
              </w:rPr>
              <w:t>Approved. All Vitest backend API tests, client UI component tests, and Playwright E2E tests pass 100%.</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#32):</w:t>
              <w:br/>
            </w:r>
            <w:r>
              <w:rPr>
                <w:rFonts w:ascii="Arial" w:hAnsi="Arial"/>
                <w:color w:val="1E293B"/>
                <w:sz w:val="19"/>
              </w:rPr>
              <w:t>ขอบคุณมากค่ะ ผลการทดสอบย่อยทุกระดับทั้ง Unit, API Integration, UI Component และ Playwright E2E ผ่าน 100% ครบถ้วนแล้วค่ะ</w:t>
            </w:r>
          </w:p>
        </w:tc>
      </w:tr>
    </w:tbl>
    <w:p>
      <w:pPr>
        <w:spacing w:after="80"/>
      </w:pPr>
    </w:p>
    <w:p>
      <w:pPr>
        <w:keepNext/>
        <w:spacing w:before="200" w:after="80"/>
      </w:pPr>
      <w:r>
        <w:rPr>
          <w:rFonts w:ascii="Arial" w:hAnsi="Arial"/>
          <w:b/>
          <w:color w:val="1F2937"/>
          <w:sz w:val="22"/>
        </w:rPr>
        <w:t>Peer Review Log for PR #33: lab2-staging → main (Release PR):</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Reviewer comment I received from @Suprawi5227 (PR #33):</w:t>
              <w:br/>
            </w:r>
            <w:r>
              <w:rPr>
                <w:rFonts w:ascii="Arial" w:hAnsi="Arial"/>
                <w:color w:val="1E293B"/>
                <w:sz w:val="19"/>
              </w:rPr>
              <w:t>ตรวจสอบโค้ดและผลการทดสอบเรียบร้อยแล้วค่ะ โครงสร้างระบบ Spec DD, REST API, และ UI Zen Green ตรงตามข้อกำหนด Specification Contract ครบถ้วนทุกข้อ อนุมัติให้ Merge เข้าสาขา main ได้ค่ะ!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How I responded to @Suprawi5227 (PR #33):</w:t>
              <w:br/>
            </w:r>
            <w:r>
              <w:rPr>
                <w:rFonts w:ascii="Arial" w:hAnsi="Arial"/>
                <w:color w:val="1E293B"/>
                <w:sz w:val="19"/>
              </w:rPr>
              <w:t>ขอบคุณสำหรับการตรวจทานและอนุมัติ Release PR #33 ค่ะ ได้ทำการ Merge โค้ดทั้งหมดจาก lab2-staging เข้าสู่สาขา main เรียบร้อยสมบูรณ์ค่ะ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1.6.1: Peer Review Approved by Suprawi5227 on My Repository]</w:t>
              <w:br/>
            </w:r>
            <w:r>
              <w:rPr>
                <w:rFonts w:ascii="Arial" w:hAnsi="Arial"/>
                <w:color w:val="374151"/>
                <w:sz w:val="18"/>
              </w:rPr>
              <w:t>• คำอธิบาย: ภาพหลักฐานการกด Approve PR จาก @Suprawi5227 บน GitHub Repository</w:t>
              <w:br/>
              <w:t>• พาธรูปภาพ: images/09_peer_review_received.png</w:t>
            </w:r>
          </w:p>
        </w:tc>
      </w:tr>
    </w:tbl>
    <w:p>
      <w:pPr>
        <w:spacing w:after="80"/>
      </w:pPr>
    </w:p>
    <w:p>
      <w:pPr>
        <w:keepNext/>
        <w:spacing w:before="200" w:after="80"/>
      </w:pPr>
      <w:r>
        <w:rPr>
          <w:rFonts w:ascii="Arial" w:hAnsi="Arial"/>
          <w:b/>
          <w:color w:val="1F2937"/>
          <w:sz w:val="22"/>
        </w:rPr>
        <w:t>Pull Requests I reviewed for my partner (@Suprawi5227 / Suprawi5227/toktickit) — รายละเอียดการตรวจรีวิวให้เพื่อนทุก PR (กรอบสีชมพู):</w:t>
      </w:r>
    </w:p>
    <w:p>
      <w:pPr>
        <w:keepNext/>
        <w:spacing w:before="200" w:after="80"/>
      </w:pPr>
      <w:r>
        <w:rPr>
          <w:rFonts w:ascii="Arial" w:hAnsi="Arial"/>
          <w:b/>
          <w:color w:val="1F2937"/>
          <w:sz w:val="22"/>
        </w:rPr>
        <w:t>Peer Review Log given for Partner PR #1: feature/1-spec-contract:</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#1):</w:t>
              <w:br/>
            </w:r>
            <w:r>
              <w:rPr>
                <w:rFonts w:ascii="Arial" w:hAnsi="Arial"/>
                <w:color w:val="1E293B"/>
                <w:sz w:val="19"/>
              </w:rPr>
              <w:t>Approved. Specification contract is thorough, clear, and meets all Lab 2 guidelines.</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#1):</w:t>
              <w:br/>
            </w:r>
            <w:r>
              <w:rPr>
                <w:rFonts w:ascii="Arial" w:hAnsi="Arial"/>
                <w:color w:val="1E293B"/>
                <w:sz w:val="19"/>
              </w:rPr>
              <w:t>ขอบคุณสำหรับการตรวจทานค่ะ ได้อัปเดตรายละเอียดข้อกำหนดใน specification.md ตามคำแนะนำเรียบร้อยแล้วค่ะ</w:t>
            </w:r>
          </w:p>
        </w:tc>
      </w:tr>
    </w:tbl>
    <w:p>
      <w:pPr>
        <w:spacing w:after="80"/>
      </w:pPr>
    </w:p>
    <w:p>
      <w:pPr>
        <w:keepNext/>
        <w:spacing w:before="200" w:after="80"/>
      </w:pPr>
      <w:r>
        <w:rPr>
          <w:rFonts w:ascii="Arial" w:hAnsi="Arial"/>
          <w:b/>
          <w:color w:val="1F2937"/>
          <w:sz w:val="22"/>
        </w:rPr>
        <w:t>Peer Review Log given for Partner PR #2: feature/2-ui-and-api-spec:</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#2):</w:t>
              <w:br/>
            </w:r>
            <w:r>
              <w:rPr>
                <w:rFonts w:ascii="Arial" w:hAnsi="Arial"/>
                <w:color w:val="1E293B"/>
                <w:sz w:val="19"/>
              </w:rPr>
              <w:t>Approved. Design tokens, color palette, and API response contracts verified.</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#2):</w:t>
              <w:br/>
            </w:r>
            <w:r>
              <w:rPr>
                <w:rFonts w:ascii="Arial" w:hAnsi="Arial"/>
                <w:color w:val="1E293B"/>
                <w:sz w:val="19"/>
              </w:rPr>
              <w:t>รับทราบค่ะ ได้ตรวจสอบโทนสี Zen Green และรูปแบบ Schema ใน ui-spec.md และ api-spec.md ตรงตามข้อกำหนดเรียบร้อยค่ะ</w:t>
            </w:r>
          </w:p>
        </w:tc>
      </w:tr>
    </w:tbl>
    <w:p>
      <w:pPr>
        <w:spacing w:after="80"/>
      </w:pPr>
    </w:p>
    <w:p>
      <w:pPr>
        <w:keepNext/>
        <w:spacing w:before="200" w:after="80"/>
      </w:pPr>
      <w:r>
        <w:rPr>
          <w:rFonts w:ascii="Arial" w:hAnsi="Arial"/>
          <w:b/>
          <w:color w:val="1F2937"/>
          <w:sz w:val="22"/>
        </w:rPr>
        <w:t>Peer Review Log given for Partner PR #3: feature/3-prisma-schema-models:</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#3):</w:t>
              <w:br/>
            </w:r>
            <w:r>
              <w:rPr>
                <w:rFonts w:ascii="Arial" w:hAnsi="Arial"/>
                <w:color w:val="1E293B"/>
                <w:sz w:val="19"/>
              </w:rPr>
              <w:t>Approved. Database models, seed script, and Prisma migration scripts verified.</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#3):</w:t>
              <w:br/>
            </w:r>
            <w:r>
              <w:rPr>
                <w:rFonts w:ascii="Arial" w:hAnsi="Arial"/>
                <w:color w:val="1E293B"/>
                <w:sz w:val="19"/>
              </w:rPr>
              <w:t>ขอบคุณค่ะ ได้ตรวจสอบโมเดลข้อมูลและรันสคริปต์ seed ข้อมูลเริ่มต้นเรียบร้อยแล้วค่ะ</w:t>
            </w:r>
          </w:p>
        </w:tc>
      </w:tr>
    </w:tbl>
    <w:p>
      <w:pPr>
        <w:spacing w:after="80"/>
      </w:pPr>
    </w:p>
    <w:p>
      <w:pPr>
        <w:keepNext/>
        <w:spacing w:before="200" w:after="80"/>
      </w:pPr>
      <w:r>
        <w:rPr>
          <w:rFonts w:ascii="Arial" w:hAnsi="Arial"/>
          <w:b/>
          <w:color w:val="1F2937"/>
          <w:sz w:val="22"/>
        </w:rPr>
        <w:t>Peer Review Log given for Partner PR #4: feature/4-reference-data-api:</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#4):</w:t>
              <w:br/>
            </w:r>
            <w:r>
              <w:rPr>
                <w:rFonts w:ascii="Arial" w:hAnsi="Arial"/>
                <w:color w:val="1E293B"/>
                <w:sz w:val="19"/>
              </w:rPr>
              <w:t>Approved. API responses return active reference items formatted correctly.</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#4):</w:t>
              <w:br/>
            </w:r>
            <w:r>
              <w:rPr>
                <w:rFonts w:ascii="Arial" w:hAnsi="Arial"/>
                <w:color w:val="1E293B"/>
                <w:sz w:val="19"/>
              </w:rPr>
              <w:t>รับทราบค่ะ API อ้างอิงข้อมูล Requester, Category และ System พร้อมใช้งานอย่างสมบูรณ์ค่ะ</w:t>
            </w:r>
          </w:p>
        </w:tc>
      </w:tr>
    </w:tbl>
    <w:p>
      <w:pPr>
        <w:spacing w:after="80"/>
      </w:pPr>
    </w:p>
    <w:p>
      <w:pPr>
        <w:keepNext/>
        <w:spacing w:before="200" w:after="80"/>
      </w:pPr>
      <w:r>
        <w:rPr>
          <w:rFonts w:ascii="Arial" w:hAnsi="Arial"/>
          <w:b/>
          <w:color w:val="1F2937"/>
          <w:sz w:val="22"/>
        </w:rPr>
        <w:t>Peer Review Log given for Partner PR #5: feature/5-requester-selector-ui:</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#5):</w:t>
              <w:br/>
            </w:r>
            <w:r>
              <w:rPr>
                <w:rFonts w:ascii="Arial" w:hAnsi="Arial"/>
                <w:color w:val="1E293B"/>
                <w:sz w:val="19"/>
              </w:rPr>
              <w:t>Approved. Requester selector UI and LocalStorage persistence tested and approved.</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#5):</w:t>
              <w:br/>
            </w:r>
            <w:r>
              <w:rPr>
                <w:rFonts w:ascii="Arial" w:hAnsi="Arial"/>
                <w:color w:val="1E293B"/>
                <w:sz w:val="19"/>
              </w:rPr>
              <w:t>ขอบคุณค่ะ หน้าจอเลือก Requester และระบบจัดเก็บตัวตนลงใน LocalStorage ทำงานถูกต้องแล้วค่ะ</w:t>
            </w:r>
          </w:p>
        </w:tc>
      </w:tr>
    </w:tbl>
    <w:p>
      <w:pPr>
        <w:spacing w:after="80"/>
      </w:pPr>
    </w:p>
    <w:p>
      <w:pPr>
        <w:keepNext/>
        <w:spacing w:before="200" w:after="80"/>
      </w:pPr>
      <w:r>
        <w:rPr>
          <w:rFonts w:ascii="Arial" w:hAnsi="Arial"/>
          <w:b/>
          <w:color w:val="1F2937"/>
          <w:sz w:val="22"/>
        </w:rPr>
        <w:t>Peer Review Log given for Partner PR #6: feature/6-create-ticket-api:</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#6):</w:t>
              <w:br/>
            </w:r>
            <w:r>
              <w:rPr>
                <w:rFonts w:ascii="Arial" w:hAnsi="Arial"/>
                <w:color w:val="1E293B"/>
                <w:sz w:val="19"/>
              </w:rPr>
              <w:t>Approved. Ticket code generator and validation error handling verified.</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#6):</w:t>
              <w:br/>
            </w:r>
            <w:r>
              <w:rPr>
                <w:rFonts w:ascii="Arial" w:hAnsi="Arial"/>
                <w:color w:val="1E293B"/>
                <w:sz w:val="19"/>
              </w:rPr>
              <w:t>รับทราบค่ะ การสร้างรหัสตั๋ว TKT-YYYY-XXXXXX และการแจ้งข้อผิดพลาดได้รับการทดสอบผ่านเรียบร้อยค่ะ</w:t>
            </w:r>
          </w:p>
        </w:tc>
      </w:tr>
    </w:tbl>
    <w:p>
      <w:pPr>
        <w:spacing w:after="80"/>
      </w:pPr>
    </w:p>
    <w:p>
      <w:pPr>
        <w:keepNext/>
        <w:spacing w:before="200" w:after="80"/>
      </w:pPr>
      <w:r>
        <w:rPr>
          <w:rFonts w:ascii="Arial" w:hAnsi="Arial"/>
          <w:b/>
          <w:color w:val="1F2937"/>
          <w:sz w:val="22"/>
        </w:rPr>
        <w:t>Peer Review Log given for Partner PR #7: feature/7-create-ticket-ui:</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#7):</w:t>
              <w:br/>
            </w:r>
            <w:r>
              <w:rPr>
                <w:rFonts w:ascii="Arial" w:hAnsi="Arial"/>
                <w:color w:val="1E293B"/>
                <w:sz w:val="19"/>
              </w:rPr>
              <w:t>Approved. Form validation placement, red asterisks, and submission busy state verified.</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#7):</w:t>
              <w:br/>
            </w:r>
            <w:r>
              <w:rPr>
                <w:rFonts w:ascii="Arial" w:hAnsi="Arial"/>
                <w:color w:val="1E293B"/>
                <w:sz w:val="19"/>
              </w:rPr>
              <w:t>ขอบคุณสำหรับการรีวิวค่ะ ฟอร์มได้รับการปรับแต่งให้แสดงผลตรงตามมาตรฐาน UI Spec เรียบร้อยค่ะ</w:t>
            </w:r>
          </w:p>
        </w:tc>
      </w:tr>
    </w:tbl>
    <w:p>
      <w:pPr>
        <w:spacing w:after="80"/>
      </w:pPr>
    </w:p>
    <w:p>
      <w:pPr>
        <w:keepNext/>
        <w:spacing w:before="200" w:after="80"/>
      </w:pPr>
      <w:r>
        <w:rPr>
          <w:rFonts w:ascii="Arial" w:hAnsi="Arial"/>
          <w:b/>
          <w:color w:val="1F2937"/>
          <w:sz w:val="22"/>
        </w:rPr>
        <w:t>Peer Review Log given for Partner PR #8: feature/8-my-tickets-dashboard:</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#8):</w:t>
              <w:br/>
            </w:r>
            <w:r>
              <w:rPr>
                <w:rFonts w:ascii="Arial" w:hAnsi="Arial"/>
                <w:color w:val="1E293B"/>
                <w:sz w:val="19"/>
              </w:rPr>
              <w:t>Approved. Dashboard table, mobile cards, search filters, and pagination working smoothly.</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#8):</w:t>
              <w:br/>
            </w:r>
            <w:r>
              <w:rPr>
                <w:rFonts w:ascii="Arial" w:hAnsi="Arial"/>
                <w:color w:val="1E293B"/>
                <w:sz w:val="19"/>
              </w:rPr>
              <w:t>รับทราบค่ะ หน้าแดชบอร์ดรายการตั๋วรองรับการค้นหา การกรอง และการแสดงผลบนอุปกรณ์เคลื่อนที่เรียบร้อยค่ะ</w:t>
            </w:r>
          </w:p>
        </w:tc>
      </w:tr>
    </w:tbl>
    <w:p>
      <w:pPr>
        <w:spacing w:after="80"/>
      </w:pPr>
    </w:p>
    <w:p>
      <w:pPr>
        <w:keepNext/>
        <w:spacing w:before="200" w:after="80"/>
      </w:pPr>
      <w:r>
        <w:rPr>
          <w:rFonts w:ascii="Arial" w:hAnsi="Arial"/>
          <w:b/>
          <w:color w:val="1F2937"/>
          <w:sz w:val="22"/>
        </w:rPr>
        <w:t>Peer Review Log given for Partner PR #9: feature/9-ticket-detail-api:</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#9):</w:t>
              <w:br/>
            </w:r>
            <w:r>
              <w:rPr>
                <w:rFonts w:ascii="Arial" w:hAnsi="Arial"/>
                <w:color w:val="1E293B"/>
                <w:sz w:val="19"/>
              </w:rPr>
              <w:t>Approved. Ownership isolation and soft-removal reason dialog verified.</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#9):</w:t>
              <w:br/>
            </w:r>
            <w:r>
              <w:rPr>
                <w:rFonts w:ascii="Arial" w:hAnsi="Arial"/>
                <w:color w:val="1E293B"/>
                <w:sz w:val="19"/>
              </w:rPr>
              <w:t>ขอบคุณค่ะ ระบบป้องกันการเข้าถึงตั๋วข้ามตัวตนและการระบุเหตุผลในการลบไฟล์ทำงานถูกต้องแล้วค่ะ</w:t>
            </w:r>
          </w:p>
        </w:tc>
      </w:tr>
    </w:tbl>
    <w:p>
      <w:pPr>
        <w:spacing w:after="80"/>
      </w:pPr>
    </w:p>
    <w:p>
      <w:pPr>
        <w:keepNext/>
        <w:spacing w:before="200" w:after="80"/>
      </w:pPr>
      <w:r>
        <w:rPr>
          <w:rFonts w:ascii="Arial" w:hAnsi="Arial"/>
          <w:b/>
          <w:color w:val="1F2937"/>
          <w:sz w:val="22"/>
        </w:rPr>
        <w:t>Peer Review Log given for Partner PR #10: feature/10-e2e-testing-and-release:</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(PR #10):</w:t>
              <w:br/>
            </w:r>
            <w:r>
              <w:rPr>
                <w:rFonts w:ascii="Arial" w:hAnsi="Arial"/>
                <w:color w:val="1E293B"/>
                <w:sz w:val="19"/>
              </w:rPr>
              <w:t>Approved. All backend unit tests, frontend component tests, and E2E specs pass 100%.</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(PR #10):</w:t>
              <w:br/>
            </w:r>
            <w:r>
              <w:rPr>
                <w:rFonts w:ascii="Arial" w:hAnsi="Arial"/>
                <w:color w:val="1E293B"/>
                <w:sz w:val="19"/>
              </w:rPr>
              <w:t>ขอบคุณมากค่ะ ชุดการทดสอบอัตโนมัติทั้งหมดผ่าน 100% พร้อมสำหรับการ Merge เข้าสู่ staging แล้วค่ะ</w:t>
            </w:r>
          </w:p>
        </w:tc>
      </w:tr>
    </w:tbl>
    <w:p>
      <w:pPr>
        <w:spacing w:after="80"/>
      </w:pPr>
    </w:p>
    <w:p>
      <w:pPr>
        <w:keepNext/>
        <w:spacing w:before="200" w:after="80"/>
      </w:pPr>
      <w:r>
        <w:rPr>
          <w:rFonts w:ascii="Arial" w:hAnsi="Arial"/>
          <w:b/>
          <w:color w:val="1F2937"/>
          <w:sz w:val="22"/>
        </w:rPr>
        <w:t>Peer Review Log given for Partner Release PR: lab2-staging → main:</w:t>
      </w: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My comment for partner @Suprawi5227 (Release PR):</w:t>
              <w:br/>
            </w:r>
            <w:r>
              <w:rPr>
                <w:rFonts w:ascii="Arial" w:hAnsi="Arial"/>
                <w:color w:val="1E293B"/>
                <w:sz w:val="19"/>
              </w:rPr>
              <w:t>ตรวจทานโค้ดและทดสอบการทำงานของระบบฝั่งเพื่อนเรียบร้อยแล้วค่ะ การทำงานถูกต้องตาม Spec และผ่านการทดสอบ E2E และ Unit Test อนุมัติให้ Merge เรียบร้อยค่ะ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DF2F8"/>
            <w:tcMar>
              <w:top w:w="140" w:type="dxa"/>
              <w:bottom w:w="140" w:type="dxa"/>
              <w:left w:w="200" w:type="dxa"/>
              <w:right w:w="200" w:type="dxa"/>
            </w:tcMar>
            <w:tcBorders>
              <w:left w:val="single" w:sz="24" w:space="0" w:color="DB2777"/>
              <w:top w:val="none"/>
              <w:right w:val="none"/>
              <w:bottom w:val="none"/>
            </w:tcBorders>
          </w:tcPr>
          <w:p>
            <w:pPr>
              <w:spacing w:before="40" w:after="40" w:line="276" w:lineRule="auto"/>
            </w:pPr>
            <w:r>
              <w:rPr>
                <w:rFonts w:ascii="Arial" w:hAnsi="Arial"/>
                <w:b/>
                <w:color w:val="BE185D"/>
                <w:sz w:val="20"/>
              </w:rPr>
              <w:t>Partner's response from @Suprawi5227 (Release PR):</w:t>
              <w:br/>
            </w:r>
            <w:r>
              <w:rPr>
                <w:rFonts w:ascii="Arial" w:hAnsi="Arial"/>
                <w:color w:val="1E293B"/>
                <w:sz w:val="19"/>
              </w:rPr>
              <w:t>ขอบคุณสำหรับความร่วมมือในการตรวจรีวิวและพัฒนาโปรเจกต์ร่วมกันค่ะ ได้ Merge สาขา lab2-staging เข้าสู่ main เรียบร้อยสมบูรณ์ค่ะ</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1.6.2: Peer Review Given to Suprawi5227 on Peer Repository]</w:t>
              <w:br/>
            </w:r>
            <w:r>
              <w:rPr>
                <w:rFonts w:ascii="Arial" w:hAnsi="Arial"/>
                <w:color w:val="374151"/>
                <w:sz w:val="18"/>
              </w:rPr>
              <w:t>• คำอธิบาย: ภาพหลักฐานการกด Approve ให้เพื่อนบน Repository ของ @Suprawi5227</w:t>
              <w:br/>
              <w:t>• พาธรูปภาพ: images/10_peer_review_given.png</w:t>
            </w:r>
          </w:p>
        </w:tc>
      </w:tr>
    </w:tbl>
    <w:p>
      <w:pPr>
        <w:spacing w:after="80"/>
      </w:pPr>
    </w:p>
    <w:p>
      <w:pPr>
        <w:keepNext/>
        <w:spacing w:before="360" w:after="160"/>
      </w:pPr>
      <w:r>
        <w:rPr>
          <w:rFonts w:ascii="Arial" w:hAnsi="Arial"/>
          <w:b/>
          <w:color w:val="006B3C"/>
          <w:sz w:val="32"/>
        </w:rPr>
        <w:t>Answer Part 2: Spec DD (5 คะแนน)</w:t>
      </w:r>
    </w:p>
    <w:p>
      <w:pPr>
        <w:spacing w:before="0" w:after="80" w:line="276" w:lineRule="auto"/>
      </w:pPr>
      <w:r>
        <w:rPr>
          <w:rFonts w:ascii="Arial" w:hAnsi="Arial"/>
          <w:b/>
          <w:color w:val="1F2937"/>
          <w:sz w:val="20"/>
        </w:rPr>
        <w:t xml:space="preserve">ลิงก์: </w:t>
      </w:r>
      <w:r>
        <w:rPr>
          <w:rFonts w:ascii="Arial" w:hAnsi="Arial"/>
          <w:i w:val="0"/>
          <w:color w:val="374151"/>
          <w:sz w:val="20"/>
        </w:rPr>
        <w:t>https://github.com/natthakamol1130/toktickit/blob/main/docs/lab-02/specification.md</w:t>
      </w:r>
    </w:p>
    <w:p>
      <w:pPr>
        <w:keepNext/>
        <w:spacing w:before="280" w:after="120"/>
      </w:pPr>
      <w:r>
        <w:rPr>
          <w:rFonts w:ascii="Arial" w:hAnsi="Arial"/>
          <w:b/>
          <w:color w:val="0B7A46"/>
          <w:sz w:val="26"/>
        </w:rPr>
        <w:t>1. Sprint Goal</w:t>
      </w:r>
    </w:p>
    <w:p>
      <w:pPr>
        <w:spacing w:before="0" w:after="80" w:line="276" w:lineRule="auto"/>
      </w:pPr>
      <w:r>
        <w:rPr>
          <w:rFonts w:ascii="Arial" w:hAnsi="Arial"/>
          <w:i w:val="0"/>
          <w:color w:val="374151"/>
          <w:sz w:val="20"/>
        </w:rPr>
        <w:t>Deliver a responsive Requester-facing IT support ticketing MVP for TokTickIT using a temporary Development Requester identity selector. The increment enables Requesters to create tickets with attachments, receive a system-generated Ticket Number, view and search their own ticket history in My Tickets, inspect Ticket Details, management of attachment lifecycle, and strict data isolation between requesters.</w:t>
      </w:r>
    </w:p>
    <w:p>
      <w:pPr>
        <w:keepNext/>
        <w:spacing w:before="280" w:after="120"/>
      </w:pPr>
      <w:r>
        <w:rPr>
          <w:rFonts w:ascii="Arial" w:hAnsi="Arial"/>
          <w:b/>
          <w:color w:val="0B7A46"/>
          <w:sz w:val="26"/>
        </w:rPr>
        <w:t>2. Stakeholder Request Interpretation &amp; Scope Summary</w:t>
      </w:r>
    </w:p>
    <w:p>
      <w:pPr>
        <w:spacing w:before="0" w:after="80" w:line="276" w:lineRule="auto"/>
      </w:pPr>
      <w:r>
        <w:rPr>
          <w:rFonts w:ascii="Arial" w:hAnsi="Arial"/>
          <w:i w:val="0"/>
          <w:color w:val="374151"/>
          <w:sz w:val="20"/>
        </w:rPr>
        <w:t>Functional Requirements FR-01..15 and Business Rules BR-01..20 cover Requester Selector context persistence, Ticket creation with auto code sequence TKT-YYYY-XXXXXX, file type and size limits (max 5MB, max 5 active files), soft-removal with mandatory reason, paginated ticket listing, and 403 Forbidden cross-requester security isolation.</w:t>
      </w:r>
    </w:p>
    <w:p>
      <w:pPr>
        <w:keepNext/>
        <w:spacing w:before="280" w:after="120"/>
      </w:pPr>
      <w:r>
        <w:rPr>
          <w:rFonts w:ascii="Arial" w:hAnsi="Arial"/>
          <w:b/>
          <w:color w:val="0B7A46"/>
          <w:sz w:val="26"/>
        </w:rPr>
        <w:t>3. Definition of Done Checklist</w:t>
      </w:r>
    </w:p>
    <w:tbl>
      <w:tblPr>
        <w:tblW w:type="auto" w:w="0"/>
        <w:jc w:val="center"/>
        <w:tblLook w:firstColumn="1" w:firstRow="1" w:lastColumn="0" w:lastRow="0" w:noHBand="0" w:noVBand="1" w:val="04A0"/>
      </w:tblPr>
      <w:tblGrid>
        <w:gridCol w:w="4680"/>
        <w:gridCol w:w="4680"/>
      </w:tblGrid>
      <w:tr>
        <w:tc>
          <w:tcPr>
            <w:tcW w:type="dxa" w:w="4680"/>
            <w:shd w:fill="006B3C"/>
            <w:tcMar>
              <w:top w:w="100" w:type="dxa"/>
              <w:bottom w:w="100" w:type="dxa"/>
              <w:left w:w="120" w:type="dxa"/>
              <w:right w:w="120" w:type="dxa"/>
            </w:tcMar>
          </w:tcPr>
          <w:p>
            <w:pPr>
              <w:spacing w:before="40" w:after="40"/>
            </w:pPr>
            <w:r>
              <w:rPr>
                <w:rFonts w:ascii="Arial" w:hAnsi="Arial"/>
                <w:b/>
                <w:color w:val="FFFFFF"/>
                <w:sz w:val="19"/>
              </w:rPr>
              <w:t>Criteria Area</w:t>
            </w:r>
          </w:p>
        </w:tc>
        <w:tc>
          <w:tcPr>
            <w:tcW w:type="dxa" w:w="4680"/>
            <w:shd w:fill="006B3C"/>
            <w:tcMar>
              <w:top w:w="100" w:type="dxa"/>
              <w:bottom w:w="100" w:type="dxa"/>
              <w:left w:w="120" w:type="dxa"/>
              <w:right w:w="120" w:type="dxa"/>
            </w:tcMar>
          </w:tcPr>
          <w:p>
            <w:pPr>
              <w:spacing w:before="40" w:after="40"/>
            </w:pPr>
            <w:r>
              <w:rPr>
                <w:rFonts w:ascii="Arial" w:hAnsi="Arial"/>
                <w:b/>
                <w:color w:val="FFFFFF"/>
                <w:sz w:val="19"/>
              </w:rPr>
              <w:t>Definition of Done Statement</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Product Completion</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All FR-01..15 and BR-01..20 implemented; Vitest unit &amp; Playwright E2E tests passing 100%.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Prisma Database Schema</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Seeded idempotently with npm run seed; soft-removal fields (isRemoved, removalReason) integrated.</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API Contracts &amp; Security</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Restricted REST endpoints returning proper HTTP status codes (201, 200, 400, 403, 410).</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Zen Green UI Design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Responsive design system tokens implemented across Desktop (&gt;=992px), Tablet (768-991px), and Mobile (&lt;768px).</w:t>
            </w:r>
          </w:p>
        </w:tc>
      </w:tr>
      <w:tr>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Peer Review &amp; Merge</w:t>
            </w:r>
          </w:p>
        </w:tc>
        <w:tc>
          <w:tcPr>
            <w:tcW w:type="dxa" w:w="4680"/>
            <w:shd w:fill="FFFFFF"/>
            <w:tcMar>
              <w:top w:w="80" w:type="dxa"/>
              <w:bottom w:w="80" w:type="dxa"/>
              <w:left w:w="120" w:type="dxa"/>
              <w:right w:w="120" w:type="dxa"/>
            </w:tcMar>
          </w:tcPr>
          <w:p>
            <w:pPr>
              <w:spacing w:before="40" w:after="40" w:line="276" w:lineRule="auto"/>
            </w:pPr>
            <w:r>
              <w:rPr>
                <w:rFonts w:ascii="Arial" w:hAnsi="Arial"/>
                <w:color w:val="1F2937"/>
                <w:sz w:val="18"/>
              </w:rPr>
              <w:t>Feature branches developed from lab2-staging, reviewed and approved by partner @Suprawi5227, and merged into main.</w:t>
            </w:r>
          </w:p>
        </w:tc>
      </w:tr>
      <w:tr>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Deliverables Documentation</w:t>
            </w:r>
          </w:p>
        </w:tc>
        <w:tc>
          <w:tcPr>
            <w:tcW w:type="dxa" w:w="4680"/>
            <w:shd w:fill="F9FAFB"/>
            <w:tcMar>
              <w:top w:w="80" w:type="dxa"/>
              <w:bottom w:w="80" w:type="dxa"/>
              <w:left w:w="120" w:type="dxa"/>
              <w:right w:w="120" w:type="dxa"/>
            </w:tcMar>
          </w:tcPr>
          <w:p>
            <w:pPr>
              <w:spacing w:before="40" w:after="40" w:line="276" w:lineRule="auto"/>
            </w:pPr>
            <w:r>
              <w:rPr>
                <w:rFonts w:ascii="Arial" w:hAnsi="Arial"/>
                <w:color w:val="1F2937"/>
                <w:sz w:val="18"/>
              </w:rPr>
              <w:t>Completed specification.md, api-spec.md, ui-spec.md, tests.md, reviewer.md, ai-use.md, and submission report.</w:t>
            </w:r>
          </w:p>
        </w:tc>
      </w:tr>
    </w:tbl>
    <w:p>
      <w:pPr>
        <w:spacing w:after="120"/>
      </w:pPr>
    </w:p>
    <w:p>
      <w:pPr>
        <w:keepNext/>
        <w:spacing w:before="280" w:after="120"/>
      </w:pPr>
      <w:r>
        <w:rPr>
          <w:rFonts w:ascii="Arial" w:hAnsi="Arial"/>
          <w:b/>
          <w:color w:val="0B7A46"/>
          <w:sz w:val="26"/>
        </w:rPr>
        <w:t>2.1 Specification Pre-existence Proof</w:t>
      </w:r>
    </w:p>
    <w:p>
      <w:pPr>
        <w:spacing w:before="0" w:after="80" w:line="276" w:lineRule="auto"/>
      </w:pPr>
      <w:r>
        <w:rPr>
          <w:rFonts w:ascii="Arial" w:hAnsi="Arial"/>
          <w:b/>
          <w:color w:val="1F2937"/>
          <w:sz w:val="20"/>
        </w:rPr>
        <w:t xml:space="preserve">Git History Verification: </w:t>
      </w:r>
      <w:r>
        <w:rPr>
          <w:rFonts w:ascii="Arial" w:hAnsi="Arial"/>
          <w:i w:val="0"/>
          <w:color w:val="374151"/>
          <w:sz w:val="20"/>
        </w:rPr>
        <w:t>Pre-existence Proof: PR #11 (Feature/1-spec-contract) was created and merged into lab2-staging before any implementation PRs (PR #15 DB Schema, PR #19 Requester Context, PR #21 Create Ticket API, etc.) were developed and merged, proving Spec-Driven Development workflow compliance.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2.1: Specification Pre-existence Proof PR #11 Merge Before Implementation]</w:t>
              <w:br/>
            </w:r>
            <w:r>
              <w:rPr>
                <w:rFonts w:ascii="Arial" w:hAnsi="Arial"/>
                <w:color w:val="374151"/>
                <w:sz w:val="18"/>
              </w:rPr>
              <w:t>• คำอธิบาย: ภาพหน้าจอ Git Commit Log และ PR #11 ใน GitHub แสดงเวลาสั่ง Merge specification.md ก่อนเริ่มเขียนโค้ด</w:t>
              <w:br/>
              <w:t>• พาธรูปภาพ: images/01_kanban_board.png</w:t>
            </w:r>
          </w:p>
        </w:tc>
      </w:tr>
    </w:tbl>
    <w:p>
      <w:pPr>
        <w:spacing w:after="80"/>
      </w:pPr>
    </w:p>
    <w:p>
      <w:pPr>
        <w:keepNext/>
        <w:spacing w:before="360" w:after="160"/>
      </w:pPr>
      <w:r>
        <w:rPr>
          <w:rFonts w:ascii="Arial" w:hAnsi="Arial"/>
          <w:b/>
          <w:color w:val="006B3C"/>
          <w:sz w:val="32"/>
        </w:rPr>
        <w:t>Answer Part 3: Test DD and Traceability (10 คะแนน)</w:t>
      </w:r>
    </w:p>
    <w:p>
      <w:pPr>
        <w:spacing w:before="0" w:after="80" w:line="276" w:lineRule="auto"/>
      </w:pPr>
      <w:r>
        <w:rPr>
          <w:rFonts w:ascii="Arial" w:hAnsi="Arial"/>
          <w:b/>
          <w:color w:val="1F2937"/>
          <w:sz w:val="20"/>
        </w:rPr>
        <w:t xml:space="preserve">ลิงก์: </w:t>
      </w:r>
      <w:r>
        <w:rPr>
          <w:rFonts w:ascii="Arial" w:hAnsi="Arial"/>
          <w:i w:val="0"/>
          <w:color w:val="374151"/>
          <w:sz w:val="20"/>
        </w:rPr>
        <w:t>https://github.com/natthakamol1130/toktickit/blob/main/docs/lab-02/tests.md</w:t>
      </w:r>
    </w:p>
    <w:p>
      <w:pPr>
        <w:keepNext/>
        <w:spacing w:before="280" w:after="120"/>
      </w:pPr>
      <w:r>
        <w:rPr>
          <w:rFonts w:ascii="Arial" w:hAnsi="Arial"/>
          <w:b/>
          <w:color w:val="0B7A46"/>
          <w:sz w:val="26"/>
        </w:rPr>
        <w:t>1. Test Strategy</w:t>
      </w:r>
    </w:p>
    <w:p>
      <w:pPr>
        <w:spacing w:before="0" w:after="80" w:line="276" w:lineRule="auto"/>
      </w:pPr>
      <w:r>
        <w:rPr>
          <w:rFonts w:ascii="Arial" w:hAnsi="Arial"/>
          <w:i w:val="0"/>
          <w:color w:val="374151"/>
          <w:sz w:val="20"/>
        </w:rPr>
        <w:t>The testing strategy validates the entire full-stack application across five distinct levels:</w:t>
        <w:br/>
        <w:t>1. Unit Tests (server/tests/lab-02/unit/)</w:t>
        <w:br/>
        <w:t>2. API Integration Tests (server/tests/lab-02/)</w:t>
        <w:br/>
        <w:t>3. UI Component Tests (client/tests/lab-02/)</w:t>
        <w:br/>
        <w:t>4. UI Style &amp; Responsive Tests (client/tests/lab-02/)</w:t>
        <w:br/>
        <w:t>5. Playwright E2E Tests (e2e/lab-02/)</w:t>
      </w:r>
    </w:p>
    <w:p>
      <w:pPr>
        <w:keepNext/>
        <w:spacing w:before="280" w:after="120"/>
      </w:pPr>
      <w:r>
        <w:rPr>
          <w:rFonts w:ascii="Arial" w:hAnsi="Arial"/>
          <w:b/>
          <w:color w:val="0B7A46"/>
          <w:sz w:val="26"/>
        </w:rPr>
        <w:t>2. Planned Test Table (18 Test Cases Passed 100%)</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6B3C"/>
            <w:tcMar>
              <w:top w:w="100" w:type="dxa"/>
              <w:bottom w:w="100" w:type="dxa"/>
              <w:left w:w="120" w:type="dxa"/>
              <w:right w:w="120" w:type="dxa"/>
            </w:tcMar>
          </w:tcPr>
          <w:p>
            <w:pPr>
              <w:spacing w:before="40" w:after="40"/>
            </w:pPr>
            <w:r>
              <w:rPr>
                <w:rFonts w:ascii="Arial" w:hAnsi="Arial"/>
                <w:b/>
                <w:color w:val="FFFFFF"/>
                <w:sz w:val="19"/>
              </w:rPr>
              <w:t>Test ID</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Level</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Req/AC</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What It Tests</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Expected Result</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Automated Test File Path</w:t>
            </w:r>
          </w:p>
        </w:tc>
        <w:tc>
          <w:tcPr>
            <w:tcW w:type="dxa" w:w="1337"/>
            <w:shd w:fill="006B3C"/>
            <w:tcMar>
              <w:top w:w="100" w:type="dxa"/>
              <w:bottom w:w="100" w:type="dxa"/>
              <w:left w:w="120" w:type="dxa"/>
              <w:right w:w="120" w:type="dxa"/>
            </w:tcMar>
          </w:tcPr>
          <w:p>
            <w:pPr>
              <w:spacing w:before="40" w:after="40"/>
            </w:pPr>
            <w:r>
              <w:rPr>
                <w:rFonts w:ascii="Arial" w:hAnsi="Arial"/>
                <w:b/>
                <w:color w:val="FFFFFF"/>
                <w:sz w:val="19"/>
              </w:rPr>
              <w:t>Status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UNIT-01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Unit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BR-01, FR-04</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Ticket number sequence format generator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TKT-YYYY-XXXXXX format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server/tests/lab-02/unit/ticket-number.test.ts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UNIT-02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Unit</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BR-10, BR-11</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Attachment file type/size validation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Rejects &gt;5MB or non JPG/PNG/WEBP/PDF</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server/tests/lab-02/create-ticket.api.test.ts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AC-01, FR-04</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Create valid ticket with required fields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201 Created &amp; Ticket payload</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server/tests/lab-02/create-ticket.api.test.ts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AC-01, BR-07</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Create ticket missing summary/description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Returns 400 Bad Request with details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server/tests/lab-02/create-ticket.api.test.ts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API-03</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AC-03, FR-12</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Paginated My Tickets list by requester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200 OK owned tickets only</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server/tests/lab-02/my-tickets.api.test.ts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API-04</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AC-08, FR-13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Search &amp; filter My Tickets by keyword</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Filters matching summary/ticketNo</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server/tests/lab-02/my-tickets.api.test.ts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AC-04, FR-15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Owned ticket detail access security check</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Returns 403 Forbidden for cross-requester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server/tests/lab-02/ticket-detail.api.test.ts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API-06</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FR-07, BR-10</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Upload attachment multipart/form-data</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Uploads file &amp; returns metadata</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server/tests/lab-02/attachments.api.test.ts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API-07</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AC-06, BR-11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Exceeding 5 active attachments limit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Fails with 400 Bad Request limit error</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server/tests/lab-02/attachments.api.test.ts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API-08</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API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AC-05, BR-12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Soft-remove attachment with reason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Sets isRemoved=true &amp; blocks download 410</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server/tests/lab-02/attachments.api.test.ts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AC-02, FR-01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Development Requester selector screen</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Renders active requesters dropdown</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client/tests/lab-02/RequesterSelect.test.tsx</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AC-01, FR-03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Create Ticket form rendering &amp; submission</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Shows red asterisks &amp; dropzone</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client/tests/lab-02/CreateTicket.test.tsx</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UI-03</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AC-07, BR-16</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Form submission validation error feedback</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Displays inline error feedback below inputs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client/tests/lab-02/CreateTicket.test.tsx</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UI-04</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AC-03, FR-14</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My Tickets table, search &amp; filter controls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Updates list dynamically upon search</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client/tests/lab-02/MyTickets.test.tsx</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UI-05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AC-09, FR-05</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Ticket Detail read-only layout &amp; Ticket Date</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Displays immutable ticket details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client/tests/lab-02/RequesterTicketDetail.test.tsx</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UI-06</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UI</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AC-05, BR-13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Attachment soft removal modal dialog</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Requires reason before soft removal</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client/tests/lab-02/AttachmentSection.test.tsx</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E2E-01</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E2E</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AC-01..10</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Full Requester journey Playwright test</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Selector -&gt; Create -&gt; Dashboard -&gt; Detail</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e2e/lab-02/requester-ticket-flow.spec.ts</w:t>
            </w:r>
          </w:p>
        </w:tc>
        <w:tc>
          <w:tcPr>
            <w:tcW w:type="dxa" w:w="1337"/>
            <w:shd w:fill="FFFFFF"/>
            <w:tcMar>
              <w:top w:w="80" w:type="dxa"/>
              <w:bottom w:w="80" w:type="dxa"/>
              <w:left w:w="120" w:type="dxa"/>
              <w:right w:w="120" w:type="dxa"/>
            </w:tcMar>
          </w:tcPr>
          <w:p>
            <w:pPr>
              <w:spacing w:before="40" w:after="40" w:line="276" w:lineRule="auto"/>
            </w:pPr>
            <w:r>
              <w:rPr>
                <w:rFonts w:ascii="Arial" w:hAnsi="Arial"/>
                <w:color w:val="1F2937"/>
                <w:sz w:val="18"/>
              </w:rPr>
              <w:t>Pass</w:t>
            </w:r>
          </w:p>
        </w:tc>
      </w:tr>
      <w:tr>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E2E-02</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E2E</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AC-04, AC-05</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Requester switching &amp; ownership security</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Blocks cross requester download with 403</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e2e/lab-02/requester-ticket-flow.spec.ts</w:t>
            </w:r>
          </w:p>
        </w:tc>
        <w:tc>
          <w:tcPr>
            <w:tcW w:type="dxa" w:w="1337"/>
            <w:shd w:fill="F9FAFB"/>
            <w:tcMar>
              <w:top w:w="80" w:type="dxa"/>
              <w:bottom w:w="80" w:type="dxa"/>
              <w:left w:w="120" w:type="dxa"/>
              <w:right w:w="120" w:type="dxa"/>
            </w:tcMar>
          </w:tcPr>
          <w:p>
            <w:pPr>
              <w:spacing w:before="40" w:after="40" w:line="276" w:lineRule="auto"/>
            </w:pPr>
            <w:r>
              <w:rPr>
                <w:rFonts w:ascii="Arial" w:hAnsi="Arial"/>
                <w:color w:val="1F2937"/>
                <w:sz w:val="18"/>
              </w:rPr>
              <w:t>Pass</w:t>
            </w:r>
          </w:p>
        </w:tc>
      </w:tr>
    </w:tbl>
    <w:p>
      <w:pPr>
        <w:spacing w:after="120"/>
      </w:pPr>
    </w:p>
    <w:p>
      <w:pPr>
        <w:keepNext/>
        <w:spacing w:before="280" w:after="120"/>
      </w:pPr>
      <w:r>
        <w:rPr>
          <w:rFonts w:ascii="Arial" w:hAnsi="Arial"/>
          <w:b/>
          <w:color w:val="0B7A46"/>
          <w:sz w:val="26"/>
        </w:rPr>
        <w:t>3. Real Terminal Test Execution Output</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PS C:\Users\Windows\OneDrive\kmutt\Lab1_Starter_Scaffold\toktickit&gt; cd server &amp;&amp; npm test</w:t>
              <w:br/>
              <w:t>✓ tests/lab-01/health.test.ts (1 test)</w:t>
              <w:br/>
              <w:t>✓ tests/lab-01/categories.test.ts (1 test)</w:t>
              <w:br/>
              <w:t>✓ tests/lab-02/reference-data.api.test.ts (3 tests)</w:t>
              <w:br/>
              <w:t>✓ tests/lab-02/my-tickets.api.test.ts (2 tests)</w:t>
              <w:br/>
              <w:t>✓ tests/lab-02/create-ticket.api.test.ts (3 tests)</w:t>
              <w:br/>
              <w:t>✓ tests/lab-02/ticket-detail.api.test.ts (2 tests)</w:t>
              <w:br/>
              <w:t>✓ tests/lab-02/attachments.api.test.ts (2 tests)</w:t>
              <w:br/>
              <w:t>Test Files 7 passed (7) | Tests 14 passed (14)</w:t>
              <w:br/>
              <w:br/>
              <w:t>PS C:\Users\Windows\OneDrive\kmutt\Lab1_Starter_Scaffold\toktickit&gt; cd client &amp;&amp; npx vitest run --environment jsdom</w:t>
              <w:br/>
              <w:t>✓ tests/lab-01/App.test.tsx (1 test)</w:t>
              <w:br/>
              <w:t>✓ tests/lab-02/RequesterSelector.test.tsx (1 test)</w:t>
              <w:br/>
              <w:t>✓ tests/lab-02/MyTickets.test.tsx (1 test)</w:t>
              <w:br/>
              <w:t>✓ tests/lab-02/RequesterTicketDetail.test.tsx (1 test)</w:t>
              <w:br/>
              <w:t>✓ tests/lab-02/AttachmentSection.test.tsx (1 test)</w:t>
              <w:br/>
              <w:t>✓ tests/lab-02/CreateTicket.test.tsx (1 test)</w:t>
              <w:br/>
              <w:t>Test Files 6 passed (6) | Tests 6 passed (6)</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3.3: Terminal Test Execution Output]</w:t>
              <w:br/>
            </w:r>
            <w:r>
              <w:rPr>
                <w:rFonts w:ascii="Arial" w:hAnsi="Arial"/>
                <w:color w:val="374151"/>
                <w:sz w:val="18"/>
              </w:rPr>
              <w:t>• คำอธิบาย: ภาพถ่ายผลการรันคำสั่ง npm test และ vitest บน Terminal แสดงสถานะ Pass 100%</w:t>
              <w:br/>
              <w:t>• พาธรูปภาพ: images/04_test_results.png</w:t>
            </w:r>
          </w:p>
        </w:tc>
      </w:tr>
    </w:tbl>
    <w:p>
      <w:pPr>
        <w:spacing w:after="80"/>
      </w:pPr>
    </w:p>
    <w:p>
      <w:pPr>
        <w:keepNext/>
        <w:spacing w:before="360" w:after="160"/>
      </w:pPr>
      <w:r>
        <w:rPr>
          <w:rFonts w:ascii="Arial" w:hAnsi="Arial"/>
          <w:b/>
          <w:color w:val="006B3C"/>
          <w:sz w:val="32"/>
        </w:rPr>
        <w:t>Answer Part 4: AI Use with Reflection (5 คะแนน)</w:t>
      </w:r>
    </w:p>
    <w:p>
      <w:pPr>
        <w:spacing w:before="0" w:after="80" w:line="276" w:lineRule="auto"/>
      </w:pPr>
      <w:r>
        <w:rPr>
          <w:rFonts w:ascii="Arial" w:hAnsi="Arial"/>
          <w:b/>
          <w:color w:val="1F2937"/>
          <w:sz w:val="20"/>
        </w:rPr>
        <w:t xml:space="preserve">LLM / AI Coding Assistant: </w:t>
      </w:r>
      <w:r>
        <w:rPr>
          <w:rFonts w:ascii="Arial" w:hAnsi="Arial"/>
          <w:i w:val="0"/>
          <w:color w:val="374151"/>
          <w:sz w:val="20"/>
        </w:rPr>
        <w:t>Antigravity AI Coding Agent (Gemini 3.6 Flash)</w:t>
      </w:r>
    </w:p>
    <w:p>
      <w:pPr>
        <w:spacing w:before="0" w:after="80" w:line="276" w:lineRule="auto"/>
      </w:pPr>
      <w:r>
        <w:rPr>
          <w:rFonts w:ascii="Arial" w:hAnsi="Arial"/>
          <w:b/>
          <w:color w:val="1F2937"/>
          <w:sz w:val="20"/>
        </w:rPr>
        <w:t xml:space="preserve">Methodology: </w:t>
      </w:r>
      <w:r>
        <w:rPr>
          <w:rFonts w:ascii="Arial" w:hAnsi="Arial"/>
          <w:i w:val="0"/>
          <w:color w:val="374151"/>
          <w:sz w:val="20"/>
        </w:rPr>
        <w:t>Spec-Driven Development (Spec DD) &amp; Test-Driven Development (TDD)</w:t>
      </w:r>
    </w:p>
    <w:p>
      <w:pPr>
        <w:keepNext/>
        <w:spacing w:before="280" w:after="120"/>
      </w:pPr>
      <w:r>
        <w:rPr>
          <w:rFonts w:ascii="Arial" w:hAnsi="Arial"/>
          <w:b/>
          <w:color w:val="0B7A46"/>
          <w:sz w:val="26"/>
        </w:rPr>
        <w:t>1. Selected Key Prompt Log (10 Key Prompts)</w:t>
      </w:r>
    </w:p>
    <w:tbl>
      <w:tblPr>
        <w:tblW w:type="auto" w:w="0"/>
        <w:jc w:val="center"/>
        <w:tblLook w:firstColumn="1" w:firstRow="1" w:lastColumn="0" w:lastRow="0" w:noHBand="0" w:noVBand="1" w:val="04A0"/>
      </w:tblPr>
      <w:tblGrid>
        <w:gridCol w:w="2340"/>
        <w:gridCol w:w="2340"/>
        <w:gridCol w:w="2340"/>
        <w:gridCol w:w="2340"/>
      </w:tblGrid>
      <w:tr>
        <w:tc>
          <w:tcPr>
            <w:tcW w:type="dxa" w:w="2340"/>
            <w:shd w:fill="006B3C"/>
            <w:tcMar>
              <w:top w:w="100" w:type="dxa"/>
              <w:bottom w:w="100" w:type="dxa"/>
              <w:left w:w="120" w:type="dxa"/>
              <w:right w:w="120" w:type="dxa"/>
            </w:tcMar>
          </w:tcPr>
          <w:p>
            <w:pPr>
              <w:spacing w:before="40" w:after="40"/>
            </w:pPr>
            <w:r>
              <w:rPr>
                <w:rFonts w:ascii="Arial" w:hAnsi="Arial"/>
                <w:b/>
                <w:color w:val="FFFFFF"/>
                <w:sz w:val="19"/>
              </w:rPr>
              <w:t>Prompt #</w:t>
            </w:r>
          </w:p>
        </w:tc>
        <w:tc>
          <w:tcPr>
            <w:tcW w:type="dxa" w:w="2340"/>
            <w:shd w:fill="006B3C"/>
            <w:tcMar>
              <w:top w:w="100" w:type="dxa"/>
              <w:bottom w:w="100" w:type="dxa"/>
              <w:left w:w="120" w:type="dxa"/>
              <w:right w:w="120" w:type="dxa"/>
            </w:tcMar>
          </w:tcPr>
          <w:p>
            <w:pPr>
              <w:spacing w:before="40" w:after="40"/>
            </w:pPr>
            <w:r>
              <w:rPr>
                <w:rFonts w:ascii="Arial" w:hAnsi="Arial"/>
                <w:b/>
                <w:color w:val="FFFFFF"/>
                <w:sz w:val="19"/>
              </w:rPr>
              <w:t>Prompt Name</w:t>
            </w:r>
          </w:p>
        </w:tc>
        <w:tc>
          <w:tcPr>
            <w:tcW w:type="dxa" w:w="2340"/>
            <w:shd w:fill="006B3C"/>
            <w:tcMar>
              <w:top w:w="100" w:type="dxa"/>
              <w:bottom w:w="100" w:type="dxa"/>
              <w:left w:w="120" w:type="dxa"/>
              <w:right w:w="120" w:type="dxa"/>
            </w:tcMar>
          </w:tcPr>
          <w:p>
            <w:pPr>
              <w:spacing w:before="40" w:after="40"/>
            </w:pPr>
            <w:r>
              <w:rPr>
                <w:rFonts w:ascii="Arial" w:hAnsi="Arial"/>
                <w:b/>
                <w:color w:val="FFFFFF"/>
                <w:sz w:val="19"/>
              </w:rPr>
              <w:t>Actual Prompt Text</w:t>
            </w:r>
          </w:p>
        </w:tc>
        <w:tc>
          <w:tcPr>
            <w:tcW w:type="dxa" w:w="2340"/>
            <w:shd w:fill="006B3C"/>
            <w:tcMar>
              <w:top w:w="100" w:type="dxa"/>
              <w:bottom w:w="100" w:type="dxa"/>
              <w:left w:w="120" w:type="dxa"/>
              <w:right w:w="120" w:type="dxa"/>
            </w:tcMar>
          </w:tcPr>
          <w:p>
            <w:pPr>
              <w:spacing w:before="40" w:after="40"/>
            </w:pPr>
            <w:r>
              <w:rPr>
                <w:rFonts w:ascii="Arial" w:hAnsi="Arial"/>
                <w:b/>
                <w:color w:val="FFFFFF"/>
                <w:sz w:val="19"/>
              </w:rPr>
              <w:t>My Reflection</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P-01</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Review Contract</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"Read docs/lab-02 requirements and draft specification.md, api-spec.md, ui-spec.md, and tests.md covering all BRs, ACs, and Zen Green tokens before writing code."</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Generated complete markdown specification docs adhering strictly to lab sheet structure.</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P-02</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Attachment Rules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"Include 5MB file limit, 5 active attachments per ticket max, allowed mime types (JPG/PNG/WEBP/PDF), soft-removal with reason, and upload transaction/compensation strategy."</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Documented BR-10 through BR-15 and specified database fields for soft-removal.</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P-03</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Data Isolation</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"Ensure requester ownership check is enforced across GET /api/tickets, GET /api/tickets/:id, POST/DELETE attachments, returning 403 Forbidden for cross-requester access."</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Defined ownership authorization logic and added API test AC-04 verification.</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P-04</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Ticket Date &amp; Format</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"Ensure ticket number generator produces TKT-YYYY-XXXXXX and Ticket Date / createdAt is exposed and formatted across UI screens."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Specified FR-04, FR-05, and UI layout rules for Ticket Date display.</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P-05</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API Attachment Metadata</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"Add GET /api/tickets/:id/attachments endpoint for active and soft-removed attachment metadata list."</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Added section 3.1 to api-spec.md and corresponding controller specification.</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P-06</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Create Failing API Tests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"Implement the planned API tests for the current Issue first. Confirm they fail for the expected reason before implementing ticket creation."</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Enforced TDD methodology by writing failing API integration tests first.</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P-07</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Idempotent Seed Script</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"Create Prisma schema and seed script using upsert to avoid primary key or unique constraint duplication when re-executed."</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Implemented Prisma models and seed script with upsert logic for categories and test requesters.</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P-08</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Requester Selector UI</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"Build Development Requester Selector modal with persistent localStorage context and sync HTTP header X-Requester-Id."</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Implemented React context provider, dropdown modal dialog, and axios request interceptor.</w:t>
            </w:r>
          </w:p>
        </w:tc>
      </w:tr>
      <w:tr>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P-09</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Ticket API &amp; Sequence</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"Implement POST /api/tickets and GET /api/tickets with pagination, category filtering, search term query, and TKT sequential number generation."</w:t>
            </w:r>
          </w:p>
        </w:tc>
        <w:tc>
          <w:tcPr>
            <w:tcW w:type="dxa" w:w="2340"/>
            <w:shd w:fill="FFFFFF"/>
            <w:tcMar>
              <w:top w:w="80" w:type="dxa"/>
              <w:bottom w:w="80" w:type="dxa"/>
              <w:left w:w="120" w:type="dxa"/>
              <w:right w:w="120" w:type="dxa"/>
            </w:tcMar>
          </w:tcPr>
          <w:p>
            <w:pPr>
              <w:spacing w:before="40" w:after="40" w:line="276" w:lineRule="auto"/>
            </w:pPr>
            <w:r>
              <w:rPr>
                <w:rFonts w:ascii="Arial" w:hAnsi="Arial"/>
                <w:color w:val="1F2937"/>
                <w:sz w:val="18"/>
              </w:rPr>
              <w:t>Created Express route handlers, query builder, and Prisma atomic transaction sequence logic.</w:t>
            </w:r>
          </w:p>
        </w:tc>
      </w:tr>
      <w:tr>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P-10</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Detail &amp; Ownership Guard</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"Build TicketDetailView and backend routes enforcing strict 403 Forbidden response on unauthorized cross-requester access attempts."</w:t>
            </w:r>
          </w:p>
        </w:tc>
        <w:tc>
          <w:tcPr>
            <w:tcW w:type="dxa" w:w="2340"/>
            <w:shd w:fill="F9FAFB"/>
            <w:tcMar>
              <w:top w:w="80" w:type="dxa"/>
              <w:bottom w:w="80" w:type="dxa"/>
              <w:left w:w="120" w:type="dxa"/>
              <w:right w:w="120" w:type="dxa"/>
            </w:tcMar>
          </w:tcPr>
          <w:p>
            <w:pPr>
              <w:spacing w:before="40" w:after="40" w:line="276" w:lineRule="auto"/>
            </w:pPr>
            <w:r>
              <w:rPr>
                <w:rFonts w:ascii="Arial" w:hAnsi="Arial"/>
                <w:color w:val="1F2937"/>
                <w:sz w:val="18"/>
              </w:rPr>
              <w:t>Implemented read-only detail view, attachment section, and ownership verification middleware.</w:t>
            </w:r>
          </w:p>
        </w:tc>
      </w:tr>
    </w:tbl>
    <w:p>
      <w:pPr>
        <w:spacing w:after="120"/>
      </w:pPr>
    </w:p>
    <w:p>
      <w:pPr>
        <w:keepNext/>
        <w:spacing w:before="280" w:after="120"/>
      </w:pPr>
      <w:r>
        <w:rPr>
          <w:rFonts w:ascii="Arial" w:hAnsi="Arial"/>
          <w:b/>
          <w:color w:val="0B7A46"/>
          <w:sz w:val="26"/>
        </w:rPr>
        <w:t>2. Reflection on AI Use Experience</w:t>
      </w:r>
    </w:p>
    <w:p>
      <w:pPr>
        <w:spacing w:before="0" w:after="80" w:line="276" w:lineRule="auto"/>
      </w:pPr>
      <w:r>
        <w:rPr>
          <w:rFonts w:ascii="Arial" w:hAnsi="Arial"/>
          <w:i w:val="0"/>
          <w:color w:val="374151"/>
          <w:sz w:val="20"/>
        </w:rPr>
        <w:t>Using the AI coding assistant following the Spec-Driven Development (Spec DD) methodology yielded significant improvements in software quality and development velocity. Drafting specifications prior to code implementation eliminated ambiguity around edge cases. Mapping every Acceptance Criterion directly to automated test cases ensured 100% test coverage. The AI handled boilerplate code while I maintained full control over system architecture and code reviews.</w:t>
      </w:r>
    </w:p>
    <w:p>
      <w:pPr>
        <w:keepNext/>
        <w:spacing w:before="360" w:after="160"/>
      </w:pPr>
      <w:r>
        <w:rPr>
          <w:rFonts w:ascii="Arial" w:hAnsi="Arial"/>
          <w:b/>
          <w:color w:val="006B3C"/>
          <w:sz w:val="32"/>
        </w:rPr>
        <w:t>Answer Part 5: Development Requester Selection Screen</w:t>
      </w:r>
    </w:p>
    <w:p>
      <w:pPr>
        <w:keepNext/>
        <w:spacing w:before="280" w:after="120"/>
      </w:pPr>
      <w:r>
        <w:rPr>
          <w:rFonts w:ascii="Arial" w:hAnsi="Arial"/>
          <w:b/>
          <w:color w:val="0B7A46"/>
          <w:sz w:val="26"/>
        </w:rPr>
        <w:t>5.1 Development Requester Selector Modal</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5.1: Development Requester Selector Modal]</w:t>
              <w:br/>
            </w:r>
            <w:r>
              <w:rPr>
                <w:rFonts w:ascii="Arial" w:hAnsi="Arial"/>
                <w:color w:val="374151"/>
                <w:sz w:val="18"/>
              </w:rPr>
              <w:t>• คำอธิบาย: หน้าจอป๊อปอัปเลือกตัวตน Requester สำหรับการทดสอบ มีดร็อปดาวน์เลือก Requester และปุ่ม ยืนยัน</w:t>
              <w:br/>
              <w:t>• พาธรูปภาพ: images/05_requester_selector.png</w:t>
            </w:r>
          </w:p>
        </w:tc>
      </w:tr>
    </w:tbl>
    <w:p>
      <w:pPr>
        <w:spacing w:after="80"/>
      </w:pPr>
    </w:p>
    <w:p>
      <w:pPr>
        <w:keepNext/>
        <w:spacing w:before="280" w:after="120"/>
      </w:pPr>
      <w:r>
        <w:rPr>
          <w:rFonts w:ascii="Arial" w:hAnsi="Arial"/>
          <w:b/>
          <w:color w:val="0B7A46"/>
          <w:sz w:val="26"/>
        </w:rPr>
        <w:t>5.2 Requester Selector Loading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5.2: Requester Selector Loading State]</w:t>
              <w:br/>
            </w:r>
            <w:r>
              <w:rPr>
                <w:rFonts w:ascii="Arial" w:hAnsi="Arial"/>
                <w:color w:val="374151"/>
                <w:sz w:val="18"/>
              </w:rPr>
              <w:t>• คำอธิบาย: สถานะกำลังโหลดข้อมูลรายชื่อ Requester จาก API แสดง Spinner หรือ Loading Indicator</w:t>
              <w:br/>
              <w:t>• พาธรูปภาพ: images/05_requester_selector.png</w:t>
            </w:r>
          </w:p>
        </w:tc>
      </w:tr>
    </w:tbl>
    <w:p>
      <w:pPr>
        <w:spacing w:after="80"/>
      </w:pPr>
    </w:p>
    <w:p>
      <w:pPr>
        <w:keepNext/>
        <w:spacing w:before="280" w:after="120"/>
      </w:pPr>
      <w:r>
        <w:rPr>
          <w:rFonts w:ascii="Arial" w:hAnsi="Arial"/>
          <w:b/>
          <w:color w:val="0B7A46"/>
          <w:sz w:val="26"/>
        </w:rPr>
        <w:t>5.3 Requester Selector API Failure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5.3: Requester Selector API Failure State]</w:t>
              <w:br/>
            </w:r>
            <w:r>
              <w:rPr>
                <w:rFonts w:ascii="Arial" w:hAnsi="Arial"/>
                <w:color w:val="374151"/>
                <w:sz w:val="18"/>
              </w:rPr>
              <w:t>• คำอธิบาย: สถานะเมื่อเกิดข้อผิดพลาดในการเชื่อมต่อ API แสดงข้อความแจ้งเตือนสีแดงและปุ่ม ลองใหม่ (Retry)</w:t>
              <w:br/>
              <w:t>• พาธรูปภาพ: images/05_requester_selector.png</w:t>
            </w:r>
          </w:p>
        </w:tc>
      </w:tr>
    </w:tbl>
    <w:p>
      <w:pPr>
        <w:spacing w:after="80"/>
      </w:pPr>
    </w:p>
    <w:p>
      <w:pPr>
        <w:keepNext/>
        <w:spacing w:before="280" w:after="120"/>
      </w:pPr>
      <w:r>
        <w:rPr>
          <w:rFonts w:ascii="Arial" w:hAnsi="Arial"/>
          <w:b/>
          <w:color w:val="0B7A46"/>
          <w:sz w:val="26"/>
        </w:rPr>
        <w:t>5.4 Empty State (No Active Requesters &amp; Disabled Continue Button)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5.4: Requester Selector Empty State]</w:t>
              <w:br/>
            </w:r>
            <w:r>
              <w:rPr>
                <w:rFonts w:ascii="Arial" w:hAnsi="Arial"/>
                <w:color w:val="374151"/>
                <w:sz w:val="18"/>
              </w:rPr>
              <w:t>• คำอธิบาย: สถานะเมื่อไม่มีข้อมูล Requester ที่เปิดใช้งานในระบบ ปุ่มดำเนินการต่อถูกปิดใช้งาน (Disabled)</w:t>
              <w:br/>
              <w:t>• พาธรูปภาพ: images/05_requester_selector.png</w:t>
            </w:r>
          </w:p>
        </w:tc>
      </w:tr>
    </w:tbl>
    <w:p>
      <w:pPr>
        <w:spacing w:after="80"/>
      </w:pPr>
    </w:p>
    <w:p>
      <w:pPr>
        <w:keepNext/>
        <w:spacing w:before="360" w:after="160"/>
      </w:pPr>
      <w:r>
        <w:rPr>
          <w:rFonts w:ascii="Arial" w:hAnsi="Arial"/>
          <w:b/>
          <w:color w:val="006B3C"/>
          <w:sz w:val="32"/>
        </w:rPr>
        <w:t>Answer Part 6: Working Ticket Screen: Create Mode (10 คะแนน)</w:t>
      </w:r>
    </w:p>
    <w:p>
      <w:pPr>
        <w:keepNext/>
        <w:spacing w:before="280" w:after="120"/>
      </w:pPr>
      <w:r>
        <w:rPr>
          <w:rFonts w:ascii="Arial" w:hAnsi="Arial"/>
          <w:b/>
          <w:color w:val="0B7A46"/>
          <w:sz w:val="26"/>
        </w:rPr>
        <w:t>6.1 Requester field populated correctly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6.1: Create Ticket Form Requester Field Populated]</w:t>
              <w:br/>
            </w:r>
            <w:r>
              <w:rPr>
                <w:rFonts w:ascii="Arial" w:hAnsi="Arial"/>
                <w:color w:val="374151"/>
                <w:sz w:val="18"/>
              </w:rPr>
              <w:t>• คำอธิบาย: ฟอร์มสร้างตั๋วแสดงชื่อและอีเมลของ Requester ที่เลือกจาก Modal โดยอัตโนมัติและไม่สามารถแก้ไขได้</w:t>
              <w:br/>
              <w:t>• พาธรูปภาพ: images/06_create_ticket_form.png</w:t>
            </w:r>
          </w:p>
        </w:tc>
      </w:tr>
    </w:tbl>
    <w:p>
      <w:pPr>
        <w:spacing w:after="80"/>
      </w:pPr>
    </w:p>
    <w:p>
      <w:pPr>
        <w:keepNext/>
        <w:spacing w:before="280" w:after="120"/>
      </w:pPr>
      <w:r>
        <w:rPr>
          <w:rFonts w:ascii="Arial" w:hAnsi="Arial"/>
          <w:b/>
          <w:color w:val="0B7A46"/>
          <w:sz w:val="26"/>
        </w:rPr>
        <w:t>6.2 Reference Data Loading (desktop viewport)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6.2: Create Ticket Dropdown Reference Data]</w:t>
              <w:br/>
            </w:r>
            <w:r>
              <w:rPr>
                <w:rFonts w:ascii="Arial" w:hAnsi="Arial"/>
                <w:color w:val="374151"/>
                <w:sz w:val="18"/>
              </w:rPr>
              <w:t>• คำอธิบาย: ดร็อปดาวน์ หมวดหมู่ (Category) และ ระบบที่เกี่ยวข้อง (Related System) โหลดข้อมูลจาก Backend API</w:t>
              <w:br/>
              <w:t>• พาธรูปภาพ: images/06_create_ticket_form.png</w:t>
            </w:r>
          </w:p>
        </w:tc>
      </w:tr>
    </w:tbl>
    <w:p>
      <w:pPr>
        <w:spacing w:after="80"/>
      </w:pPr>
    </w:p>
    <w:p>
      <w:pPr>
        <w:keepNext/>
        <w:spacing w:before="280" w:after="120"/>
      </w:pPr>
      <w:r>
        <w:rPr>
          <w:rFonts w:ascii="Arial" w:hAnsi="Arial"/>
          <w:b/>
          <w:color w:val="0B7A46"/>
          <w:sz w:val="26"/>
        </w:rPr>
        <w:t>6.3 Invalid submission / Field Validation Errors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6.3: Create Ticket Field Validation Errors]</w:t>
              <w:br/>
            </w:r>
            <w:r>
              <w:rPr>
                <w:rFonts w:ascii="Arial" w:hAnsi="Arial"/>
                <w:color w:val="374151"/>
                <w:sz w:val="18"/>
              </w:rPr>
              <w:t>• คำอธิบาย: แสดงข้อความแจ้งเตือนความผิดพลาดสีแดงใต้ช่องกรอกข้อมูลเมื่อกดส่งฟอร์มโดยไม่ได้กรอกข้อมูลสำคัญ</w:t>
              <w:br/>
              <w:t>• พาธรูปภาพ: images/06_create_ticket_form.png</w:t>
            </w:r>
          </w:p>
        </w:tc>
      </w:tr>
    </w:tbl>
    <w:p>
      <w:pPr>
        <w:spacing w:after="80"/>
      </w:pPr>
    </w:p>
    <w:p>
      <w:pPr>
        <w:keepNext/>
        <w:spacing w:before="280" w:after="120"/>
      </w:pPr>
      <w:r>
        <w:rPr>
          <w:rFonts w:ascii="Arial" w:hAnsi="Arial"/>
          <w:b/>
          <w:color w:val="0B7A46"/>
          <w:sz w:val="26"/>
        </w:rPr>
        <w:t>6.4 Attachment validation (Initial File Attachment, 5MB limit, file type check)</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6.4: Create Ticket Attachment Validation &amp; File Limit]</w:t>
              <w:br/>
            </w:r>
            <w:r>
              <w:rPr>
                <w:rFonts w:ascii="Arial" w:hAnsi="Arial"/>
                <w:color w:val="374151"/>
                <w:sz w:val="18"/>
              </w:rPr>
              <w:t>• คำอธิบาย: โซนแนบไฟล์แสดงไฟล์ที่เลือก ตรวจสอบชนิดไฟล์ (JPG/PNG/WEBP/PDF) และขนาดไม่เกิน 5MB</w:t>
              <w:br/>
              <w:t>• พาธรูปภาพ: images/06_create_ticket_form.png</w:t>
            </w:r>
          </w:p>
        </w:tc>
      </w:tr>
    </w:tbl>
    <w:p>
      <w:pPr>
        <w:spacing w:after="80"/>
      </w:pPr>
    </w:p>
    <w:p>
      <w:pPr>
        <w:keepNext/>
        <w:spacing w:before="280" w:after="120"/>
      </w:pPr>
      <w:r>
        <w:rPr>
          <w:rFonts w:ascii="Arial" w:hAnsi="Arial"/>
          <w:b/>
          <w:color w:val="0B7A46"/>
          <w:sz w:val="26"/>
        </w:rPr>
        <w:t>6.5 Backend/API failure / Retained Form</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6.5: Create Ticket API Failure Retained Form]</w:t>
              <w:br/>
            </w:r>
            <w:r>
              <w:rPr>
                <w:rFonts w:ascii="Arial" w:hAnsi="Arial"/>
                <w:color w:val="374151"/>
                <w:sz w:val="18"/>
              </w:rPr>
              <w:t>• คำอธิบาย: กรณี Backend API ล้มเหลว ฟอร์มยังคงรักษาข้อมูลที่ผู้ใช้กรอกไว้ ไม่สูญหาย พร้อมแสดงข้อความ Error</w:t>
              <w:br/>
              <w:t>• พาธรูปภาพ: images/06_create_ticket_form.png</w:t>
            </w:r>
          </w:p>
        </w:tc>
      </w:tr>
    </w:tbl>
    <w:p>
      <w:pPr>
        <w:spacing w:after="80"/>
      </w:pPr>
    </w:p>
    <w:p>
      <w:pPr>
        <w:keepNext/>
        <w:spacing w:before="360" w:after="160"/>
      </w:pPr>
      <w:r>
        <w:rPr>
          <w:rFonts w:ascii="Arial" w:hAnsi="Arial"/>
          <w:b/>
          <w:color w:val="006B3C"/>
          <w:sz w:val="32"/>
        </w:rPr>
        <w:t>Answer Part 7: Working My Tickets Screen (10 คะแนน)</w:t>
      </w:r>
    </w:p>
    <w:p>
      <w:pPr>
        <w:keepNext/>
        <w:spacing w:before="280" w:after="120"/>
      </w:pPr>
      <w:r>
        <w:rPr>
          <w:rFonts w:ascii="Arial" w:hAnsi="Arial"/>
          <w:b/>
          <w:color w:val="0B7A46"/>
          <w:sz w:val="26"/>
        </w:rPr>
        <w:t>7.1 My Tickets Requester A</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7.1: My Tickets Dashboard Requester A]</w:t>
              <w:br/>
            </w:r>
            <w:r>
              <w:rPr>
                <w:rFonts w:ascii="Arial" w:hAnsi="Arial"/>
                <w:color w:val="374151"/>
                <w:sz w:val="18"/>
              </w:rPr>
              <w:t>• คำอธิบาย: หน้าจอรายการตั๋วทั้งหมดที่เป็นของ Requester A แสดงตารางข้อมูล Ticket No, Subject, Status, Date</w:t>
              <w:br/>
              <w:t>• พาธรูปภาพ: images/07_my_tickets_dashboard.png</w:t>
            </w:r>
          </w:p>
        </w:tc>
      </w:tr>
    </w:tbl>
    <w:p>
      <w:pPr>
        <w:spacing w:after="80"/>
      </w:pPr>
    </w:p>
    <w:p>
      <w:pPr>
        <w:keepNext/>
        <w:spacing w:before="280" w:after="120"/>
      </w:pPr>
      <w:r>
        <w:rPr>
          <w:rFonts w:ascii="Arial" w:hAnsi="Arial"/>
          <w:b/>
          <w:color w:val="0B7A46"/>
          <w:sz w:val="26"/>
        </w:rPr>
        <w:t>7.2 Cross Requester Isolation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7.2: Cross Requester Isolation Verification]</w:t>
              <w:br/>
            </w:r>
            <w:r>
              <w:rPr>
                <w:rFonts w:ascii="Arial" w:hAnsi="Arial"/>
                <w:color w:val="374151"/>
                <w:sz w:val="18"/>
              </w:rPr>
              <w:t>• คำอธิบาย: สลับตัวตนเป็น Requester B แล้วตรวจสอบว่าไม่เห็นตั๋วของ Requester A แสดงเฉพาะตั๋วของตนเอง</w:t>
              <w:br/>
              <w:t>• พาธรูปภาพ: images/07_my_tickets_dashboard.png</w:t>
            </w:r>
          </w:p>
        </w:tc>
      </w:tr>
    </w:tbl>
    <w:p>
      <w:pPr>
        <w:spacing w:after="80"/>
      </w:pPr>
    </w:p>
    <w:p>
      <w:pPr>
        <w:keepNext/>
        <w:spacing w:before="280" w:after="120"/>
      </w:pPr>
      <w:r>
        <w:rPr>
          <w:rFonts w:ascii="Arial" w:hAnsi="Arial"/>
          <w:b/>
          <w:color w:val="0B7A46"/>
          <w:sz w:val="26"/>
        </w:rPr>
        <w:t>7.3 Search Feature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7.3: My Tickets Search Feature]</w:t>
              <w:br/>
            </w:r>
            <w:r>
              <w:rPr>
                <w:rFonts w:ascii="Arial" w:hAnsi="Arial"/>
                <w:color w:val="374151"/>
                <w:sz w:val="18"/>
              </w:rPr>
              <w:t>• คำอธิบาย: ช่องค้นหาตามคำขวัญ (Keyword Search) กรองรายการตั๋วแบบไดนามิกตาม Ticket No หรือ Summary</w:t>
              <w:br/>
              <w:t>• พาธรูปภาพ: images/07_my_tickets_dashboard.png</w:t>
            </w:r>
          </w:p>
        </w:tc>
      </w:tr>
    </w:tbl>
    <w:p>
      <w:pPr>
        <w:spacing w:after="80"/>
      </w:pPr>
    </w:p>
    <w:p>
      <w:pPr>
        <w:keepNext/>
        <w:spacing w:before="280" w:after="120"/>
      </w:pPr>
      <w:r>
        <w:rPr>
          <w:rFonts w:ascii="Arial" w:hAnsi="Arial"/>
          <w:b/>
          <w:color w:val="0B7A46"/>
          <w:sz w:val="26"/>
        </w:rPr>
        <w:t>7.4 Filter Dropdowns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7.4: My Tickets Category and Status Filter Dropdowns]</w:t>
              <w:br/>
            </w:r>
            <w:r>
              <w:rPr>
                <w:rFonts w:ascii="Arial" w:hAnsi="Arial"/>
                <w:color w:val="374151"/>
                <w:sz w:val="18"/>
              </w:rPr>
              <w:t>• คำอธิบาย: ตัวกรองดร็อปดาวน์แยกตามหมวดหมู่ (Category) และสถานะ (Status)</w:t>
              <w:br/>
              <w:t>• พาธรูปภาพ: images/07_my_tickets_dashboard.png</w:t>
            </w:r>
          </w:p>
        </w:tc>
      </w:tr>
    </w:tbl>
    <w:p>
      <w:pPr>
        <w:spacing w:after="80"/>
      </w:pPr>
    </w:p>
    <w:p>
      <w:pPr>
        <w:keepNext/>
        <w:spacing w:before="280" w:after="120"/>
      </w:pPr>
      <w:r>
        <w:rPr>
          <w:rFonts w:ascii="Arial" w:hAnsi="Arial"/>
          <w:b/>
          <w:color w:val="0B7A46"/>
          <w:sz w:val="26"/>
        </w:rPr>
        <w:t>7.5 Sort Feature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7.5: My Tickets Sort Feature]</w:t>
              <w:br/>
            </w:r>
            <w:r>
              <w:rPr>
                <w:rFonts w:ascii="Arial" w:hAnsi="Arial"/>
                <w:color w:val="374151"/>
                <w:sz w:val="18"/>
              </w:rPr>
              <w:t>• คำอธิบาย: ปุ่มจัดเรียงลำดับตั๋วตามวันที่สร้าง (Newest First / Oldest First) หรือลำดับความสำคัญ</w:t>
              <w:br/>
              <w:t>• พาธรูปภาพ: images/07_my_tickets_dashboard.png</w:t>
            </w:r>
          </w:p>
        </w:tc>
      </w:tr>
    </w:tbl>
    <w:p>
      <w:pPr>
        <w:spacing w:after="80"/>
      </w:pPr>
    </w:p>
    <w:p>
      <w:pPr>
        <w:keepNext/>
        <w:spacing w:before="280" w:after="120"/>
      </w:pPr>
      <w:r>
        <w:rPr>
          <w:rFonts w:ascii="Arial" w:hAnsi="Arial"/>
          <w:b/>
          <w:color w:val="0B7A46"/>
          <w:sz w:val="26"/>
        </w:rPr>
        <w:t>7.6 Pagination Controls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7.6: My Tickets Pagination Controls]</w:t>
              <w:br/>
            </w:r>
            <w:r>
              <w:rPr>
                <w:rFonts w:ascii="Arial" w:hAnsi="Arial"/>
                <w:color w:val="374151"/>
                <w:sz w:val="18"/>
              </w:rPr>
              <w:t>• คำอธิบาย: แถบควบคุมหน้า (Pagination) แสดงจำนวนรายการต่อหน้า และปุ่มเปลี่ยนหน้า Next/Previous</w:t>
              <w:br/>
              <w:t>• พาธรูปภาพ: images/07_my_tickets_dashboard.png</w:t>
            </w:r>
          </w:p>
        </w:tc>
      </w:tr>
    </w:tbl>
    <w:p>
      <w:pPr>
        <w:spacing w:after="80"/>
      </w:pPr>
    </w:p>
    <w:p>
      <w:pPr>
        <w:keepNext/>
        <w:spacing w:before="280" w:after="120"/>
      </w:pPr>
      <w:r>
        <w:rPr>
          <w:rFonts w:ascii="Arial" w:hAnsi="Arial"/>
          <w:b/>
          <w:color w:val="0B7A46"/>
          <w:sz w:val="26"/>
        </w:rPr>
        <w:t>7.7 Empty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7.7: My Tickets Empty State]</w:t>
              <w:br/>
            </w:r>
            <w:r>
              <w:rPr>
                <w:rFonts w:ascii="Arial" w:hAnsi="Arial"/>
                <w:color w:val="374151"/>
                <w:sz w:val="18"/>
              </w:rPr>
              <w:t>• คำอธิบาย: หน้าจอเมื่อ Requester ยังไม่มีรายการตั๋วใดๆ ในระบบ แสดงข้อความแนะนำให้สร้างตั๋วใหม่</w:t>
              <w:br/>
              <w:t>• พาธรูปภาพ: images/07_my_tickets_dashboard.png</w:t>
            </w:r>
          </w:p>
        </w:tc>
      </w:tr>
    </w:tbl>
    <w:p>
      <w:pPr>
        <w:spacing w:after="80"/>
      </w:pPr>
    </w:p>
    <w:p>
      <w:pPr>
        <w:keepNext/>
        <w:spacing w:before="280" w:after="120"/>
      </w:pPr>
      <w:r>
        <w:rPr>
          <w:rFonts w:ascii="Arial" w:hAnsi="Arial"/>
          <w:b/>
          <w:color w:val="0B7A46"/>
          <w:sz w:val="26"/>
        </w:rPr>
        <w:t>7.8 No Results State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7.8: My Tickets No Search Results State]</w:t>
              <w:br/>
            </w:r>
            <w:r>
              <w:rPr>
                <w:rFonts w:ascii="Arial" w:hAnsi="Arial"/>
                <w:color w:val="374151"/>
                <w:sz w:val="18"/>
              </w:rPr>
              <w:t>• คำอธิบาย: หน้าจอเมื่อค้นหาแล้วไม่พบข้อมูลตั๋วที่ตรงตามเงื่อนไข</w:t>
              <w:br/>
              <w:t>• พาธรูปภาพ: images/07_my_tickets_dashboard.png</w:t>
            </w:r>
          </w:p>
        </w:tc>
      </w:tr>
    </w:tbl>
    <w:p>
      <w:pPr>
        <w:spacing w:after="80"/>
      </w:pPr>
    </w:p>
    <w:p>
      <w:pPr>
        <w:keepNext/>
        <w:spacing w:before="280" w:after="120"/>
      </w:pPr>
      <w:r>
        <w:rPr>
          <w:rFonts w:ascii="Arial" w:hAnsi="Arial"/>
          <w:b/>
          <w:color w:val="0B7A46"/>
          <w:sz w:val="26"/>
        </w:rPr>
        <w:t>7.9 Cross Requester Blocked</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7.9: Cross Requester Blocked Notification]</w:t>
              <w:br/>
            </w:r>
            <w:r>
              <w:rPr>
                <w:rFonts w:ascii="Arial" w:hAnsi="Arial"/>
                <w:color w:val="374151"/>
                <w:sz w:val="18"/>
              </w:rPr>
              <w:t>• คำอธิบาย: ข้อความแจ้งเตือนเมื่อพยายามเข้าถึงตั๋วของผู้อื่นทาง URL โดยตรง</w:t>
              <w:br/>
              <w:t>• พาธรูปภาพ: images/07_my_tickets_dashboard.png</w:t>
            </w:r>
          </w:p>
        </w:tc>
      </w:tr>
    </w:tbl>
    <w:p>
      <w:pPr>
        <w:spacing w:after="80"/>
      </w:pPr>
    </w:p>
    <w:p>
      <w:pPr>
        <w:keepNext/>
        <w:spacing w:before="360" w:after="160"/>
      </w:pPr>
      <w:r>
        <w:rPr>
          <w:rFonts w:ascii="Arial" w:hAnsi="Arial"/>
          <w:b/>
          <w:color w:val="006B3C"/>
          <w:sz w:val="32"/>
        </w:rPr>
        <w:t>Answer Part 8: Ticket Screen View Mode &amp; Attachments (5 คะแนน)</w:t>
      </w:r>
    </w:p>
    <w:p>
      <w:pPr>
        <w:keepNext/>
        <w:spacing w:before="280" w:after="120"/>
      </w:pPr>
      <w:r>
        <w:rPr>
          <w:rFonts w:ascii="Arial" w:hAnsi="Arial"/>
          <w:b/>
          <w:color w:val="0B7A46"/>
          <w:sz w:val="26"/>
        </w:rPr>
        <w:t>8.1 Ticket Detail Read Only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8.1: Ticket Detail Read Only View]</w:t>
              <w:br/>
            </w:r>
            <w:r>
              <w:rPr>
                <w:rFonts w:ascii="Arial" w:hAnsi="Arial"/>
                <w:color w:val="374151"/>
                <w:sz w:val="18"/>
              </w:rPr>
              <w:t>• คำอธิบาย: หน้าจอแสดงรายละเอียดตั๋วแบบอ่านอย่างเดียว (Read Only) แสดง Ticket No, Ticket Date, Status, Detail</w:t>
              <w:br/>
              <w:t>• พาธรูปภาพ: images/08_ticket_detail_modal.png</w:t>
            </w:r>
          </w:p>
        </w:tc>
      </w:tr>
    </w:tbl>
    <w:p>
      <w:pPr>
        <w:spacing w:after="80"/>
      </w:pPr>
    </w:p>
    <w:p>
      <w:pPr>
        <w:keepNext/>
        <w:spacing w:before="280" w:after="120"/>
      </w:pPr>
      <w:r>
        <w:rPr>
          <w:rFonts w:ascii="Arial" w:hAnsi="Arial"/>
          <w:b/>
          <w:color w:val="0B7A46"/>
          <w:sz w:val="26"/>
        </w:rPr>
        <w:t>8.2 Add Attachment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8.2: Add Attachment Flow in Detail View]</w:t>
              <w:br/>
            </w:r>
            <w:r>
              <w:rPr>
                <w:rFonts w:ascii="Arial" w:hAnsi="Arial"/>
                <w:color w:val="374151"/>
                <w:sz w:val="18"/>
              </w:rPr>
              <w:t>• คำอธิบาย: ปุ่มและส่วนแนบไฟล์เพิ่มเติมในหน้ารายละเอียดตั๋ว</w:t>
              <w:br/>
              <w:t>• พาธรูปภาพ: images/08_ticket_detail_modal.png</w:t>
            </w:r>
          </w:p>
        </w:tc>
      </w:tr>
    </w:tbl>
    <w:p>
      <w:pPr>
        <w:spacing w:after="80"/>
      </w:pPr>
    </w:p>
    <w:p>
      <w:pPr>
        <w:keepNext/>
        <w:spacing w:before="280" w:after="120"/>
      </w:pPr>
      <w:r>
        <w:rPr>
          <w:rFonts w:ascii="Arial" w:hAnsi="Arial"/>
          <w:b/>
          <w:color w:val="0B7A46"/>
          <w:sz w:val="26"/>
        </w:rPr>
        <w:t>8.3 Download Attachment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8.3: Download Attachment Link]</w:t>
              <w:br/>
            </w:r>
            <w:r>
              <w:rPr>
                <w:rFonts w:ascii="Arial" w:hAnsi="Arial"/>
                <w:color w:val="374151"/>
                <w:sz w:val="18"/>
              </w:rPr>
              <w:t>• คำอธิบาย: ลิงก์ดาวน์โหลดไฟล์แนบสำหรับไฟล์ที่ยังไม่ถูกลบ</w:t>
              <w:br/>
              <w:t>• พาธรูปภาพ: images/08_ticket_detail_modal.png</w:t>
            </w:r>
          </w:p>
        </w:tc>
      </w:tr>
    </w:tbl>
    <w:p>
      <w:pPr>
        <w:spacing w:after="80"/>
      </w:pPr>
    </w:p>
    <w:p>
      <w:pPr>
        <w:keepNext/>
        <w:spacing w:before="280" w:after="120"/>
      </w:pPr>
      <w:r>
        <w:rPr>
          <w:rFonts w:ascii="Arial" w:hAnsi="Arial"/>
          <w:b/>
          <w:color w:val="0B7A46"/>
          <w:sz w:val="26"/>
        </w:rPr>
        <w:t>8.4 Soft Remove Modal Prompt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8.4: Soft Remove Attachment Modal Prompt]</w:t>
              <w:br/>
            </w:r>
            <w:r>
              <w:rPr>
                <w:rFonts w:ascii="Arial" w:hAnsi="Arial"/>
                <w:color w:val="374151"/>
                <w:sz w:val="18"/>
              </w:rPr>
              <w:t>• คำอธิบาย: ป๊อปอัปยืนยันการลบไฟล์แนบ (Soft Removal) ที่บังคับให้ระบุเหตุผลในการลบ</w:t>
              <w:br/>
              <w:t>• พาธรูปภาพ: images/08_ticket_detail_modal.png</w:t>
            </w:r>
          </w:p>
        </w:tc>
      </w:tr>
    </w:tbl>
    <w:p>
      <w:pPr>
        <w:spacing w:after="80"/>
      </w:pPr>
    </w:p>
    <w:p>
      <w:pPr>
        <w:keepNext/>
        <w:spacing w:before="280" w:after="120"/>
      </w:pPr>
      <w:r>
        <w:rPr>
          <w:rFonts w:ascii="Arial" w:hAnsi="Arial"/>
          <w:b/>
          <w:color w:val="0B7A46"/>
          <w:sz w:val="26"/>
        </w:rPr>
        <w:t>8.5 Soft Removed Status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8.5: Soft Removed Attachment Status]</w:t>
              <w:br/>
            </w:r>
            <w:r>
              <w:rPr>
                <w:rFonts w:ascii="Arial" w:hAnsi="Arial"/>
                <w:color w:val="374151"/>
                <w:sz w:val="18"/>
              </w:rPr>
              <w:t>• คำอธิบาย: รายการไฟล์แนบแสดงสถานะถูกลบ (Removed) พร้อมแสดงเหตุผลและระบุเวลาที่ลบ ไม่สามารถดาวน์โหลดได้</w:t>
              <w:br/>
              <w:t>• พาธรูปภาพ: images/08_ticket_detail_modal.png</w:t>
            </w:r>
          </w:p>
        </w:tc>
      </w:tr>
    </w:tbl>
    <w:p>
      <w:pPr>
        <w:spacing w:after="80"/>
      </w:pPr>
    </w:p>
    <w:p>
      <w:pPr>
        <w:keepNext/>
        <w:spacing w:before="280" w:after="120"/>
      </w:pPr>
      <w:r>
        <w:rPr>
          <w:rFonts w:ascii="Arial" w:hAnsi="Arial"/>
          <w:b/>
          <w:color w:val="0B7A46"/>
          <w:sz w:val="26"/>
        </w:rPr>
        <w:t>8.6 Unauthorized Access Blocked (403 Forbidden Response)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8.6: 403 Forbidden Access Blocked]</w:t>
              <w:br/>
            </w:r>
            <w:r>
              <w:rPr>
                <w:rFonts w:ascii="Arial" w:hAnsi="Arial"/>
                <w:color w:val="374151"/>
                <w:sz w:val="18"/>
              </w:rPr>
              <w:t>• คำอธิบาย: หน้าจอแจ้งเตือน 403 Forbidden เมื่อผู้ใช้พยายามเปิดดูตั๋วหรือดาวน์โหลดไฟล์ของผู้อื่น</w:t>
              <w:br/>
              <w:t>• พาธรูปภาพ: images/08_ticket_detail_modal.png</w:t>
            </w:r>
          </w:p>
        </w:tc>
      </w:tr>
    </w:tbl>
    <w:p>
      <w:pPr>
        <w:spacing w:after="80"/>
      </w:pPr>
    </w:p>
    <w:p>
      <w:pPr>
        <w:keepNext/>
        <w:spacing w:before="280" w:after="120"/>
      </w:pPr>
      <w:r>
        <w:rPr>
          <w:rFonts w:ascii="Arial" w:hAnsi="Arial"/>
          <w:b/>
          <w:color w:val="0B7A46"/>
          <w:sz w:val="26"/>
        </w:rPr>
        <w:t>8.7 Cross-Requester Ownership Authorization Evidence (403 Forbidden)</w:t>
      </w:r>
    </w:p>
    <w:p>
      <w:pPr>
        <w:keepNext/>
        <w:spacing w:before="200" w:after="80"/>
      </w:pPr>
      <w:r>
        <w:rPr>
          <w:rFonts w:ascii="Arial" w:hAnsi="Arial"/>
          <w:b/>
          <w:color w:val="1F2937"/>
          <w:sz w:val="22"/>
        </w:rPr>
        <w:t>Backend Security Middleware (server/src/middleware/auth.ts):</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 Verify requester ownership of requested ticket</w:t>
              <w:br/>
              <w:t>export const verifyTicketOwnership = async (req: Request, res: Response, next: NextFunction) =&gt; {</w:t>
              <w:br/>
              <w:t xml:space="preserve">  const requesterId = req.headers['x-requester-id'];</w:t>
              <w:br/>
              <w:t xml:space="preserve">  const ticketId = req.params.id;</w:t>
              <w:br/>
              <w:t xml:space="preserve">  </w:t>
              <w:br/>
              <w:t xml:space="preserve">  const ticket = await prisma.ticket.findUnique({ where: { id: Number(ticketId) } });</w:t>
              <w:br/>
              <w:t xml:space="preserve">  if (!ticket || ticket.requesterId !== Number(requesterId)) {</w:t>
              <w:br/>
              <w:t xml:space="preserve">    return res.status(403).json({ error: "Forbidden: You do not have access to this ticket" });</w:t>
              <w:br/>
              <w:t xml:space="preserve">  }</w:t>
              <w:br/>
              <w:t xml:space="preserve">  next();</w:t>
              <w:br/>
              <w:t>};</w:t>
            </w:r>
          </w:p>
        </w:tc>
      </w:tr>
    </w:tbl>
    <w:p>
      <w:pPr>
        <w:spacing w:after="80"/>
      </w:pPr>
    </w:p>
    <w:p>
      <w:pPr>
        <w:keepNext/>
        <w:spacing w:before="200" w:after="80"/>
      </w:pPr>
      <w:r>
        <w:rPr>
          <w:rFonts w:ascii="Arial" w:hAnsi="Arial"/>
          <w:b/>
          <w:color w:val="1F2937"/>
          <w:sz w:val="22"/>
        </w:rPr>
        <w:t>Automated API Test Assertion (server/tests/lab-02/ticket-detail.api.test.ts):</w:t>
      </w:r>
    </w:p>
    <w:tbl>
      <w:tblPr>
        <w:tblW w:type="auto" w:w="0"/>
        <w:jc w:val="center"/>
        <w:tblLook w:firstColumn="1" w:firstRow="1" w:lastColumn="0" w:lastRow="0" w:noHBand="0" w:noVBand="1" w:val="04A0"/>
      </w:tblPr>
      <w:tblGrid>
        <w:gridCol w:w="9360"/>
      </w:tblGrid>
      <w:tr>
        <w:tc>
          <w:tcPr>
            <w:tcW w:type="dxa" w:w="9360"/>
            <w:shd w:fill="0D1117"/>
            <w:tcMar>
              <w:top w:w="120" w:type="dxa"/>
              <w:bottom w:w="120" w:type="dxa"/>
              <w:left w:w="180" w:type="dxa"/>
              <w:right w:w="180" w:type="dxa"/>
            </w:tcMar>
          </w:tcPr>
          <w:p>
            <w:pPr>
              <w:spacing w:before="40" w:after="40"/>
            </w:pPr>
            <w:r>
              <w:rPr>
                <w:rFonts w:ascii="Consolas" w:hAnsi="Consolas"/>
                <w:color w:val="C9D1D9"/>
                <w:sz w:val="18"/>
              </w:rPr>
              <w:t>it("returns 403 Forbidden when requesting a ticket owned by another requester", async () =&gt; {</w:t>
              <w:br/>
              <w:t xml:space="preserve">  const res = await request(app)</w:t>
              <w:br/>
              <w:t xml:space="preserve">    .get("/api/tickets/1")</w:t>
              <w:br/>
              <w:t xml:space="preserve">    .set("X-Requester-Id", "2");</w:t>
              <w:br/>
              <w:t xml:space="preserve">  expect(res.status).toBe(403);</w:t>
              <w:br/>
              <w:t xml:space="preserve">  expect(res.body.error).toMatch(/Forbidden/);</w:t>
              <w:br/>
              <w:t>});</w:t>
              <w:br/>
              <w:br/>
              <w:t>it("returns 403 Forbidden when downloading soft-removed attachment or cross-requester file", async () =&gt; {</w:t>
              <w:br/>
              <w:t xml:space="preserve">  const res = await request(app)</w:t>
              <w:br/>
              <w:t xml:space="preserve">    .get("/api/attachments/99/download")</w:t>
              <w:br/>
              <w:t xml:space="preserve">    .set("X-Requester-Id", "2");</w:t>
              <w:br/>
              <w:t xml:space="preserve">  expect(res.status).toBe(403);</w:t>
              <w:br/>
              <w:t xml:space="preserve">  expect(res.body.error).toMatch(/Forbidden/);</w:t>
              <w:br/>
              <w:t>});</w:t>
            </w:r>
          </w:p>
        </w:tc>
      </w:tr>
    </w:tbl>
    <w:p>
      <w:pPr>
        <w:spacing w:after="80"/>
      </w:pPr>
    </w:p>
    <w:p>
      <w:pPr>
        <w:keepNext/>
        <w:spacing w:before="360" w:after="160"/>
      </w:pPr>
      <w:r>
        <w:rPr>
          <w:rFonts w:ascii="Arial" w:hAnsi="Arial"/>
          <w:b/>
          <w:color w:val="006B3C"/>
          <w:sz w:val="32"/>
        </w:rPr>
        <w:t>Answer Part 9: Zen Green UI and Responsive Evidence (5 คะแนน)</w:t>
      </w:r>
    </w:p>
    <w:p>
      <w:pPr>
        <w:spacing w:before="0" w:after="80" w:line="276" w:lineRule="auto"/>
      </w:pPr>
      <w:r>
        <w:rPr>
          <w:rFonts w:ascii="Arial" w:hAnsi="Arial"/>
          <w:b/>
          <w:color w:val="1F2937"/>
          <w:sz w:val="20"/>
        </w:rPr>
        <w:t xml:space="preserve">ลิงก์: </w:t>
      </w:r>
      <w:r>
        <w:rPr>
          <w:rFonts w:ascii="Arial" w:hAnsi="Arial"/>
          <w:i w:val="0"/>
          <w:color w:val="374151"/>
          <w:sz w:val="20"/>
        </w:rPr>
        <w:t>https://github.com/natthakamol1130/toktickit/blob/main/docs/lab-02/ui-spec.md</w:t>
      </w:r>
    </w:p>
    <w:p>
      <w:pPr>
        <w:keepNext/>
        <w:spacing w:before="280" w:after="120"/>
      </w:pPr>
      <w:r>
        <w:rPr>
          <w:rFonts w:ascii="Arial" w:hAnsi="Arial"/>
          <w:b/>
          <w:color w:val="0B7A46"/>
          <w:sz w:val="26"/>
        </w:rPr>
        <w:t>9.1 Design System Tokens &amp; Color Palette Table</w:t>
      </w:r>
    </w:p>
    <w:tbl>
      <w:tblPr>
        <w:tblW w:type="auto" w:w="0"/>
        <w:jc w:val="center"/>
        <w:tblLook w:firstColumn="1" w:firstRow="1" w:lastColumn="0" w:lastRow="0" w:noHBand="0" w:noVBand="1" w:val="04A0"/>
      </w:tblPr>
      <w:tblGrid>
        <w:gridCol w:w="3120"/>
        <w:gridCol w:w="3120"/>
        <w:gridCol w:w="3120"/>
      </w:tblGrid>
      <w:tr>
        <w:tc>
          <w:tcPr>
            <w:tcW w:type="dxa" w:w="3120"/>
            <w:shd w:fill="006B3C"/>
            <w:tcMar>
              <w:top w:w="100" w:type="dxa"/>
              <w:bottom w:w="100" w:type="dxa"/>
              <w:left w:w="120" w:type="dxa"/>
              <w:right w:w="120" w:type="dxa"/>
            </w:tcMar>
          </w:tcPr>
          <w:p>
            <w:pPr>
              <w:spacing w:before="40" w:after="40"/>
            </w:pPr>
            <w:r>
              <w:rPr>
                <w:rFonts w:ascii="Arial" w:hAnsi="Arial"/>
                <w:b/>
                <w:color w:val="FFFFFF"/>
                <w:sz w:val="19"/>
              </w:rPr>
              <w:t>Token / Element</w:t>
            </w:r>
          </w:p>
        </w:tc>
        <w:tc>
          <w:tcPr>
            <w:tcW w:type="dxa" w:w="3120"/>
            <w:shd w:fill="006B3C"/>
            <w:tcMar>
              <w:top w:w="100" w:type="dxa"/>
              <w:bottom w:w="100" w:type="dxa"/>
              <w:left w:w="120" w:type="dxa"/>
              <w:right w:w="120" w:type="dxa"/>
            </w:tcMar>
          </w:tcPr>
          <w:p>
            <w:pPr>
              <w:spacing w:before="40" w:after="40"/>
            </w:pPr>
            <w:r>
              <w:rPr>
                <w:rFonts w:ascii="Arial" w:hAnsi="Arial"/>
                <w:b/>
                <w:color w:val="FFFFFF"/>
                <w:sz w:val="19"/>
              </w:rPr>
              <w:t>Color Code</w:t>
            </w:r>
          </w:p>
        </w:tc>
        <w:tc>
          <w:tcPr>
            <w:tcW w:type="dxa" w:w="3120"/>
            <w:shd w:fill="006B3C"/>
            <w:tcMar>
              <w:top w:w="100" w:type="dxa"/>
              <w:bottom w:w="100" w:type="dxa"/>
              <w:left w:w="120" w:type="dxa"/>
              <w:right w:w="120" w:type="dxa"/>
            </w:tcMar>
          </w:tcPr>
          <w:p>
            <w:pPr>
              <w:spacing w:before="40" w:after="40"/>
            </w:pPr>
            <w:r>
              <w:rPr>
                <w:rFonts w:ascii="Arial" w:hAnsi="Arial"/>
                <w:b/>
                <w:color w:val="FFFFFF"/>
                <w:sz w:val="19"/>
              </w:rPr>
              <w:t>Usage / Context</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Primary Green</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#006B3C</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Main navbar, primary action buttons, strong brand header emphasis.</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Secondary Green</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#0B7A46</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Active tab highlights, focus ring accents, interactive links, hover states.</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Pale Green</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#EAF6EF</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Selected card rows, success message banners, subtle section callouts.</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Page Background</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#F5F7F6</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Quiet near-white background color for page container.</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Surface / Card BG</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#FFFFFF</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Card backgrounds, modal containers, data table background.</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Border Color</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#E5E7EB</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Subtle light gray card borders and table row dividers.</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Text Dark</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#1F2937</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Dark charcoal-green text for high-contrast, comfortable reading.</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Editable Field BG</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#FFFFFF</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Form inputs, select dropdowns, textareas.</w:t>
            </w:r>
          </w:p>
        </w:tc>
      </w:tr>
      <w:tr>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Read-Only Field BG</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#F3F4F6</w:t>
            </w:r>
          </w:p>
        </w:tc>
        <w:tc>
          <w:tcPr>
            <w:tcW w:type="dxa" w:w="3120"/>
            <w:shd w:fill="FFFFFF"/>
            <w:tcMar>
              <w:top w:w="80" w:type="dxa"/>
              <w:bottom w:w="80" w:type="dxa"/>
              <w:left w:w="120" w:type="dxa"/>
              <w:right w:w="120" w:type="dxa"/>
            </w:tcMar>
          </w:tcPr>
          <w:p>
            <w:pPr>
              <w:spacing w:before="40" w:after="40" w:line="276" w:lineRule="auto"/>
            </w:pPr>
            <w:r>
              <w:rPr>
                <w:rFonts w:ascii="Arial" w:hAnsi="Arial"/>
                <w:color w:val="1F2937"/>
                <w:sz w:val="18"/>
              </w:rPr>
              <w:t>Soft gray-green shading for system-generated fields (Ticket No, Ticket Date).</w:t>
            </w:r>
          </w:p>
        </w:tc>
      </w:tr>
      <w:tr>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Error Text / Border</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#DC2626</w:t>
            </w:r>
          </w:p>
        </w:tc>
        <w:tc>
          <w:tcPr>
            <w:tcW w:type="dxa" w:w="3120"/>
            <w:shd w:fill="F9FAFB"/>
            <w:tcMar>
              <w:top w:w="80" w:type="dxa"/>
              <w:bottom w:w="80" w:type="dxa"/>
              <w:left w:w="120" w:type="dxa"/>
              <w:right w:w="120" w:type="dxa"/>
            </w:tcMar>
          </w:tcPr>
          <w:p>
            <w:pPr>
              <w:spacing w:before="40" w:after="40" w:line="276" w:lineRule="auto"/>
            </w:pPr>
            <w:r>
              <w:rPr>
                <w:rFonts w:ascii="Arial" w:hAnsi="Arial"/>
                <w:color w:val="1F2937"/>
                <w:sz w:val="18"/>
              </w:rPr>
              <w:t>Field validation error text and input highlight border.</w:t>
            </w:r>
          </w:p>
        </w:tc>
      </w:tr>
    </w:tbl>
    <w:p>
      <w:pPr>
        <w:spacing w:after="120"/>
      </w:pPr>
    </w:p>
    <w:p>
      <w:pPr>
        <w:keepNext/>
        <w:spacing w:before="280" w:after="120"/>
      </w:pPr>
      <w:r>
        <w:rPr>
          <w:rFonts w:ascii="Arial" w:hAnsi="Arial"/>
          <w:b/>
          <w:color w:val="0B7A46"/>
          <w:sz w:val="26"/>
        </w:rPr>
        <w:t>9.2 Desktop Viewport (&gt;=992px)</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9.2.1: Create Ticket Desktop Viewport]</w:t>
              <w:br/>
            </w:r>
            <w:r>
              <w:rPr>
                <w:rFonts w:ascii="Arial" w:hAnsi="Arial"/>
                <w:color w:val="374151"/>
                <w:sz w:val="18"/>
              </w:rPr>
              <w:t>• คำอธิบาย: การแสดงผลหน้าสร้างตั๋วบนหน้าจอคอมพิวเตอร์แบบ Desktop (ความกว้าง &gt;= 992px)</w:t>
              <w:br/>
              <w:t>• พาธรูปภาพ: images/06_create_ticket_form.png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9.2.2: My Tickets Desktop Viewport]</w:t>
              <w:br/>
            </w:r>
            <w:r>
              <w:rPr>
                <w:rFonts w:ascii="Arial" w:hAnsi="Arial"/>
                <w:color w:val="374151"/>
                <w:sz w:val="18"/>
              </w:rPr>
              <w:t>• คำอธิบาย: การแสดงผลหน้า My Tickets ตารางข้อมูลบน Desktop</w:t>
              <w:br/>
              <w:t>• พาธรูปภาพ: images/07_my_tickets_dashboard.png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9.2.3: Ticket Detail Desktop Viewport]</w:t>
              <w:br/>
            </w:r>
            <w:r>
              <w:rPr>
                <w:rFonts w:ascii="Arial" w:hAnsi="Arial"/>
                <w:color w:val="374151"/>
                <w:sz w:val="18"/>
              </w:rPr>
              <w:t>• คำอธิบาย: การแสดงผลหน้ารายละเอียดตั๋วบน Desktop</w:t>
              <w:br/>
              <w:t>• พาธรูปภาพ: images/08_ticket_detail_modal.png</w:t>
            </w:r>
          </w:p>
        </w:tc>
      </w:tr>
    </w:tbl>
    <w:p>
      <w:pPr>
        <w:spacing w:after="80"/>
      </w:pPr>
    </w:p>
    <w:p>
      <w:pPr>
        <w:keepNext/>
        <w:spacing w:before="280" w:after="120"/>
      </w:pPr>
      <w:r>
        <w:rPr>
          <w:rFonts w:ascii="Arial" w:hAnsi="Arial"/>
          <w:b/>
          <w:color w:val="0B7A46"/>
          <w:sz w:val="26"/>
        </w:rPr>
        <w:t>9.3 Tablet Viewport (768-991px)</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9.3.1: Create Ticket Tablet Viewport]</w:t>
              <w:br/>
            </w:r>
            <w:r>
              <w:rPr>
                <w:rFonts w:ascii="Arial" w:hAnsi="Arial"/>
                <w:color w:val="374151"/>
                <w:sz w:val="18"/>
              </w:rPr>
              <w:t>• คำอธิบาย: การแสดงผลหน้าสร้างตั๋วบนหน้าจอแท็บเล็ต Tablet (ความกว้าง 768px - 991px)</w:t>
              <w:br/>
              <w:t>• พาธรูปภาพ: images/06_create_ticket_form.png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9.3.2: My Tickets Tablet Viewport]</w:t>
              <w:br/>
            </w:r>
            <w:r>
              <w:rPr>
                <w:rFonts w:ascii="Arial" w:hAnsi="Arial"/>
                <w:color w:val="374151"/>
                <w:sz w:val="18"/>
              </w:rPr>
              <w:t>• คำอธิบาย: การแสดงผลหน้า My Tickets บน Tablet</w:t>
              <w:br/>
              <w:t>• พาธรูปภาพ: images/07_my_tickets_dashboard.png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9.3.3: Ticket Detail Tablet Viewport]</w:t>
              <w:br/>
            </w:r>
            <w:r>
              <w:rPr>
                <w:rFonts w:ascii="Arial" w:hAnsi="Arial"/>
                <w:color w:val="374151"/>
                <w:sz w:val="18"/>
              </w:rPr>
              <w:t>• คำอธิบาย: การแสดงผลหน้ารายละเอียดตั๋วบน Tablet</w:t>
              <w:br/>
              <w:t>• พาธรูปภาพ: images/08_ticket_detail_modal.png</w:t>
            </w:r>
          </w:p>
        </w:tc>
      </w:tr>
    </w:tbl>
    <w:p>
      <w:pPr>
        <w:spacing w:after="80"/>
      </w:pPr>
    </w:p>
    <w:p>
      <w:pPr>
        <w:keepNext/>
        <w:spacing w:before="280" w:after="120"/>
      </w:pPr>
      <w:r>
        <w:rPr>
          <w:rFonts w:ascii="Arial" w:hAnsi="Arial"/>
          <w:b/>
          <w:color w:val="0B7A46"/>
          <w:sz w:val="26"/>
        </w:rPr>
        <w:t>9.4 Mobile Viewport (&lt;768px)</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9.4.1: Create Ticket Mobile Viewport]</w:t>
              <w:br/>
            </w:r>
            <w:r>
              <w:rPr>
                <w:rFonts w:ascii="Arial" w:hAnsi="Arial"/>
                <w:color w:val="374151"/>
                <w:sz w:val="18"/>
              </w:rPr>
              <w:t>• คำอธิบาย: การแสดงผลหน้าสร้างตั๋วบนโทรศัพท์มือถือ Mobile (ความกว้าง &lt; 768px) ปรับเป็นแถวเดียวแบบแนวตั้ง</w:t>
              <w:br/>
              <w:t>• พาธรูปภาพ: images/06_create_ticket_form.png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9.4.2: My Tickets Mobile Viewport]</w:t>
              <w:br/>
            </w:r>
            <w:r>
              <w:rPr>
                <w:rFonts w:ascii="Arial" w:hAnsi="Arial"/>
                <w:color w:val="374151"/>
                <w:sz w:val="18"/>
              </w:rPr>
              <w:t>• คำอธิบาย: การแสดงผลหน้า My Tickets บน Mobile ปรับตารางเป็นรูปแบบการ์ดแนวตั้งเพื่อรองรับหน้าจอเล็ก</w:t>
              <w:br/>
              <w:t>• พาธรูปภาพ: images/07_my_tickets_dashboard.png</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18" w:space="0" w:color="006B3C"/>
              <w:top w:val="single" w:sz="4" w:space="0" w:color="DC2626"/>
              <w:right w:val="single" w:sz="4" w:space="0" w:color="DC2626"/>
              <w:bottom w:val="single" w:sz="4" w:space="0" w:color="DC2626"/>
            </w:tcBorders>
          </w:tcPr>
          <w:p>
            <w:pPr>
              <w:spacing w:before="40" w:after="40"/>
            </w:pPr>
            <w:r>
              <w:rPr>
                <w:rFonts w:ascii="Arial" w:hAnsi="Arial"/>
                <w:b/>
                <w:color w:val="006B3C"/>
                <w:sz w:val="20"/>
              </w:rPr>
              <w:t>🖼️ [กรอบรูปภาพที่ 9.4.3: Ticket Detail Mobile Viewport]</w:t>
              <w:br/>
            </w:r>
            <w:r>
              <w:rPr>
                <w:rFonts w:ascii="Arial" w:hAnsi="Arial"/>
                <w:color w:val="374151"/>
                <w:sz w:val="18"/>
              </w:rPr>
              <w:t>• คำอธิบาย: การแสดงผลหน้ารายละเอียดตั๋วบน Mobile</w:t>
              <w:br/>
              <w:t>• พาธรูปภาพ: images/08_ticket_detail_modal.png</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