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8213276"/>
        <w:docPartObj>
          <w:docPartGallery w:val="Cover Pages"/>
          <w:docPartUnique/>
        </w:docPartObj>
      </w:sdtPr>
      <w:sdtContent>
        <w:p w14:paraId="172A2417" w14:textId="63E8EDFF" w:rsidR="000B1963" w:rsidRDefault="00272DB5">
          <w:r>
            <w:rPr>
              <w:noProof/>
            </w:rPr>
            <mc:AlternateContent>
              <mc:Choice Requires="wps">
                <w:drawing>
                  <wp:anchor distT="0" distB="0" distL="114300" distR="114300" simplePos="0" relativeHeight="251665408" behindDoc="0" locked="0" layoutInCell="1" allowOverlap="1" wp14:anchorId="6EFD8ED2" wp14:editId="67AAF021">
                    <wp:simplePos x="0" y="0"/>
                    <wp:positionH relativeFrom="page">
                      <wp:posOffset>3443844</wp:posOffset>
                    </wp:positionH>
                    <wp:positionV relativeFrom="page">
                      <wp:posOffset>368134</wp:posOffset>
                    </wp:positionV>
                    <wp:extent cx="2875915" cy="3106667"/>
                    <wp:effectExtent l="0" t="0" r="0" b="5080"/>
                    <wp:wrapNone/>
                    <wp:docPr id="467" name="Rechthoek 467"/>
                    <wp:cNvGraphicFramePr/>
                    <a:graphic xmlns:a="http://schemas.openxmlformats.org/drawingml/2006/main">
                      <a:graphicData uri="http://schemas.microsoft.com/office/word/2010/wordprocessingShape">
                        <wps:wsp>
                          <wps:cNvSpPr/>
                          <wps:spPr>
                            <a:xfrm>
                              <a:off x="0" y="0"/>
                              <a:ext cx="2875915" cy="3106667"/>
                            </a:xfrm>
                            <a:prstGeom prst="rect">
                              <a:avLst/>
                            </a:prstGeom>
                            <a:solidFill>
                              <a:schemeClr val="accent6">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628A692" w14:textId="4A2953B4" w:rsidR="000B1963" w:rsidRDefault="000B1963">
                                <w:pPr>
                                  <w:spacing w:before="240"/>
                                  <w:jc w:val="center"/>
                                  <w:rPr>
                                    <w:color w:val="FFFFFF" w:themeColor="background1"/>
                                  </w:rPr>
                                </w:pPr>
                                <w:sdt>
                                  <w:sdtPr>
                                    <w:rPr>
                                      <w:color w:val="FFFFFF" w:themeColor="background1"/>
                                    </w:rPr>
                                    <w:alias w:val="Samenvatting"/>
                                    <w:id w:val="8276291"/>
                                    <w:showingPlcHdr/>
                                    <w:dataBinding w:prefixMappings="xmlns:ns0='http://schemas.microsoft.com/office/2006/coverPageProps'" w:xpath="/ns0:CoverPageProperties[1]/ns0:Abstract[1]" w:storeItemID="{55AF091B-3C7A-41E3-B477-F2FDAA23CFDA}"/>
                                    <w:text/>
                                  </w:sdtPr>
                                  <w:sdtContent>
                                    <w:r>
                                      <w:rPr>
                                        <w:color w:val="FFFFFF" w:themeColor="background1"/>
                                      </w:rPr>
                                      <w:t xml:space="preserve">     </w:t>
                                    </w:r>
                                  </w:sdtContent>
                                </w:sdt>
                                <w:r>
                                  <w:rPr>
                                    <w:noProof/>
                                    <w:color w:val="FFFFFF" w:themeColor="background1"/>
                                  </w:rPr>
                                  <w:drawing>
                                    <wp:inline distT="0" distB="0" distL="0" distR="0" wp14:anchorId="2E7D0399" wp14:editId="06737EFE">
                                      <wp:extent cx="2418715" cy="1313180"/>
                                      <wp:effectExtent l="0" t="0" r="0" b="0"/>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Afbeelding 18"/>
                                              <pic:cNvPicPr/>
                                            </pic:nvPicPr>
                                            <pic:blipFill>
                                              <a:blip r:embed="rId8">
                                                <a:extLst>
                                                  <a:ext uri="{28A0092B-C50C-407E-A947-70E740481C1C}">
                                                    <a14:useLocalDpi xmlns:a14="http://schemas.microsoft.com/office/drawing/2010/main" val="0"/>
                                                  </a:ext>
                                                </a:extLst>
                                              </a:blip>
                                              <a:stretch>
                                                <a:fillRect/>
                                              </a:stretch>
                                            </pic:blipFill>
                                            <pic:spPr>
                                              <a:xfrm>
                                                <a:off x="0" y="0"/>
                                                <a:ext cx="2418715" cy="1313180"/>
                                              </a:xfrm>
                                              <a:prstGeom prst="rect">
                                                <a:avLst/>
                                              </a:prstGeom>
                                            </pic:spPr>
                                          </pic:pic>
                                        </a:graphicData>
                                      </a:graphic>
                                    </wp:inline>
                                  </w:drawing>
                                </w: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0</wp14:pctHeight>
                    </wp14:sizeRelV>
                  </wp:anchor>
                </w:drawing>
              </mc:Choice>
              <mc:Fallback>
                <w:pict>
                  <v:rect w14:anchorId="6EFD8ED2" id="Rechthoek 467" o:spid="_x0000_s1026" style="position:absolute;margin-left:271.15pt;margin-top:29pt;width:226.45pt;height:244.6pt;z-index:251665408;visibility:visible;mso-wrap-style:square;mso-width-percent:370;mso-height-percent:0;mso-wrap-distance-left:9pt;mso-wrap-distance-top:0;mso-wrap-distance-right:9pt;mso-wrap-distance-bottom:0;mso-position-horizontal:absolute;mso-position-horizontal-relative:page;mso-position-vertical:absolute;mso-position-vertical-relative:page;mso-width-percent:370;mso-height-percent: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" fillcolor="#a8d08d [1945]" stroked="f" strokeweight="1pt">
                    <v:textbox inset="14.4pt,14.4pt,14.4pt,28.8pt">
                      <w:txbxContent>
                        <w:p w14:paraId="0628A692" w14:textId="4A2953B4" w:rsidR="000B1963" w:rsidRDefault="000B1963">
                          <w:pPr>
                            <w:spacing w:before="240"/>
                            <w:jc w:val="center"/>
                            <w:rPr>
                              <w:color w:val="FFFFFF" w:themeColor="background1"/>
                            </w:rPr>
                          </w:pPr>
                          <w:sdt>
                            <w:sdtPr>
                              <w:rPr>
                                <w:color w:val="FFFFFF" w:themeColor="background1"/>
                              </w:rPr>
                              <w:alias w:val="Samenvatting"/>
                              <w:id w:val="8276291"/>
                              <w:showingPlcHdr/>
                              <w:dataBinding w:prefixMappings="xmlns:ns0='http://schemas.microsoft.com/office/2006/coverPageProps'" w:xpath="/ns0:CoverPageProperties[1]/ns0:Abstract[1]" w:storeItemID="{55AF091B-3C7A-41E3-B477-F2FDAA23CFDA}"/>
                              <w:text/>
                            </w:sdtPr>
                            <w:sdtContent>
                              <w:r>
                                <w:rPr>
                                  <w:color w:val="FFFFFF" w:themeColor="background1"/>
                                </w:rPr>
                                <w:t xml:space="preserve">     </w:t>
                              </w:r>
                            </w:sdtContent>
                          </w:sdt>
                          <w:r>
                            <w:rPr>
                              <w:noProof/>
                              <w:color w:val="FFFFFF" w:themeColor="background1"/>
                            </w:rPr>
                            <w:drawing>
                              <wp:inline distT="0" distB="0" distL="0" distR="0" wp14:anchorId="2E7D0399" wp14:editId="06737EFE">
                                <wp:extent cx="2418715" cy="1313180"/>
                                <wp:effectExtent l="0" t="0" r="0" b="0"/>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Afbeelding 18"/>
                                        <pic:cNvPicPr/>
                                      </pic:nvPicPr>
                                      <pic:blipFill>
                                        <a:blip r:embed="rId8">
                                          <a:extLst>
                                            <a:ext uri="{28A0092B-C50C-407E-A947-70E740481C1C}">
                                              <a14:useLocalDpi xmlns:a14="http://schemas.microsoft.com/office/drawing/2010/main" val="0"/>
                                            </a:ext>
                                          </a:extLst>
                                        </a:blip>
                                        <a:stretch>
                                          <a:fillRect/>
                                        </a:stretch>
                                      </pic:blipFill>
                                      <pic:spPr>
                                        <a:xfrm>
                                          <a:off x="0" y="0"/>
                                          <a:ext cx="2418715" cy="1313180"/>
                                        </a:xfrm>
                                        <a:prstGeom prst="rect">
                                          <a:avLst/>
                                        </a:prstGeom>
                                      </pic:spPr>
                                    </pic:pic>
                                  </a:graphicData>
                                </a:graphic>
                              </wp:inline>
                            </w:drawing>
                          </w:r>
                        </w:p>
                      </w:txbxContent>
                    </v:textbox>
                    <w10:wrap anchorx="page" anchory="page"/>
                  </v:rect>
                </w:pict>
              </mc:Fallback>
            </mc:AlternateContent>
          </w:r>
          <w:r w:rsidR="000B1963">
            <w:rPr>
              <w:noProof/>
            </w:rPr>
            <mc:AlternateContent>
              <mc:Choice Requires="wps">
                <w:drawing>
                  <wp:anchor distT="0" distB="0" distL="114300" distR="114300" simplePos="0" relativeHeight="251664384" behindDoc="0" locked="0" layoutInCell="1" allowOverlap="1" wp14:anchorId="5B249EFD" wp14:editId="19A2C146">
                    <wp:simplePos x="0" y="0"/>
                    <wp:positionH relativeFrom="page">
                      <wp:posOffset>3320716</wp:posOffset>
                    </wp:positionH>
                    <wp:positionV relativeFrom="page">
                      <wp:posOffset>272716</wp:posOffset>
                    </wp:positionV>
                    <wp:extent cx="3108960" cy="6448926"/>
                    <wp:effectExtent l="0" t="0" r="11430" b="15875"/>
                    <wp:wrapNone/>
                    <wp:docPr id="468" name="Rechthoek 468"/>
                    <wp:cNvGraphicFramePr/>
                    <a:graphic xmlns:a="http://schemas.openxmlformats.org/drawingml/2006/main">
                      <a:graphicData uri="http://schemas.microsoft.com/office/word/2010/wordprocessingShape">
                        <wps:wsp>
                          <wps:cNvSpPr/>
                          <wps:spPr>
                            <a:xfrm>
                              <a:off x="0" y="0"/>
                              <a:ext cx="3108960" cy="6448926"/>
                            </a:xfrm>
                            <a:prstGeom prst="rect">
                              <a:avLst/>
                            </a:prstGeom>
                            <a:noFill/>
                            <a:ln w="158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0</wp14:pctHeight>
                    </wp14:sizeRelV>
                  </wp:anchor>
                </w:drawing>
              </mc:Choice>
              <mc:Fallback>
                <w:pict>
                  <v:rect w14:anchorId="0C7B908F" id="Rechthoek 468" o:spid="_x0000_s1026" style="position:absolute;margin-left:261.45pt;margin-top:21.45pt;width:244.8pt;height:507.8pt;z-index:251664384;visibility:visible;mso-wrap-style:square;mso-width-percent:400;mso-height-percent:0;mso-wrap-distance-left:9pt;mso-wrap-distance-top:0;mso-wrap-distance-right:9pt;mso-wrap-distance-bottom:0;mso-position-horizontal:absolute;mso-position-horizontal-relative:page;mso-position-vertical:absolute;mso-position-vertical-relative:page;mso-width-percent:40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" filled="f" strokecolor="red" strokeweight="1.25pt">
                    <w10:wrap anchorx="page" anchory="page"/>
                  </v:rect>
                </w:pict>
              </mc:Fallback>
            </mc:AlternateContent>
          </w:r>
        </w:p>
        <w:p w14:paraId="02572255" w14:textId="77777777" w:rsidR="000B1963" w:rsidRDefault="000B1963"/>
        <w:p w14:paraId="447E5F95" w14:textId="77777777" w:rsidR="000B1963" w:rsidRDefault="000B1963"/>
        <w:p w14:paraId="2613D3F9" w14:textId="77777777" w:rsidR="000B1963" w:rsidRDefault="000B1963"/>
        <w:p w14:paraId="5F6D15C0" w14:textId="77777777" w:rsidR="000B1963" w:rsidRDefault="000B1963"/>
        <w:p w14:paraId="4B470162" w14:textId="77777777" w:rsidR="000B1963" w:rsidRDefault="000B1963"/>
        <w:p w14:paraId="50EE4357" w14:textId="77777777" w:rsidR="000B1963" w:rsidRDefault="000B1963"/>
        <w:p w14:paraId="3DDA5564" w14:textId="77777777" w:rsidR="000B1963" w:rsidRDefault="000B1963"/>
        <w:p w14:paraId="4415E7CA" w14:textId="77777777" w:rsidR="000B1963" w:rsidRDefault="000B1963"/>
        <w:p w14:paraId="5BCBEAB8" w14:textId="02ECAFE8" w:rsidR="000B1963" w:rsidRDefault="000B1963"/>
        <w:p w14:paraId="31869589" w14:textId="77777777" w:rsidR="000B1963" w:rsidRDefault="000B1963"/>
        <w:p w14:paraId="527F018D" w14:textId="77777777" w:rsidR="000B1963" w:rsidRDefault="000B1963"/>
        <w:p w14:paraId="4D994765" w14:textId="77777777" w:rsidR="000B1963" w:rsidRDefault="000B1963"/>
        <w:p w14:paraId="29AB92C6" w14:textId="77777777" w:rsidR="000B1963" w:rsidRDefault="000B1963"/>
        <w:p w14:paraId="151D40D1" w14:textId="77777777" w:rsidR="000B1963" w:rsidRDefault="000B1963"/>
        <w:p w14:paraId="70E6BCE1" w14:textId="77777777" w:rsidR="000B1963" w:rsidRDefault="000B1963"/>
        <w:p w14:paraId="28AB6FF1" w14:textId="77777777" w:rsidR="000B1963" w:rsidRDefault="000B1963"/>
        <w:p w14:paraId="0FBB1FE9" w14:textId="77777777" w:rsidR="000B1963" w:rsidRDefault="000B1963"/>
        <w:p w14:paraId="2EC8469D" w14:textId="77777777" w:rsidR="000B1963" w:rsidRDefault="000B1963"/>
        <w:p w14:paraId="2E221E18" w14:textId="77777777" w:rsidR="000B1963" w:rsidRDefault="000B1963"/>
        <w:p w14:paraId="273D0E12" w14:textId="77777777" w:rsidR="000B1963" w:rsidRDefault="000B1963"/>
        <w:p w14:paraId="0E4BA8E7" w14:textId="77777777" w:rsidR="000B1963" w:rsidRDefault="000B1963"/>
        <w:p w14:paraId="6EBE3DFB" w14:textId="77777777" w:rsidR="000B1963" w:rsidRDefault="000B1963"/>
        <w:p w14:paraId="6687747D" w14:textId="77777777" w:rsidR="000B1963" w:rsidRDefault="000B1963"/>
        <w:p w14:paraId="2307B66F" w14:textId="7A6DDDF5" w:rsidR="000B1963" w:rsidRDefault="000B1963">
          <w:r>
            <w:rPr>
              <w:noProof/>
            </w:rPr>
            <mc:AlternateContent>
              <mc:Choice Requires="wps">
                <w:drawing>
                  <wp:anchor distT="0" distB="0" distL="114300" distR="114300" simplePos="0" relativeHeight="251668480" behindDoc="1" locked="0" layoutInCell="1" allowOverlap="1" wp14:anchorId="25314E50" wp14:editId="7CB2E7B1">
                    <wp:simplePos x="0" y="0"/>
                    <wp:positionH relativeFrom="page">
                      <wp:align>center</wp:align>
                    </wp:positionH>
                    <wp:positionV relativeFrom="page">
                      <wp:align>center</wp:align>
                    </wp:positionV>
                    <wp:extent cx="7383780" cy="9555480"/>
                    <wp:effectExtent l="0" t="0" r="5715" b="2540"/>
                    <wp:wrapNone/>
                    <wp:docPr id="466" name="Rechthoek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solidFill>
                              <a:schemeClr val="bg1">
                                <a:lumMod val="95000"/>
                              </a:schemeClr>
                            </a:soli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393DCD4A" w14:textId="00C5D3B0" w:rsidR="000B1963" w:rsidRDefault="000B1963"/>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25314E50" id="Rechthoek 466" o:spid="_x0000_s1027" style="position:absolute;margin-left:0;margin-top:0;width:581.4pt;height:752.4pt;z-index:-25164800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" fillcolor="#f2f2f2 [3052]" stroked="f" strokeweight="1pt">
                    <v:textbox inset="21.6pt,,21.6pt">
                      <w:txbxContent>
                        <w:p w14:paraId="393DCD4A" w14:textId="00C5D3B0" w:rsidR="000B1963" w:rsidRDefault="000B1963"/>
                      </w:txbxContent>
                    </v:textbox>
                    <w10:wrap anchorx="page" anchory="page"/>
                  </v:rect>
                </w:pict>
              </mc:Fallback>
            </mc:AlternateContent>
          </w:r>
          <w:r>
            <w:rPr>
              <w:noProof/>
            </w:rPr>
            <mc:AlternateContent>
              <mc:Choice Requires="wps">
                <w:drawing>
                  <wp:anchor distT="0" distB="0" distL="114300" distR="114300" simplePos="0" relativeHeight="251666432" behindDoc="0" locked="0" layoutInCell="1" allowOverlap="1" wp14:anchorId="461C5CB4" wp14:editId="37CADB94">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Tekstvak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color w:val="FF0000"/>
                                    <w:sz w:val="72"/>
                                    <w:szCs w:val="72"/>
                                  </w:rPr>
                                  <w:alias w:val="Titel"/>
                                  <w:id w:val="-958338334"/>
                                  <w:dataBinding w:prefixMappings="xmlns:ns0='http://schemas.openxmlformats.org/package/2006/metadata/core-properties' xmlns:ns1='http://purl.org/dc/elements/1.1/'" w:xpath="/ns0:coreProperties[1]/ns1:title[1]" w:storeItemID="{6C3C8BC8-F283-45AE-878A-BAB7291924A1}"/>
                                  <w:text/>
                                </w:sdtPr>
                                <w:sdtContent>
                                  <w:p w14:paraId="4C9662D0" w14:textId="0E2EB3B6" w:rsidR="000B1963" w:rsidRPr="000B1963" w:rsidRDefault="000B1963">
                                    <w:pPr>
                                      <w:rPr>
                                        <w:rFonts w:asciiTheme="majorHAnsi" w:eastAsiaTheme="majorEastAsia" w:hAnsiTheme="majorHAnsi" w:cstheme="majorBidi"/>
                                        <w:color w:val="FF0000"/>
                                        <w:sz w:val="72"/>
                                        <w:szCs w:val="72"/>
                                      </w:rPr>
                                    </w:pPr>
                                    <w:r w:rsidRPr="000B1963">
                                      <w:rPr>
                                        <w:rFonts w:asciiTheme="majorHAnsi" w:eastAsiaTheme="majorEastAsia" w:hAnsiTheme="majorHAnsi" w:cstheme="majorBidi"/>
                                        <w:color w:val="FF0000"/>
                                        <w:sz w:val="72"/>
                                        <w:szCs w:val="72"/>
                                      </w:rPr>
                                      <w:t>Plan van Aanpak</w:t>
                                    </w:r>
                                  </w:p>
                                </w:sdtContent>
                              </w:sdt>
                              <w:sdt>
                                <w:sdtPr>
                                  <w:rPr>
                                    <w:rFonts w:asciiTheme="majorHAnsi" w:eastAsiaTheme="majorEastAsia" w:hAnsiTheme="majorHAnsi" w:cstheme="majorBidi"/>
                                    <w:color w:val="000000" w:themeColor="text1"/>
                                    <w:sz w:val="32"/>
                                    <w:szCs w:val="32"/>
                                  </w:rPr>
                                  <w:alias w:val="Ondertitel"/>
                                  <w:id w:val="15524255"/>
                                  <w:dataBinding w:prefixMappings="xmlns:ns0='http://schemas.openxmlformats.org/package/2006/metadata/core-properties' xmlns:ns1='http://purl.org/dc/elements/1.1/'" w:xpath="/ns0:coreProperties[1]/ns1:subject[1]" w:storeItemID="{6C3C8BC8-F283-45AE-878A-BAB7291924A1}"/>
                                  <w:text/>
                                </w:sdtPr>
                                <w:sdtContent>
                                  <w:p w14:paraId="4059A04D" w14:textId="7874EB04" w:rsidR="000B1963" w:rsidRPr="000B1963" w:rsidRDefault="000B1963">
                                    <w:pPr>
                                      <w:rPr>
                                        <w:rFonts w:asciiTheme="majorHAnsi" w:eastAsiaTheme="majorEastAsia" w:hAnsiTheme="majorHAnsi" w:cstheme="majorBidi"/>
                                        <w:color w:val="000000" w:themeColor="text1"/>
                                        <w:sz w:val="32"/>
                                        <w:szCs w:val="32"/>
                                      </w:rPr>
                                    </w:pPr>
                                    <w:r w:rsidRPr="000B1963">
                                      <w:rPr>
                                        <w:rFonts w:asciiTheme="majorHAnsi" w:eastAsiaTheme="majorEastAsia" w:hAnsiTheme="majorHAnsi" w:cstheme="majorBidi"/>
                                        <w:color w:val="000000" w:themeColor="text1"/>
                                        <w:sz w:val="32"/>
                                        <w:szCs w:val="32"/>
                                      </w:rPr>
                                      <w:t>Afstudeerstage</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w14:anchorId="461C5CB4" id="_x0000_t202" coordsize="21600,21600" o:spt="202" path="m,l,21600r21600,l21600,xe">
                    <v:stroke joinstyle="miter"/>
                    <v:path gradientshapeok="t" o:connecttype="rect"/>
                  </v:shapetype>
                  <v:shape id="Tekstvak 470" o:spid="_x0000_s1028" type="#_x0000_t202" style="position:absolute;margin-left:0;margin-top:0;width:220.3pt;height:194.9pt;z-index:25166643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" filled="f" stroked="f" strokeweight=".5pt">
                    <v:textbox style="mso-fit-shape-to-text:t">
                      <w:txbxContent>
                        <w:sdt>
                          <w:sdtPr>
                            <w:rPr>
                              <w:rFonts w:asciiTheme="majorHAnsi" w:eastAsiaTheme="majorEastAsia" w:hAnsiTheme="majorHAnsi" w:cstheme="majorBidi"/>
                              <w:color w:val="FF0000"/>
                              <w:sz w:val="72"/>
                              <w:szCs w:val="72"/>
                            </w:rPr>
                            <w:alias w:val="Titel"/>
                            <w:id w:val="-958338334"/>
                            <w:dataBinding w:prefixMappings="xmlns:ns0='http://schemas.openxmlformats.org/package/2006/metadata/core-properties' xmlns:ns1='http://purl.org/dc/elements/1.1/'" w:xpath="/ns0:coreProperties[1]/ns1:title[1]" w:storeItemID="{6C3C8BC8-F283-45AE-878A-BAB7291924A1}"/>
                            <w:text/>
                          </w:sdtPr>
                          <w:sdtContent>
                            <w:p w14:paraId="4C9662D0" w14:textId="0E2EB3B6" w:rsidR="000B1963" w:rsidRPr="000B1963" w:rsidRDefault="000B1963">
                              <w:pPr>
                                <w:rPr>
                                  <w:rFonts w:asciiTheme="majorHAnsi" w:eastAsiaTheme="majorEastAsia" w:hAnsiTheme="majorHAnsi" w:cstheme="majorBidi"/>
                                  <w:color w:val="FF0000"/>
                                  <w:sz w:val="72"/>
                                  <w:szCs w:val="72"/>
                                </w:rPr>
                              </w:pPr>
                              <w:r w:rsidRPr="000B1963">
                                <w:rPr>
                                  <w:rFonts w:asciiTheme="majorHAnsi" w:eastAsiaTheme="majorEastAsia" w:hAnsiTheme="majorHAnsi" w:cstheme="majorBidi"/>
                                  <w:color w:val="FF0000"/>
                                  <w:sz w:val="72"/>
                                  <w:szCs w:val="72"/>
                                </w:rPr>
                                <w:t>Plan van Aanpak</w:t>
                              </w:r>
                            </w:p>
                          </w:sdtContent>
                        </w:sdt>
                        <w:sdt>
                          <w:sdtPr>
                            <w:rPr>
                              <w:rFonts w:asciiTheme="majorHAnsi" w:eastAsiaTheme="majorEastAsia" w:hAnsiTheme="majorHAnsi" w:cstheme="majorBidi"/>
                              <w:color w:val="000000" w:themeColor="text1"/>
                              <w:sz w:val="32"/>
                              <w:szCs w:val="32"/>
                            </w:rPr>
                            <w:alias w:val="Ondertitel"/>
                            <w:id w:val="15524255"/>
                            <w:dataBinding w:prefixMappings="xmlns:ns0='http://schemas.openxmlformats.org/package/2006/metadata/core-properties' xmlns:ns1='http://purl.org/dc/elements/1.1/'" w:xpath="/ns0:coreProperties[1]/ns1:subject[1]" w:storeItemID="{6C3C8BC8-F283-45AE-878A-BAB7291924A1}"/>
                            <w:text/>
                          </w:sdtPr>
                          <w:sdtContent>
                            <w:p w14:paraId="4059A04D" w14:textId="7874EB04" w:rsidR="000B1963" w:rsidRPr="000B1963" w:rsidRDefault="000B1963">
                              <w:pPr>
                                <w:rPr>
                                  <w:rFonts w:asciiTheme="majorHAnsi" w:eastAsiaTheme="majorEastAsia" w:hAnsiTheme="majorHAnsi" w:cstheme="majorBidi"/>
                                  <w:color w:val="000000" w:themeColor="text1"/>
                                  <w:sz w:val="32"/>
                                  <w:szCs w:val="32"/>
                                </w:rPr>
                              </w:pPr>
                              <w:r w:rsidRPr="000B1963">
                                <w:rPr>
                                  <w:rFonts w:asciiTheme="majorHAnsi" w:eastAsiaTheme="majorEastAsia" w:hAnsiTheme="majorHAnsi" w:cstheme="majorBidi"/>
                                  <w:color w:val="000000" w:themeColor="text1"/>
                                  <w:sz w:val="32"/>
                                  <w:szCs w:val="32"/>
                                </w:rPr>
                                <w:t>Afstudeerstage</w:t>
                              </w:r>
                            </w:p>
                          </w:sdtContent>
                        </w:sdt>
                      </w:txbxContent>
                    </v:textbox>
                    <w10:wrap type="square" anchorx="page" anchory="page"/>
                  </v:shape>
                </w:pict>
              </mc:Fallback>
            </mc:AlternateContent>
          </w:r>
        </w:p>
        <w:p w14:paraId="3C30328A" w14:textId="4B152E83" w:rsidR="007B6C9B" w:rsidRPr="000B1963" w:rsidRDefault="00767B39">
          <w:r>
            <w:rPr>
              <w:noProof/>
            </w:rPr>
            <mc:AlternateContent>
              <mc:Choice Requires="wps">
                <w:drawing>
                  <wp:anchor distT="0" distB="0" distL="114300" distR="114300" simplePos="0" relativeHeight="251662336" behindDoc="0" locked="0" layoutInCell="1" allowOverlap="1" wp14:anchorId="57BDB8FB" wp14:editId="13887473">
                    <wp:simplePos x="0" y="0"/>
                    <wp:positionH relativeFrom="column">
                      <wp:posOffset>3032125</wp:posOffset>
                    </wp:positionH>
                    <wp:positionV relativeFrom="paragraph">
                      <wp:posOffset>1989455</wp:posOffset>
                    </wp:positionV>
                    <wp:extent cx="2978785" cy="2074545"/>
                    <wp:effectExtent l="0" t="0" r="0" b="0"/>
                    <wp:wrapNone/>
                    <wp:docPr id="5" name="Tekstvak 5"/>
                    <wp:cNvGraphicFramePr/>
                    <a:graphic xmlns:a="http://schemas.openxmlformats.org/drawingml/2006/main">
                      <a:graphicData uri="http://schemas.microsoft.com/office/word/2010/wordprocessingShape">
                        <wps:wsp>
                          <wps:cNvSpPr txBox="1"/>
                          <wps:spPr>
                            <a:xfrm>
                              <a:off x="0" y="0"/>
                              <a:ext cx="2978785" cy="2074545"/>
                            </a:xfrm>
                            <a:prstGeom prst="rect">
                              <a:avLst/>
                            </a:prstGeom>
                            <a:noFill/>
                            <a:ln w="6350">
                              <a:noFill/>
                            </a:ln>
                          </wps:spPr>
                          <wps:txbx>
                            <w:txbxContent>
                              <w:p w14:paraId="658C3892" w14:textId="2F7DAD76" w:rsidR="00A12CB2" w:rsidRDefault="00A12CB2" w:rsidP="00A12CB2">
                                <w:pPr>
                                  <w:rPr>
                                    <w:b/>
                                    <w:bCs/>
                                  </w:rPr>
                                </w:pPr>
                                <w:r>
                                  <w:rPr>
                                    <w:b/>
                                    <w:bCs/>
                                  </w:rPr>
                                  <w:t xml:space="preserve">Naturalis </w:t>
                                </w:r>
                                <w:proofErr w:type="spellStart"/>
                                <w:r>
                                  <w:rPr>
                                    <w:b/>
                                    <w:bCs/>
                                  </w:rPr>
                                  <w:t>Biodiversity</w:t>
                                </w:r>
                                <w:proofErr w:type="spellEnd"/>
                                <w:r>
                                  <w:rPr>
                                    <w:b/>
                                    <w:bCs/>
                                  </w:rPr>
                                  <w:t xml:space="preserve"> Center</w:t>
                                </w:r>
                              </w:p>
                              <w:p w14:paraId="037457F8" w14:textId="23776296" w:rsidR="00EF1FF8" w:rsidRDefault="00EF1FF8" w:rsidP="00A12CB2">
                                <w:pPr>
                                  <w:rPr>
                                    <w:b/>
                                    <w:bCs/>
                                  </w:rPr>
                                </w:pPr>
                                <w:r>
                                  <w:rPr>
                                    <w:b/>
                                    <w:bCs/>
                                  </w:rPr>
                                  <w:t>ARISE-project</w:t>
                                </w:r>
                              </w:p>
                              <w:p w14:paraId="3CE93446" w14:textId="77777777" w:rsidR="00A45020" w:rsidRDefault="00A45020" w:rsidP="00A12CB2"/>
                              <w:p w14:paraId="082FB614" w14:textId="058AE7BF" w:rsidR="00A45020" w:rsidRPr="00A45020" w:rsidRDefault="00A45020" w:rsidP="00A12CB2">
                                <w:r w:rsidRPr="00A45020">
                                  <w:t>Stagebegeleider:</w:t>
                                </w:r>
                              </w:p>
                              <w:p w14:paraId="3F408191" w14:textId="26809916" w:rsidR="00A12CB2" w:rsidRPr="00A45020" w:rsidRDefault="00A45020" w:rsidP="00A12CB2">
                                <w:r>
                                  <w:t>Rutger Vos</w:t>
                                </w:r>
                              </w:p>
                              <w:p w14:paraId="21ACF991" w14:textId="2E7D97EB" w:rsidR="00A12CB2" w:rsidRDefault="00A12CB2" w:rsidP="00A12CB2">
                                <w:pPr>
                                  <w:rPr>
                                    <w:b/>
                                    <w:bCs/>
                                  </w:rPr>
                                </w:pPr>
                              </w:p>
                              <w:p w14:paraId="2339CB52" w14:textId="7B39BE0F" w:rsidR="00A45020" w:rsidRDefault="00A45020" w:rsidP="00A12CB2">
                                <w:pPr>
                                  <w:rPr>
                                    <w:b/>
                                    <w:bCs/>
                                  </w:rPr>
                                </w:pPr>
                              </w:p>
                              <w:p w14:paraId="049C4D9D" w14:textId="0EB07493" w:rsidR="00A45020" w:rsidRDefault="005B6F07" w:rsidP="00A12CB2">
                                <w:r>
                                  <w:t>29</w:t>
                                </w:r>
                                <w:r w:rsidR="00A45020">
                                  <w:t xml:space="preserve"> september 2022</w:t>
                                </w:r>
                              </w:p>
                              <w:p w14:paraId="2274DE22" w14:textId="5CB032AD" w:rsidR="00FF20B9" w:rsidRDefault="00FF20B9" w:rsidP="00A12CB2">
                                <w:r>
                                  <w:t>Periode 1</w:t>
                                </w:r>
                              </w:p>
                              <w:p w14:paraId="2182049C" w14:textId="5390E86B" w:rsidR="00A45020" w:rsidRPr="00A45020" w:rsidRDefault="00A45020" w:rsidP="00A12CB2">
                                <w:r>
                                  <w:t>Versie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7BDB8FB" id="Tekstvak 5" o:spid="_x0000_s1029" type="#_x0000_t202" style="position:absolute;margin-left:238.75pt;margin-top:156.65pt;width:234.55pt;height:163.3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" filled="f" stroked="f" strokeweight=".5pt">
                    <v:textbox>
                      <w:txbxContent>
                        <w:p w14:paraId="658C3892" w14:textId="2F7DAD76" w:rsidR="00A12CB2" w:rsidRDefault="00A12CB2" w:rsidP="00A12CB2">
                          <w:pPr>
                            <w:rPr>
                              <w:b/>
                              <w:bCs/>
                            </w:rPr>
                          </w:pPr>
                          <w:r>
                            <w:rPr>
                              <w:b/>
                              <w:bCs/>
                            </w:rPr>
                            <w:t xml:space="preserve">Naturalis </w:t>
                          </w:r>
                          <w:proofErr w:type="spellStart"/>
                          <w:r>
                            <w:rPr>
                              <w:b/>
                              <w:bCs/>
                            </w:rPr>
                            <w:t>Biodiversity</w:t>
                          </w:r>
                          <w:proofErr w:type="spellEnd"/>
                          <w:r>
                            <w:rPr>
                              <w:b/>
                              <w:bCs/>
                            </w:rPr>
                            <w:t xml:space="preserve"> Center</w:t>
                          </w:r>
                        </w:p>
                        <w:p w14:paraId="037457F8" w14:textId="23776296" w:rsidR="00EF1FF8" w:rsidRDefault="00EF1FF8" w:rsidP="00A12CB2">
                          <w:pPr>
                            <w:rPr>
                              <w:b/>
                              <w:bCs/>
                            </w:rPr>
                          </w:pPr>
                          <w:r>
                            <w:rPr>
                              <w:b/>
                              <w:bCs/>
                            </w:rPr>
                            <w:t>ARISE-project</w:t>
                          </w:r>
                        </w:p>
                        <w:p w14:paraId="3CE93446" w14:textId="77777777" w:rsidR="00A45020" w:rsidRDefault="00A45020" w:rsidP="00A12CB2"/>
                        <w:p w14:paraId="082FB614" w14:textId="058AE7BF" w:rsidR="00A45020" w:rsidRPr="00A45020" w:rsidRDefault="00A45020" w:rsidP="00A12CB2">
                          <w:r w:rsidRPr="00A45020">
                            <w:t>Stagebegeleider:</w:t>
                          </w:r>
                        </w:p>
                        <w:p w14:paraId="3F408191" w14:textId="26809916" w:rsidR="00A12CB2" w:rsidRPr="00A45020" w:rsidRDefault="00A45020" w:rsidP="00A12CB2">
                          <w:r>
                            <w:t>Rutger Vos</w:t>
                          </w:r>
                        </w:p>
                        <w:p w14:paraId="21ACF991" w14:textId="2E7D97EB" w:rsidR="00A12CB2" w:rsidRDefault="00A12CB2" w:rsidP="00A12CB2">
                          <w:pPr>
                            <w:rPr>
                              <w:b/>
                              <w:bCs/>
                            </w:rPr>
                          </w:pPr>
                        </w:p>
                        <w:p w14:paraId="2339CB52" w14:textId="7B39BE0F" w:rsidR="00A45020" w:rsidRDefault="00A45020" w:rsidP="00A12CB2">
                          <w:pPr>
                            <w:rPr>
                              <w:b/>
                              <w:bCs/>
                            </w:rPr>
                          </w:pPr>
                        </w:p>
                        <w:p w14:paraId="049C4D9D" w14:textId="0EB07493" w:rsidR="00A45020" w:rsidRDefault="005B6F07" w:rsidP="00A12CB2">
                          <w:r>
                            <w:t>29</w:t>
                          </w:r>
                          <w:r w:rsidR="00A45020">
                            <w:t xml:space="preserve"> september 2022</w:t>
                          </w:r>
                        </w:p>
                        <w:p w14:paraId="2274DE22" w14:textId="5CB032AD" w:rsidR="00FF20B9" w:rsidRDefault="00FF20B9" w:rsidP="00A12CB2">
                          <w:r>
                            <w:t>Periode 1</w:t>
                          </w:r>
                        </w:p>
                        <w:p w14:paraId="2182049C" w14:textId="5390E86B" w:rsidR="00A45020" w:rsidRPr="00A45020" w:rsidRDefault="00A45020" w:rsidP="00A12CB2">
                          <w:r>
                            <w:t>Versie 1</w:t>
                          </w:r>
                        </w:p>
                      </w:txbxContent>
                    </v:textbox>
                  </v:shape>
                </w:pict>
              </mc:Fallback>
            </mc:AlternateContent>
          </w:r>
          <w:r>
            <w:rPr>
              <w:noProof/>
            </w:rPr>
            <mc:AlternateContent>
              <mc:Choice Requires="wps">
                <w:drawing>
                  <wp:anchor distT="0" distB="0" distL="114300" distR="114300" simplePos="0" relativeHeight="251671552" behindDoc="0" locked="0" layoutInCell="1" allowOverlap="1" wp14:anchorId="286955B6" wp14:editId="04475019">
                    <wp:simplePos x="0" y="0"/>
                    <wp:positionH relativeFrom="column">
                      <wp:posOffset>91340</wp:posOffset>
                    </wp:positionH>
                    <wp:positionV relativeFrom="paragraph">
                      <wp:posOffset>1988453</wp:posOffset>
                    </wp:positionV>
                    <wp:extent cx="2939415" cy="2074545"/>
                    <wp:effectExtent l="0" t="0" r="0" b="0"/>
                    <wp:wrapNone/>
                    <wp:docPr id="19" name="Tekstvak 19"/>
                    <wp:cNvGraphicFramePr/>
                    <a:graphic xmlns:a="http://schemas.openxmlformats.org/drawingml/2006/main">
                      <a:graphicData uri="http://schemas.microsoft.com/office/word/2010/wordprocessingShape">
                        <wps:wsp>
                          <wps:cNvSpPr txBox="1"/>
                          <wps:spPr>
                            <a:xfrm>
                              <a:off x="0" y="0"/>
                              <a:ext cx="2939415" cy="2074545"/>
                            </a:xfrm>
                            <a:prstGeom prst="rect">
                              <a:avLst/>
                            </a:prstGeom>
                            <a:noFill/>
                            <a:ln w="6350">
                              <a:noFill/>
                            </a:ln>
                          </wps:spPr>
                          <wps:txbx>
                            <w:txbxContent>
                              <w:p w14:paraId="309357B1" w14:textId="77777777" w:rsidR="000B1963" w:rsidRDefault="000B1963" w:rsidP="000B1963">
                                <w:pPr>
                                  <w:rPr>
                                    <w:b/>
                                    <w:bCs/>
                                  </w:rPr>
                                </w:pPr>
                                <w:r w:rsidRPr="00A12CB2">
                                  <w:rPr>
                                    <w:b/>
                                    <w:bCs/>
                                  </w:rPr>
                                  <w:t>Hogeschool Leiden</w:t>
                                </w:r>
                              </w:p>
                              <w:p w14:paraId="1F97F30D" w14:textId="77777777" w:rsidR="000B1963" w:rsidRDefault="000B1963" w:rsidP="000B1963">
                                <w:pPr>
                                  <w:rPr>
                                    <w:b/>
                                    <w:bCs/>
                                  </w:rPr>
                                </w:pPr>
                                <w:r>
                                  <w:rPr>
                                    <w:b/>
                                    <w:bCs/>
                                  </w:rPr>
                                  <w:t>Opleiding Bio-informatica</w:t>
                                </w:r>
                              </w:p>
                              <w:p w14:paraId="2353F3B8" w14:textId="77777777" w:rsidR="000B1963" w:rsidRDefault="000B1963" w:rsidP="000B1963">
                                <w:pPr>
                                  <w:rPr>
                                    <w:b/>
                                    <w:bCs/>
                                  </w:rPr>
                                </w:pPr>
                              </w:p>
                              <w:p w14:paraId="66B9A3F2" w14:textId="77777777" w:rsidR="000B1963" w:rsidRDefault="000B1963" w:rsidP="000B1963">
                                <w:r>
                                  <w:t>Winny ’t Hoen</w:t>
                                </w:r>
                              </w:p>
                              <w:p w14:paraId="7AD36D67" w14:textId="77777777" w:rsidR="000B1963" w:rsidRDefault="000B1963" w:rsidP="000B1963">
                                <w:r>
                                  <w:t>S1101573</w:t>
                                </w:r>
                              </w:p>
                              <w:p w14:paraId="1C18F73D" w14:textId="77777777" w:rsidR="000B1963" w:rsidRDefault="000B1963" w:rsidP="000B1963"/>
                              <w:p w14:paraId="04D1AB84" w14:textId="77777777" w:rsidR="000B1963" w:rsidRDefault="000B1963" w:rsidP="000B1963">
                                <w:r>
                                  <w:t>Afstudeerbegeleider:</w:t>
                                </w:r>
                              </w:p>
                              <w:p w14:paraId="7AAD9DF2" w14:textId="77777777" w:rsidR="000B1963" w:rsidRDefault="000B1963" w:rsidP="000B1963">
                                <w:r>
                                  <w:t xml:space="preserve">Tom </w:t>
                                </w:r>
                                <w:proofErr w:type="spellStart"/>
                                <w:r>
                                  <w:t>Kormelink</w:t>
                                </w:r>
                                <w:proofErr w:type="spellEnd"/>
                                <w:r>
                                  <w:t xml:space="preserve"> Groot</w:t>
                                </w:r>
                              </w:p>
                              <w:p w14:paraId="7191598D" w14:textId="77777777" w:rsidR="000B1963" w:rsidRDefault="000B1963" w:rsidP="000B1963"/>
                              <w:p w14:paraId="7025742D" w14:textId="77777777" w:rsidR="000B1963" w:rsidRDefault="000B1963" w:rsidP="000B1963"/>
                              <w:p w14:paraId="67E6C939" w14:textId="77777777" w:rsidR="000B1963" w:rsidRPr="00A12CB2" w:rsidRDefault="000B1963" w:rsidP="000B196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86955B6" id="Tekstvak 19" o:spid="_x0000_s1030" type="#_x0000_t202" style="position:absolute;margin-left:7.2pt;margin-top:156.55pt;width:231.45pt;height:163.3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" filled="f" stroked="f" strokeweight=".5pt">
                    <v:textbox>
                      <w:txbxContent>
                        <w:p w14:paraId="309357B1" w14:textId="77777777" w:rsidR="000B1963" w:rsidRDefault="000B1963" w:rsidP="000B1963">
                          <w:pPr>
                            <w:rPr>
                              <w:b/>
                              <w:bCs/>
                            </w:rPr>
                          </w:pPr>
                          <w:r w:rsidRPr="00A12CB2">
                            <w:rPr>
                              <w:b/>
                              <w:bCs/>
                            </w:rPr>
                            <w:t>Hogeschool Leiden</w:t>
                          </w:r>
                        </w:p>
                        <w:p w14:paraId="1F97F30D" w14:textId="77777777" w:rsidR="000B1963" w:rsidRDefault="000B1963" w:rsidP="000B1963">
                          <w:pPr>
                            <w:rPr>
                              <w:b/>
                              <w:bCs/>
                            </w:rPr>
                          </w:pPr>
                          <w:r>
                            <w:rPr>
                              <w:b/>
                              <w:bCs/>
                            </w:rPr>
                            <w:t>Opleiding Bio-informatica</w:t>
                          </w:r>
                        </w:p>
                        <w:p w14:paraId="2353F3B8" w14:textId="77777777" w:rsidR="000B1963" w:rsidRDefault="000B1963" w:rsidP="000B1963">
                          <w:pPr>
                            <w:rPr>
                              <w:b/>
                              <w:bCs/>
                            </w:rPr>
                          </w:pPr>
                        </w:p>
                        <w:p w14:paraId="66B9A3F2" w14:textId="77777777" w:rsidR="000B1963" w:rsidRDefault="000B1963" w:rsidP="000B1963">
                          <w:r>
                            <w:t>Winny ’t Hoen</w:t>
                          </w:r>
                        </w:p>
                        <w:p w14:paraId="7AD36D67" w14:textId="77777777" w:rsidR="000B1963" w:rsidRDefault="000B1963" w:rsidP="000B1963">
                          <w:r>
                            <w:t>S1101573</w:t>
                          </w:r>
                        </w:p>
                        <w:p w14:paraId="1C18F73D" w14:textId="77777777" w:rsidR="000B1963" w:rsidRDefault="000B1963" w:rsidP="000B1963"/>
                        <w:p w14:paraId="04D1AB84" w14:textId="77777777" w:rsidR="000B1963" w:rsidRDefault="000B1963" w:rsidP="000B1963">
                          <w:r>
                            <w:t>Afstudeerbegeleider:</w:t>
                          </w:r>
                        </w:p>
                        <w:p w14:paraId="7AAD9DF2" w14:textId="77777777" w:rsidR="000B1963" w:rsidRDefault="000B1963" w:rsidP="000B1963">
                          <w:r>
                            <w:t xml:space="preserve">Tom </w:t>
                          </w:r>
                          <w:proofErr w:type="spellStart"/>
                          <w:r>
                            <w:t>Kormelink</w:t>
                          </w:r>
                          <w:proofErr w:type="spellEnd"/>
                          <w:r>
                            <w:t xml:space="preserve"> Groot</w:t>
                          </w:r>
                        </w:p>
                        <w:p w14:paraId="7191598D" w14:textId="77777777" w:rsidR="000B1963" w:rsidRDefault="000B1963" w:rsidP="000B1963"/>
                        <w:p w14:paraId="7025742D" w14:textId="77777777" w:rsidR="000B1963" w:rsidRDefault="000B1963" w:rsidP="000B1963"/>
                        <w:p w14:paraId="67E6C939" w14:textId="77777777" w:rsidR="000B1963" w:rsidRPr="00A12CB2" w:rsidRDefault="000B1963" w:rsidP="000B1963"/>
                      </w:txbxContent>
                    </v:textbox>
                  </v:shape>
                </w:pict>
              </mc:Fallback>
            </mc:AlternateContent>
          </w:r>
          <w:r w:rsidR="000B1963">
            <w:rPr>
              <w:noProof/>
            </w:rPr>
            <mc:AlternateContent>
              <mc:Choice Requires="wps">
                <w:drawing>
                  <wp:anchor distT="0" distB="0" distL="114300" distR="114300" simplePos="0" relativeHeight="251667456" behindDoc="0" locked="0" layoutInCell="1" allowOverlap="1" wp14:anchorId="7FF55C4A" wp14:editId="48C2D448">
                    <wp:simplePos x="0" y="0"/>
                    <wp:positionH relativeFrom="page">
                      <wp:posOffset>3439795</wp:posOffset>
                    </wp:positionH>
                    <wp:positionV relativeFrom="page">
                      <wp:posOffset>6414903</wp:posOffset>
                    </wp:positionV>
                    <wp:extent cx="2875915" cy="118745"/>
                    <wp:effectExtent l="0" t="0" r="0" b="0"/>
                    <wp:wrapNone/>
                    <wp:docPr id="469" name="Rechthoek 469"/>
                    <wp:cNvGraphicFramePr/>
                    <a:graphic xmlns:a="http://schemas.openxmlformats.org/drawingml/2006/main">
                      <a:graphicData uri="http://schemas.microsoft.com/office/word/2010/wordprocessingShape">
                        <wps:wsp>
                          <wps:cNvSpPr/>
                          <wps:spPr>
                            <a:xfrm>
                              <a:off x="0" y="0"/>
                              <a:ext cx="2875915" cy="118745"/>
                            </a:xfrm>
                            <a:prstGeom prst="rect">
                              <a:avLst/>
                            </a:prstGeom>
                            <a:solidFill>
                              <a:schemeClr val="accent6">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62641EE5" id="Rechthoek 469" o:spid="_x0000_s1026" style="position:absolute;margin-left:270.85pt;margin-top:505.1pt;width:226.45pt;height:9.35pt;z-index:251667456;visibility:visible;mso-wrap-style:square;mso-width-percent:370;mso-height-percent:0;mso-wrap-distance-left:9pt;mso-wrap-distance-top:0;mso-wrap-distance-right:9pt;mso-wrap-distance-bottom:0;mso-position-horizontal:absolute;mso-position-horizontal-relative:page;mso-position-vertical:absolute;mso-position-vertical-relative:page;mso-width-percent:370;mso-height-percent:0;mso-width-relative:page;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" fillcolor="#a8d08d [1945]" stroked="f" strokeweight="1pt">
                    <w10:wrap anchorx="page" anchory="page"/>
                  </v:rect>
                </w:pict>
              </mc:Fallback>
            </mc:AlternateContent>
          </w:r>
          <w:r w:rsidR="000B1963">
            <w:rPr>
              <w:noProof/>
            </w:rPr>
            <mc:AlternateContent>
              <mc:Choice Requires="wps">
                <w:drawing>
                  <wp:anchor distT="0" distB="0" distL="114300" distR="114300" simplePos="0" relativeHeight="251669504" behindDoc="0" locked="0" layoutInCell="1" allowOverlap="1" wp14:anchorId="79EE930B" wp14:editId="53BC7DF7">
                    <wp:simplePos x="0" y="0"/>
                    <wp:positionH relativeFrom="page">
                      <wp:posOffset>3439795</wp:posOffset>
                    </wp:positionH>
                    <wp:positionV relativeFrom="page">
                      <wp:posOffset>6062144</wp:posOffset>
                    </wp:positionV>
                    <wp:extent cx="2797810" cy="268605"/>
                    <wp:effectExtent l="0" t="0" r="0" b="0"/>
                    <wp:wrapSquare wrapText="bothSides"/>
                    <wp:docPr id="465" name="Tekstvak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152B99F2" w14:textId="74241641" w:rsidR="000B1963" w:rsidRDefault="000B1963">
                                <w:pPr>
                                  <w:pStyle w:val="Geenafstand"/>
                                  <w:rPr>
                                    <w:color w:val="44546A" w:themeColor="text2"/>
                                  </w:rPr>
                                </w:pPr>
                                <w:sdt>
                                  <w:sdtPr>
                                    <w:rPr>
                                      <w:color w:val="44546A" w:themeColor="text2"/>
                                    </w:rPr>
                                    <w:alias w:val="Auteur"/>
                                    <w:id w:val="15524260"/>
                                    <w:dataBinding w:prefixMappings="xmlns:ns0='http://schemas.openxmlformats.org/package/2006/metadata/core-properties' xmlns:ns1='http://purl.org/dc/elements/1.1/'" w:xpath="/ns0:coreProperties[1]/ns1:creator[1]" w:storeItemID="{6C3C8BC8-F283-45AE-878A-BAB7291924A1}"/>
                                    <w:text/>
                                  </w:sdtPr>
                                  <w:sdtContent>
                                    <w:r>
                                      <w:rPr>
                                        <w:color w:val="44546A" w:themeColor="text2"/>
                                      </w:rPr>
                                      <w:t>Hoen, Winny 't</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 w14:anchorId="79EE930B" id="Tekstvak 465" o:spid="_x0000_s1031" type="#_x0000_t202" style="position:absolute;margin-left:270.85pt;margin-top:477.35pt;width:220.3pt;height:21.15pt;z-index:251669504;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" filled="f" stroked="f" strokeweight=".5pt">
                    <v:textbox style="mso-fit-shape-to-text:t">
                      <w:txbxContent>
                        <w:p w14:paraId="152B99F2" w14:textId="74241641" w:rsidR="000B1963" w:rsidRDefault="000B1963">
                          <w:pPr>
                            <w:pStyle w:val="Geenafstand"/>
                            <w:rPr>
                              <w:color w:val="44546A" w:themeColor="text2"/>
                            </w:rPr>
                          </w:pPr>
                          <w:sdt>
                            <w:sdtPr>
                              <w:rPr>
                                <w:color w:val="44546A" w:themeColor="text2"/>
                              </w:rPr>
                              <w:alias w:val="Auteur"/>
                              <w:id w:val="15524260"/>
                              <w:dataBinding w:prefixMappings="xmlns:ns0='http://schemas.openxmlformats.org/package/2006/metadata/core-properties' xmlns:ns1='http://purl.org/dc/elements/1.1/'" w:xpath="/ns0:coreProperties[1]/ns1:creator[1]" w:storeItemID="{6C3C8BC8-F283-45AE-878A-BAB7291924A1}"/>
                              <w:text/>
                            </w:sdtPr>
                            <w:sdtContent>
                              <w:r>
                                <w:rPr>
                                  <w:color w:val="44546A" w:themeColor="text2"/>
                                </w:rPr>
                                <w:t>Hoen, Winny 't</w:t>
                              </w:r>
                            </w:sdtContent>
                          </w:sdt>
                        </w:p>
                      </w:txbxContent>
                    </v:textbox>
                    <w10:wrap type="square" anchorx="page" anchory="page"/>
                  </v:shape>
                </w:pict>
              </mc:Fallback>
            </mc:AlternateContent>
          </w:r>
          <w:r w:rsidR="000B1963">
            <w:br w:type="page"/>
          </w:r>
        </w:p>
      </w:sdtContent>
    </w:sdt>
    <w:p w14:paraId="5D223087" w14:textId="6307C57D" w:rsidR="00A96969" w:rsidRPr="000837AD" w:rsidRDefault="00A96969">
      <w:pPr>
        <w:rPr>
          <w:b/>
          <w:bCs/>
          <w:color w:val="FF0000"/>
          <w:sz w:val="28"/>
          <w:szCs w:val="28"/>
        </w:rPr>
      </w:pPr>
      <w:r w:rsidRPr="00BD79C8">
        <w:rPr>
          <w:b/>
          <w:bCs/>
          <w:color w:val="FF0000"/>
          <w:sz w:val="28"/>
          <w:szCs w:val="28"/>
        </w:rPr>
        <w:lastRenderedPageBreak/>
        <w:t>Inhoudsopgave</w:t>
      </w:r>
    </w:p>
    <w:p w14:paraId="684CCF5B" w14:textId="77777777" w:rsidR="000837AD" w:rsidRDefault="000837AD"/>
    <w:p w14:paraId="58D47A27" w14:textId="29DAACFD" w:rsidR="00A96969" w:rsidRDefault="00104C1B">
      <w:r>
        <w:t>Inleiding</w:t>
      </w:r>
      <w:r w:rsidR="00BD79C8">
        <w:tab/>
      </w:r>
      <w:r w:rsidR="00BD79C8">
        <w:tab/>
      </w:r>
      <w:r w:rsidR="00BD79C8">
        <w:tab/>
      </w:r>
      <w:r w:rsidR="00BD79C8">
        <w:tab/>
      </w:r>
      <w:r w:rsidR="00BD79C8">
        <w:tab/>
      </w:r>
      <w:r w:rsidR="00BD79C8">
        <w:tab/>
      </w:r>
      <w:r w:rsidR="00BD79C8">
        <w:tab/>
      </w:r>
      <w:r w:rsidR="00BD79C8">
        <w:tab/>
      </w:r>
      <w:r w:rsidR="000837AD">
        <w:tab/>
      </w:r>
      <w:r w:rsidR="00FC5B8B">
        <w:t>2</w:t>
      </w:r>
    </w:p>
    <w:p w14:paraId="05C479FE" w14:textId="25DDAA12" w:rsidR="00104C1B" w:rsidRPr="000837AD" w:rsidRDefault="00104C1B">
      <w:pPr>
        <w:rPr>
          <w:sz w:val="20"/>
          <w:szCs w:val="20"/>
        </w:rPr>
      </w:pPr>
      <w:r w:rsidRPr="000837AD">
        <w:rPr>
          <w:sz w:val="20"/>
          <w:szCs w:val="20"/>
        </w:rPr>
        <w:tab/>
        <w:t>ARISE-project</w:t>
      </w:r>
      <w:r w:rsidR="00BD79C8" w:rsidRPr="000837AD">
        <w:rPr>
          <w:sz w:val="20"/>
          <w:szCs w:val="20"/>
        </w:rPr>
        <w:tab/>
      </w:r>
      <w:r w:rsidR="00BD79C8" w:rsidRPr="000837AD">
        <w:rPr>
          <w:sz w:val="20"/>
          <w:szCs w:val="20"/>
        </w:rPr>
        <w:tab/>
      </w:r>
      <w:r w:rsidR="00BD79C8" w:rsidRPr="000837AD">
        <w:rPr>
          <w:sz w:val="20"/>
          <w:szCs w:val="20"/>
        </w:rPr>
        <w:tab/>
      </w:r>
      <w:r w:rsidR="00BD79C8" w:rsidRPr="000837AD">
        <w:rPr>
          <w:sz w:val="20"/>
          <w:szCs w:val="20"/>
        </w:rPr>
        <w:tab/>
      </w:r>
      <w:r w:rsidR="00BD79C8" w:rsidRPr="000837AD">
        <w:rPr>
          <w:sz w:val="20"/>
          <w:szCs w:val="20"/>
        </w:rPr>
        <w:tab/>
      </w:r>
      <w:r w:rsidR="00BD79C8" w:rsidRPr="000837AD">
        <w:rPr>
          <w:sz w:val="20"/>
          <w:szCs w:val="20"/>
        </w:rPr>
        <w:tab/>
      </w:r>
      <w:r w:rsidR="00BD79C8" w:rsidRPr="000837AD">
        <w:rPr>
          <w:sz w:val="20"/>
          <w:szCs w:val="20"/>
        </w:rPr>
        <w:tab/>
      </w:r>
      <w:r w:rsidR="00FC5B8B">
        <w:rPr>
          <w:sz w:val="20"/>
          <w:szCs w:val="20"/>
        </w:rPr>
        <w:t>2</w:t>
      </w:r>
    </w:p>
    <w:p w14:paraId="5AD4ED83" w14:textId="760191D0" w:rsidR="00104C1B" w:rsidRPr="000837AD" w:rsidRDefault="00104C1B">
      <w:pPr>
        <w:rPr>
          <w:sz w:val="20"/>
          <w:szCs w:val="20"/>
        </w:rPr>
      </w:pPr>
      <w:r w:rsidRPr="000837AD">
        <w:rPr>
          <w:sz w:val="20"/>
          <w:szCs w:val="20"/>
        </w:rPr>
        <w:tab/>
      </w:r>
      <w:proofErr w:type="spellStart"/>
      <w:r w:rsidRPr="000837AD">
        <w:rPr>
          <w:sz w:val="20"/>
          <w:szCs w:val="20"/>
        </w:rPr>
        <w:t>Metabarcoding</w:t>
      </w:r>
      <w:proofErr w:type="spellEnd"/>
      <w:r w:rsidRPr="000837AD">
        <w:rPr>
          <w:sz w:val="20"/>
          <w:szCs w:val="20"/>
        </w:rPr>
        <w:t xml:space="preserve"> data</w:t>
      </w:r>
      <w:r w:rsidR="00BD79C8" w:rsidRPr="000837AD">
        <w:rPr>
          <w:sz w:val="20"/>
          <w:szCs w:val="20"/>
        </w:rPr>
        <w:tab/>
      </w:r>
      <w:r w:rsidR="00BD79C8" w:rsidRPr="000837AD">
        <w:rPr>
          <w:sz w:val="20"/>
          <w:szCs w:val="20"/>
        </w:rPr>
        <w:tab/>
      </w:r>
      <w:r w:rsidR="00BD79C8" w:rsidRPr="000837AD">
        <w:rPr>
          <w:sz w:val="20"/>
          <w:szCs w:val="20"/>
        </w:rPr>
        <w:tab/>
      </w:r>
      <w:r w:rsidR="00BD79C8" w:rsidRPr="000837AD">
        <w:rPr>
          <w:sz w:val="20"/>
          <w:szCs w:val="20"/>
        </w:rPr>
        <w:tab/>
      </w:r>
      <w:r w:rsidR="00BD79C8" w:rsidRPr="000837AD">
        <w:rPr>
          <w:sz w:val="20"/>
          <w:szCs w:val="20"/>
        </w:rPr>
        <w:tab/>
      </w:r>
      <w:r w:rsidR="00BD79C8" w:rsidRPr="000837AD">
        <w:rPr>
          <w:sz w:val="20"/>
          <w:szCs w:val="20"/>
        </w:rPr>
        <w:tab/>
      </w:r>
      <w:r w:rsidR="00FC5B8B">
        <w:rPr>
          <w:sz w:val="20"/>
          <w:szCs w:val="20"/>
        </w:rPr>
        <w:t>2</w:t>
      </w:r>
    </w:p>
    <w:p w14:paraId="513B0E13" w14:textId="05615A3B" w:rsidR="00104C1B" w:rsidRPr="000837AD" w:rsidRDefault="00104C1B">
      <w:pPr>
        <w:rPr>
          <w:sz w:val="20"/>
          <w:szCs w:val="20"/>
        </w:rPr>
      </w:pPr>
      <w:r w:rsidRPr="000837AD">
        <w:rPr>
          <w:sz w:val="20"/>
          <w:szCs w:val="20"/>
        </w:rPr>
        <w:tab/>
        <w:t>Voorafgaande bodemschimmel onderzoek</w:t>
      </w:r>
      <w:r w:rsidR="00BD79C8" w:rsidRPr="000837AD">
        <w:rPr>
          <w:sz w:val="20"/>
          <w:szCs w:val="20"/>
        </w:rPr>
        <w:tab/>
      </w:r>
      <w:r w:rsidR="00BD79C8" w:rsidRPr="000837AD">
        <w:rPr>
          <w:sz w:val="20"/>
          <w:szCs w:val="20"/>
        </w:rPr>
        <w:tab/>
      </w:r>
      <w:r w:rsidR="00BD79C8" w:rsidRPr="000837AD">
        <w:rPr>
          <w:sz w:val="20"/>
          <w:szCs w:val="20"/>
        </w:rPr>
        <w:tab/>
      </w:r>
      <w:r w:rsidR="000837AD">
        <w:rPr>
          <w:sz w:val="20"/>
          <w:szCs w:val="20"/>
        </w:rPr>
        <w:tab/>
      </w:r>
      <w:r w:rsidR="00FC5B8B">
        <w:rPr>
          <w:sz w:val="20"/>
          <w:szCs w:val="20"/>
        </w:rPr>
        <w:t>2</w:t>
      </w:r>
    </w:p>
    <w:p w14:paraId="57BFD186" w14:textId="614CC03D" w:rsidR="00104C1B" w:rsidRDefault="00104C1B">
      <w:r>
        <w:t>Doelstelling</w:t>
      </w:r>
      <w:r w:rsidR="00BD79C8">
        <w:tab/>
      </w:r>
      <w:r w:rsidR="00BD79C8">
        <w:tab/>
      </w:r>
      <w:r w:rsidR="00BD79C8">
        <w:tab/>
      </w:r>
      <w:r w:rsidR="00BD79C8">
        <w:tab/>
      </w:r>
      <w:r w:rsidR="00BD79C8">
        <w:tab/>
      </w:r>
      <w:r w:rsidR="00BD79C8">
        <w:tab/>
      </w:r>
      <w:r w:rsidR="00BD79C8">
        <w:tab/>
      </w:r>
      <w:r w:rsidR="00BD79C8">
        <w:tab/>
      </w:r>
      <w:r w:rsidR="000837AD">
        <w:tab/>
      </w:r>
      <w:r w:rsidR="00FC5B8B">
        <w:t>3</w:t>
      </w:r>
    </w:p>
    <w:p w14:paraId="2E8B9068" w14:textId="09B495A5" w:rsidR="00104C1B" w:rsidRPr="000837AD" w:rsidRDefault="00104C1B">
      <w:pPr>
        <w:rPr>
          <w:sz w:val="20"/>
          <w:szCs w:val="20"/>
        </w:rPr>
      </w:pPr>
      <w:r w:rsidRPr="000837AD">
        <w:rPr>
          <w:sz w:val="20"/>
          <w:szCs w:val="20"/>
        </w:rPr>
        <w:tab/>
      </w:r>
      <w:proofErr w:type="spellStart"/>
      <w:r w:rsidRPr="000837AD">
        <w:rPr>
          <w:sz w:val="20"/>
          <w:szCs w:val="20"/>
        </w:rPr>
        <w:t>Ampliconsequentievariant</w:t>
      </w:r>
      <w:proofErr w:type="spellEnd"/>
      <w:r w:rsidRPr="000837AD">
        <w:rPr>
          <w:sz w:val="20"/>
          <w:szCs w:val="20"/>
        </w:rPr>
        <w:t xml:space="preserve"> tabel</w:t>
      </w:r>
      <w:r w:rsidR="00BD79C8" w:rsidRPr="000837AD">
        <w:rPr>
          <w:sz w:val="20"/>
          <w:szCs w:val="20"/>
        </w:rPr>
        <w:tab/>
      </w:r>
      <w:r w:rsidR="00BD79C8" w:rsidRPr="000837AD">
        <w:rPr>
          <w:sz w:val="20"/>
          <w:szCs w:val="20"/>
        </w:rPr>
        <w:tab/>
      </w:r>
      <w:r w:rsidR="00BD79C8" w:rsidRPr="000837AD">
        <w:rPr>
          <w:sz w:val="20"/>
          <w:szCs w:val="20"/>
        </w:rPr>
        <w:tab/>
      </w:r>
      <w:r w:rsidR="00BD79C8" w:rsidRPr="000837AD">
        <w:rPr>
          <w:sz w:val="20"/>
          <w:szCs w:val="20"/>
        </w:rPr>
        <w:tab/>
      </w:r>
      <w:r w:rsidR="000837AD">
        <w:rPr>
          <w:sz w:val="20"/>
          <w:szCs w:val="20"/>
        </w:rPr>
        <w:tab/>
      </w:r>
      <w:r w:rsidR="00FC5B8B">
        <w:rPr>
          <w:sz w:val="20"/>
          <w:szCs w:val="20"/>
        </w:rPr>
        <w:t>3</w:t>
      </w:r>
    </w:p>
    <w:p w14:paraId="3ECC40AA" w14:textId="23DB1775" w:rsidR="00104C1B" w:rsidRPr="000837AD" w:rsidRDefault="00104C1B">
      <w:pPr>
        <w:rPr>
          <w:sz w:val="20"/>
          <w:szCs w:val="20"/>
        </w:rPr>
      </w:pPr>
      <w:r w:rsidRPr="000837AD">
        <w:rPr>
          <w:sz w:val="20"/>
          <w:szCs w:val="20"/>
        </w:rPr>
        <w:tab/>
      </w:r>
      <w:proofErr w:type="spellStart"/>
      <w:r w:rsidRPr="000837AD">
        <w:rPr>
          <w:sz w:val="20"/>
          <w:szCs w:val="20"/>
        </w:rPr>
        <w:t>Rarefaction</w:t>
      </w:r>
      <w:proofErr w:type="spellEnd"/>
      <w:r w:rsidRPr="000837AD">
        <w:rPr>
          <w:sz w:val="20"/>
          <w:szCs w:val="20"/>
        </w:rPr>
        <w:t xml:space="preserve"> curve</w:t>
      </w:r>
      <w:r w:rsidR="00BD79C8" w:rsidRPr="000837AD">
        <w:rPr>
          <w:sz w:val="20"/>
          <w:szCs w:val="20"/>
        </w:rPr>
        <w:tab/>
      </w:r>
      <w:r w:rsidR="00BD79C8" w:rsidRPr="000837AD">
        <w:rPr>
          <w:sz w:val="20"/>
          <w:szCs w:val="20"/>
        </w:rPr>
        <w:tab/>
      </w:r>
      <w:r w:rsidR="00BD79C8" w:rsidRPr="000837AD">
        <w:rPr>
          <w:sz w:val="20"/>
          <w:szCs w:val="20"/>
        </w:rPr>
        <w:tab/>
      </w:r>
      <w:r w:rsidR="00BD79C8" w:rsidRPr="000837AD">
        <w:rPr>
          <w:sz w:val="20"/>
          <w:szCs w:val="20"/>
        </w:rPr>
        <w:tab/>
      </w:r>
      <w:r w:rsidR="00BD79C8" w:rsidRPr="000837AD">
        <w:rPr>
          <w:sz w:val="20"/>
          <w:szCs w:val="20"/>
        </w:rPr>
        <w:tab/>
      </w:r>
      <w:r w:rsidR="00BD79C8" w:rsidRPr="000837AD">
        <w:rPr>
          <w:sz w:val="20"/>
          <w:szCs w:val="20"/>
        </w:rPr>
        <w:tab/>
      </w:r>
      <w:r w:rsidR="00FC5B8B">
        <w:rPr>
          <w:sz w:val="20"/>
          <w:szCs w:val="20"/>
        </w:rPr>
        <w:t>3</w:t>
      </w:r>
    </w:p>
    <w:p w14:paraId="5B1BB0CD" w14:textId="02CA6308" w:rsidR="00104C1B" w:rsidRPr="000837AD" w:rsidRDefault="00104C1B">
      <w:pPr>
        <w:rPr>
          <w:sz w:val="20"/>
          <w:szCs w:val="20"/>
        </w:rPr>
      </w:pPr>
      <w:r w:rsidRPr="000837AD">
        <w:rPr>
          <w:sz w:val="20"/>
          <w:szCs w:val="20"/>
        </w:rPr>
        <w:tab/>
        <w:t>Classificeren van de verschillen tussen de samples</w:t>
      </w:r>
      <w:r w:rsidR="00BD79C8" w:rsidRPr="000837AD">
        <w:rPr>
          <w:sz w:val="20"/>
          <w:szCs w:val="20"/>
        </w:rPr>
        <w:tab/>
      </w:r>
      <w:r w:rsidR="00BD79C8" w:rsidRPr="000837AD">
        <w:rPr>
          <w:sz w:val="20"/>
          <w:szCs w:val="20"/>
        </w:rPr>
        <w:tab/>
      </w:r>
      <w:r w:rsidR="000837AD">
        <w:rPr>
          <w:sz w:val="20"/>
          <w:szCs w:val="20"/>
        </w:rPr>
        <w:tab/>
      </w:r>
      <w:r w:rsidR="00FC5B8B">
        <w:rPr>
          <w:sz w:val="20"/>
          <w:szCs w:val="20"/>
        </w:rPr>
        <w:t>3</w:t>
      </w:r>
    </w:p>
    <w:p w14:paraId="7995FB52" w14:textId="774815E9" w:rsidR="00104C1B" w:rsidRDefault="00104C1B">
      <w:r>
        <w:t>Onderzoeksopzet</w:t>
      </w:r>
      <w:r w:rsidR="00BD79C8">
        <w:tab/>
      </w:r>
      <w:r w:rsidR="00BD79C8">
        <w:tab/>
      </w:r>
      <w:r w:rsidR="00BD79C8">
        <w:tab/>
      </w:r>
      <w:r w:rsidR="00BD79C8">
        <w:tab/>
      </w:r>
      <w:r w:rsidR="00BD79C8">
        <w:tab/>
      </w:r>
      <w:r w:rsidR="00BD79C8">
        <w:tab/>
      </w:r>
      <w:r w:rsidR="00BD79C8">
        <w:tab/>
      </w:r>
      <w:r w:rsidR="000837AD">
        <w:tab/>
      </w:r>
      <w:r w:rsidR="00FC5B8B">
        <w:t>4</w:t>
      </w:r>
    </w:p>
    <w:p w14:paraId="03F68954" w14:textId="23E364B7" w:rsidR="00104C1B" w:rsidRPr="000837AD" w:rsidRDefault="00104C1B">
      <w:pPr>
        <w:rPr>
          <w:sz w:val="20"/>
          <w:szCs w:val="20"/>
        </w:rPr>
      </w:pPr>
      <w:r w:rsidRPr="000837AD">
        <w:rPr>
          <w:sz w:val="20"/>
          <w:szCs w:val="20"/>
        </w:rPr>
        <w:tab/>
        <w:t>Dataverzameling</w:t>
      </w:r>
      <w:r w:rsidR="00BD79C8" w:rsidRPr="000837AD">
        <w:rPr>
          <w:sz w:val="20"/>
          <w:szCs w:val="20"/>
        </w:rPr>
        <w:tab/>
      </w:r>
      <w:r w:rsidR="00BD79C8" w:rsidRPr="000837AD">
        <w:rPr>
          <w:sz w:val="20"/>
          <w:szCs w:val="20"/>
        </w:rPr>
        <w:tab/>
      </w:r>
      <w:r w:rsidR="00BD79C8" w:rsidRPr="000837AD">
        <w:rPr>
          <w:sz w:val="20"/>
          <w:szCs w:val="20"/>
        </w:rPr>
        <w:tab/>
      </w:r>
      <w:r w:rsidR="00BD79C8" w:rsidRPr="000837AD">
        <w:rPr>
          <w:sz w:val="20"/>
          <w:szCs w:val="20"/>
        </w:rPr>
        <w:tab/>
      </w:r>
      <w:r w:rsidR="00BD79C8" w:rsidRPr="000837AD">
        <w:rPr>
          <w:sz w:val="20"/>
          <w:szCs w:val="20"/>
        </w:rPr>
        <w:tab/>
      </w:r>
      <w:r w:rsidR="00BD79C8" w:rsidRPr="000837AD">
        <w:rPr>
          <w:sz w:val="20"/>
          <w:szCs w:val="20"/>
        </w:rPr>
        <w:tab/>
      </w:r>
      <w:r w:rsidR="000837AD">
        <w:rPr>
          <w:sz w:val="20"/>
          <w:szCs w:val="20"/>
        </w:rPr>
        <w:tab/>
      </w:r>
      <w:r w:rsidR="00FC5B8B">
        <w:rPr>
          <w:sz w:val="20"/>
          <w:szCs w:val="20"/>
        </w:rPr>
        <w:t>4</w:t>
      </w:r>
    </w:p>
    <w:p w14:paraId="07F56E80" w14:textId="19575D2F" w:rsidR="00104C1B" w:rsidRPr="000837AD" w:rsidRDefault="00104C1B">
      <w:pPr>
        <w:rPr>
          <w:sz w:val="20"/>
          <w:szCs w:val="20"/>
        </w:rPr>
      </w:pPr>
      <w:r w:rsidRPr="000837AD">
        <w:rPr>
          <w:sz w:val="20"/>
          <w:szCs w:val="20"/>
        </w:rPr>
        <w:tab/>
        <w:t>Data</w:t>
      </w:r>
      <w:r w:rsidR="004D5B45">
        <w:rPr>
          <w:sz w:val="20"/>
          <w:szCs w:val="20"/>
        </w:rPr>
        <w:t>-</w:t>
      </w:r>
      <w:r w:rsidRPr="000837AD">
        <w:rPr>
          <w:sz w:val="20"/>
          <w:szCs w:val="20"/>
        </w:rPr>
        <w:t>analyse</w:t>
      </w:r>
      <w:r w:rsidR="00BD79C8" w:rsidRPr="000837AD">
        <w:rPr>
          <w:sz w:val="20"/>
          <w:szCs w:val="20"/>
        </w:rPr>
        <w:tab/>
      </w:r>
      <w:r w:rsidR="00BD79C8" w:rsidRPr="000837AD">
        <w:rPr>
          <w:sz w:val="20"/>
          <w:szCs w:val="20"/>
        </w:rPr>
        <w:tab/>
      </w:r>
      <w:r w:rsidR="00BD79C8" w:rsidRPr="000837AD">
        <w:rPr>
          <w:sz w:val="20"/>
          <w:szCs w:val="20"/>
        </w:rPr>
        <w:tab/>
      </w:r>
      <w:r w:rsidR="00BD79C8" w:rsidRPr="000837AD">
        <w:rPr>
          <w:sz w:val="20"/>
          <w:szCs w:val="20"/>
        </w:rPr>
        <w:tab/>
      </w:r>
      <w:r w:rsidR="00BD79C8" w:rsidRPr="000837AD">
        <w:rPr>
          <w:sz w:val="20"/>
          <w:szCs w:val="20"/>
        </w:rPr>
        <w:tab/>
      </w:r>
      <w:r w:rsidR="00BD79C8" w:rsidRPr="000837AD">
        <w:rPr>
          <w:sz w:val="20"/>
          <w:szCs w:val="20"/>
        </w:rPr>
        <w:tab/>
      </w:r>
      <w:r w:rsidR="00BD79C8" w:rsidRPr="000837AD">
        <w:rPr>
          <w:sz w:val="20"/>
          <w:szCs w:val="20"/>
        </w:rPr>
        <w:tab/>
      </w:r>
      <w:r w:rsidR="00FC5B8B">
        <w:rPr>
          <w:sz w:val="20"/>
          <w:szCs w:val="20"/>
        </w:rPr>
        <w:t>4</w:t>
      </w:r>
    </w:p>
    <w:p w14:paraId="0F5B37B6" w14:textId="2B5DB462" w:rsidR="00104C1B" w:rsidRDefault="00104C1B">
      <w:r>
        <w:t>Producten</w:t>
      </w:r>
      <w:r w:rsidR="00BD79C8">
        <w:tab/>
      </w:r>
      <w:r w:rsidR="00BD79C8">
        <w:tab/>
      </w:r>
      <w:r w:rsidR="00BD79C8">
        <w:tab/>
      </w:r>
      <w:r w:rsidR="000837AD">
        <w:tab/>
      </w:r>
      <w:r w:rsidR="00BD79C8">
        <w:tab/>
      </w:r>
      <w:r w:rsidR="00BD79C8">
        <w:tab/>
      </w:r>
      <w:r w:rsidR="00BD79C8">
        <w:tab/>
      </w:r>
      <w:r w:rsidR="00BD79C8">
        <w:tab/>
      </w:r>
      <w:r w:rsidR="000837AD">
        <w:tab/>
      </w:r>
      <w:r w:rsidR="00FC5B8B">
        <w:t>4</w:t>
      </w:r>
    </w:p>
    <w:p w14:paraId="06F3A8F0" w14:textId="0E139A72" w:rsidR="00104C1B" w:rsidRPr="000837AD" w:rsidRDefault="00104C1B">
      <w:pPr>
        <w:rPr>
          <w:sz w:val="20"/>
          <w:szCs w:val="20"/>
        </w:rPr>
      </w:pPr>
      <w:r w:rsidRPr="000837AD">
        <w:rPr>
          <w:sz w:val="20"/>
          <w:szCs w:val="20"/>
        </w:rPr>
        <w:tab/>
        <w:t>Tussenproduct</w:t>
      </w:r>
      <w:r w:rsidR="00BD79C8" w:rsidRPr="000837AD">
        <w:rPr>
          <w:sz w:val="20"/>
          <w:szCs w:val="20"/>
        </w:rPr>
        <w:tab/>
      </w:r>
      <w:r w:rsidR="00BD79C8" w:rsidRPr="000837AD">
        <w:rPr>
          <w:sz w:val="20"/>
          <w:szCs w:val="20"/>
        </w:rPr>
        <w:tab/>
      </w:r>
      <w:r w:rsidR="00BD79C8" w:rsidRPr="000837AD">
        <w:rPr>
          <w:sz w:val="20"/>
          <w:szCs w:val="20"/>
        </w:rPr>
        <w:tab/>
      </w:r>
      <w:r w:rsidR="00BD79C8" w:rsidRPr="000837AD">
        <w:rPr>
          <w:sz w:val="20"/>
          <w:szCs w:val="20"/>
        </w:rPr>
        <w:tab/>
      </w:r>
      <w:r w:rsidR="00BD79C8" w:rsidRPr="000837AD">
        <w:rPr>
          <w:sz w:val="20"/>
          <w:szCs w:val="20"/>
        </w:rPr>
        <w:tab/>
      </w:r>
      <w:r w:rsidR="00BD79C8" w:rsidRPr="000837AD">
        <w:rPr>
          <w:sz w:val="20"/>
          <w:szCs w:val="20"/>
        </w:rPr>
        <w:tab/>
      </w:r>
      <w:r w:rsidR="000837AD">
        <w:rPr>
          <w:sz w:val="20"/>
          <w:szCs w:val="20"/>
        </w:rPr>
        <w:tab/>
      </w:r>
      <w:r w:rsidR="00FC5B8B">
        <w:rPr>
          <w:sz w:val="20"/>
          <w:szCs w:val="20"/>
        </w:rPr>
        <w:t>4</w:t>
      </w:r>
    </w:p>
    <w:p w14:paraId="728B7E24" w14:textId="4DBAE382" w:rsidR="00104C1B" w:rsidRPr="000837AD" w:rsidRDefault="00104C1B">
      <w:pPr>
        <w:rPr>
          <w:sz w:val="20"/>
          <w:szCs w:val="20"/>
        </w:rPr>
      </w:pPr>
      <w:r w:rsidRPr="000837AD">
        <w:rPr>
          <w:sz w:val="20"/>
          <w:szCs w:val="20"/>
        </w:rPr>
        <w:tab/>
        <w:t>Eindproduct</w:t>
      </w:r>
      <w:r w:rsidR="00BD79C8" w:rsidRPr="000837AD">
        <w:rPr>
          <w:sz w:val="20"/>
          <w:szCs w:val="20"/>
        </w:rPr>
        <w:tab/>
      </w:r>
      <w:r w:rsidR="00BD79C8" w:rsidRPr="000837AD">
        <w:rPr>
          <w:sz w:val="20"/>
          <w:szCs w:val="20"/>
        </w:rPr>
        <w:tab/>
      </w:r>
      <w:r w:rsidR="00BD79C8" w:rsidRPr="000837AD">
        <w:rPr>
          <w:sz w:val="20"/>
          <w:szCs w:val="20"/>
        </w:rPr>
        <w:tab/>
      </w:r>
      <w:r w:rsidR="00BD79C8" w:rsidRPr="000837AD">
        <w:rPr>
          <w:sz w:val="20"/>
          <w:szCs w:val="20"/>
        </w:rPr>
        <w:tab/>
      </w:r>
      <w:r w:rsidR="00BD79C8" w:rsidRPr="000837AD">
        <w:rPr>
          <w:sz w:val="20"/>
          <w:szCs w:val="20"/>
        </w:rPr>
        <w:tab/>
      </w:r>
      <w:r w:rsidR="00BD79C8" w:rsidRPr="000837AD">
        <w:rPr>
          <w:sz w:val="20"/>
          <w:szCs w:val="20"/>
        </w:rPr>
        <w:tab/>
      </w:r>
      <w:r w:rsidR="00BD79C8" w:rsidRPr="000837AD">
        <w:rPr>
          <w:sz w:val="20"/>
          <w:szCs w:val="20"/>
        </w:rPr>
        <w:tab/>
      </w:r>
      <w:r w:rsidR="00FC5B8B">
        <w:rPr>
          <w:sz w:val="20"/>
          <w:szCs w:val="20"/>
        </w:rPr>
        <w:t>4</w:t>
      </w:r>
    </w:p>
    <w:p w14:paraId="10DB3174" w14:textId="5E4527AD" w:rsidR="00104C1B" w:rsidRDefault="00104C1B">
      <w:r>
        <w:t>Projectorganisatie</w:t>
      </w:r>
      <w:r w:rsidR="00F0434A">
        <w:t xml:space="preserve"> en Begeleiding</w:t>
      </w:r>
      <w:r w:rsidR="00BD79C8">
        <w:tab/>
      </w:r>
      <w:r w:rsidR="00BD79C8">
        <w:tab/>
      </w:r>
      <w:r w:rsidR="00BD79C8">
        <w:tab/>
      </w:r>
      <w:r w:rsidR="00BD79C8">
        <w:tab/>
      </w:r>
      <w:r w:rsidR="00BD79C8">
        <w:tab/>
      </w:r>
      <w:r w:rsidR="00BD79C8">
        <w:tab/>
      </w:r>
      <w:r w:rsidR="00FC5B8B">
        <w:t>5</w:t>
      </w:r>
    </w:p>
    <w:p w14:paraId="5D29222A" w14:textId="1F6CA122" w:rsidR="00104C1B" w:rsidRDefault="00104C1B">
      <w:r>
        <w:t>Werkplanning</w:t>
      </w:r>
      <w:r w:rsidR="00BD79C8">
        <w:tab/>
      </w:r>
      <w:r w:rsidR="00BD79C8">
        <w:tab/>
      </w:r>
      <w:r w:rsidR="00BD79C8">
        <w:tab/>
      </w:r>
      <w:r w:rsidR="00BD79C8">
        <w:tab/>
      </w:r>
      <w:r w:rsidR="00BD79C8">
        <w:tab/>
      </w:r>
      <w:r w:rsidR="00BD79C8">
        <w:tab/>
      </w:r>
      <w:r w:rsidR="00BD79C8">
        <w:tab/>
      </w:r>
      <w:r w:rsidR="00BD79C8">
        <w:tab/>
      </w:r>
      <w:r w:rsidR="000837AD">
        <w:tab/>
      </w:r>
      <w:r w:rsidR="00FC5B8B">
        <w:t>5</w:t>
      </w:r>
    </w:p>
    <w:p w14:paraId="147DBA14" w14:textId="683C2A9D" w:rsidR="00104C1B" w:rsidRDefault="00104C1B">
      <w:r>
        <w:t>Risicoanalyse</w:t>
      </w:r>
      <w:r w:rsidR="00BD79C8">
        <w:tab/>
      </w:r>
      <w:r w:rsidR="00BD79C8">
        <w:tab/>
      </w:r>
      <w:r w:rsidR="00BD79C8">
        <w:tab/>
      </w:r>
      <w:r w:rsidR="00BD79C8">
        <w:tab/>
      </w:r>
      <w:r w:rsidR="00BD79C8">
        <w:tab/>
      </w:r>
      <w:r w:rsidR="00BD79C8">
        <w:tab/>
      </w:r>
      <w:r w:rsidR="00BD79C8">
        <w:tab/>
      </w:r>
      <w:r w:rsidR="00BD79C8">
        <w:tab/>
      </w:r>
      <w:r w:rsidR="000837AD">
        <w:tab/>
      </w:r>
      <w:r w:rsidR="00FC5B8B">
        <w:t>6</w:t>
      </w:r>
    </w:p>
    <w:p w14:paraId="61EAB670" w14:textId="7ABE052D" w:rsidR="004D5B45" w:rsidRDefault="004D5B45">
      <w:r>
        <w:t>Project grenzen</w:t>
      </w:r>
      <w:r w:rsidR="00893DBB">
        <w:tab/>
      </w:r>
      <w:r w:rsidR="00893DBB">
        <w:tab/>
      </w:r>
      <w:r w:rsidR="00893DBB">
        <w:tab/>
      </w:r>
      <w:r w:rsidR="00893DBB">
        <w:tab/>
      </w:r>
      <w:r w:rsidR="00893DBB">
        <w:tab/>
      </w:r>
      <w:r w:rsidR="00893DBB">
        <w:tab/>
      </w:r>
      <w:r w:rsidR="00893DBB">
        <w:tab/>
      </w:r>
      <w:r w:rsidR="00893DBB">
        <w:tab/>
      </w:r>
      <w:r w:rsidR="00FC5B8B">
        <w:t>7</w:t>
      </w:r>
    </w:p>
    <w:p w14:paraId="07B6C6FF" w14:textId="40FDC1A5" w:rsidR="00104C1B" w:rsidRDefault="00104C1B">
      <w:r>
        <w:t>Literatuurlijst</w:t>
      </w:r>
      <w:r w:rsidR="00BD79C8">
        <w:tab/>
      </w:r>
      <w:r w:rsidR="00BD79C8">
        <w:tab/>
      </w:r>
      <w:r w:rsidR="00BD79C8">
        <w:tab/>
      </w:r>
      <w:r w:rsidR="00BD79C8">
        <w:tab/>
      </w:r>
      <w:r w:rsidR="00BD79C8">
        <w:tab/>
      </w:r>
      <w:r w:rsidR="00BD79C8">
        <w:tab/>
      </w:r>
      <w:r w:rsidR="00BD79C8">
        <w:tab/>
      </w:r>
      <w:r w:rsidR="00BD79C8">
        <w:tab/>
      </w:r>
      <w:r w:rsidR="000837AD">
        <w:tab/>
      </w:r>
      <w:r w:rsidR="00FC5B8B">
        <w:t>8</w:t>
      </w:r>
      <w:r w:rsidR="00BD79C8">
        <w:tab/>
      </w:r>
    </w:p>
    <w:p w14:paraId="6B704D93" w14:textId="4E5D01BA" w:rsidR="00A96969" w:rsidRDefault="00A96969"/>
    <w:p w14:paraId="61182A30" w14:textId="771769AC" w:rsidR="00A96969" w:rsidRDefault="00A96969"/>
    <w:p w14:paraId="583DDD73" w14:textId="58656941" w:rsidR="00A96969" w:rsidRDefault="00A96969"/>
    <w:p w14:paraId="73E3B15F" w14:textId="0118879F" w:rsidR="00BC1A7E" w:rsidRDefault="00BC1A7E"/>
    <w:p w14:paraId="251786DA" w14:textId="129D137E" w:rsidR="00BC1A7E" w:rsidRDefault="00BC1A7E"/>
    <w:p w14:paraId="2F0193E4" w14:textId="6A935C1E" w:rsidR="00BC1A7E" w:rsidRDefault="00BC1A7E"/>
    <w:p w14:paraId="3241DBA1" w14:textId="239380DD" w:rsidR="00BC1A7E" w:rsidRDefault="00BC1A7E"/>
    <w:p w14:paraId="6CC35BCD" w14:textId="1DA5A62F" w:rsidR="00BC1A7E" w:rsidRDefault="00BC1A7E"/>
    <w:p w14:paraId="76E52353" w14:textId="4F892794" w:rsidR="00BC1A7E" w:rsidRDefault="00BC1A7E"/>
    <w:p w14:paraId="5BC03F7E" w14:textId="79509FBC" w:rsidR="00BC1A7E" w:rsidRDefault="00BC1A7E"/>
    <w:p w14:paraId="250CDCC5" w14:textId="797E3393" w:rsidR="00BC1A7E" w:rsidRDefault="00BC1A7E"/>
    <w:p w14:paraId="798D8F93" w14:textId="46CA004D" w:rsidR="00BC1A7E" w:rsidRDefault="00BC1A7E"/>
    <w:p w14:paraId="4E7A543A" w14:textId="45FE0F22" w:rsidR="00BC1A7E" w:rsidRDefault="00BC1A7E"/>
    <w:p w14:paraId="3E9771EE" w14:textId="52FA847D" w:rsidR="00BC1A7E" w:rsidRDefault="00BC1A7E"/>
    <w:p w14:paraId="6FB97EC2" w14:textId="3A40C007" w:rsidR="00BC1A7E" w:rsidRDefault="00BC1A7E"/>
    <w:p w14:paraId="6113A794" w14:textId="4A10CD34" w:rsidR="00BC1A7E" w:rsidRDefault="00BC1A7E"/>
    <w:p w14:paraId="019D2813" w14:textId="05170EC3" w:rsidR="00BC1A7E" w:rsidRDefault="00BC1A7E"/>
    <w:p w14:paraId="609E089C" w14:textId="29BD2FBC" w:rsidR="00BC1A7E" w:rsidRDefault="00BC1A7E"/>
    <w:p w14:paraId="59DCF877" w14:textId="0D34DDC7" w:rsidR="00BC1A7E" w:rsidRDefault="00BC1A7E"/>
    <w:p w14:paraId="402CC807" w14:textId="110278E1" w:rsidR="00BC1A7E" w:rsidRDefault="00BC1A7E"/>
    <w:p w14:paraId="26E41C64" w14:textId="1821FB34" w:rsidR="00BC1A7E" w:rsidRDefault="00BC1A7E"/>
    <w:p w14:paraId="6AAEA951" w14:textId="49A287CE" w:rsidR="00BC1A7E" w:rsidRDefault="00BC1A7E"/>
    <w:p w14:paraId="7B40BB94" w14:textId="7D69237C" w:rsidR="00BC1A7E" w:rsidRDefault="00BC1A7E"/>
    <w:p w14:paraId="45833CAA" w14:textId="56BB1FE5" w:rsidR="00BC1A7E" w:rsidRDefault="00BC1A7E"/>
    <w:p w14:paraId="63C381BC" w14:textId="5E54F890" w:rsidR="00BC1A7E" w:rsidRDefault="00BC1A7E"/>
    <w:p w14:paraId="571D7504" w14:textId="4437DFB3" w:rsidR="00BD79C8" w:rsidRDefault="00BD79C8"/>
    <w:p w14:paraId="2E8DA082" w14:textId="2D6DFBEA" w:rsidR="004854DC" w:rsidRDefault="004854DC"/>
    <w:p w14:paraId="0C9AFBE1" w14:textId="77777777" w:rsidR="003B561C" w:rsidRDefault="003B561C"/>
    <w:p w14:paraId="0C1A2E35" w14:textId="49979434" w:rsidR="00A96969" w:rsidRPr="004D6B56" w:rsidRDefault="00A96969">
      <w:pPr>
        <w:rPr>
          <w:b/>
          <w:bCs/>
          <w:color w:val="FF0000"/>
          <w:sz w:val="28"/>
          <w:szCs w:val="28"/>
        </w:rPr>
      </w:pPr>
      <w:r w:rsidRPr="004D6B56">
        <w:rPr>
          <w:b/>
          <w:bCs/>
          <w:color w:val="FF0000"/>
          <w:sz w:val="28"/>
          <w:szCs w:val="28"/>
        </w:rPr>
        <w:lastRenderedPageBreak/>
        <w:t>Inleiding</w:t>
      </w:r>
    </w:p>
    <w:p w14:paraId="06A06F5E" w14:textId="52249BE0" w:rsidR="00FB2D3D" w:rsidRDefault="00FB2D3D" w:rsidP="00FB2D3D"/>
    <w:p w14:paraId="17B9AF09" w14:textId="1049F76D" w:rsidR="00BC1A7E" w:rsidRPr="00BC1A7E" w:rsidRDefault="00BC1A7E" w:rsidP="00FB2D3D">
      <w:pPr>
        <w:rPr>
          <w:b/>
          <w:bCs/>
        </w:rPr>
      </w:pPr>
      <w:r w:rsidRPr="00BC1A7E">
        <w:rPr>
          <w:b/>
          <w:bCs/>
        </w:rPr>
        <w:t>ARISE-project</w:t>
      </w:r>
    </w:p>
    <w:p w14:paraId="03AD66AE" w14:textId="69170B31" w:rsidR="003B4DA6" w:rsidRDefault="009F087C" w:rsidP="00F33005">
      <w:pPr>
        <w:jc w:val="both"/>
      </w:pPr>
      <w:r>
        <w:t xml:space="preserve">Naturalis </w:t>
      </w:r>
      <w:r w:rsidR="0075075F">
        <w:t>lijdt het</w:t>
      </w:r>
      <w:r>
        <w:t xml:space="preserve"> grote ARISE-project</w:t>
      </w:r>
      <w:r w:rsidR="00DA366A">
        <w:rPr>
          <w:vertAlign w:val="superscript"/>
        </w:rPr>
        <w:t>1</w:t>
      </w:r>
      <w:r>
        <w:t>. Het doel van dit project is om alle meercellige soorten in Nederland in kaart te brengen door het bouwen van een soort infrastructuur.</w:t>
      </w:r>
      <w:r w:rsidR="000B076D">
        <w:t xml:space="preserve"> Door het bouwen van een infrastructuur kan duidelijk </w:t>
      </w:r>
      <w:r w:rsidR="00864341">
        <w:t xml:space="preserve">worden </w:t>
      </w:r>
      <w:r w:rsidR="000B076D">
        <w:t>wat voor soorten er zijn, waar die soorten zich voornamelijk bevinden en welke relaties er zijn tussen soorten en hun omgeving.</w:t>
      </w:r>
      <w:r>
        <w:t xml:space="preserve"> Om dit te doen kijken ze naar drie belangrijke voorwaarden; beeld, geluid en DNA. </w:t>
      </w:r>
      <w:r w:rsidR="003D36C5">
        <w:t xml:space="preserve">Onderdeel van </w:t>
      </w:r>
      <w:r w:rsidR="00A2063E">
        <w:t>deze meercellige soorten</w:t>
      </w:r>
      <w:r w:rsidR="00864341">
        <w:t xml:space="preserve"> die worden onderzocht</w:t>
      </w:r>
      <w:r w:rsidR="00A2063E">
        <w:t xml:space="preserve"> zijn bodemschimmels, waar we tijdens dit project op zullen focussen. Er is </w:t>
      </w:r>
      <w:proofErr w:type="spellStart"/>
      <w:r w:rsidR="00A032D5" w:rsidRPr="00A032D5">
        <w:rPr>
          <w:i/>
          <w:iCs/>
        </w:rPr>
        <w:t>metabarcoding</w:t>
      </w:r>
      <w:proofErr w:type="spellEnd"/>
      <w:r w:rsidR="00A032D5">
        <w:t xml:space="preserve"> </w:t>
      </w:r>
      <w:r w:rsidR="00A2063E">
        <w:t xml:space="preserve">data beschikbaar van bodemschimmels </w:t>
      </w:r>
      <w:r w:rsidR="009154BD">
        <w:t>door</w:t>
      </w:r>
      <w:r w:rsidR="00A2063E">
        <w:t xml:space="preserve"> het ARISE-project. </w:t>
      </w:r>
      <w:r w:rsidR="004651A1">
        <w:t>Deze data</w:t>
      </w:r>
      <w:r w:rsidR="00864341">
        <w:t xml:space="preserve"> waar wij mee zullen werken</w:t>
      </w:r>
      <w:r w:rsidR="004651A1">
        <w:t xml:space="preserve"> </w:t>
      </w:r>
      <w:r w:rsidR="00864341">
        <w:t>komt</w:t>
      </w:r>
      <w:r w:rsidR="004651A1">
        <w:t xml:space="preserve"> niet van een vreemde plek. </w:t>
      </w:r>
      <w:r w:rsidR="009154BD">
        <w:t xml:space="preserve">De bodemschimmels waar we mee gaan werken zijn verzameld op drie plekken in of vlakbij Leiden, waar Naturalis gevestigd is. </w:t>
      </w:r>
    </w:p>
    <w:p w14:paraId="3CED6CE7" w14:textId="7B77B8B3" w:rsidR="007768EE" w:rsidRDefault="007768EE" w:rsidP="00F33005">
      <w:pPr>
        <w:jc w:val="both"/>
      </w:pPr>
    </w:p>
    <w:p w14:paraId="3AF5A29D" w14:textId="13A9EF4F" w:rsidR="007768EE" w:rsidRDefault="007768EE" w:rsidP="00F33005">
      <w:pPr>
        <w:jc w:val="both"/>
        <w:rPr>
          <w:b/>
          <w:bCs/>
        </w:rPr>
      </w:pPr>
      <w:proofErr w:type="spellStart"/>
      <w:r w:rsidRPr="007768EE">
        <w:rPr>
          <w:b/>
          <w:bCs/>
        </w:rPr>
        <w:t>Metabarcoding</w:t>
      </w:r>
      <w:proofErr w:type="spellEnd"/>
      <w:r w:rsidRPr="007768EE">
        <w:rPr>
          <w:b/>
          <w:bCs/>
        </w:rPr>
        <w:t xml:space="preserve"> data</w:t>
      </w:r>
    </w:p>
    <w:p w14:paraId="794E6317" w14:textId="04625B95" w:rsidR="007768EE" w:rsidRPr="007768EE" w:rsidRDefault="007768EE" w:rsidP="00F33005">
      <w:pPr>
        <w:jc w:val="both"/>
      </w:pPr>
      <w:proofErr w:type="spellStart"/>
      <w:r w:rsidRPr="007768EE">
        <w:t>Metabarcoding</w:t>
      </w:r>
      <w:proofErr w:type="spellEnd"/>
      <w:r w:rsidRPr="007768EE">
        <w:t xml:space="preserve"> is een </w:t>
      </w:r>
      <w:r>
        <w:t>specifiek en uitgebreide techniek voor het identificeren van soorten aan de hand van hun DNA</w:t>
      </w:r>
      <w:r w:rsidR="00DA366A">
        <w:rPr>
          <w:vertAlign w:val="superscript"/>
        </w:rPr>
        <w:t>2</w:t>
      </w:r>
      <w:r>
        <w:t xml:space="preserve">. </w:t>
      </w:r>
      <w:r w:rsidR="00C5789A">
        <w:t>Dit is ideaal om te gebruiken gezien er ontzettend veel soorten bodemschimmels aanwezig kunnen zijn in de opgehaalde monsters.</w:t>
      </w:r>
      <w:r w:rsidR="0084492F">
        <w:t xml:space="preserve"> </w:t>
      </w:r>
      <w:proofErr w:type="spellStart"/>
      <w:r w:rsidR="0084492F">
        <w:t>Metabarcoding</w:t>
      </w:r>
      <w:proofErr w:type="spellEnd"/>
      <w:r w:rsidR="0084492F">
        <w:t xml:space="preserve"> geeft ook de mogelijkheid ongeïdentificeerde soorten te identificeren.</w:t>
      </w:r>
      <w:r w:rsidR="00320F43">
        <w:t xml:space="preserve"> </w:t>
      </w:r>
    </w:p>
    <w:p w14:paraId="6FD961A9" w14:textId="01847088" w:rsidR="00F33005" w:rsidRDefault="00F33005" w:rsidP="00F33005">
      <w:pPr>
        <w:jc w:val="both"/>
      </w:pPr>
    </w:p>
    <w:p w14:paraId="50DDC6AE" w14:textId="6E43F7D0" w:rsidR="00F33005" w:rsidRDefault="00B71227" w:rsidP="00F33005">
      <w:pPr>
        <w:jc w:val="both"/>
        <w:rPr>
          <w:b/>
          <w:bCs/>
        </w:rPr>
      </w:pPr>
      <w:r>
        <w:rPr>
          <w:b/>
          <w:bCs/>
        </w:rPr>
        <w:t>Voorafgaand b</w:t>
      </w:r>
      <w:r w:rsidR="00F33005" w:rsidRPr="00F33005">
        <w:rPr>
          <w:b/>
          <w:bCs/>
        </w:rPr>
        <w:t>odemschimmel onderzoek</w:t>
      </w:r>
    </w:p>
    <w:p w14:paraId="6523499A" w14:textId="34AAD1A8" w:rsidR="008D0EC7" w:rsidRDefault="00F33005" w:rsidP="000C304A">
      <w:pPr>
        <w:jc w:val="both"/>
      </w:pPr>
      <w:r>
        <w:t>Afgelopen jaar is er een project gestart om bodemschimmels te verzamelen van drie verschillende locaties; de duinen, een park en een natuur gras gebied</w:t>
      </w:r>
      <w:r w:rsidR="005D3A08">
        <w:rPr>
          <w:vertAlign w:val="superscript"/>
        </w:rPr>
        <w:t>3</w:t>
      </w:r>
      <w:r>
        <w:t xml:space="preserve">. </w:t>
      </w:r>
      <w:r w:rsidR="00F6199C">
        <w:t xml:space="preserve">De bemonstering van deze locaties is gebaseerd om een analyse van </w:t>
      </w:r>
      <w:r w:rsidR="00F6199C" w:rsidRPr="00EA4F73">
        <w:rPr>
          <w:i/>
          <w:iCs/>
        </w:rPr>
        <w:t>Gavito</w:t>
      </w:r>
      <w:r w:rsidR="005D3A08">
        <w:rPr>
          <w:i/>
          <w:iCs/>
          <w:vertAlign w:val="superscript"/>
        </w:rPr>
        <w:t>4</w:t>
      </w:r>
      <w:r w:rsidR="00F6199C">
        <w:t>. De buizen</w:t>
      </w:r>
      <w:r w:rsidR="002E425D">
        <w:t xml:space="preserve"> die worden gebruikt om de schimmels uit de grond te halen</w:t>
      </w:r>
      <w:r w:rsidR="00F6199C">
        <w:t xml:space="preserve"> zijn in een soort schaakbord design, die zich drie keer herhaalt, geplaatst</w:t>
      </w:r>
      <w:r w:rsidR="002E425D">
        <w:t xml:space="preserve"> zoals te zien in figuur 1</w:t>
      </w:r>
      <w:r w:rsidR="00F6199C">
        <w:t xml:space="preserve">. </w:t>
      </w:r>
      <w:r w:rsidR="00AD6DAC">
        <w:t>Vervolgens zijn de bodemschimmels op de volgende manier</w:t>
      </w:r>
      <w:r w:rsidR="00F6199C">
        <w:t xml:space="preserve"> </w:t>
      </w:r>
      <w:r w:rsidR="005D5DE9">
        <w:t>in het lab geanalyseerd</w:t>
      </w:r>
      <w:r w:rsidR="00AD6DAC">
        <w:t xml:space="preserve"> door een student</w:t>
      </w:r>
      <w:r w:rsidR="005D5DE9">
        <w:t xml:space="preserve">. </w:t>
      </w:r>
      <w:r w:rsidR="00AD6DAC">
        <w:t xml:space="preserve">Eerst werd </w:t>
      </w:r>
      <w:r w:rsidR="000C304A">
        <w:t>DNA uit de samples verzamelend</w:t>
      </w:r>
      <w:r w:rsidR="00AD6DAC">
        <w:t>,</w:t>
      </w:r>
      <w:r w:rsidR="000C304A">
        <w:t xml:space="preserve"> </w:t>
      </w:r>
      <w:r w:rsidR="00E579F7">
        <w:t>waarna</w:t>
      </w:r>
      <w:r w:rsidR="000C304A">
        <w:t xml:space="preserve"> primers werden toegevoegd</w:t>
      </w:r>
      <w:r w:rsidR="00C86881">
        <w:t>. Na het toevoegen van primers werd er een PCR uitgevoerd op de bodemschimmels.</w:t>
      </w:r>
      <w:r w:rsidR="00C61A49">
        <w:t xml:space="preserve"> De </w:t>
      </w:r>
      <w:r w:rsidR="00E579F7">
        <w:t xml:space="preserve">laatste pool van de PCR </w:t>
      </w:r>
      <w:r w:rsidR="005F1E7D">
        <w:t>werd</w:t>
      </w:r>
      <w:r w:rsidR="00E579F7">
        <w:t xml:space="preserve"> overgenomen door </w:t>
      </w:r>
      <w:proofErr w:type="spellStart"/>
      <w:r w:rsidR="00C61A49">
        <w:t>Baseclear</w:t>
      </w:r>
      <w:proofErr w:type="spellEnd"/>
      <w:r w:rsidR="00C61A49">
        <w:t xml:space="preserve"> B.V, Leiden</w:t>
      </w:r>
      <w:r w:rsidR="00E579F7">
        <w:t>, zij hebben de sequencing uitgevoerd</w:t>
      </w:r>
      <w:r w:rsidR="00C61A49">
        <w:t xml:space="preserve">. </w:t>
      </w:r>
      <w:r w:rsidR="00E579F7">
        <w:t xml:space="preserve">Vervolgens is de </w:t>
      </w:r>
      <w:r w:rsidR="00C61A49">
        <w:t>DADA2 ITS pipeline</w:t>
      </w:r>
      <w:r w:rsidR="00E579F7">
        <w:t xml:space="preserve"> workflow</w:t>
      </w:r>
      <w:r w:rsidR="00C61A49">
        <w:t xml:space="preserve"> gebruikt om </w:t>
      </w:r>
      <w:r w:rsidR="00BD06F7">
        <w:t xml:space="preserve">een </w:t>
      </w:r>
      <w:proofErr w:type="spellStart"/>
      <w:r w:rsidR="00BD06F7">
        <w:t>ampliconsequencievariant</w:t>
      </w:r>
      <w:proofErr w:type="spellEnd"/>
      <w:r w:rsidR="00BD06F7">
        <w:t xml:space="preserve"> (ASV) te ontwikkelen. </w:t>
      </w:r>
    </w:p>
    <w:p w14:paraId="4975A7BB" w14:textId="389D7D48" w:rsidR="00C86881" w:rsidRDefault="00B822EA" w:rsidP="000C304A">
      <w:pPr>
        <w:jc w:val="both"/>
      </w:pPr>
      <w:r>
        <w:t>Groepen schimmels zijn geïdentificeerd per locatie</w:t>
      </w:r>
      <w:r w:rsidR="00C40AC9">
        <w:t xml:space="preserve"> en naast elkaar gezet in een </w:t>
      </w:r>
      <w:proofErr w:type="spellStart"/>
      <w:r w:rsidR="00C40AC9">
        <w:t>beta-diversity</w:t>
      </w:r>
      <w:proofErr w:type="spellEnd"/>
      <w:r w:rsidR="00C40AC9">
        <w:t xml:space="preserve"> analyse plot</w:t>
      </w:r>
      <w:r w:rsidR="009320F6">
        <w:t xml:space="preserve"> en een alfa analyse plot</w:t>
      </w:r>
      <w:r w:rsidR="00C40AC9">
        <w:t xml:space="preserve">. </w:t>
      </w:r>
      <w:r w:rsidR="00BF0627">
        <w:t>Alle samples die op elkaar lijken zijn hierbij geclusterd, afhankelijk van hun locatie.</w:t>
      </w:r>
      <w:r w:rsidR="003039D9">
        <w:t xml:space="preserve"> </w:t>
      </w:r>
      <w:r w:rsidR="00C86881">
        <w:t xml:space="preserve">In totaal zijn er 2.581.549 reads </w:t>
      </w:r>
      <w:proofErr w:type="spellStart"/>
      <w:r w:rsidR="00C86881">
        <w:t>gesequenced</w:t>
      </w:r>
      <w:proofErr w:type="spellEnd"/>
      <w:r w:rsidR="00C86881">
        <w:t xml:space="preserve">, waarvan 2.112.745 reads behoren tot bodemschimmels. 82.094 reads konden niet geïdentificeerd worden. </w:t>
      </w:r>
      <w:r w:rsidR="000C304A">
        <w:t xml:space="preserve">Er valt nog veel meer informatie te halen uit de opgehaalde data, dat is waar we het komende project op zullen verder gaan. </w:t>
      </w:r>
    </w:p>
    <w:p w14:paraId="4572B173" w14:textId="12E0EF28" w:rsidR="000C304A" w:rsidRDefault="000C304A" w:rsidP="00844731"/>
    <w:p w14:paraId="5A437F89" w14:textId="675EC455" w:rsidR="008C6193" w:rsidRDefault="002E425D" w:rsidP="002E425D">
      <w:pPr>
        <w:jc w:val="center"/>
        <w:rPr>
          <w:b/>
          <w:bCs/>
          <w:color w:val="FF0000"/>
          <w:sz w:val="28"/>
          <w:szCs w:val="28"/>
        </w:rPr>
      </w:pPr>
      <w:r>
        <w:rPr>
          <w:b/>
          <w:bCs/>
          <w:noProof/>
          <w:color w:val="FF0000"/>
          <w:sz w:val="28"/>
          <w:szCs w:val="28"/>
        </w:rPr>
        <w:drawing>
          <wp:inline distT="0" distB="0" distL="0" distR="0" wp14:anchorId="399EE638" wp14:editId="2ECF3DCC">
            <wp:extent cx="1687195" cy="1596997"/>
            <wp:effectExtent l="0" t="0" r="1905" b="381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6"/>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51234" cy="1657612"/>
                    </a:xfrm>
                    <a:prstGeom prst="rect">
                      <a:avLst/>
                    </a:prstGeom>
                  </pic:spPr>
                </pic:pic>
              </a:graphicData>
            </a:graphic>
          </wp:inline>
        </w:drawing>
      </w:r>
    </w:p>
    <w:p w14:paraId="66FD3D6B" w14:textId="0A5363D6" w:rsidR="005B70FB" w:rsidRPr="004854DC" w:rsidRDefault="002E425D" w:rsidP="004854DC">
      <w:pPr>
        <w:jc w:val="center"/>
        <w:rPr>
          <w:b/>
          <w:bCs/>
          <w:color w:val="000000" w:themeColor="text1"/>
          <w:sz w:val="22"/>
          <w:szCs w:val="22"/>
        </w:rPr>
      </w:pPr>
      <w:r w:rsidRPr="002E425D">
        <w:rPr>
          <w:b/>
          <w:bCs/>
          <w:color w:val="FF0000"/>
          <w:sz w:val="22"/>
          <w:szCs w:val="22"/>
        </w:rPr>
        <w:t>Figuur 1:</w:t>
      </w:r>
      <w:r>
        <w:rPr>
          <w:b/>
          <w:bCs/>
          <w:color w:val="FF0000"/>
          <w:sz w:val="22"/>
          <w:szCs w:val="22"/>
        </w:rPr>
        <w:t xml:space="preserve"> </w:t>
      </w:r>
      <w:r w:rsidR="008D0EC7" w:rsidRPr="008D0EC7">
        <w:rPr>
          <w:color w:val="000000" w:themeColor="text1"/>
          <w:sz w:val="22"/>
          <w:szCs w:val="22"/>
        </w:rPr>
        <w:t>Design</w:t>
      </w:r>
      <w:r w:rsidR="008D0EC7">
        <w:rPr>
          <w:color w:val="000000" w:themeColor="text1"/>
          <w:sz w:val="22"/>
          <w:szCs w:val="22"/>
        </w:rPr>
        <w:t xml:space="preserve"> voor het bemonsteren van de locaties.</w:t>
      </w:r>
    </w:p>
    <w:p w14:paraId="1F58EF2B" w14:textId="2C80DF24" w:rsidR="00844731" w:rsidRPr="004D6B56" w:rsidRDefault="00844731" w:rsidP="00844731">
      <w:pPr>
        <w:rPr>
          <w:b/>
          <w:bCs/>
          <w:color w:val="FF0000"/>
          <w:sz w:val="28"/>
          <w:szCs w:val="28"/>
        </w:rPr>
      </w:pPr>
      <w:r w:rsidRPr="004D6B56">
        <w:rPr>
          <w:b/>
          <w:bCs/>
          <w:color w:val="FF0000"/>
          <w:sz w:val="28"/>
          <w:szCs w:val="28"/>
        </w:rPr>
        <w:lastRenderedPageBreak/>
        <w:t>Doelstelling</w:t>
      </w:r>
    </w:p>
    <w:p w14:paraId="2FE2AFD5" w14:textId="4A6ACA59" w:rsidR="00C61A49" w:rsidRDefault="00C61A49" w:rsidP="00E4743A">
      <w:pPr>
        <w:jc w:val="both"/>
      </w:pPr>
    </w:p>
    <w:p w14:paraId="10864BCB" w14:textId="1FDFC36F" w:rsidR="009964D1" w:rsidRDefault="00BD06F7" w:rsidP="00E4743A">
      <w:pPr>
        <w:jc w:val="both"/>
      </w:pPr>
      <w:r>
        <w:t xml:space="preserve">Er is </w:t>
      </w:r>
      <w:r w:rsidR="00F75D5D">
        <w:t xml:space="preserve">nieuwe </w:t>
      </w:r>
      <w:r>
        <w:t>data binnengekomen op Naturalis</w:t>
      </w:r>
      <w:r w:rsidR="00E03182">
        <w:t xml:space="preserve"> van een </w:t>
      </w:r>
      <w:proofErr w:type="spellStart"/>
      <w:r w:rsidR="00E03182">
        <w:t>NovaSeq</w:t>
      </w:r>
      <w:proofErr w:type="spellEnd"/>
      <w:r w:rsidR="00E03182">
        <w:t xml:space="preserve"> </w:t>
      </w:r>
      <w:proofErr w:type="spellStart"/>
      <w:r w:rsidR="00E03182">
        <w:t>illumina</w:t>
      </w:r>
      <w:proofErr w:type="spellEnd"/>
      <w:r w:rsidR="00E03182">
        <w:t xml:space="preserve"> platform.</w:t>
      </w:r>
      <w:r>
        <w:t xml:space="preserve"> </w:t>
      </w:r>
      <w:r w:rsidR="00E03182">
        <w:t>Deze data moeten</w:t>
      </w:r>
      <w:r>
        <w:t xml:space="preserve"> op dezelfde manier wordt onderzocht als het onderzoek op de bodemschimmels in Leiden. </w:t>
      </w:r>
      <w:r w:rsidR="0096644A">
        <w:t xml:space="preserve">Vervolgens willen wij </w:t>
      </w:r>
      <w:r w:rsidR="009964D1">
        <w:t>onderzoeken is of de ruimtelijke schaal van informatie die zijn verzameld van de bodemschimmels genoeg is om de schimmels goed te kunnen onderscheiden en bestuderen.</w:t>
      </w:r>
      <w:r w:rsidR="00472FFB">
        <w:t xml:space="preserve"> </w:t>
      </w:r>
      <w:r w:rsidR="00CC011E">
        <w:t xml:space="preserve">Biedt bijvoorbeeld een van de drie vlakken van het bemonsteren per locatie voldoende informatie, of zelfs nog te weinig informatie. </w:t>
      </w:r>
      <w:r w:rsidR="00F06D3A">
        <w:t xml:space="preserve">Deze interesse is </w:t>
      </w:r>
      <w:r w:rsidR="00CC011E">
        <w:t>niet voor de nieuwe data</w:t>
      </w:r>
      <w:r w:rsidR="00F06D3A">
        <w:t xml:space="preserve">, </w:t>
      </w:r>
      <w:r w:rsidR="00CC011E">
        <w:t>maar voor de data uit</w:t>
      </w:r>
      <w:r w:rsidR="00F06D3A">
        <w:t xml:space="preserve"> Leiden</w:t>
      </w:r>
      <w:r w:rsidR="00CC011E">
        <w:t xml:space="preserve">. Het onderzoek zal dus beginnen bij het her creëren van de DADA2 ITS pipeline workflow op een andere data, om vervolgens het </w:t>
      </w:r>
      <w:r w:rsidR="00D974F2">
        <w:t>vervolgonderzoek</w:t>
      </w:r>
      <w:r w:rsidR="00CC011E">
        <w:t xml:space="preserve"> toe te passen op de al bekende data uit Leiden. </w:t>
      </w:r>
      <w:r w:rsidR="00472FFB">
        <w:t xml:space="preserve">Om deze doelstelling te behalen is het project op te verdelen in </w:t>
      </w:r>
      <w:r w:rsidR="00DA18F5">
        <w:t>aparte delen. Deze zullen in aparte scripts worden aangeleverd samen met het onderzoeksverslag.</w:t>
      </w:r>
    </w:p>
    <w:p w14:paraId="7A302F50" w14:textId="665941C7" w:rsidR="00F75D5D" w:rsidRDefault="00F75D5D" w:rsidP="00E4743A">
      <w:pPr>
        <w:jc w:val="both"/>
      </w:pPr>
    </w:p>
    <w:p w14:paraId="093D61F0" w14:textId="18B93FB2" w:rsidR="00D974F2" w:rsidRPr="00D974F2" w:rsidRDefault="00D974F2" w:rsidP="00E4743A">
      <w:pPr>
        <w:jc w:val="both"/>
        <w:rPr>
          <w:b/>
          <w:bCs/>
        </w:rPr>
      </w:pPr>
      <w:r w:rsidRPr="00D974F2">
        <w:rPr>
          <w:b/>
          <w:bCs/>
        </w:rPr>
        <w:t>Deel 1</w:t>
      </w:r>
    </w:p>
    <w:p w14:paraId="3DEA3F4F" w14:textId="2DBF889A" w:rsidR="00F75D5D" w:rsidRPr="00F75D5D" w:rsidRDefault="00F75D5D" w:rsidP="00E4743A">
      <w:pPr>
        <w:jc w:val="both"/>
        <w:rPr>
          <w:b/>
          <w:bCs/>
        </w:rPr>
      </w:pPr>
      <w:proofErr w:type="spellStart"/>
      <w:r>
        <w:rPr>
          <w:b/>
          <w:bCs/>
        </w:rPr>
        <w:t>Ampliconsequencievariant</w:t>
      </w:r>
      <w:proofErr w:type="spellEnd"/>
      <w:r>
        <w:rPr>
          <w:b/>
          <w:bCs/>
        </w:rPr>
        <w:t xml:space="preserve"> (ASV) tabel</w:t>
      </w:r>
    </w:p>
    <w:p w14:paraId="024B53F9" w14:textId="501003E1" w:rsidR="000F0495" w:rsidRDefault="00F75D5D" w:rsidP="009B5560">
      <w:pPr>
        <w:jc w:val="both"/>
      </w:pPr>
      <w:r>
        <w:t xml:space="preserve">Om de </w:t>
      </w:r>
      <w:r w:rsidR="00CE2766">
        <w:t>ASV-tabel</w:t>
      </w:r>
      <w:r>
        <w:t xml:space="preserve"> te produceren wordt de DADA2 ITS workflow gevolgd</w:t>
      </w:r>
      <w:r w:rsidR="00040D57">
        <w:rPr>
          <w:vertAlign w:val="superscript"/>
        </w:rPr>
        <w:t>5</w:t>
      </w:r>
      <w:r>
        <w:t xml:space="preserve">. De </w:t>
      </w:r>
      <w:proofErr w:type="spellStart"/>
      <w:r>
        <w:t>illumina</w:t>
      </w:r>
      <w:proofErr w:type="spellEnd"/>
      <w:r>
        <w:t xml:space="preserve"> </w:t>
      </w:r>
      <w:proofErr w:type="spellStart"/>
      <w:r>
        <w:t>gesequenced</w:t>
      </w:r>
      <w:proofErr w:type="spellEnd"/>
      <w:r>
        <w:t xml:space="preserve"> </w:t>
      </w:r>
      <w:proofErr w:type="spellStart"/>
      <w:r>
        <w:t>paired</w:t>
      </w:r>
      <w:proofErr w:type="spellEnd"/>
      <w:r>
        <w:t xml:space="preserve"> end data</w:t>
      </w:r>
      <w:r w:rsidR="00490EF8">
        <w:t xml:space="preserve"> verkregen door </w:t>
      </w:r>
      <w:r w:rsidR="00AD6DAC">
        <w:t>een</w:t>
      </w:r>
      <w:r w:rsidR="009B5560">
        <w:t xml:space="preserve"> </w:t>
      </w:r>
      <w:proofErr w:type="spellStart"/>
      <w:r w:rsidR="009B5560">
        <w:t>NovaSeq</w:t>
      </w:r>
      <w:proofErr w:type="spellEnd"/>
      <w:r w:rsidR="009B5560">
        <w:t xml:space="preserve"> </w:t>
      </w:r>
      <w:proofErr w:type="spellStart"/>
      <w:r w:rsidR="009B5560">
        <w:t>illumina</w:t>
      </w:r>
      <w:proofErr w:type="spellEnd"/>
      <w:r w:rsidR="009B5560">
        <w:t xml:space="preserve"> platform</w:t>
      </w:r>
      <w:r>
        <w:t xml:space="preserve"> wordt als input gebruikt van de workflow. Een van de belangrijkste onderdelen van de workflow is het verwijderen van primers.</w:t>
      </w:r>
      <w:r w:rsidR="00490EF8">
        <w:t xml:space="preserve"> Uiteindelijk wordt een ASV-tabel ontwikkeld. Dit is een uitgebreidere versie van het OTU-tabel, die </w:t>
      </w:r>
      <w:r w:rsidR="00233FDC">
        <w:t>extra informatie biedt over hoe vaak een bepaalde sequentie variant is aangetroffen in elk monster.</w:t>
      </w:r>
      <w:r w:rsidR="00040D57">
        <w:t xml:space="preserve"> Met dit t</w:t>
      </w:r>
      <w:r w:rsidR="005E2037">
        <w:t>abel kan verder onderzoek worden uitgevoerd.</w:t>
      </w:r>
    </w:p>
    <w:p w14:paraId="721099BB" w14:textId="15CD40BF" w:rsidR="000F0495" w:rsidRDefault="000F0495" w:rsidP="00FB2D3D"/>
    <w:p w14:paraId="7E3991E3" w14:textId="5E3F4E89" w:rsidR="00D974F2" w:rsidRPr="00D974F2" w:rsidRDefault="00D974F2" w:rsidP="00FB2D3D">
      <w:pPr>
        <w:rPr>
          <w:b/>
          <w:bCs/>
        </w:rPr>
      </w:pPr>
      <w:r w:rsidRPr="00D974F2">
        <w:rPr>
          <w:b/>
          <w:bCs/>
        </w:rPr>
        <w:t>Deel 2</w:t>
      </w:r>
    </w:p>
    <w:p w14:paraId="4D6A5059" w14:textId="0D1115F5" w:rsidR="009964D1" w:rsidRPr="009964D1" w:rsidRDefault="009964D1" w:rsidP="00FB2D3D">
      <w:pPr>
        <w:rPr>
          <w:b/>
          <w:bCs/>
        </w:rPr>
      </w:pPr>
      <w:proofErr w:type="spellStart"/>
      <w:r w:rsidRPr="009964D1">
        <w:rPr>
          <w:b/>
          <w:bCs/>
        </w:rPr>
        <w:t>Rarefaction</w:t>
      </w:r>
      <w:proofErr w:type="spellEnd"/>
      <w:r w:rsidRPr="009964D1">
        <w:rPr>
          <w:b/>
          <w:bCs/>
        </w:rPr>
        <w:t xml:space="preserve"> curve</w:t>
      </w:r>
    </w:p>
    <w:p w14:paraId="46F9803C" w14:textId="4876C797" w:rsidR="009964D1" w:rsidRDefault="008C4F83" w:rsidP="00F33005">
      <w:pPr>
        <w:jc w:val="both"/>
      </w:pPr>
      <w:r>
        <w:t xml:space="preserve">Met een </w:t>
      </w:r>
      <w:proofErr w:type="spellStart"/>
      <w:r>
        <w:t>rarefaction</w:t>
      </w:r>
      <w:proofErr w:type="spellEnd"/>
      <w:r>
        <w:t xml:space="preserve"> curve kunnen we bepalen of een bepaalde sample genoeg is </w:t>
      </w:r>
      <w:proofErr w:type="spellStart"/>
      <w:r>
        <w:t>gesequenced</w:t>
      </w:r>
      <w:proofErr w:type="spellEnd"/>
      <w:r>
        <w:t xml:space="preserve"> om zijn identiteit te bepalen</w:t>
      </w:r>
      <w:r w:rsidR="001C2E65">
        <w:rPr>
          <w:vertAlign w:val="superscript"/>
        </w:rPr>
        <w:t>6</w:t>
      </w:r>
      <w:r>
        <w:t xml:space="preserve">. Deze informatie is nodig om de samples te kunnen classificeren. Om een </w:t>
      </w:r>
      <w:proofErr w:type="spellStart"/>
      <w:r>
        <w:t>rarefaction</w:t>
      </w:r>
      <w:proofErr w:type="spellEnd"/>
      <w:r>
        <w:t xml:space="preserve"> curve in elkaar te zetten wordt eerste bekeken hoe vaak elke sample is </w:t>
      </w:r>
      <w:proofErr w:type="spellStart"/>
      <w:r>
        <w:t>gesequenced</w:t>
      </w:r>
      <w:proofErr w:type="spellEnd"/>
      <w:r>
        <w:t>. Deze aantallen kunnen niet van elkaar verschillen, anders kan je geen diversiteit bepalen. Simpel gezegd wordt het aantal samples tegenover de</w:t>
      </w:r>
      <w:r w:rsidR="00C82E30">
        <w:t xml:space="preserve"> verschillende soorten</w:t>
      </w:r>
      <w:r w:rsidR="001E1F25">
        <w:t xml:space="preserve"> geplot</w:t>
      </w:r>
      <w:r w:rsidR="00C82E30">
        <w:t xml:space="preserve">. </w:t>
      </w:r>
      <w:r w:rsidR="001E1F25">
        <w:t xml:space="preserve">Er zal dus wat data verloren gaan tijdens het maken van een </w:t>
      </w:r>
      <w:proofErr w:type="spellStart"/>
      <w:r w:rsidR="001E1F25">
        <w:t>rarefaction</w:t>
      </w:r>
      <w:proofErr w:type="spellEnd"/>
      <w:r w:rsidR="001E1F25">
        <w:t xml:space="preserve"> curve. </w:t>
      </w:r>
      <w:r w:rsidR="00C82E30">
        <w:t xml:space="preserve">Tijdens dit proces kan bepaald worden om een aantal samples uit de data te verwijderen, als deze te weinig zijn </w:t>
      </w:r>
      <w:proofErr w:type="spellStart"/>
      <w:r w:rsidR="00C82E30">
        <w:t>gesequenced</w:t>
      </w:r>
      <w:proofErr w:type="spellEnd"/>
      <w:r w:rsidR="00C82E30">
        <w:t xml:space="preserve"> en zorgen voor </w:t>
      </w:r>
      <w:r w:rsidR="003F423D">
        <w:t xml:space="preserve">nog meer </w:t>
      </w:r>
      <w:r w:rsidR="00C82E30">
        <w:t xml:space="preserve">onnodig data verlies. </w:t>
      </w:r>
    </w:p>
    <w:p w14:paraId="454943D9" w14:textId="77777777" w:rsidR="009964D1" w:rsidRDefault="009964D1" w:rsidP="00FB2D3D"/>
    <w:p w14:paraId="0FC124B7" w14:textId="5F8B0423" w:rsidR="009964D1" w:rsidRPr="009964D1" w:rsidRDefault="009964D1" w:rsidP="00FB2D3D">
      <w:pPr>
        <w:rPr>
          <w:b/>
          <w:bCs/>
        </w:rPr>
      </w:pPr>
      <w:r w:rsidRPr="009964D1">
        <w:rPr>
          <w:b/>
          <w:bCs/>
        </w:rPr>
        <w:t>Classificeren van de verschillen tussen de samples</w:t>
      </w:r>
    </w:p>
    <w:p w14:paraId="469AFC06" w14:textId="6694A8C3" w:rsidR="00A97385" w:rsidRPr="00A97385" w:rsidRDefault="00892824" w:rsidP="00A97385">
      <w:pPr>
        <w:jc w:val="both"/>
      </w:pPr>
      <w:r>
        <w:t>De vervolg stap is het classificeren van de data</w:t>
      </w:r>
      <w:r w:rsidR="009303DE">
        <w:t xml:space="preserve"> en laten zien waar de verschillen liggen. Om deze verschillen te kunnen bepalen kunnen meerdere statistische toetsen worden uitgevoerd. </w:t>
      </w:r>
      <w:r w:rsidR="00754DDB">
        <w:t>Enkele v</w:t>
      </w:r>
      <w:r w:rsidR="009B5560">
        <w:t>oorbeelde</w:t>
      </w:r>
      <w:r w:rsidR="00754DDB">
        <w:t>n</w:t>
      </w:r>
      <w:r w:rsidR="009B5560">
        <w:t xml:space="preserve"> van </w:t>
      </w:r>
      <w:r w:rsidR="00754DDB">
        <w:t>deze</w:t>
      </w:r>
      <w:r w:rsidR="009B5560">
        <w:t xml:space="preserve"> toetsen die gebruikt kunnen worden tijdens dit onderzoek </w:t>
      </w:r>
      <w:r w:rsidR="00754DDB">
        <w:t>zijn de</w:t>
      </w:r>
      <w:r w:rsidR="009303DE">
        <w:t xml:space="preserve"> </w:t>
      </w:r>
      <w:proofErr w:type="spellStart"/>
      <w:r w:rsidR="009303DE" w:rsidRPr="00941027">
        <w:rPr>
          <w:i/>
          <w:iCs/>
        </w:rPr>
        <w:t>Unifrac</w:t>
      </w:r>
      <w:proofErr w:type="spellEnd"/>
      <w:r w:rsidR="009303DE" w:rsidRPr="00941027">
        <w:rPr>
          <w:i/>
          <w:iCs/>
        </w:rPr>
        <w:t xml:space="preserve"> </w:t>
      </w:r>
      <w:proofErr w:type="spellStart"/>
      <w:r w:rsidR="009303DE" w:rsidRPr="00941027">
        <w:rPr>
          <w:i/>
          <w:iCs/>
        </w:rPr>
        <w:t>distanc</w:t>
      </w:r>
      <w:proofErr w:type="spellEnd"/>
      <w:r w:rsidR="00754DDB">
        <w:rPr>
          <w:i/>
          <w:iCs/>
        </w:rPr>
        <w:t>,</w:t>
      </w:r>
      <w:r w:rsidR="009B5560">
        <w:rPr>
          <w:i/>
          <w:iCs/>
        </w:rPr>
        <w:t xml:space="preserve"> </w:t>
      </w:r>
      <w:r w:rsidR="00754DDB">
        <w:t xml:space="preserve">de </w:t>
      </w:r>
      <w:proofErr w:type="spellStart"/>
      <w:r w:rsidR="00754DDB" w:rsidRPr="00941027">
        <w:rPr>
          <w:i/>
          <w:iCs/>
        </w:rPr>
        <w:t>Bray-Curtis</w:t>
      </w:r>
      <w:proofErr w:type="spellEnd"/>
      <w:r w:rsidR="00754DDB" w:rsidRPr="00941027">
        <w:rPr>
          <w:i/>
          <w:iCs/>
        </w:rPr>
        <w:t xml:space="preserve"> </w:t>
      </w:r>
      <w:proofErr w:type="spellStart"/>
      <w:r w:rsidR="00754DDB" w:rsidRPr="00941027">
        <w:rPr>
          <w:i/>
          <w:iCs/>
        </w:rPr>
        <w:t>distance</w:t>
      </w:r>
      <w:proofErr w:type="spellEnd"/>
      <w:r w:rsidR="00754DDB">
        <w:rPr>
          <w:i/>
          <w:iCs/>
        </w:rPr>
        <w:t xml:space="preserve">, de </w:t>
      </w:r>
      <w:r w:rsidR="00754DDB" w:rsidRPr="00941027">
        <w:rPr>
          <w:i/>
          <w:iCs/>
        </w:rPr>
        <w:t>Mantel test</w:t>
      </w:r>
      <w:r w:rsidR="00754DDB">
        <w:rPr>
          <w:i/>
          <w:iCs/>
        </w:rPr>
        <w:t xml:space="preserve"> </w:t>
      </w:r>
      <w:r w:rsidR="00754DDB">
        <w:t xml:space="preserve">en de </w:t>
      </w:r>
      <w:r w:rsidR="00754DDB" w:rsidRPr="00941027">
        <w:rPr>
          <w:i/>
          <w:iCs/>
        </w:rPr>
        <w:t xml:space="preserve">species </w:t>
      </w:r>
      <w:proofErr w:type="spellStart"/>
      <w:r w:rsidR="00754DDB" w:rsidRPr="00941027">
        <w:rPr>
          <w:i/>
          <w:iCs/>
        </w:rPr>
        <w:t>accumulation</w:t>
      </w:r>
      <w:proofErr w:type="spellEnd"/>
      <w:r w:rsidR="00754DDB" w:rsidRPr="00941027">
        <w:rPr>
          <w:i/>
          <w:iCs/>
        </w:rPr>
        <w:t xml:space="preserve"> curve</w:t>
      </w:r>
      <w:r w:rsidR="00754DDB">
        <w:rPr>
          <w:i/>
          <w:iCs/>
        </w:rPr>
        <w:t>.</w:t>
      </w:r>
      <w:r w:rsidR="00754DDB">
        <w:t xml:space="preserve"> De </w:t>
      </w:r>
      <w:proofErr w:type="spellStart"/>
      <w:r w:rsidR="00754DDB" w:rsidRPr="00941027">
        <w:rPr>
          <w:i/>
          <w:iCs/>
        </w:rPr>
        <w:t>Unifrac</w:t>
      </w:r>
      <w:proofErr w:type="spellEnd"/>
      <w:r w:rsidR="00754DDB" w:rsidRPr="00941027">
        <w:rPr>
          <w:i/>
          <w:iCs/>
        </w:rPr>
        <w:t xml:space="preserve"> </w:t>
      </w:r>
      <w:proofErr w:type="spellStart"/>
      <w:r w:rsidR="00754DDB" w:rsidRPr="00941027">
        <w:rPr>
          <w:i/>
          <w:iCs/>
        </w:rPr>
        <w:t>distanc</w:t>
      </w:r>
      <w:proofErr w:type="spellEnd"/>
      <w:r w:rsidR="00754DDB">
        <w:rPr>
          <w:i/>
          <w:iCs/>
        </w:rPr>
        <w:t xml:space="preserve"> </w:t>
      </w:r>
      <w:r w:rsidR="009B5560">
        <w:t>test</w:t>
      </w:r>
      <w:r w:rsidR="009303DE">
        <w:t xml:space="preserve"> kan de afstandsmetriek laten zien tussen gemeenschappen</w:t>
      </w:r>
      <w:r w:rsidR="00832CCF">
        <w:rPr>
          <w:vertAlign w:val="superscript"/>
        </w:rPr>
        <w:t>7</w:t>
      </w:r>
      <w:r w:rsidR="009303DE">
        <w:t xml:space="preserve">. De </w:t>
      </w:r>
      <w:proofErr w:type="spellStart"/>
      <w:r w:rsidR="009303DE" w:rsidRPr="00941027">
        <w:rPr>
          <w:i/>
          <w:iCs/>
        </w:rPr>
        <w:t>Bray-Curtis</w:t>
      </w:r>
      <w:proofErr w:type="spellEnd"/>
      <w:r w:rsidR="009303DE" w:rsidRPr="00941027">
        <w:rPr>
          <w:i/>
          <w:iCs/>
        </w:rPr>
        <w:t xml:space="preserve"> </w:t>
      </w:r>
      <w:proofErr w:type="spellStart"/>
      <w:r w:rsidR="009303DE" w:rsidRPr="00941027">
        <w:rPr>
          <w:i/>
          <w:iCs/>
        </w:rPr>
        <w:t>distance</w:t>
      </w:r>
      <w:proofErr w:type="spellEnd"/>
      <w:r w:rsidR="009303DE">
        <w:t xml:space="preserve"> kan aangeven hoeveel gemeenschappelijke soorten er tussen twee populaties zijn</w:t>
      </w:r>
      <w:r w:rsidR="00832CCF">
        <w:rPr>
          <w:vertAlign w:val="superscript"/>
        </w:rPr>
        <w:t>8</w:t>
      </w:r>
      <w:r w:rsidR="009303DE">
        <w:t xml:space="preserve">. Ook de correlatie tussen soorten kan worden bestudeerd door het uitvoeren van een </w:t>
      </w:r>
      <w:r w:rsidR="009303DE" w:rsidRPr="00941027">
        <w:rPr>
          <w:i/>
          <w:iCs/>
        </w:rPr>
        <w:t>Mantel test</w:t>
      </w:r>
      <w:r w:rsidR="00832CCF">
        <w:rPr>
          <w:i/>
          <w:iCs/>
          <w:vertAlign w:val="superscript"/>
        </w:rPr>
        <w:t>9</w:t>
      </w:r>
      <w:r w:rsidR="009303DE">
        <w:t xml:space="preserve">. </w:t>
      </w:r>
      <w:r w:rsidR="004837E2">
        <w:t xml:space="preserve">Een </w:t>
      </w:r>
      <w:r w:rsidR="004837E2" w:rsidRPr="00941027">
        <w:rPr>
          <w:i/>
          <w:iCs/>
        </w:rPr>
        <w:t xml:space="preserve">species </w:t>
      </w:r>
      <w:proofErr w:type="spellStart"/>
      <w:r w:rsidR="004837E2" w:rsidRPr="00941027">
        <w:rPr>
          <w:i/>
          <w:iCs/>
        </w:rPr>
        <w:t>accumulation</w:t>
      </w:r>
      <w:proofErr w:type="spellEnd"/>
      <w:r w:rsidR="004837E2" w:rsidRPr="00941027">
        <w:rPr>
          <w:i/>
          <w:iCs/>
        </w:rPr>
        <w:t xml:space="preserve"> curve</w:t>
      </w:r>
      <w:r w:rsidR="004837E2">
        <w:t xml:space="preserve"> kan laten zien hoeveel soorten, en hoeveel individuen er zijn gevonden binnen een bepaald gebied</w:t>
      </w:r>
      <w:r w:rsidR="00832CCF">
        <w:rPr>
          <w:vertAlign w:val="superscript"/>
        </w:rPr>
        <w:t>10</w:t>
      </w:r>
      <w:r w:rsidR="004837E2">
        <w:t xml:space="preserve">. </w:t>
      </w:r>
      <w:r w:rsidR="009B5560">
        <w:t>Al deze toetsen zouden kunnen bijdragen aan het beantwoorden van ons doel</w:t>
      </w:r>
      <w:r w:rsidR="00CC011E">
        <w:t>. Tijdens het onderzoek zal steeds specifieker duidelijk worden hoe we naar de antwoorden gaan zoeken waarnaar ook duidelijk wordt wat voor testen we zullen uitoefenen op de data.</w:t>
      </w:r>
    </w:p>
    <w:p w14:paraId="25AB6903" w14:textId="6C7AC414" w:rsidR="00656EBC" w:rsidRPr="004D6B56" w:rsidRDefault="00656EBC" w:rsidP="00656EBC">
      <w:pPr>
        <w:rPr>
          <w:b/>
          <w:bCs/>
          <w:color w:val="FF0000"/>
          <w:sz w:val="28"/>
          <w:szCs w:val="28"/>
        </w:rPr>
      </w:pPr>
      <w:r>
        <w:rPr>
          <w:b/>
          <w:bCs/>
          <w:color w:val="FF0000"/>
          <w:sz w:val="28"/>
          <w:szCs w:val="28"/>
        </w:rPr>
        <w:lastRenderedPageBreak/>
        <w:t>Onderzoeksopzet</w:t>
      </w:r>
    </w:p>
    <w:p w14:paraId="05BFCDDD" w14:textId="7DA6A1B1" w:rsidR="00552886" w:rsidRDefault="00552886" w:rsidP="00A96969"/>
    <w:p w14:paraId="7C95EFF2" w14:textId="59FCD934" w:rsidR="00656EBC" w:rsidRDefault="00656EBC" w:rsidP="00A96969">
      <w:pPr>
        <w:rPr>
          <w:b/>
          <w:bCs/>
        </w:rPr>
      </w:pPr>
      <w:r>
        <w:rPr>
          <w:b/>
          <w:bCs/>
        </w:rPr>
        <w:t>Dataverzameling</w:t>
      </w:r>
    </w:p>
    <w:p w14:paraId="269FE012" w14:textId="717AF8E0" w:rsidR="00226657" w:rsidRDefault="00656EBC" w:rsidP="00F33005">
      <w:pPr>
        <w:jc w:val="both"/>
      </w:pPr>
      <w:r>
        <w:t xml:space="preserve">De data die wordt gebruik tijdens dit project wordt aangeleverd door Vincent Mercks, een projectleider van ARISE en </w:t>
      </w:r>
      <w:r w:rsidR="00714F1D">
        <w:t>projectleider van het</w:t>
      </w:r>
      <w:r>
        <w:t xml:space="preserve"> eerdere onderzoek naar het verkrijgen van deze data. De </w:t>
      </w:r>
      <w:r w:rsidR="00714F1D">
        <w:t xml:space="preserve">twee verschillende </w:t>
      </w:r>
      <w:r>
        <w:t xml:space="preserve">data zijn aangeleverd rauwe </w:t>
      </w:r>
      <w:proofErr w:type="spellStart"/>
      <w:r w:rsidR="00714F1D">
        <w:t>fastq</w:t>
      </w:r>
      <w:proofErr w:type="spellEnd"/>
      <w:r w:rsidR="00714F1D">
        <w:t xml:space="preserve"> formaat</w:t>
      </w:r>
      <w:r>
        <w:t xml:space="preserve"> en</w:t>
      </w:r>
      <w:r w:rsidR="00714F1D">
        <w:t xml:space="preserve"> de andere</w:t>
      </w:r>
      <w:r>
        <w:t xml:space="preserve"> in een </w:t>
      </w:r>
      <w:proofErr w:type="spellStart"/>
      <w:r>
        <w:t>Operational</w:t>
      </w:r>
      <w:proofErr w:type="spellEnd"/>
      <w:r>
        <w:t xml:space="preserve"> </w:t>
      </w:r>
      <w:proofErr w:type="spellStart"/>
      <w:r>
        <w:t>Taxanomic</w:t>
      </w:r>
      <w:proofErr w:type="spellEnd"/>
      <w:r>
        <w:t xml:space="preserve"> Unit (OTU) tabel.</w:t>
      </w:r>
      <w:r w:rsidR="0064194D">
        <w:t xml:space="preserve"> </w:t>
      </w:r>
      <w:r w:rsidR="00226657">
        <w:t xml:space="preserve">Het </w:t>
      </w:r>
      <w:r w:rsidR="008A37DF">
        <w:t>OTU-bestand</w:t>
      </w:r>
      <w:r w:rsidR="0064194D">
        <w:t xml:space="preserve"> </w:t>
      </w:r>
      <w:r w:rsidR="00226657">
        <w:t>is</w:t>
      </w:r>
      <w:r w:rsidR="0064194D">
        <w:t xml:space="preserve"> </w:t>
      </w:r>
      <w:r w:rsidR="00714F1D">
        <w:t>geen</w:t>
      </w:r>
      <w:r w:rsidR="0064194D">
        <w:t xml:space="preserve"> </w:t>
      </w:r>
      <w:r w:rsidR="00714F1D">
        <w:t>groot</w:t>
      </w:r>
      <w:r w:rsidR="0064194D">
        <w:t xml:space="preserve"> </w:t>
      </w:r>
      <w:r w:rsidR="00226657">
        <w:t>formaat</w:t>
      </w:r>
      <w:r w:rsidR="00714F1D">
        <w:t>,</w:t>
      </w:r>
      <w:r w:rsidR="0064194D">
        <w:t xml:space="preserve"> dus kunnen via git worden opgeslagen in de </w:t>
      </w:r>
      <w:proofErr w:type="spellStart"/>
      <w:r w:rsidR="0064194D">
        <w:t>re</w:t>
      </w:r>
      <w:r w:rsidR="00542628">
        <w:t>pository</w:t>
      </w:r>
      <w:proofErr w:type="spellEnd"/>
      <w:r w:rsidR="00542628">
        <w:t xml:space="preserve">. </w:t>
      </w:r>
      <w:r w:rsidR="0085543D">
        <w:t xml:space="preserve">De nieuwe data die wordt aangeleverd is </w:t>
      </w:r>
      <w:proofErr w:type="spellStart"/>
      <w:r w:rsidR="0085543D">
        <w:t>illumina</w:t>
      </w:r>
      <w:proofErr w:type="spellEnd"/>
      <w:r w:rsidR="0085543D">
        <w:t xml:space="preserve"> </w:t>
      </w:r>
      <w:proofErr w:type="spellStart"/>
      <w:r w:rsidR="0085543D">
        <w:t>sequenced</w:t>
      </w:r>
      <w:proofErr w:type="spellEnd"/>
      <w:r w:rsidR="0085543D">
        <w:t xml:space="preserve"> data. </w:t>
      </w:r>
      <w:r w:rsidR="007825C4">
        <w:t xml:space="preserve">Deze data zijn groter dan het </w:t>
      </w:r>
      <w:r w:rsidR="00DF4DE5">
        <w:t>OTU-tabel</w:t>
      </w:r>
      <w:r w:rsidR="007825C4">
        <w:t xml:space="preserve">. Deze data zal worden opgeslagen op een andere locatie. </w:t>
      </w:r>
      <w:r w:rsidR="00226657">
        <w:t xml:space="preserve">Er zal vanuit Naturalis een soort </w:t>
      </w:r>
      <w:proofErr w:type="spellStart"/>
      <w:r w:rsidR="00226657">
        <w:t>repository</w:t>
      </w:r>
      <w:proofErr w:type="spellEnd"/>
      <w:r w:rsidR="00226657">
        <w:t xml:space="preserve"> komen ontwikkeld met het </w:t>
      </w:r>
      <w:proofErr w:type="spellStart"/>
      <w:r w:rsidR="00226657">
        <w:t>iRODS</w:t>
      </w:r>
      <w:proofErr w:type="spellEnd"/>
      <w:r w:rsidR="00226657">
        <w:t xml:space="preserve"> systeem</w:t>
      </w:r>
      <w:r w:rsidR="00714F1D">
        <w:t>,</w:t>
      </w:r>
      <w:r w:rsidR="00226657">
        <w:t xml:space="preserve"> die grote hoeveelheden data kan opslaan. </w:t>
      </w:r>
      <w:r w:rsidR="003640B2">
        <w:t xml:space="preserve">Er zal een </w:t>
      </w:r>
      <w:proofErr w:type="spellStart"/>
      <w:r w:rsidR="003640B2">
        <w:t>MaaS</w:t>
      </w:r>
      <w:proofErr w:type="spellEnd"/>
      <w:r w:rsidR="003640B2">
        <w:t xml:space="preserve"> worden ontwikkeld waar ik in ga werken. Hier zal de data staan en het R-project. </w:t>
      </w:r>
      <w:r w:rsidR="00681E36">
        <w:t xml:space="preserve">Vanaf mijn lokale computer zal toegang zijn tot het werken in de </w:t>
      </w:r>
      <w:proofErr w:type="spellStart"/>
      <w:r w:rsidR="00681E36">
        <w:t>MaaS</w:t>
      </w:r>
      <w:proofErr w:type="spellEnd"/>
      <w:r w:rsidR="00681E36">
        <w:t>.</w:t>
      </w:r>
    </w:p>
    <w:p w14:paraId="79B30B0D" w14:textId="16814479" w:rsidR="00542628" w:rsidRDefault="00542628" w:rsidP="00F33005">
      <w:pPr>
        <w:jc w:val="both"/>
      </w:pPr>
      <w:r>
        <w:t xml:space="preserve">Wetenschappelijke artikelen zullen gebruikt worden om de nodige kennis op te doen voor het onderzoek. Voor het vinden van artikelen wordt </w:t>
      </w:r>
      <w:proofErr w:type="spellStart"/>
      <w:r>
        <w:t>PubMed</w:t>
      </w:r>
      <w:proofErr w:type="spellEnd"/>
      <w:r>
        <w:t xml:space="preserve"> en </w:t>
      </w:r>
      <w:proofErr w:type="spellStart"/>
      <w:r>
        <w:t>GoogleScholar</w:t>
      </w:r>
      <w:proofErr w:type="spellEnd"/>
      <w:r>
        <w:t xml:space="preserve"> gebruikt.</w:t>
      </w:r>
      <w:r w:rsidR="007825C4">
        <w:t xml:space="preserve"> Naast wetenschappelijke artikelen is het voor</w:t>
      </w:r>
      <w:r w:rsidR="00F232EC">
        <w:t xml:space="preserve">afgaande </w:t>
      </w:r>
      <w:r w:rsidR="007825C4">
        <w:t>onderzoek een grote informatiebron, dit is het scriptieverslag van Sophie van Melis.</w:t>
      </w:r>
    </w:p>
    <w:p w14:paraId="57673C4A" w14:textId="2E80C052" w:rsidR="00552886" w:rsidRDefault="00552886" w:rsidP="00A96969"/>
    <w:p w14:paraId="58BB698B" w14:textId="4FC0DB62" w:rsidR="001A7D3B" w:rsidRPr="001A7D3B" w:rsidRDefault="00E4743A" w:rsidP="001A7D3B">
      <w:pPr>
        <w:rPr>
          <w:b/>
          <w:bCs/>
        </w:rPr>
      </w:pPr>
      <w:r>
        <w:rPr>
          <w:b/>
          <w:bCs/>
        </w:rPr>
        <w:t>Data-analyse</w:t>
      </w:r>
    </w:p>
    <w:p w14:paraId="5794B33B" w14:textId="18B41552" w:rsidR="001A7D3B" w:rsidRDefault="001A7D3B" w:rsidP="00B83872">
      <w:pPr>
        <w:jc w:val="both"/>
      </w:pPr>
      <w:r>
        <w:t>De data-analyse zal uitgevoerd worden in een</w:t>
      </w:r>
      <w:r w:rsidR="00774835">
        <w:t xml:space="preserve"> R</w:t>
      </w:r>
      <w:r>
        <w:t xml:space="preserve"> server omgeving. Met R studio is het mogelijk </w:t>
      </w:r>
      <w:proofErr w:type="spellStart"/>
      <w:r>
        <w:t>iCommand</w:t>
      </w:r>
      <w:proofErr w:type="spellEnd"/>
      <w:r>
        <w:t xml:space="preserve"> en </w:t>
      </w:r>
      <w:proofErr w:type="spellStart"/>
      <w:r>
        <w:t>command</w:t>
      </w:r>
      <w:proofErr w:type="spellEnd"/>
      <w:r>
        <w:t xml:space="preserve"> </w:t>
      </w:r>
      <w:proofErr w:type="spellStart"/>
      <w:r>
        <w:t>lines</w:t>
      </w:r>
      <w:proofErr w:type="spellEnd"/>
      <w:r>
        <w:t xml:space="preserve"> te gebruiken om bijvoorbeeld bij de beschikbare data te komen. Zowel de DADA2 ITS pipeline workflow als alle verwachtte statistische testen zullen uitgevoerd worden in R. Hiervoor zullen meerdere R packages worden gebruikt. </w:t>
      </w:r>
    </w:p>
    <w:p w14:paraId="71331E00" w14:textId="50FACA32" w:rsidR="00A96969" w:rsidRDefault="00A96969" w:rsidP="00A96969"/>
    <w:p w14:paraId="6A62F4D3" w14:textId="083EA7E6" w:rsidR="00673FC7" w:rsidRPr="0002293B" w:rsidRDefault="00673FC7" w:rsidP="00673FC7">
      <w:pPr>
        <w:rPr>
          <w:b/>
          <w:bCs/>
          <w:color w:val="FF0000"/>
          <w:sz w:val="28"/>
          <w:szCs w:val="28"/>
        </w:rPr>
      </w:pPr>
      <w:r>
        <w:rPr>
          <w:b/>
          <w:bCs/>
          <w:color w:val="FF0000"/>
          <w:sz w:val="28"/>
          <w:szCs w:val="28"/>
        </w:rPr>
        <w:t>Producten</w:t>
      </w:r>
    </w:p>
    <w:p w14:paraId="402BC64B" w14:textId="255B54E2" w:rsidR="00673FC7" w:rsidRDefault="00673FC7" w:rsidP="00A96969"/>
    <w:p w14:paraId="3BD436C5" w14:textId="222FC0CE" w:rsidR="00673FC7" w:rsidRPr="00673FC7" w:rsidRDefault="00673FC7" w:rsidP="00A96969">
      <w:pPr>
        <w:rPr>
          <w:b/>
          <w:bCs/>
        </w:rPr>
      </w:pPr>
      <w:r w:rsidRPr="00673FC7">
        <w:rPr>
          <w:b/>
          <w:bCs/>
        </w:rPr>
        <w:t>Tussenproducten</w:t>
      </w:r>
    </w:p>
    <w:p w14:paraId="04BE9E61" w14:textId="6F6BB878" w:rsidR="008A37DF" w:rsidRDefault="008A37DF" w:rsidP="008A37DF">
      <w:pPr>
        <w:jc w:val="both"/>
      </w:pPr>
      <w:r>
        <w:t>Tussenproducten die verwacht worden van de Hogeschool Leiden:</w:t>
      </w:r>
    </w:p>
    <w:p w14:paraId="0A438192" w14:textId="72D87AE0" w:rsidR="008A37DF" w:rsidRDefault="008A37DF" w:rsidP="008A37DF">
      <w:pPr>
        <w:pStyle w:val="Lijstalinea"/>
        <w:numPr>
          <w:ilvl w:val="0"/>
          <w:numId w:val="14"/>
        </w:numPr>
        <w:jc w:val="both"/>
      </w:pPr>
      <w:r>
        <w:t>Plan van Aanpak</w:t>
      </w:r>
    </w:p>
    <w:p w14:paraId="75EECF7E" w14:textId="3FF05900" w:rsidR="008A37DF" w:rsidRDefault="008A37DF" w:rsidP="008A37DF">
      <w:pPr>
        <w:pStyle w:val="Lijstalinea"/>
        <w:numPr>
          <w:ilvl w:val="0"/>
          <w:numId w:val="14"/>
        </w:numPr>
        <w:jc w:val="both"/>
      </w:pPr>
      <w:r>
        <w:t>Posterpresentatie</w:t>
      </w:r>
    </w:p>
    <w:p w14:paraId="029324F4" w14:textId="2A1D6CC7" w:rsidR="00132288" w:rsidRDefault="00132288" w:rsidP="008A37DF">
      <w:pPr>
        <w:pStyle w:val="Lijstalinea"/>
        <w:numPr>
          <w:ilvl w:val="0"/>
          <w:numId w:val="14"/>
        </w:numPr>
        <w:jc w:val="both"/>
      </w:pPr>
      <w:r>
        <w:t>Tussenverslag</w:t>
      </w:r>
    </w:p>
    <w:p w14:paraId="0F3F669C" w14:textId="45E2E489" w:rsidR="00132288" w:rsidRDefault="008A37DF" w:rsidP="00132288">
      <w:pPr>
        <w:pStyle w:val="Lijstalinea"/>
        <w:numPr>
          <w:ilvl w:val="0"/>
          <w:numId w:val="14"/>
        </w:numPr>
        <w:jc w:val="both"/>
      </w:pPr>
      <w:r>
        <w:t>Organiseren meeloop dag voor tweedejaars studenten van de opleiding</w:t>
      </w:r>
    </w:p>
    <w:p w14:paraId="4D96AD8A" w14:textId="58BA78F1" w:rsidR="00673FC7" w:rsidRDefault="00673FC7" w:rsidP="008A37DF">
      <w:pPr>
        <w:jc w:val="both"/>
      </w:pPr>
      <w:r>
        <w:t xml:space="preserve">Op 6 maart 2023 zal er een tussentijdse deadline zijn om je </w:t>
      </w:r>
      <w:r w:rsidR="003C5405">
        <w:t>scriptie</w:t>
      </w:r>
      <w:r>
        <w:t xml:space="preserve"> en voortgang te bespreken</w:t>
      </w:r>
      <w:r w:rsidR="000C75C8">
        <w:t xml:space="preserve"> met de Hogeschool Leiden</w:t>
      </w:r>
      <w:r>
        <w:t>.</w:t>
      </w:r>
      <w:r w:rsidR="000C75C8">
        <w:t xml:space="preserve"> Dit is ook een moment om te kijken of de inzet voldoende is om het onderzoek te kunnen afsluiten. Verder</w:t>
      </w:r>
      <w:r w:rsidR="004D174F">
        <w:t xml:space="preserve"> zal </w:t>
      </w:r>
      <w:r w:rsidR="000C75C8">
        <w:t xml:space="preserve">er </w:t>
      </w:r>
      <w:r w:rsidR="004D174F">
        <w:t xml:space="preserve">op drie verschillende momenten een tussengesprek zijn met de begeleider van de Hogeschool. Bij het eerste gesprek is de stagebegeleider aanwezig. </w:t>
      </w:r>
    </w:p>
    <w:p w14:paraId="7BD29567" w14:textId="77777777" w:rsidR="008A37DF" w:rsidRDefault="008A37DF" w:rsidP="008A37DF">
      <w:pPr>
        <w:jc w:val="both"/>
      </w:pPr>
    </w:p>
    <w:p w14:paraId="2627D45B" w14:textId="55A5CF38" w:rsidR="00956017" w:rsidRDefault="00956017" w:rsidP="00956017">
      <w:pPr>
        <w:rPr>
          <w:b/>
          <w:bCs/>
        </w:rPr>
      </w:pPr>
      <w:r>
        <w:rPr>
          <w:b/>
          <w:bCs/>
        </w:rPr>
        <w:t>Eindproducten</w:t>
      </w:r>
    </w:p>
    <w:p w14:paraId="550B724E" w14:textId="199EE27D" w:rsidR="008A37DF" w:rsidRPr="008A37DF" w:rsidRDefault="008A37DF" w:rsidP="00831BEB">
      <w:pPr>
        <w:jc w:val="both"/>
      </w:pPr>
      <w:r>
        <w:t>De volgende eindproducten worden verwacht van Naturalis:</w:t>
      </w:r>
    </w:p>
    <w:p w14:paraId="30A5894E" w14:textId="2A14C90D" w:rsidR="00956017" w:rsidRDefault="00956017" w:rsidP="00831BEB">
      <w:pPr>
        <w:pStyle w:val="Lijstalinea"/>
        <w:numPr>
          <w:ilvl w:val="0"/>
          <w:numId w:val="8"/>
        </w:numPr>
        <w:jc w:val="both"/>
      </w:pPr>
      <w:r>
        <w:t>Het aangeleverde R script om de data met behulp van de DADA2 ITS pipeline workflow om te zetten in een ASV-tabel.</w:t>
      </w:r>
    </w:p>
    <w:p w14:paraId="0368901E" w14:textId="5D422EEF" w:rsidR="00956017" w:rsidRDefault="00956017" w:rsidP="00831BEB">
      <w:pPr>
        <w:pStyle w:val="Lijstalinea"/>
        <w:numPr>
          <w:ilvl w:val="0"/>
          <w:numId w:val="8"/>
        </w:numPr>
        <w:jc w:val="both"/>
      </w:pPr>
      <w:r>
        <w:t xml:space="preserve">Het aangeleverde R script om een </w:t>
      </w:r>
      <w:proofErr w:type="spellStart"/>
      <w:r>
        <w:t>rarefaction</w:t>
      </w:r>
      <w:proofErr w:type="spellEnd"/>
      <w:r>
        <w:t xml:space="preserve"> curve te ontwikkelen</w:t>
      </w:r>
      <w:r w:rsidR="00A23690">
        <w:t>.</w:t>
      </w:r>
    </w:p>
    <w:p w14:paraId="22D0F9C8" w14:textId="61CEA441" w:rsidR="00956017" w:rsidRDefault="00132288" w:rsidP="00831BEB">
      <w:pPr>
        <w:pStyle w:val="Lijstalinea"/>
        <w:numPr>
          <w:ilvl w:val="0"/>
          <w:numId w:val="8"/>
        </w:numPr>
        <w:jc w:val="both"/>
      </w:pPr>
      <w:r>
        <w:t xml:space="preserve">Verschillende scripts </w:t>
      </w:r>
      <w:r w:rsidR="00956017">
        <w:t xml:space="preserve">om de data te kunnen classificeren. </w:t>
      </w:r>
    </w:p>
    <w:p w14:paraId="08ABD0BA" w14:textId="2AEC6702" w:rsidR="00956017" w:rsidRDefault="00956017" w:rsidP="00831BEB">
      <w:pPr>
        <w:pStyle w:val="Lijstalinea"/>
        <w:numPr>
          <w:ilvl w:val="0"/>
          <w:numId w:val="8"/>
        </w:numPr>
        <w:jc w:val="both"/>
      </w:pPr>
      <w:r>
        <w:t xml:space="preserve">Een opzet </w:t>
      </w:r>
      <w:r w:rsidR="00132288">
        <w:t xml:space="preserve">voor een manuscript </w:t>
      </w:r>
      <w:r w:rsidR="003D7580">
        <w:t xml:space="preserve">voor een gekozen </w:t>
      </w:r>
      <w:proofErr w:type="spellStart"/>
      <w:r w:rsidR="003D7580">
        <w:t>journal</w:t>
      </w:r>
      <w:proofErr w:type="spellEnd"/>
      <w:r w:rsidR="003D7580">
        <w:t xml:space="preserve"> </w:t>
      </w:r>
      <w:r>
        <w:t>die in gaat op de gevonden resultaten.</w:t>
      </w:r>
    </w:p>
    <w:p w14:paraId="1AE3BDCE" w14:textId="27379BE8" w:rsidR="00F232EC" w:rsidRDefault="00757587" w:rsidP="00EF2A86">
      <w:pPr>
        <w:jc w:val="both"/>
      </w:pPr>
      <w:r>
        <w:lastRenderedPageBreak/>
        <w:t xml:space="preserve">Alle eindproducten en gevonden resultaten zullen in manuscript worden opgeschreven. Elk </w:t>
      </w:r>
      <w:proofErr w:type="spellStart"/>
      <w:r>
        <w:t>journal</w:t>
      </w:r>
      <w:proofErr w:type="spellEnd"/>
      <w:r>
        <w:t xml:space="preserve"> heeft andere eisen voor een manuscript. Voor dit onderzoek zal ik een manuscript willen inleveren bij </w:t>
      </w:r>
      <w:r w:rsidR="00CE7238">
        <w:t>MBC Bioinformatics</w:t>
      </w:r>
      <w:r w:rsidR="00392155">
        <w:rPr>
          <w:vertAlign w:val="superscript"/>
        </w:rPr>
        <w:t>11</w:t>
      </w:r>
      <w:r w:rsidR="00D80BCA">
        <w:t xml:space="preserve">. </w:t>
      </w:r>
      <w:r w:rsidR="00F232EC">
        <w:t>Het manuscript zal bij de hogeschool worden ingeleverd als afstudeerscriptie.</w:t>
      </w:r>
    </w:p>
    <w:p w14:paraId="38386C76" w14:textId="77777777" w:rsidR="00F232EC" w:rsidRDefault="00F232EC" w:rsidP="00F232EC"/>
    <w:p w14:paraId="162F4AE1" w14:textId="77777777" w:rsidR="0008725A" w:rsidRDefault="00D80BCA" w:rsidP="00EF2A86">
      <w:pPr>
        <w:jc w:val="both"/>
      </w:pPr>
      <w:r>
        <w:t xml:space="preserve">In het manuscript komen de </w:t>
      </w:r>
      <w:r w:rsidR="0008725A">
        <w:t xml:space="preserve">volgende </w:t>
      </w:r>
      <w:r>
        <w:t>hoofdstukken voor</w:t>
      </w:r>
      <w:r w:rsidR="0008725A">
        <w:t>:</w:t>
      </w:r>
      <w:r>
        <w:t xml:space="preserve"> </w:t>
      </w:r>
    </w:p>
    <w:p w14:paraId="47A7E255" w14:textId="77777777" w:rsidR="0008725A" w:rsidRDefault="00D80BCA" w:rsidP="0008725A">
      <w:pPr>
        <w:pStyle w:val="Lijstalinea"/>
        <w:numPr>
          <w:ilvl w:val="0"/>
          <w:numId w:val="14"/>
        </w:numPr>
        <w:jc w:val="both"/>
      </w:pPr>
      <w:r>
        <w:t>‘</w:t>
      </w:r>
      <w:proofErr w:type="spellStart"/>
      <w:r w:rsidRPr="0008725A">
        <w:rPr>
          <w:i/>
          <w:iCs/>
        </w:rPr>
        <w:t>Title</w:t>
      </w:r>
      <w:proofErr w:type="spellEnd"/>
      <w:r w:rsidRPr="0008725A">
        <w:rPr>
          <w:i/>
          <w:iCs/>
        </w:rPr>
        <w:t xml:space="preserve"> page’</w:t>
      </w:r>
      <w:r>
        <w:t xml:space="preserve"> </w:t>
      </w:r>
    </w:p>
    <w:p w14:paraId="1CB560A2" w14:textId="77777777" w:rsidR="0008725A" w:rsidRDefault="00D80BCA" w:rsidP="0008725A">
      <w:pPr>
        <w:pStyle w:val="Lijstalinea"/>
        <w:numPr>
          <w:ilvl w:val="0"/>
          <w:numId w:val="14"/>
        </w:numPr>
        <w:jc w:val="both"/>
      </w:pPr>
      <w:r w:rsidRPr="0008725A">
        <w:rPr>
          <w:i/>
          <w:iCs/>
        </w:rPr>
        <w:t>‘Abstract’</w:t>
      </w:r>
      <w:r>
        <w:t xml:space="preserve">; een </w:t>
      </w:r>
      <w:r w:rsidR="0008725A">
        <w:t>beknopte</w:t>
      </w:r>
      <w:r>
        <w:t xml:space="preserve"> samenvatting waar in minder dan 350 woorden de </w:t>
      </w:r>
      <w:r w:rsidR="00697822">
        <w:t>achtergrond</w:t>
      </w:r>
      <w:r>
        <w:t xml:space="preserve">, resultaten en </w:t>
      </w:r>
      <w:r w:rsidR="00697822">
        <w:t>conclusie</w:t>
      </w:r>
      <w:r>
        <w:t xml:space="preserve"> worden beschreven</w:t>
      </w:r>
    </w:p>
    <w:p w14:paraId="53B3EC08" w14:textId="77777777" w:rsidR="0008725A" w:rsidRDefault="00D80BCA" w:rsidP="0008725A">
      <w:pPr>
        <w:pStyle w:val="Lijstalinea"/>
        <w:numPr>
          <w:ilvl w:val="0"/>
          <w:numId w:val="14"/>
        </w:numPr>
        <w:jc w:val="both"/>
      </w:pPr>
      <w:r>
        <w:t>‘</w:t>
      </w:r>
      <w:proofErr w:type="spellStart"/>
      <w:r w:rsidRPr="0008725A">
        <w:rPr>
          <w:i/>
          <w:iCs/>
        </w:rPr>
        <w:t>Keywords</w:t>
      </w:r>
      <w:proofErr w:type="spellEnd"/>
      <w:r w:rsidRPr="0008725A">
        <w:rPr>
          <w:i/>
          <w:iCs/>
        </w:rPr>
        <w:t>’</w:t>
      </w:r>
      <w:r>
        <w:t xml:space="preserve">; drie tot tien </w:t>
      </w:r>
      <w:r w:rsidR="00697822">
        <w:t>belangrijkste</w:t>
      </w:r>
      <w:r>
        <w:t xml:space="preserve"> termen van het manuscript</w:t>
      </w:r>
    </w:p>
    <w:p w14:paraId="14F3D74C" w14:textId="77777777" w:rsidR="0008725A" w:rsidRDefault="00D80BCA" w:rsidP="0008725A">
      <w:pPr>
        <w:pStyle w:val="Lijstalinea"/>
        <w:numPr>
          <w:ilvl w:val="0"/>
          <w:numId w:val="14"/>
        </w:numPr>
        <w:jc w:val="both"/>
      </w:pPr>
      <w:r>
        <w:t>‘</w:t>
      </w:r>
      <w:r w:rsidRPr="0008725A">
        <w:rPr>
          <w:i/>
          <w:iCs/>
        </w:rPr>
        <w:t>Background’</w:t>
      </w:r>
      <w:r>
        <w:t>; achtergrond van het onderzoek</w:t>
      </w:r>
    </w:p>
    <w:p w14:paraId="4AB404DA" w14:textId="77777777" w:rsidR="0008725A" w:rsidRDefault="00D80BCA" w:rsidP="0008725A">
      <w:pPr>
        <w:pStyle w:val="Lijstalinea"/>
        <w:numPr>
          <w:ilvl w:val="0"/>
          <w:numId w:val="14"/>
        </w:numPr>
        <w:jc w:val="both"/>
      </w:pPr>
      <w:r>
        <w:t>‘</w:t>
      </w:r>
      <w:proofErr w:type="spellStart"/>
      <w:r w:rsidRPr="0008725A">
        <w:rPr>
          <w:i/>
          <w:iCs/>
        </w:rPr>
        <w:t>Results</w:t>
      </w:r>
      <w:proofErr w:type="spellEnd"/>
      <w:r w:rsidRPr="0008725A">
        <w:rPr>
          <w:i/>
          <w:iCs/>
        </w:rPr>
        <w:t>’</w:t>
      </w:r>
      <w:r>
        <w:t>; de resultaten van het onderzoek</w:t>
      </w:r>
    </w:p>
    <w:p w14:paraId="4E207F43" w14:textId="77777777" w:rsidR="0008725A" w:rsidRDefault="00D80BCA" w:rsidP="0008725A">
      <w:pPr>
        <w:pStyle w:val="Lijstalinea"/>
        <w:numPr>
          <w:ilvl w:val="0"/>
          <w:numId w:val="14"/>
        </w:numPr>
        <w:jc w:val="both"/>
      </w:pPr>
      <w:r>
        <w:t>‘</w:t>
      </w:r>
      <w:proofErr w:type="spellStart"/>
      <w:r w:rsidRPr="0008725A">
        <w:rPr>
          <w:i/>
          <w:iCs/>
        </w:rPr>
        <w:t>Discussion</w:t>
      </w:r>
      <w:proofErr w:type="spellEnd"/>
      <w:r w:rsidRPr="0008725A">
        <w:rPr>
          <w:i/>
          <w:iCs/>
        </w:rPr>
        <w:t>’</w:t>
      </w:r>
      <w:r>
        <w:t xml:space="preserve">; </w:t>
      </w:r>
      <w:r w:rsidR="00697822">
        <w:t>een discussie over onderzoeksproblemen die tijdens het onderzoek tegenaan is gelopen</w:t>
      </w:r>
    </w:p>
    <w:p w14:paraId="5A2AC10C" w14:textId="77777777" w:rsidR="0008725A" w:rsidRDefault="00D80BCA" w:rsidP="0008725A">
      <w:pPr>
        <w:pStyle w:val="Lijstalinea"/>
        <w:numPr>
          <w:ilvl w:val="0"/>
          <w:numId w:val="14"/>
        </w:numPr>
        <w:jc w:val="both"/>
      </w:pPr>
      <w:r>
        <w:t>‘</w:t>
      </w:r>
      <w:proofErr w:type="spellStart"/>
      <w:r w:rsidRPr="0008725A">
        <w:rPr>
          <w:i/>
          <w:iCs/>
        </w:rPr>
        <w:t>Conclusions</w:t>
      </w:r>
      <w:proofErr w:type="spellEnd"/>
      <w:r w:rsidRPr="0008725A">
        <w:rPr>
          <w:i/>
          <w:iCs/>
        </w:rPr>
        <w:t>’</w:t>
      </w:r>
      <w:r w:rsidR="00697822">
        <w:t>; de belangrijkste conclusies en de waarde van het onderzoek worden hier besproken</w:t>
      </w:r>
    </w:p>
    <w:p w14:paraId="5E649EEF" w14:textId="77777777" w:rsidR="0008725A" w:rsidRDefault="00D80BCA" w:rsidP="0008725A">
      <w:pPr>
        <w:pStyle w:val="Lijstalinea"/>
        <w:numPr>
          <w:ilvl w:val="0"/>
          <w:numId w:val="14"/>
        </w:numPr>
        <w:jc w:val="both"/>
      </w:pPr>
      <w:r>
        <w:t>‘</w:t>
      </w:r>
      <w:proofErr w:type="spellStart"/>
      <w:r w:rsidRPr="0008725A">
        <w:rPr>
          <w:i/>
          <w:iCs/>
        </w:rPr>
        <w:t>Methods</w:t>
      </w:r>
      <w:proofErr w:type="spellEnd"/>
      <w:r w:rsidRPr="0008725A">
        <w:rPr>
          <w:i/>
          <w:iCs/>
        </w:rPr>
        <w:t>’</w:t>
      </w:r>
      <w:r w:rsidR="00697822">
        <w:t>; uitgewerkte lijst van de gebruikte technieken en indeling van het onderzoek</w:t>
      </w:r>
    </w:p>
    <w:p w14:paraId="138444DE" w14:textId="77777777" w:rsidR="004E1EF9" w:rsidRDefault="00D80BCA" w:rsidP="0008725A">
      <w:pPr>
        <w:pStyle w:val="Lijstalinea"/>
        <w:numPr>
          <w:ilvl w:val="0"/>
          <w:numId w:val="14"/>
        </w:numPr>
        <w:jc w:val="both"/>
      </w:pPr>
      <w:r>
        <w:t>‘</w:t>
      </w:r>
      <w:r w:rsidRPr="0008725A">
        <w:rPr>
          <w:i/>
          <w:iCs/>
        </w:rPr>
        <w:t xml:space="preserve">List of </w:t>
      </w:r>
      <w:proofErr w:type="spellStart"/>
      <w:r w:rsidRPr="0008725A">
        <w:rPr>
          <w:i/>
          <w:iCs/>
        </w:rPr>
        <w:t>abbreviations</w:t>
      </w:r>
      <w:proofErr w:type="spellEnd"/>
      <w:r w:rsidRPr="0008725A">
        <w:rPr>
          <w:i/>
          <w:iCs/>
        </w:rPr>
        <w:t>’</w:t>
      </w:r>
      <w:r w:rsidR="00697822">
        <w:t>;</w:t>
      </w:r>
      <w:r w:rsidR="000B485A">
        <w:t xml:space="preserve"> </w:t>
      </w:r>
      <w:r w:rsidR="00697822">
        <w:t>eventuele gebruikte afkortingen worden hier opgeschreven.</w:t>
      </w:r>
      <w:r w:rsidR="000B485A">
        <w:t xml:space="preserve"> </w:t>
      </w:r>
    </w:p>
    <w:p w14:paraId="7438CBFE" w14:textId="5DE82579" w:rsidR="00697822" w:rsidRDefault="0070318B" w:rsidP="004E1EF9">
      <w:pPr>
        <w:jc w:val="both"/>
      </w:pPr>
      <w:r>
        <w:t>Afhankelijk van de bron, zullen de referenties in een behorende stijl worden opgeschreven.</w:t>
      </w:r>
      <w:r w:rsidR="004A5DF0">
        <w:t xml:space="preserve"> </w:t>
      </w:r>
      <w:r w:rsidR="00BD3A8C">
        <w:t>De eisen die zijn opgesteld voor de</w:t>
      </w:r>
      <w:r w:rsidR="000B485A">
        <w:t xml:space="preserve"> figuren en legenda’s</w:t>
      </w:r>
      <w:r w:rsidR="00392155">
        <w:rPr>
          <w:vertAlign w:val="superscript"/>
        </w:rPr>
        <w:t>11</w:t>
      </w:r>
      <w:r w:rsidR="00377B3B">
        <w:t>, zullen worden gevolgd om het manuscript in elkaar te zetten</w:t>
      </w:r>
    </w:p>
    <w:p w14:paraId="1E8CD68E" w14:textId="77777777" w:rsidR="00BB2B58" w:rsidRDefault="00BB2B58" w:rsidP="00956017">
      <w:pPr>
        <w:rPr>
          <w:b/>
          <w:bCs/>
          <w:color w:val="FF0000"/>
          <w:sz w:val="28"/>
          <w:szCs w:val="28"/>
        </w:rPr>
      </w:pPr>
    </w:p>
    <w:p w14:paraId="218D72EE" w14:textId="219869DD" w:rsidR="00956017" w:rsidRPr="0002293B" w:rsidRDefault="00956017" w:rsidP="00956017">
      <w:pPr>
        <w:rPr>
          <w:b/>
          <w:bCs/>
          <w:color w:val="FF0000"/>
          <w:sz w:val="28"/>
          <w:szCs w:val="28"/>
        </w:rPr>
      </w:pPr>
      <w:r>
        <w:rPr>
          <w:b/>
          <w:bCs/>
          <w:color w:val="FF0000"/>
          <w:sz w:val="28"/>
          <w:szCs w:val="28"/>
        </w:rPr>
        <w:t>Projectorganisatie</w:t>
      </w:r>
      <w:r w:rsidR="00C53D74">
        <w:rPr>
          <w:b/>
          <w:bCs/>
          <w:color w:val="FF0000"/>
          <w:sz w:val="28"/>
          <w:szCs w:val="28"/>
        </w:rPr>
        <w:t xml:space="preserve"> en Begeleiding</w:t>
      </w:r>
    </w:p>
    <w:p w14:paraId="222932C5" w14:textId="28260729" w:rsidR="00956017" w:rsidRDefault="00956017" w:rsidP="00A96969"/>
    <w:p w14:paraId="6B11514A" w14:textId="0AACCE79" w:rsidR="0024291A" w:rsidRDefault="00956017" w:rsidP="004123DB">
      <w:pPr>
        <w:jc w:val="both"/>
      </w:pPr>
      <w:r>
        <w:t xml:space="preserve">Dit project zal worden uitgevoerd door Winny ’t Hoen onder leiding van Rutger Vos. De samenwerkingsovereenkomst </w:t>
      </w:r>
      <w:r w:rsidR="00A561D8">
        <w:t>is</w:t>
      </w:r>
      <w:r>
        <w:t xml:space="preserve"> als v</w:t>
      </w:r>
      <w:r w:rsidR="004123DB">
        <w:t>olgt</w:t>
      </w:r>
      <w:r w:rsidR="00A561D8">
        <w:t>:</w:t>
      </w:r>
      <w:r w:rsidR="004123DB">
        <w:t xml:space="preserve"> Er zal drie keer per week een koffie uurtje zijn waarin het mogelijk is om met Rutger, en medestudenten, dingen te kunnen bespreken</w:t>
      </w:r>
      <w:r w:rsidR="00E84048">
        <w:t xml:space="preserve"> over je project</w:t>
      </w:r>
      <w:r w:rsidR="004123DB">
        <w:t>. Dit is een advies maar geen verplichting. Voor de rest is er contact via de email.</w:t>
      </w:r>
      <w:r w:rsidR="0024291A">
        <w:t xml:space="preserve"> Er zal voornamelijk uit huis gewerkt worden, dit is eigen verantwoordelijkheid. Mijn doel is om 2 á 3 keer per week aanwezig te zijn op Naturalis en daar gebruik te maken van de werkplekken. Voor de rest van de week zal ik deels uit huis werken en deels van</w:t>
      </w:r>
      <w:r w:rsidR="008B18A9">
        <w:t xml:space="preserve"> uit</w:t>
      </w:r>
      <w:r w:rsidR="0024291A">
        <w:t xml:space="preserve"> de Universiteitsbibliotheek.</w:t>
      </w:r>
      <w:r w:rsidR="008B18A9">
        <w:t xml:space="preserve"> </w:t>
      </w:r>
      <w:r w:rsidR="0024291A">
        <w:t xml:space="preserve">Er zal een dagelijkse update zijn op de Git </w:t>
      </w:r>
      <w:proofErr w:type="spellStart"/>
      <w:r w:rsidR="0024291A">
        <w:t>repository</w:t>
      </w:r>
      <w:proofErr w:type="spellEnd"/>
      <w:r w:rsidR="0024291A">
        <w:t>. Hier zullen alle updates over het project zijn opgeslagen.</w:t>
      </w:r>
      <w:r w:rsidR="00615670">
        <w:t xml:space="preserve"> </w:t>
      </w:r>
      <w:r w:rsidR="00710BB5">
        <w:t>Om dit project succesvol te laten verlopen zal ik h</w:t>
      </w:r>
      <w:r w:rsidR="00615670">
        <w:t>arde deadlines</w:t>
      </w:r>
      <w:r w:rsidR="00710BB5">
        <w:t xml:space="preserve"> </w:t>
      </w:r>
      <w:r w:rsidR="00615670">
        <w:t>voor mezelf moeten stellen</w:t>
      </w:r>
      <w:r w:rsidR="00710BB5">
        <w:t>. Wanneer ik moeite heb met het halen van deze deadlines, zal ik advies vragen bij mijn mede studenten.</w:t>
      </w:r>
    </w:p>
    <w:p w14:paraId="28D06545" w14:textId="77777777" w:rsidR="00956017" w:rsidRDefault="00956017" w:rsidP="00A96969"/>
    <w:p w14:paraId="2AD93511" w14:textId="5003EA77" w:rsidR="00A96969" w:rsidRDefault="0002293B" w:rsidP="00A96969">
      <w:pPr>
        <w:rPr>
          <w:b/>
          <w:bCs/>
          <w:color w:val="FF0000"/>
          <w:sz w:val="28"/>
          <w:szCs w:val="28"/>
        </w:rPr>
      </w:pPr>
      <w:r>
        <w:rPr>
          <w:b/>
          <w:bCs/>
          <w:color w:val="FF0000"/>
          <w:sz w:val="28"/>
          <w:szCs w:val="28"/>
        </w:rPr>
        <w:t>Werkplanning</w:t>
      </w:r>
    </w:p>
    <w:p w14:paraId="4146BEA2" w14:textId="06D66F8C" w:rsidR="00F5268E" w:rsidRDefault="00F5268E" w:rsidP="00A96969"/>
    <w:p w14:paraId="6B8203A8" w14:textId="06AD74EB" w:rsidR="00DA19C6" w:rsidRDefault="00DA19C6" w:rsidP="002F719F">
      <w:pPr>
        <w:jc w:val="both"/>
        <w:rPr>
          <w:b/>
          <w:bCs/>
          <w:color w:val="FF0000"/>
          <w:sz w:val="28"/>
          <w:szCs w:val="28"/>
        </w:rPr>
      </w:pPr>
      <w:r>
        <w:t xml:space="preserve">Tijdens dit project zal ik twee belangrijke </w:t>
      </w:r>
      <w:r w:rsidRPr="002F719F">
        <w:rPr>
          <w:color w:val="B4C6E7" w:themeColor="accent1" w:themeTint="66"/>
        </w:rPr>
        <w:t xml:space="preserve">hertentamens </w:t>
      </w:r>
      <w:r>
        <w:t xml:space="preserve">hebben om mijn bachelor te kunnen afronden. Deze hertentamens zijn in de tweede en vierde periode van dit studiejaar. Het tentamen in de tweede periode </w:t>
      </w:r>
      <w:r w:rsidR="002F719F">
        <w:t xml:space="preserve">valt in een drukke periode van mijn stage. Het andere tentamen in periode vier zal tijdens het afronden van mijn stage zijn. Belangrijke inlever momenten staan in het schema als </w:t>
      </w:r>
      <w:r w:rsidR="002F719F" w:rsidRPr="002F719F">
        <w:rPr>
          <w:color w:val="FF0000"/>
        </w:rPr>
        <w:t>deadline</w:t>
      </w:r>
      <w:r w:rsidR="002F719F">
        <w:t xml:space="preserve">. </w:t>
      </w:r>
      <w:r w:rsidR="00C225D8">
        <w:t xml:space="preserve">Per week zal ik een planning voor mezelf maken met details van mijn doelen die week. Dit schema is een ondersteuning bij met maken van deze </w:t>
      </w:r>
      <w:r w:rsidR="00243A0E">
        <w:t>wekelijkse planning en voor het bijhouden van het verloop van het project.</w:t>
      </w:r>
    </w:p>
    <w:p w14:paraId="68DB90D1" w14:textId="77777777" w:rsidR="007F64CC" w:rsidRDefault="007F64CC" w:rsidP="00A96969">
      <w:pPr>
        <w:rPr>
          <w:b/>
          <w:bCs/>
          <w:color w:val="FF0000"/>
          <w:sz w:val="28"/>
          <w:szCs w:val="28"/>
        </w:rPr>
      </w:pPr>
    </w:p>
    <w:p w14:paraId="06026D11" w14:textId="5B2656C4" w:rsidR="00DA19C6" w:rsidRDefault="002F719F" w:rsidP="00A96969">
      <w:pPr>
        <w:rPr>
          <w:b/>
          <w:bCs/>
          <w:color w:val="FF0000"/>
          <w:sz w:val="28"/>
          <w:szCs w:val="28"/>
        </w:rPr>
      </w:pPr>
      <w:r>
        <w:rPr>
          <w:b/>
          <w:bCs/>
          <w:noProof/>
          <w:color w:val="FF0000"/>
          <w:sz w:val="28"/>
          <w:szCs w:val="28"/>
        </w:rPr>
        <w:lastRenderedPageBreak/>
        <w:drawing>
          <wp:inline distT="0" distB="0" distL="0" distR="0" wp14:anchorId="0F306F43" wp14:editId="17A4961E">
            <wp:extent cx="5760720" cy="1402080"/>
            <wp:effectExtent l="0" t="0" r="5080" b="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fbeelding 1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720" cy="1402080"/>
                    </a:xfrm>
                    <a:prstGeom prst="rect">
                      <a:avLst/>
                    </a:prstGeom>
                  </pic:spPr>
                </pic:pic>
              </a:graphicData>
            </a:graphic>
          </wp:inline>
        </w:drawing>
      </w:r>
    </w:p>
    <w:p w14:paraId="67DB6DE6" w14:textId="77777777" w:rsidR="007F64CC" w:rsidRDefault="007F64CC" w:rsidP="00A96969">
      <w:pPr>
        <w:rPr>
          <w:b/>
          <w:bCs/>
          <w:color w:val="FF0000"/>
          <w:sz w:val="28"/>
          <w:szCs w:val="28"/>
        </w:rPr>
      </w:pPr>
    </w:p>
    <w:p w14:paraId="75AF75A6" w14:textId="4A4F862E" w:rsidR="00F5268E" w:rsidRDefault="002F719F" w:rsidP="00A96969">
      <w:pPr>
        <w:rPr>
          <w:b/>
          <w:bCs/>
          <w:color w:val="FF0000"/>
          <w:sz w:val="28"/>
          <w:szCs w:val="28"/>
        </w:rPr>
      </w:pPr>
      <w:r>
        <w:rPr>
          <w:b/>
          <w:bCs/>
          <w:noProof/>
          <w:color w:val="FF0000"/>
          <w:sz w:val="28"/>
          <w:szCs w:val="28"/>
        </w:rPr>
        <w:drawing>
          <wp:inline distT="0" distB="0" distL="0" distR="0" wp14:anchorId="70D6FF4F" wp14:editId="18D1AE3B">
            <wp:extent cx="5760720" cy="1090295"/>
            <wp:effectExtent l="0" t="0" r="5080" b="1905"/>
            <wp:docPr id="12" name="Afbeelding 12" descr="Afbeelding met tekst, kast, schermafbeeld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fbeelding 12" descr="Afbeelding met tekst, kast, schermafbeelding&#10;&#10;Automatisch gegenereerde beschrijvi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60720" cy="1090295"/>
                    </a:xfrm>
                    <a:prstGeom prst="rect">
                      <a:avLst/>
                    </a:prstGeom>
                  </pic:spPr>
                </pic:pic>
              </a:graphicData>
            </a:graphic>
          </wp:inline>
        </w:drawing>
      </w:r>
    </w:p>
    <w:p w14:paraId="5F67529C" w14:textId="77777777" w:rsidR="007F64CC" w:rsidRDefault="007F64CC" w:rsidP="00A96969">
      <w:pPr>
        <w:rPr>
          <w:b/>
          <w:bCs/>
          <w:color w:val="FF0000"/>
          <w:sz w:val="28"/>
          <w:szCs w:val="28"/>
        </w:rPr>
      </w:pPr>
    </w:p>
    <w:p w14:paraId="526068BC" w14:textId="6813EC91" w:rsidR="00F5268E" w:rsidRDefault="002F719F" w:rsidP="00A96969">
      <w:pPr>
        <w:rPr>
          <w:b/>
          <w:bCs/>
          <w:color w:val="FF0000"/>
          <w:sz w:val="28"/>
          <w:szCs w:val="28"/>
        </w:rPr>
      </w:pPr>
      <w:r>
        <w:rPr>
          <w:b/>
          <w:bCs/>
          <w:noProof/>
          <w:color w:val="FF0000"/>
          <w:sz w:val="28"/>
          <w:szCs w:val="28"/>
        </w:rPr>
        <w:drawing>
          <wp:inline distT="0" distB="0" distL="0" distR="0" wp14:anchorId="7FEA7B78" wp14:editId="7B59CD11">
            <wp:extent cx="5760720" cy="948055"/>
            <wp:effectExtent l="0" t="0" r="5080" b="4445"/>
            <wp:docPr id="13" name="Afbeelding 13" descr="Afbeelding met tekst, buiten, speler, ka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fbeelding 13" descr="Afbeelding met tekst, buiten, speler, kast&#10;&#10;Automatisch gegenereerde beschrijvi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60720" cy="948055"/>
                    </a:xfrm>
                    <a:prstGeom prst="rect">
                      <a:avLst/>
                    </a:prstGeom>
                  </pic:spPr>
                </pic:pic>
              </a:graphicData>
            </a:graphic>
          </wp:inline>
        </w:drawing>
      </w:r>
    </w:p>
    <w:p w14:paraId="0129B4CD" w14:textId="77777777" w:rsidR="007F64CC" w:rsidRDefault="007F64CC" w:rsidP="00A96969">
      <w:pPr>
        <w:rPr>
          <w:b/>
          <w:bCs/>
          <w:color w:val="FF0000"/>
          <w:sz w:val="28"/>
          <w:szCs w:val="28"/>
        </w:rPr>
      </w:pPr>
    </w:p>
    <w:p w14:paraId="027684F8" w14:textId="533DB3DB" w:rsidR="00F5268E" w:rsidRDefault="002F719F" w:rsidP="00A96969">
      <w:pPr>
        <w:rPr>
          <w:b/>
          <w:bCs/>
          <w:color w:val="FF0000"/>
          <w:sz w:val="28"/>
          <w:szCs w:val="28"/>
        </w:rPr>
      </w:pPr>
      <w:r>
        <w:rPr>
          <w:b/>
          <w:bCs/>
          <w:noProof/>
          <w:color w:val="FF0000"/>
          <w:sz w:val="28"/>
          <w:szCs w:val="28"/>
        </w:rPr>
        <w:drawing>
          <wp:inline distT="0" distB="0" distL="0" distR="0" wp14:anchorId="7070D115" wp14:editId="51E06B93">
            <wp:extent cx="5760720" cy="1097915"/>
            <wp:effectExtent l="0" t="0" r="5080" b="0"/>
            <wp:docPr id="14" name="Afbeelding 14" descr="Afbeelding met tekst, kast, schermafbeeld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fbeelding 14" descr="Afbeelding met tekst, kast, schermafbeelding&#10;&#10;Automatisch gegenereerde beschrijvi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60720" cy="1097915"/>
                    </a:xfrm>
                    <a:prstGeom prst="rect">
                      <a:avLst/>
                    </a:prstGeom>
                  </pic:spPr>
                </pic:pic>
              </a:graphicData>
            </a:graphic>
          </wp:inline>
        </w:drawing>
      </w:r>
    </w:p>
    <w:p w14:paraId="35C17EB3" w14:textId="3809C097" w:rsidR="007F64CC" w:rsidRDefault="007F64CC" w:rsidP="00E248B0">
      <w:pPr>
        <w:rPr>
          <w:b/>
          <w:bCs/>
          <w:color w:val="FF0000"/>
          <w:sz w:val="28"/>
          <w:szCs w:val="28"/>
        </w:rPr>
      </w:pPr>
    </w:p>
    <w:p w14:paraId="692E2976" w14:textId="77777777" w:rsidR="007F64CC" w:rsidRDefault="007F64CC" w:rsidP="00E248B0">
      <w:pPr>
        <w:rPr>
          <w:b/>
          <w:bCs/>
          <w:color w:val="FF0000"/>
          <w:sz w:val="28"/>
          <w:szCs w:val="28"/>
        </w:rPr>
      </w:pPr>
    </w:p>
    <w:p w14:paraId="71F17B1A" w14:textId="72556AE4" w:rsidR="00E248B0" w:rsidRDefault="00E248B0" w:rsidP="00E248B0">
      <w:pPr>
        <w:rPr>
          <w:b/>
          <w:bCs/>
          <w:color w:val="FF0000"/>
          <w:sz w:val="28"/>
          <w:szCs w:val="28"/>
        </w:rPr>
      </w:pPr>
      <w:r>
        <w:rPr>
          <w:b/>
          <w:bCs/>
          <w:color w:val="FF0000"/>
          <w:sz w:val="28"/>
          <w:szCs w:val="28"/>
        </w:rPr>
        <w:t>Risicoanalyse</w:t>
      </w:r>
    </w:p>
    <w:p w14:paraId="40F8A244" w14:textId="55F9F53E" w:rsidR="00E248B0" w:rsidRDefault="00E248B0" w:rsidP="00E248B0">
      <w:pPr>
        <w:rPr>
          <w:b/>
          <w:bCs/>
          <w:color w:val="FF0000"/>
          <w:sz w:val="28"/>
          <w:szCs w:val="28"/>
        </w:rPr>
      </w:pPr>
    </w:p>
    <w:p w14:paraId="71422450" w14:textId="6D248F59" w:rsidR="000941A1" w:rsidRDefault="00615670" w:rsidP="00E248B0">
      <w:pPr>
        <w:rPr>
          <w:b/>
          <w:bCs/>
          <w:color w:val="FF0000"/>
          <w:sz w:val="28"/>
          <w:szCs w:val="28"/>
        </w:rPr>
      </w:pPr>
      <w:r>
        <w:t>Om te voorkomen dat er fouten worden gemaakt waar wij niet op voorbereid zijn wordt er een risicoanalyse opgesteld. In tabel 1 staan de risico</w:t>
      </w:r>
      <w:r w:rsidR="00DC401E">
        <w:t>’</w:t>
      </w:r>
      <w:r>
        <w:t>s</w:t>
      </w:r>
      <w:r w:rsidR="00DC401E">
        <w:t xml:space="preserve"> met daarbij de kans op optreden, de impact, de gevolgen en de passende maatregelen.</w:t>
      </w:r>
    </w:p>
    <w:p w14:paraId="79809C52" w14:textId="77777777" w:rsidR="000941A1" w:rsidRDefault="000941A1" w:rsidP="00E248B0">
      <w:pPr>
        <w:rPr>
          <w:b/>
          <w:bCs/>
          <w:color w:val="FF0000"/>
          <w:sz w:val="28"/>
          <w:szCs w:val="28"/>
        </w:rPr>
      </w:pPr>
    </w:p>
    <w:tbl>
      <w:tblPr>
        <w:tblStyle w:val="Onopgemaaktetabel3"/>
        <w:tblW w:w="0" w:type="auto"/>
        <w:tblLook w:val="0420" w:firstRow="1" w:lastRow="0" w:firstColumn="0" w:lastColumn="0" w:noHBand="0" w:noVBand="1"/>
      </w:tblPr>
      <w:tblGrid>
        <w:gridCol w:w="2999"/>
        <w:gridCol w:w="1033"/>
        <w:gridCol w:w="1086"/>
        <w:gridCol w:w="1699"/>
        <w:gridCol w:w="2255"/>
      </w:tblGrid>
      <w:tr w:rsidR="00D13F24" w:rsidRPr="005A5656" w14:paraId="796EDBBA" w14:textId="77777777" w:rsidTr="00352410">
        <w:trPr>
          <w:cnfStyle w:val="100000000000" w:firstRow="1" w:lastRow="0" w:firstColumn="0" w:lastColumn="0" w:oddVBand="0" w:evenVBand="0" w:oddHBand="0" w:evenHBand="0" w:firstRowFirstColumn="0" w:firstRowLastColumn="0" w:lastRowFirstColumn="0" w:lastRowLastColumn="0"/>
        </w:trPr>
        <w:tc>
          <w:tcPr>
            <w:tcW w:w="2999" w:type="dxa"/>
          </w:tcPr>
          <w:p w14:paraId="00C8DF4A" w14:textId="05E22553" w:rsidR="00D13F24" w:rsidRPr="005A5656" w:rsidRDefault="00D13F24" w:rsidP="00E248B0">
            <w:pPr>
              <w:rPr>
                <w:b w:val="0"/>
                <w:bCs w:val="0"/>
                <w:color w:val="000000" w:themeColor="text1"/>
                <w:sz w:val="22"/>
                <w:szCs w:val="22"/>
              </w:rPr>
            </w:pPr>
            <w:r w:rsidRPr="005A5656">
              <w:rPr>
                <w:b w:val="0"/>
                <w:bCs w:val="0"/>
                <w:color w:val="000000" w:themeColor="text1"/>
                <w:sz w:val="22"/>
                <w:szCs w:val="22"/>
              </w:rPr>
              <w:t>Risico</w:t>
            </w:r>
          </w:p>
        </w:tc>
        <w:tc>
          <w:tcPr>
            <w:tcW w:w="1033" w:type="dxa"/>
          </w:tcPr>
          <w:p w14:paraId="352AC0B2" w14:textId="57229339" w:rsidR="00D13F24" w:rsidRPr="005A5656" w:rsidRDefault="00D13F24" w:rsidP="00E248B0">
            <w:pPr>
              <w:rPr>
                <w:b w:val="0"/>
                <w:bCs w:val="0"/>
                <w:color w:val="000000" w:themeColor="text1"/>
                <w:sz w:val="22"/>
                <w:szCs w:val="22"/>
              </w:rPr>
            </w:pPr>
            <w:r w:rsidRPr="005A5656">
              <w:rPr>
                <w:b w:val="0"/>
                <w:bCs w:val="0"/>
                <w:color w:val="000000" w:themeColor="text1"/>
                <w:sz w:val="22"/>
                <w:szCs w:val="22"/>
              </w:rPr>
              <w:t>Kans</w:t>
            </w:r>
          </w:p>
        </w:tc>
        <w:tc>
          <w:tcPr>
            <w:tcW w:w="1086" w:type="dxa"/>
          </w:tcPr>
          <w:p w14:paraId="442F49F3" w14:textId="42438A5D" w:rsidR="00D13F24" w:rsidRPr="005A5656" w:rsidRDefault="00DC401E" w:rsidP="00E248B0">
            <w:pPr>
              <w:rPr>
                <w:b w:val="0"/>
                <w:bCs w:val="0"/>
                <w:color w:val="000000" w:themeColor="text1"/>
                <w:sz w:val="22"/>
                <w:szCs w:val="22"/>
              </w:rPr>
            </w:pPr>
            <w:r w:rsidRPr="005A5656">
              <w:rPr>
                <w:b w:val="0"/>
                <w:bCs w:val="0"/>
                <w:color w:val="000000" w:themeColor="text1"/>
                <w:sz w:val="22"/>
                <w:szCs w:val="22"/>
              </w:rPr>
              <w:t>Impact</w:t>
            </w:r>
          </w:p>
        </w:tc>
        <w:tc>
          <w:tcPr>
            <w:tcW w:w="1699" w:type="dxa"/>
          </w:tcPr>
          <w:p w14:paraId="6534DA16" w14:textId="3FE3D6DA" w:rsidR="00D13F24" w:rsidRPr="005A5656" w:rsidRDefault="00D13F24" w:rsidP="00E248B0">
            <w:pPr>
              <w:rPr>
                <w:b w:val="0"/>
                <w:bCs w:val="0"/>
                <w:color w:val="000000" w:themeColor="text1"/>
                <w:sz w:val="22"/>
                <w:szCs w:val="22"/>
              </w:rPr>
            </w:pPr>
            <w:r w:rsidRPr="005A5656">
              <w:rPr>
                <w:b w:val="0"/>
                <w:bCs w:val="0"/>
                <w:color w:val="000000" w:themeColor="text1"/>
                <w:sz w:val="22"/>
                <w:szCs w:val="22"/>
              </w:rPr>
              <w:t>Maatregelen</w:t>
            </w:r>
          </w:p>
        </w:tc>
        <w:tc>
          <w:tcPr>
            <w:tcW w:w="2255" w:type="dxa"/>
          </w:tcPr>
          <w:p w14:paraId="379F683E" w14:textId="62437FF6" w:rsidR="00D13F24" w:rsidRPr="005A5656" w:rsidRDefault="00642FA8" w:rsidP="00E248B0">
            <w:pPr>
              <w:rPr>
                <w:b w:val="0"/>
                <w:bCs w:val="0"/>
                <w:color w:val="000000" w:themeColor="text1"/>
                <w:sz w:val="22"/>
                <w:szCs w:val="22"/>
              </w:rPr>
            </w:pPr>
            <w:r>
              <w:rPr>
                <w:b w:val="0"/>
                <w:bCs w:val="0"/>
                <w:color w:val="000000" w:themeColor="text1"/>
                <w:sz w:val="22"/>
                <w:szCs w:val="22"/>
              </w:rPr>
              <w:t>Gevolg</w:t>
            </w:r>
          </w:p>
        </w:tc>
      </w:tr>
      <w:tr w:rsidR="00D13F24" w:rsidRPr="00642FA8" w14:paraId="77300DB7" w14:textId="77777777" w:rsidTr="00352410">
        <w:trPr>
          <w:cnfStyle w:val="000000100000" w:firstRow="0" w:lastRow="0" w:firstColumn="0" w:lastColumn="0" w:oddVBand="0" w:evenVBand="0" w:oddHBand="1" w:evenHBand="0" w:firstRowFirstColumn="0" w:firstRowLastColumn="0" w:lastRowFirstColumn="0" w:lastRowLastColumn="0"/>
        </w:trPr>
        <w:tc>
          <w:tcPr>
            <w:tcW w:w="2999" w:type="dxa"/>
          </w:tcPr>
          <w:p w14:paraId="06E24F1C" w14:textId="252E664B" w:rsidR="00D13F24" w:rsidRPr="00642FA8" w:rsidRDefault="00642FA8" w:rsidP="00642FA8">
            <w:pPr>
              <w:pStyle w:val="Lijstalinea"/>
              <w:numPr>
                <w:ilvl w:val="0"/>
                <w:numId w:val="9"/>
              </w:numPr>
              <w:rPr>
                <w:color w:val="000000" w:themeColor="text1"/>
                <w:sz w:val="22"/>
                <w:szCs w:val="22"/>
              </w:rPr>
            </w:pPr>
            <w:r>
              <w:rPr>
                <w:color w:val="000000" w:themeColor="text1"/>
                <w:sz w:val="22"/>
                <w:szCs w:val="22"/>
              </w:rPr>
              <w:t xml:space="preserve">Tijdsinschatting </w:t>
            </w:r>
            <w:r w:rsidR="00A246E6">
              <w:rPr>
                <w:color w:val="000000" w:themeColor="text1"/>
                <w:sz w:val="22"/>
                <w:szCs w:val="22"/>
              </w:rPr>
              <w:t>blijkt</w:t>
            </w:r>
            <w:r>
              <w:rPr>
                <w:color w:val="000000" w:themeColor="text1"/>
                <w:sz w:val="22"/>
                <w:szCs w:val="22"/>
              </w:rPr>
              <w:t xml:space="preserve"> te kort</w:t>
            </w:r>
          </w:p>
        </w:tc>
        <w:tc>
          <w:tcPr>
            <w:tcW w:w="1033" w:type="dxa"/>
          </w:tcPr>
          <w:p w14:paraId="33019BCC" w14:textId="1BF984F5" w:rsidR="00D13F24" w:rsidRPr="00642FA8" w:rsidRDefault="00642FA8" w:rsidP="00E248B0">
            <w:pPr>
              <w:rPr>
                <w:color w:val="000000" w:themeColor="text1"/>
                <w:sz w:val="22"/>
                <w:szCs w:val="22"/>
              </w:rPr>
            </w:pPr>
            <w:r>
              <w:rPr>
                <w:color w:val="000000" w:themeColor="text1"/>
                <w:sz w:val="22"/>
                <w:szCs w:val="22"/>
              </w:rPr>
              <w:t>3</w:t>
            </w:r>
          </w:p>
        </w:tc>
        <w:tc>
          <w:tcPr>
            <w:tcW w:w="1086" w:type="dxa"/>
          </w:tcPr>
          <w:p w14:paraId="5FC2A48B" w14:textId="4E6E5FFA" w:rsidR="00D13F24" w:rsidRPr="00642FA8" w:rsidRDefault="00642FA8" w:rsidP="00E248B0">
            <w:pPr>
              <w:rPr>
                <w:color w:val="000000" w:themeColor="text1"/>
                <w:sz w:val="22"/>
                <w:szCs w:val="22"/>
              </w:rPr>
            </w:pPr>
            <w:r>
              <w:rPr>
                <w:color w:val="000000" w:themeColor="text1"/>
                <w:sz w:val="22"/>
                <w:szCs w:val="22"/>
              </w:rPr>
              <w:t>2</w:t>
            </w:r>
          </w:p>
        </w:tc>
        <w:tc>
          <w:tcPr>
            <w:tcW w:w="1699" w:type="dxa"/>
          </w:tcPr>
          <w:p w14:paraId="492F549E" w14:textId="4130708D" w:rsidR="00D13F24" w:rsidRPr="00642FA8" w:rsidRDefault="00642FA8" w:rsidP="00E248B0">
            <w:pPr>
              <w:rPr>
                <w:color w:val="000000" w:themeColor="text1"/>
                <w:sz w:val="22"/>
                <w:szCs w:val="22"/>
              </w:rPr>
            </w:pPr>
            <w:r>
              <w:rPr>
                <w:color w:val="000000" w:themeColor="text1"/>
                <w:sz w:val="22"/>
                <w:szCs w:val="22"/>
              </w:rPr>
              <w:t>Accepteren en een nieuwe planning maken</w:t>
            </w:r>
          </w:p>
        </w:tc>
        <w:tc>
          <w:tcPr>
            <w:tcW w:w="2255" w:type="dxa"/>
          </w:tcPr>
          <w:p w14:paraId="37CE0F5C" w14:textId="433AF03A" w:rsidR="00D13F24" w:rsidRPr="00642FA8" w:rsidRDefault="008749A8" w:rsidP="00E248B0">
            <w:pPr>
              <w:rPr>
                <w:color w:val="000000" w:themeColor="text1"/>
                <w:sz w:val="22"/>
                <w:szCs w:val="22"/>
              </w:rPr>
            </w:pPr>
            <w:r>
              <w:rPr>
                <w:color w:val="000000" w:themeColor="text1"/>
                <w:sz w:val="22"/>
                <w:szCs w:val="22"/>
              </w:rPr>
              <w:t>Enkele doelen kunnen misschien niet meer behaald worden</w:t>
            </w:r>
          </w:p>
        </w:tc>
      </w:tr>
      <w:tr w:rsidR="00D13F24" w:rsidRPr="00642FA8" w14:paraId="072D132F" w14:textId="77777777" w:rsidTr="00352410">
        <w:tc>
          <w:tcPr>
            <w:tcW w:w="2999" w:type="dxa"/>
          </w:tcPr>
          <w:p w14:paraId="098B28C2" w14:textId="0DAD9CAB" w:rsidR="00D13F24" w:rsidRPr="008749A8" w:rsidRDefault="00D24136" w:rsidP="008749A8">
            <w:pPr>
              <w:pStyle w:val="Lijstalinea"/>
              <w:numPr>
                <w:ilvl w:val="0"/>
                <w:numId w:val="9"/>
              </w:numPr>
              <w:rPr>
                <w:color w:val="000000" w:themeColor="text1"/>
                <w:sz w:val="22"/>
                <w:szCs w:val="22"/>
              </w:rPr>
            </w:pPr>
            <w:r>
              <w:rPr>
                <w:color w:val="000000" w:themeColor="text1"/>
                <w:sz w:val="22"/>
                <w:szCs w:val="22"/>
              </w:rPr>
              <w:t>De nieuwe data worden laat geleverd</w:t>
            </w:r>
          </w:p>
        </w:tc>
        <w:tc>
          <w:tcPr>
            <w:tcW w:w="1033" w:type="dxa"/>
          </w:tcPr>
          <w:p w14:paraId="3AA756F2" w14:textId="79165D22" w:rsidR="00D13F24" w:rsidRPr="00642FA8" w:rsidRDefault="00D24136" w:rsidP="00E248B0">
            <w:pPr>
              <w:rPr>
                <w:color w:val="000000" w:themeColor="text1"/>
                <w:sz w:val="22"/>
                <w:szCs w:val="22"/>
              </w:rPr>
            </w:pPr>
            <w:r>
              <w:rPr>
                <w:color w:val="000000" w:themeColor="text1"/>
                <w:sz w:val="22"/>
                <w:szCs w:val="22"/>
              </w:rPr>
              <w:t>3</w:t>
            </w:r>
          </w:p>
        </w:tc>
        <w:tc>
          <w:tcPr>
            <w:tcW w:w="1086" w:type="dxa"/>
          </w:tcPr>
          <w:p w14:paraId="40BF4BCB" w14:textId="69FFE79F" w:rsidR="00D13F24" w:rsidRPr="00642FA8" w:rsidRDefault="00D24136" w:rsidP="00E248B0">
            <w:pPr>
              <w:rPr>
                <w:color w:val="000000" w:themeColor="text1"/>
                <w:sz w:val="22"/>
                <w:szCs w:val="22"/>
              </w:rPr>
            </w:pPr>
            <w:r>
              <w:rPr>
                <w:color w:val="000000" w:themeColor="text1"/>
                <w:sz w:val="22"/>
                <w:szCs w:val="22"/>
              </w:rPr>
              <w:t>2</w:t>
            </w:r>
          </w:p>
        </w:tc>
        <w:tc>
          <w:tcPr>
            <w:tcW w:w="1699" w:type="dxa"/>
          </w:tcPr>
          <w:p w14:paraId="05CB8856" w14:textId="44E32E1A" w:rsidR="00D13F24" w:rsidRPr="00642FA8" w:rsidRDefault="00D24136" w:rsidP="00E248B0">
            <w:pPr>
              <w:rPr>
                <w:color w:val="000000" w:themeColor="text1"/>
                <w:sz w:val="22"/>
                <w:szCs w:val="22"/>
              </w:rPr>
            </w:pPr>
            <w:r>
              <w:rPr>
                <w:color w:val="000000" w:themeColor="text1"/>
                <w:sz w:val="22"/>
                <w:szCs w:val="22"/>
              </w:rPr>
              <w:t>Planning omdraaien.</w:t>
            </w:r>
          </w:p>
        </w:tc>
        <w:tc>
          <w:tcPr>
            <w:tcW w:w="2255" w:type="dxa"/>
          </w:tcPr>
          <w:p w14:paraId="6C39F9B2" w14:textId="33041ED2" w:rsidR="00D13F24" w:rsidRPr="00642FA8" w:rsidRDefault="00D24136" w:rsidP="00E248B0">
            <w:pPr>
              <w:rPr>
                <w:color w:val="000000" w:themeColor="text1"/>
                <w:sz w:val="22"/>
                <w:szCs w:val="22"/>
              </w:rPr>
            </w:pPr>
            <w:r>
              <w:rPr>
                <w:color w:val="000000" w:themeColor="text1"/>
                <w:sz w:val="22"/>
                <w:szCs w:val="22"/>
              </w:rPr>
              <w:t xml:space="preserve">Beginnen bij deel 2 van het onderzoek, eindigen met deel 1. </w:t>
            </w:r>
          </w:p>
        </w:tc>
      </w:tr>
      <w:tr w:rsidR="00453FB2" w:rsidRPr="00642FA8" w14:paraId="30A1A60A" w14:textId="77777777" w:rsidTr="00352410">
        <w:trPr>
          <w:cnfStyle w:val="000000100000" w:firstRow="0" w:lastRow="0" w:firstColumn="0" w:lastColumn="0" w:oddVBand="0" w:evenVBand="0" w:oddHBand="1" w:evenHBand="0" w:firstRowFirstColumn="0" w:firstRowLastColumn="0" w:lastRowFirstColumn="0" w:lastRowLastColumn="0"/>
        </w:trPr>
        <w:tc>
          <w:tcPr>
            <w:tcW w:w="2999" w:type="dxa"/>
          </w:tcPr>
          <w:p w14:paraId="039A9E5D" w14:textId="3E911178" w:rsidR="00453FB2" w:rsidRPr="008749A8" w:rsidRDefault="007107E6" w:rsidP="008749A8">
            <w:pPr>
              <w:pStyle w:val="Lijstalinea"/>
              <w:numPr>
                <w:ilvl w:val="0"/>
                <w:numId w:val="9"/>
              </w:numPr>
              <w:rPr>
                <w:color w:val="000000" w:themeColor="text1"/>
                <w:sz w:val="22"/>
                <w:szCs w:val="22"/>
              </w:rPr>
            </w:pPr>
            <w:r>
              <w:rPr>
                <w:color w:val="000000" w:themeColor="text1"/>
                <w:sz w:val="22"/>
                <w:szCs w:val="22"/>
              </w:rPr>
              <w:t>Het uitvoeren van deel 1 lukt niet</w:t>
            </w:r>
          </w:p>
        </w:tc>
        <w:tc>
          <w:tcPr>
            <w:tcW w:w="1033" w:type="dxa"/>
          </w:tcPr>
          <w:p w14:paraId="5DB9FC99" w14:textId="5E580581" w:rsidR="00453FB2" w:rsidRPr="00642FA8" w:rsidRDefault="007107E6" w:rsidP="00E248B0">
            <w:pPr>
              <w:rPr>
                <w:color w:val="000000" w:themeColor="text1"/>
                <w:sz w:val="22"/>
                <w:szCs w:val="22"/>
              </w:rPr>
            </w:pPr>
            <w:r>
              <w:rPr>
                <w:color w:val="000000" w:themeColor="text1"/>
                <w:sz w:val="22"/>
                <w:szCs w:val="22"/>
              </w:rPr>
              <w:t>2</w:t>
            </w:r>
          </w:p>
        </w:tc>
        <w:tc>
          <w:tcPr>
            <w:tcW w:w="1086" w:type="dxa"/>
          </w:tcPr>
          <w:p w14:paraId="431C56DE" w14:textId="71D808B1" w:rsidR="00453FB2" w:rsidRPr="00642FA8" w:rsidRDefault="007107E6" w:rsidP="00E248B0">
            <w:pPr>
              <w:rPr>
                <w:color w:val="000000" w:themeColor="text1"/>
                <w:sz w:val="22"/>
                <w:szCs w:val="22"/>
              </w:rPr>
            </w:pPr>
            <w:r>
              <w:rPr>
                <w:color w:val="000000" w:themeColor="text1"/>
                <w:sz w:val="22"/>
                <w:szCs w:val="22"/>
              </w:rPr>
              <w:t>4</w:t>
            </w:r>
          </w:p>
        </w:tc>
        <w:tc>
          <w:tcPr>
            <w:tcW w:w="1699" w:type="dxa"/>
          </w:tcPr>
          <w:p w14:paraId="313D61F5" w14:textId="2FB0A2F7" w:rsidR="00453FB2" w:rsidRPr="00642FA8" w:rsidRDefault="007107E6" w:rsidP="00E248B0">
            <w:pPr>
              <w:rPr>
                <w:color w:val="000000" w:themeColor="text1"/>
                <w:sz w:val="22"/>
                <w:szCs w:val="22"/>
              </w:rPr>
            </w:pPr>
            <w:r>
              <w:rPr>
                <w:color w:val="000000" w:themeColor="text1"/>
                <w:sz w:val="22"/>
                <w:szCs w:val="22"/>
              </w:rPr>
              <w:t>Nagaan waarom het niet lukt en aangeven bij begeleiders.</w:t>
            </w:r>
          </w:p>
        </w:tc>
        <w:tc>
          <w:tcPr>
            <w:tcW w:w="2255" w:type="dxa"/>
          </w:tcPr>
          <w:p w14:paraId="1AE3CFA5" w14:textId="02A210B1" w:rsidR="00453FB2" w:rsidRPr="00642FA8" w:rsidRDefault="007107E6" w:rsidP="00E248B0">
            <w:pPr>
              <w:rPr>
                <w:color w:val="000000" w:themeColor="text1"/>
                <w:sz w:val="22"/>
                <w:szCs w:val="22"/>
              </w:rPr>
            </w:pPr>
            <w:r>
              <w:rPr>
                <w:color w:val="000000" w:themeColor="text1"/>
                <w:sz w:val="22"/>
                <w:szCs w:val="22"/>
              </w:rPr>
              <w:t xml:space="preserve">Doorgaan met deel 2. </w:t>
            </w:r>
          </w:p>
        </w:tc>
      </w:tr>
      <w:tr w:rsidR="00453FB2" w:rsidRPr="00642FA8" w14:paraId="1EB85AE8" w14:textId="77777777" w:rsidTr="00352410">
        <w:tc>
          <w:tcPr>
            <w:tcW w:w="2999" w:type="dxa"/>
          </w:tcPr>
          <w:p w14:paraId="56E4582B" w14:textId="7B878FE9" w:rsidR="00453FB2" w:rsidRPr="008749A8" w:rsidRDefault="00453FB2" w:rsidP="008749A8">
            <w:pPr>
              <w:pStyle w:val="Lijstalinea"/>
              <w:numPr>
                <w:ilvl w:val="0"/>
                <w:numId w:val="9"/>
              </w:numPr>
              <w:rPr>
                <w:color w:val="000000" w:themeColor="text1"/>
                <w:sz w:val="22"/>
                <w:szCs w:val="22"/>
              </w:rPr>
            </w:pPr>
            <w:r>
              <w:rPr>
                <w:color w:val="000000" w:themeColor="text1"/>
                <w:sz w:val="22"/>
                <w:szCs w:val="22"/>
              </w:rPr>
              <w:lastRenderedPageBreak/>
              <w:t>Concentratievermogen belemmert het onderzoek</w:t>
            </w:r>
          </w:p>
        </w:tc>
        <w:tc>
          <w:tcPr>
            <w:tcW w:w="1033" w:type="dxa"/>
          </w:tcPr>
          <w:p w14:paraId="111754B2" w14:textId="1829C727" w:rsidR="00453FB2" w:rsidRPr="00642FA8" w:rsidRDefault="003A50B7" w:rsidP="00E248B0">
            <w:pPr>
              <w:rPr>
                <w:color w:val="000000" w:themeColor="text1"/>
                <w:sz w:val="22"/>
                <w:szCs w:val="22"/>
              </w:rPr>
            </w:pPr>
            <w:r>
              <w:rPr>
                <w:color w:val="000000" w:themeColor="text1"/>
                <w:sz w:val="22"/>
                <w:szCs w:val="22"/>
              </w:rPr>
              <w:t>3</w:t>
            </w:r>
          </w:p>
        </w:tc>
        <w:tc>
          <w:tcPr>
            <w:tcW w:w="1086" w:type="dxa"/>
          </w:tcPr>
          <w:p w14:paraId="4718F9CB" w14:textId="004CDB69" w:rsidR="00453FB2" w:rsidRPr="00642FA8" w:rsidRDefault="00453FB2" w:rsidP="00E248B0">
            <w:pPr>
              <w:rPr>
                <w:color w:val="000000" w:themeColor="text1"/>
                <w:sz w:val="22"/>
                <w:szCs w:val="22"/>
              </w:rPr>
            </w:pPr>
            <w:r>
              <w:rPr>
                <w:color w:val="000000" w:themeColor="text1"/>
                <w:sz w:val="22"/>
                <w:szCs w:val="22"/>
              </w:rPr>
              <w:t>4</w:t>
            </w:r>
          </w:p>
        </w:tc>
        <w:tc>
          <w:tcPr>
            <w:tcW w:w="1699" w:type="dxa"/>
          </w:tcPr>
          <w:p w14:paraId="2433C560" w14:textId="19FE60A7" w:rsidR="00453FB2" w:rsidRPr="00642FA8" w:rsidRDefault="00453FB2" w:rsidP="00E248B0">
            <w:pPr>
              <w:rPr>
                <w:color w:val="000000" w:themeColor="text1"/>
                <w:sz w:val="22"/>
                <w:szCs w:val="22"/>
              </w:rPr>
            </w:pPr>
            <w:r>
              <w:rPr>
                <w:color w:val="000000" w:themeColor="text1"/>
                <w:sz w:val="22"/>
                <w:szCs w:val="22"/>
              </w:rPr>
              <w:t>Bespreken met begeleider. Plan aanpassen.</w:t>
            </w:r>
          </w:p>
        </w:tc>
        <w:tc>
          <w:tcPr>
            <w:tcW w:w="2255" w:type="dxa"/>
          </w:tcPr>
          <w:p w14:paraId="7127CB8A" w14:textId="77933C93" w:rsidR="00453FB2" w:rsidRPr="00642FA8" w:rsidRDefault="00453FB2" w:rsidP="00E248B0">
            <w:pPr>
              <w:rPr>
                <w:color w:val="000000" w:themeColor="text1"/>
                <w:sz w:val="22"/>
                <w:szCs w:val="22"/>
              </w:rPr>
            </w:pPr>
            <w:r>
              <w:rPr>
                <w:color w:val="000000" w:themeColor="text1"/>
                <w:sz w:val="22"/>
                <w:szCs w:val="22"/>
              </w:rPr>
              <w:t>Vertraging van de stage</w:t>
            </w:r>
          </w:p>
        </w:tc>
      </w:tr>
    </w:tbl>
    <w:p w14:paraId="4C7CA7EF" w14:textId="77777777" w:rsidR="00B26419" w:rsidRPr="008749A8" w:rsidRDefault="00B26419" w:rsidP="00B26419">
      <w:pPr>
        <w:jc w:val="both"/>
        <w:rPr>
          <w:color w:val="000000" w:themeColor="text1"/>
        </w:rPr>
      </w:pPr>
    </w:p>
    <w:p w14:paraId="58113AD9" w14:textId="59FB8FFD" w:rsidR="002E5CBE" w:rsidRDefault="00B26419" w:rsidP="007A65E6">
      <w:pPr>
        <w:jc w:val="both"/>
        <w:rPr>
          <w:color w:val="000000" w:themeColor="text1"/>
        </w:rPr>
      </w:pPr>
      <w:r w:rsidRPr="007A65E6">
        <w:rPr>
          <w:b/>
          <w:bCs/>
          <w:color w:val="000000" w:themeColor="text1"/>
        </w:rPr>
        <w:t xml:space="preserve">Risico </w:t>
      </w:r>
      <w:r w:rsidR="00352410">
        <w:rPr>
          <w:b/>
          <w:bCs/>
          <w:color w:val="000000" w:themeColor="text1"/>
        </w:rPr>
        <w:t>1</w:t>
      </w:r>
      <w:r>
        <w:rPr>
          <w:color w:val="000000" w:themeColor="text1"/>
        </w:rPr>
        <w:t xml:space="preserve">: Tijdens het eerste deel </w:t>
      </w:r>
      <w:r w:rsidR="00A246E6">
        <w:rPr>
          <w:color w:val="000000" w:themeColor="text1"/>
        </w:rPr>
        <w:t>zal</w:t>
      </w:r>
      <w:r>
        <w:rPr>
          <w:color w:val="000000" w:themeColor="text1"/>
        </w:rPr>
        <w:t xml:space="preserve"> de DADA2 ITS pipeline workflow worden gebruikt. Er </w:t>
      </w:r>
      <w:r w:rsidR="007A65E6">
        <w:rPr>
          <w:color w:val="000000" w:themeColor="text1"/>
        </w:rPr>
        <w:t>zijn hele stappenplannen hiervoor te vinden op het internet. Om deze reden gaat mijn verwachting er naar uit dat het niet het grootste deel wordt van het onderzoek. Echter ken ik de data nog niet waarmee ik ga werken</w:t>
      </w:r>
      <w:r w:rsidR="00A246E6">
        <w:rPr>
          <w:color w:val="000000" w:themeColor="text1"/>
        </w:rPr>
        <w:t>,</w:t>
      </w:r>
      <w:r w:rsidR="007A65E6">
        <w:rPr>
          <w:color w:val="000000" w:themeColor="text1"/>
        </w:rPr>
        <w:t xml:space="preserve"> dus zouden er problemen kunnen ontstaan waardoor dit proces langer zou kunnen duren.</w:t>
      </w:r>
      <w:r w:rsidR="00C12C75">
        <w:rPr>
          <w:color w:val="000000" w:themeColor="text1"/>
        </w:rPr>
        <w:t xml:space="preserve"> Het tweede deel van het onderzoek zal naar mijn verwachting langer gaan duren, gezien er veel verschillende kleinere onderzoeken worden uitgevoerd. Ook hiervan kunnen er problemen tussendoor ontstaan die onvoorzien zijn. </w:t>
      </w:r>
    </w:p>
    <w:p w14:paraId="072F4D62" w14:textId="3CB850C3" w:rsidR="00D24136" w:rsidRDefault="00D24136" w:rsidP="007A65E6">
      <w:pPr>
        <w:jc w:val="both"/>
        <w:rPr>
          <w:color w:val="000000" w:themeColor="text1"/>
        </w:rPr>
      </w:pPr>
    </w:p>
    <w:p w14:paraId="05FF3078" w14:textId="57BF9AAA" w:rsidR="00D24136" w:rsidRDefault="00D24136" w:rsidP="007A65E6">
      <w:pPr>
        <w:jc w:val="both"/>
        <w:rPr>
          <w:color w:val="000000" w:themeColor="text1"/>
        </w:rPr>
      </w:pPr>
      <w:r w:rsidRPr="007A65E6">
        <w:rPr>
          <w:b/>
          <w:bCs/>
          <w:color w:val="000000" w:themeColor="text1"/>
        </w:rPr>
        <w:t xml:space="preserve">Risico </w:t>
      </w:r>
      <w:r w:rsidR="00352410">
        <w:rPr>
          <w:b/>
          <w:bCs/>
          <w:color w:val="000000" w:themeColor="text1"/>
        </w:rPr>
        <w:t>2</w:t>
      </w:r>
      <w:r>
        <w:rPr>
          <w:color w:val="000000" w:themeColor="text1"/>
        </w:rPr>
        <w:t>: Dit is een risico die voornamelijk als gevolg heeft dat het schrijven van mijn scriptie iets uitdagender wordt. Wat fijn is aan zelf de data bewerken met de workflow is dat ik een beter beeld heb van wat er is gebeurd met de data en wat daarvan de gevolgen kunnen zijn. Mocht de nieuwe data laat worden geleverd zal ik vast beginnen bij deel 2.</w:t>
      </w:r>
    </w:p>
    <w:p w14:paraId="33870D4E" w14:textId="5F164858" w:rsidR="003C3C0B" w:rsidRDefault="003C3C0B" w:rsidP="007A65E6">
      <w:pPr>
        <w:jc w:val="both"/>
        <w:rPr>
          <w:color w:val="000000" w:themeColor="text1"/>
        </w:rPr>
      </w:pPr>
    </w:p>
    <w:p w14:paraId="74E23E18" w14:textId="3CCFCC28" w:rsidR="003C3C0B" w:rsidRPr="003C3C0B" w:rsidRDefault="003C3C0B" w:rsidP="007A65E6">
      <w:pPr>
        <w:jc w:val="both"/>
        <w:rPr>
          <w:color w:val="000000" w:themeColor="text1"/>
        </w:rPr>
      </w:pPr>
      <w:r>
        <w:rPr>
          <w:b/>
          <w:bCs/>
          <w:color w:val="000000" w:themeColor="text1"/>
        </w:rPr>
        <w:t xml:space="preserve">Risico </w:t>
      </w:r>
      <w:r w:rsidR="00352410">
        <w:rPr>
          <w:b/>
          <w:bCs/>
          <w:color w:val="000000" w:themeColor="text1"/>
        </w:rPr>
        <w:t>3</w:t>
      </w:r>
      <w:r>
        <w:rPr>
          <w:b/>
          <w:bCs/>
          <w:color w:val="000000" w:themeColor="text1"/>
        </w:rPr>
        <w:t xml:space="preserve">: </w:t>
      </w:r>
      <w:r>
        <w:rPr>
          <w:color w:val="000000" w:themeColor="text1"/>
        </w:rPr>
        <w:t xml:space="preserve">Deel 1 van het onderzoek is het uitvoeren van de DADA2 ITS pipeline workflow voor </w:t>
      </w:r>
      <w:proofErr w:type="spellStart"/>
      <w:r>
        <w:rPr>
          <w:color w:val="000000" w:themeColor="text1"/>
        </w:rPr>
        <w:t>illumina</w:t>
      </w:r>
      <w:proofErr w:type="spellEnd"/>
      <w:r>
        <w:rPr>
          <w:color w:val="000000" w:themeColor="text1"/>
        </w:rPr>
        <w:t xml:space="preserve"> data. Er zou natuurlijk altijd iets kunnen zijn met de data waardoor dit proces langer of zelfs te lang duurt. Dan zouden we moeten nagaan of dit nuttig is of dat dit moet worden overgeslagen. Deel 1 is handig voor het onderzoek om te begrijpen wat de stappen zijn geweest die de persoon voor mij met de data heeft gedaan waar</w:t>
      </w:r>
      <w:r w:rsidR="00A246E6">
        <w:rPr>
          <w:color w:val="000000" w:themeColor="text1"/>
        </w:rPr>
        <w:t>mee</w:t>
      </w:r>
      <w:r>
        <w:rPr>
          <w:color w:val="000000" w:themeColor="text1"/>
        </w:rPr>
        <w:t xml:space="preserve"> ik</w:t>
      </w:r>
      <w:r w:rsidR="00A246E6">
        <w:rPr>
          <w:color w:val="000000" w:themeColor="text1"/>
        </w:rPr>
        <w:t xml:space="preserve"> </w:t>
      </w:r>
      <w:r>
        <w:rPr>
          <w:color w:val="000000" w:themeColor="text1"/>
        </w:rPr>
        <w:t>verder</w:t>
      </w:r>
      <w:r w:rsidR="00A246E6">
        <w:rPr>
          <w:color w:val="000000" w:themeColor="text1"/>
        </w:rPr>
        <w:t xml:space="preserve"> ga</w:t>
      </w:r>
      <w:r>
        <w:rPr>
          <w:color w:val="000000" w:themeColor="text1"/>
        </w:rPr>
        <w:t xml:space="preserve"> werken. Echter is het belangrijkste doel om deel 2 van het onderzoek te laten slagen.</w:t>
      </w:r>
    </w:p>
    <w:p w14:paraId="17C2B4B4" w14:textId="77777777" w:rsidR="00C12C75" w:rsidRDefault="00C12C75" w:rsidP="007A65E6">
      <w:pPr>
        <w:jc w:val="both"/>
        <w:rPr>
          <w:color w:val="000000" w:themeColor="text1"/>
        </w:rPr>
      </w:pPr>
    </w:p>
    <w:p w14:paraId="389A099C" w14:textId="058797D1" w:rsidR="00DD1E4E" w:rsidRDefault="00453FB2" w:rsidP="007A65E6">
      <w:pPr>
        <w:jc w:val="both"/>
        <w:rPr>
          <w:color w:val="000000" w:themeColor="text1"/>
        </w:rPr>
      </w:pPr>
      <w:r w:rsidRPr="007A65E6">
        <w:rPr>
          <w:b/>
          <w:bCs/>
          <w:color w:val="000000" w:themeColor="text1"/>
        </w:rPr>
        <w:t xml:space="preserve">Risico </w:t>
      </w:r>
      <w:r w:rsidR="00352410">
        <w:rPr>
          <w:b/>
          <w:bCs/>
          <w:color w:val="000000" w:themeColor="text1"/>
        </w:rPr>
        <w:t>4</w:t>
      </w:r>
      <w:r>
        <w:rPr>
          <w:color w:val="000000" w:themeColor="text1"/>
        </w:rPr>
        <w:t xml:space="preserve">: Dit risico is voor mij persoonlijk een van mijn grotere angsten wat er tijdens dit project kan gaan gebeuren. Tijdens mijn studie heb ik veel op mijn eigen tempo kunnen indelen, waardoor ik een jaar extra heb gedaan over de eerste drie jaar van mijn bachelor. De reden hiervan is mijn ADHD en dyslexie. </w:t>
      </w:r>
      <w:r w:rsidR="00DD1E4E">
        <w:rPr>
          <w:color w:val="000000" w:themeColor="text1"/>
        </w:rPr>
        <w:t xml:space="preserve">Dit is een van de eerste keren dat ik full time mee draai en hoop hetzelfde te kunnen presteren in deze maanden </w:t>
      </w:r>
      <w:r w:rsidR="0068621C">
        <w:rPr>
          <w:color w:val="000000" w:themeColor="text1"/>
        </w:rPr>
        <w:t>als</w:t>
      </w:r>
      <w:r w:rsidR="00DD1E4E">
        <w:rPr>
          <w:color w:val="000000" w:themeColor="text1"/>
        </w:rPr>
        <w:t xml:space="preserve"> een gemiddelde andere student.</w:t>
      </w:r>
      <w:r w:rsidR="004F6C0E">
        <w:rPr>
          <w:color w:val="000000" w:themeColor="text1"/>
        </w:rPr>
        <w:t xml:space="preserve"> Mocht ik het idee </w:t>
      </w:r>
      <w:r w:rsidR="006C02B0">
        <w:rPr>
          <w:color w:val="000000" w:themeColor="text1"/>
        </w:rPr>
        <w:t>krijgen</w:t>
      </w:r>
      <w:r w:rsidR="004F6C0E">
        <w:rPr>
          <w:color w:val="000000" w:themeColor="text1"/>
        </w:rPr>
        <w:t xml:space="preserve"> dat dit niet lukt</w:t>
      </w:r>
      <w:r w:rsidR="0068621C">
        <w:rPr>
          <w:color w:val="000000" w:themeColor="text1"/>
        </w:rPr>
        <w:t>,</w:t>
      </w:r>
      <w:r w:rsidR="004F6C0E">
        <w:rPr>
          <w:color w:val="000000" w:themeColor="text1"/>
        </w:rPr>
        <w:t xml:space="preserve"> zal ik dat op tijd aankaarten bij mijn begeleiders en opzoek gaan naar oplossingen.</w:t>
      </w:r>
    </w:p>
    <w:p w14:paraId="31316780" w14:textId="3F8DDCC6" w:rsidR="007A65E6" w:rsidRDefault="007A65E6" w:rsidP="007A65E6">
      <w:pPr>
        <w:jc w:val="both"/>
        <w:rPr>
          <w:color w:val="000000" w:themeColor="text1"/>
        </w:rPr>
      </w:pPr>
    </w:p>
    <w:p w14:paraId="405B6BB3" w14:textId="77777777" w:rsidR="00331136" w:rsidRDefault="00331136" w:rsidP="007A65E6">
      <w:pPr>
        <w:jc w:val="both"/>
        <w:rPr>
          <w:color w:val="000000" w:themeColor="text1"/>
        </w:rPr>
      </w:pPr>
    </w:p>
    <w:p w14:paraId="24C68E9A" w14:textId="38A57BDF" w:rsidR="00331136" w:rsidRDefault="00331136" w:rsidP="00331136">
      <w:pPr>
        <w:rPr>
          <w:b/>
          <w:bCs/>
          <w:color w:val="FF0000"/>
          <w:sz w:val="28"/>
          <w:szCs w:val="28"/>
        </w:rPr>
      </w:pPr>
      <w:r>
        <w:rPr>
          <w:b/>
          <w:bCs/>
          <w:color w:val="FF0000"/>
          <w:sz w:val="28"/>
          <w:szCs w:val="28"/>
        </w:rPr>
        <w:t>Projectgrenzen</w:t>
      </w:r>
    </w:p>
    <w:p w14:paraId="70597CE3" w14:textId="77777777" w:rsidR="00331136" w:rsidRDefault="00331136" w:rsidP="00331136">
      <w:pPr>
        <w:rPr>
          <w:b/>
          <w:bCs/>
          <w:color w:val="FF0000"/>
          <w:sz w:val="28"/>
          <w:szCs w:val="28"/>
        </w:rPr>
      </w:pPr>
    </w:p>
    <w:p w14:paraId="6AC8648E" w14:textId="26272D39" w:rsidR="00331136" w:rsidRPr="002E5CBE" w:rsidRDefault="00617646" w:rsidP="00331136">
      <w:pPr>
        <w:jc w:val="both"/>
        <w:rPr>
          <w:color w:val="000000" w:themeColor="text1"/>
        </w:rPr>
      </w:pPr>
      <w:r>
        <w:t xml:space="preserve">Het project </w:t>
      </w:r>
      <w:r w:rsidR="00353E5A">
        <w:t>is van</w:t>
      </w:r>
      <w:r>
        <w:t xml:space="preserve"> start </w:t>
      </w:r>
      <w:r w:rsidR="00353E5A">
        <w:t>gegaan</w:t>
      </w:r>
      <w:r>
        <w:t xml:space="preserve"> op 5 september 2022 en eindig</w:t>
      </w:r>
      <w:r w:rsidR="00751174">
        <w:t>t</w:t>
      </w:r>
      <w:r>
        <w:t xml:space="preserve"> rond juni 2023. Tijdens deze periode zal er 36 uur per week worden gewerkt</w:t>
      </w:r>
      <w:r w:rsidR="00C06CE9">
        <w:t>:</w:t>
      </w:r>
      <w:r>
        <w:t xml:space="preserve"> Maandag t/m donderdag van 09:00 tot 17:00 </w:t>
      </w:r>
      <w:r w:rsidR="00460786">
        <w:t>en vrijdag tot 13:00. Mochten er tussendoor dagen zijn waarbij ik graag een halve dag wil werken</w:t>
      </w:r>
      <w:r w:rsidR="00EC73B7">
        <w:t>,</w:t>
      </w:r>
      <w:r w:rsidR="00460786">
        <w:t xml:space="preserve"> zal ik dat vrijdagmiddag kunnen inhalen. </w:t>
      </w:r>
      <w:r w:rsidR="006C02B0">
        <w:t>Er zijn duidelijke doelen gesteld voor dit project. Echter</w:t>
      </w:r>
      <w:r w:rsidR="00CB6DF9">
        <w:t>,</w:t>
      </w:r>
      <w:r w:rsidR="006C02B0">
        <w:t xml:space="preserve"> zoals veel onderzoeksprojecten</w:t>
      </w:r>
      <w:r w:rsidR="0040779B">
        <w:t>,</w:t>
      </w:r>
      <w:r w:rsidR="006C02B0">
        <w:t xml:space="preserve"> kunnen er alleen voorspellingen worden gedaan over welke tools je hiervoor nodig hebt. Een grens stellen voor programmeertalen lijkt mij dan ook onhandig. Mocht er een </w:t>
      </w:r>
      <w:r w:rsidR="008D560B">
        <w:t xml:space="preserve">onbekende </w:t>
      </w:r>
      <w:r>
        <w:t>programmeertaal</w:t>
      </w:r>
      <w:r w:rsidR="006C02B0">
        <w:t xml:space="preserve"> nodig </w:t>
      </w:r>
      <w:r w:rsidR="008D560B">
        <w:t xml:space="preserve">zijn, dan </w:t>
      </w:r>
      <w:r w:rsidR="006C02B0">
        <w:t xml:space="preserve">zal er in overleg worden bepaald </w:t>
      </w:r>
      <w:r w:rsidR="008D560B">
        <w:t>het noodzakelijk is voor het project om deze taal te leren</w:t>
      </w:r>
      <w:r w:rsidR="006C02B0">
        <w:t xml:space="preserve">. </w:t>
      </w:r>
      <w:r>
        <w:t xml:space="preserve">Beide delen van het project zijn belangrijk, echter is het tweede deel onmisbaar bij het afsluiten van het project. </w:t>
      </w:r>
    </w:p>
    <w:p w14:paraId="2C0F7F76" w14:textId="77777777" w:rsidR="00E63F01" w:rsidRDefault="00E63F01" w:rsidP="00A96969"/>
    <w:p w14:paraId="2830C6B8" w14:textId="77777777" w:rsidR="009A2630" w:rsidRDefault="009A2630" w:rsidP="00A96969">
      <w:pPr>
        <w:rPr>
          <w:b/>
          <w:bCs/>
          <w:color w:val="FF0000"/>
          <w:sz w:val="28"/>
          <w:szCs w:val="28"/>
        </w:rPr>
      </w:pPr>
    </w:p>
    <w:p w14:paraId="610F0928" w14:textId="34F14D57" w:rsidR="00A96969" w:rsidRDefault="00E248B0" w:rsidP="00A96969">
      <w:pPr>
        <w:rPr>
          <w:b/>
          <w:bCs/>
          <w:color w:val="FF0000"/>
          <w:sz w:val="28"/>
          <w:szCs w:val="28"/>
        </w:rPr>
      </w:pPr>
      <w:r>
        <w:rPr>
          <w:b/>
          <w:bCs/>
          <w:color w:val="FF0000"/>
          <w:sz w:val="28"/>
          <w:szCs w:val="28"/>
        </w:rPr>
        <w:lastRenderedPageBreak/>
        <w:t>Literatuurlijst</w:t>
      </w:r>
    </w:p>
    <w:p w14:paraId="78879006" w14:textId="03AD2441" w:rsidR="00DA366A" w:rsidRDefault="00DA366A" w:rsidP="00A96969">
      <w:pPr>
        <w:rPr>
          <w:b/>
          <w:bCs/>
          <w:color w:val="FF0000"/>
          <w:sz w:val="28"/>
          <w:szCs w:val="28"/>
        </w:rPr>
      </w:pPr>
    </w:p>
    <w:p w14:paraId="24547EA6" w14:textId="6FA2B878" w:rsidR="00DA366A" w:rsidRDefault="00000000" w:rsidP="00DA366A">
      <w:pPr>
        <w:pStyle w:val="Lijstalinea"/>
        <w:numPr>
          <w:ilvl w:val="0"/>
          <w:numId w:val="12"/>
        </w:numPr>
        <w:rPr>
          <w:sz w:val="22"/>
          <w:szCs w:val="22"/>
        </w:rPr>
      </w:pPr>
      <w:hyperlink r:id="rId14" w:history="1">
        <w:r w:rsidR="00DA366A" w:rsidRPr="00EE52C5">
          <w:rPr>
            <w:rStyle w:val="Hyperlink"/>
            <w:sz w:val="22"/>
            <w:szCs w:val="22"/>
          </w:rPr>
          <w:t>https://www.arise-biodiversity.nl</w:t>
        </w:r>
      </w:hyperlink>
    </w:p>
    <w:p w14:paraId="457882F4" w14:textId="61FBC562" w:rsidR="00DA366A" w:rsidRDefault="00000000" w:rsidP="00DA366A">
      <w:pPr>
        <w:pStyle w:val="Lijstalinea"/>
        <w:numPr>
          <w:ilvl w:val="0"/>
          <w:numId w:val="12"/>
        </w:numPr>
        <w:rPr>
          <w:sz w:val="22"/>
          <w:szCs w:val="22"/>
        </w:rPr>
      </w:pPr>
      <w:hyperlink r:id="rId15" w:history="1">
        <w:r w:rsidR="00DA366A" w:rsidRPr="00EE52C5">
          <w:rPr>
            <w:rStyle w:val="Hyperlink"/>
            <w:sz w:val="22"/>
            <w:szCs w:val="22"/>
          </w:rPr>
          <w:t>https://www.forestresearch.gov.uk/research/metabarcoding/</w:t>
        </w:r>
      </w:hyperlink>
    </w:p>
    <w:p w14:paraId="12D02562" w14:textId="32CCC25B" w:rsidR="005D3A08" w:rsidRPr="005D3A08" w:rsidRDefault="005D3A08" w:rsidP="00DA366A">
      <w:pPr>
        <w:pStyle w:val="Lijstalinea"/>
        <w:numPr>
          <w:ilvl w:val="0"/>
          <w:numId w:val="12"/>
        </w:numPr>
        <w:rPr>
          <w:sz w:val="22"/>
          <w:szCs w:val="22"/>
          <w:lang w:val="en-US"/>
        </w:rPr>
      </w:pPr>
      <w:r w:rsidRPr="005D3A08">
        <w:rPr>
          <w:sz w:val="22"/>
          <w:szCs w:val="22"/>
          <w:lang w:val="en-US"/>
        </w:rPr>
        <w:t xml:space="preserve">Sophie van </w:t>
      </w:r>
      <w:proofErr w:type="spellStart"/>
      <w:r w:rsidRPr="005D3A08">
        <w:rPr>
          <w:sz w:val="22"/>
          <w:szCs w:val="22"/>
          <w:lang w:val="en-US"/>
        </w:rPr>
        <w:t>Malis</w:t>
      </w:r>
      <w:proofErr w:type="spellEnd"/>
      <w:r w:rsidRPr="005D3A08">
        <w:rPr>
          <w:sz w:val="22"/>
          <w:szCs w:val="22"/>
          <w:lang w:val="en-US"/>
        </w:rPr>
        <w:t xml:space="preserve">, “DNA metabarcoding analysis of fungal diversity in soil of three </w:t>
      </w:r>
      <w:r>
        <w:rPr>
          <w:sz w:val="22"/>
          <w:szCs w:val="22"/>
          <w:lang w:val="en-US"/>
        </w:rPr>
        <w:t>vegetations in the Netherlands”, 2022</w:t>
      </w:r>
    </w:p>
    <w:p w14:paraId="200F934A" w14:textId="1E22AEAB" w:rsidR="00DA366A" w:rsidRDefault="00DA366A" w:rsidP="00DA366A">
      <w:pPr>
        <w:pStyle w:val="Lijstalinea"/>
        <w:numPr>
          <w:ilvl w:val="0"/>
          <w:numId w:val="12"/>
        </w:numPr>
        <w:rPr>
          <w:sz w:val="22"/>
          <w:szCs w:val="22"/>
          <w:lang w:val="en-US"/>
        </w:rPr>
      </w:pPr>
      <w:proofErr w:type="spellStart"/>
      <w:r w:rsidRPr="00DA366A">
        <w:rPr>
          <w:sz w:val="22"/>
          <w:szCs w:val="22"/>
          <w:lang w:val="en-US"/>
        </w:rPr>
        <w:t>Gavito</w:t>
      </w:r>
      <w:proofErr w:type="spellEnd"/>
      <w:r w:rsidRPr="00DA366A">
        <w:rPr>
          <w:sz w:val="22"/>
          <w:szCs w:val="22"/>
          <w:lang w:val="en-US"/>
        </w:rPr>
        <w:t xml:space="preserve"> et al., “Local-scale sp</w:t>
      </w:r>
      <w:r>
        <w:rPr>
          <w:sz w:val="22"/>
          <w:szCs w:val="22"/>
          <w:lang w:val="en-US"/>
        </w:rPr>
        <w:t xml:space="preserve">atial diversity patterns of </w:t>
      </w:r>
      <w:proofErr w:type="spellStart"/>
      <w:r>
        <w:rPr>
          <w:sz w:val="22"/>
          <w:szCs w:val="22"/>
          <w:lang w:val="en-US"/>
        </w:rPr>
        <w:t>ecotomycorrhizal</w:t>
      </w:r>
      <w:proofErr w:type="spellEnd"/>
      <w:r>
        <w:rPr>
          <w:sz w:val="22"/>
          <w:szCs w:val="22"/>
          <w:lang w:val="en-US"/>
        </w:rPr>
        <w:t xml:space="preserve"> fungal </w:t>
      </w:r>
      <w:proofErr w:type="spellStart"/>
      <w:r>
        <w:rPr>
          <w:sz w:val="22"/>
          <w:szCs w:val="22"/>
          <w:lang w:val="en-US"/>
        </w:rPr>
        <w:t>commi</w:t>
      </w:r>
      <w:r w:rsidR="00507E4C">
        <w:rPr>
          <w:sz w:val="22"/>
          <w:szCs w:val="22"/>
          <w:lang w:val="en-US"/>
        </w:rPr>
        <w:t>ties</w:t>
      </w:r>
      <w:proofErr w:type="spellEnd"/>
      <w:r w:rsidR="00507E4C">
        <w:rPr>
          <w:sz w:val="22"/>
          <w:szCs w:val="22"/>
          <w:lang w:val="en-US"/>
        </w:rPr>
        <w:t xml:space="preserve"> in a subtropical pine-oak forest”, Fungal Ecology, 2019, 42</w:t>
      </w:r>
    </w:p>
    <w:p w14:paraId="33938C98" w14:textId="51E0CDC1" w:rsidR="00507E4C" w:rsidRDefault="00000000" w:rsidP="00DA366A">
      <w:pPr>
        <w:pStyle w:val="Lijstalinea"/>
        <w:numPr>
          <w:ilvl w:val="0"/>
          <w:numId w:val="12"/>
        </w:numPr>
        <w:rPr>
          <w:sz w:val="22"/>
          <w:szCs w:val="22"/>
          <w:lang w:val="en-US"/>
        </w:rPr>
      </w:pPr>
      <w:hyperlink r:id="rId16" w:history="1">
        <w:r w:rsidR="001C2E65" w:rsidRPr="00EE52C5">
          <w:rPr>
            <w:rStyle w:val="Hyperlink"/>
            <w:sz w:val="22"/>
            <w:szCs w:val="22"/>
            <w:lang w:val="en-US"/>
          </w:rPr>
          <w:t>https://benjjneb.github.io/dada2/ITS_workflow.html</w:t>
        </w:r>
      </w:hyperlink>
    </w:p>
    <w:p w14:paraId="4BFA9C53" w14:textId="3B6F5A19" w:rsidR="001C2E65" w:rsidRDefault="00000000" w:rsidP="00DA366A">
      <w:pPr>
        <w:pStyle w:val="Lijstalinea"/>
        <w:numPr>
          <w:ilvl w:val="0"/>
          <w:numId w:val="12"/>
        </w:numPr>
        <w:rPr>
          <w:sz w:val="22"/>
          <w:szCs w:val="22"/>
          <w:lang w:val="en-US"/>
        </w:rPr>
      </w:pPr>
      <w:hyperlink r:id="rId17" w:history="1">
        <w:r w:rsidR="001C2E65" w:rsidRPr="00EE52C5">
          <w:rPr>
            <w:rStyle w:val="Hyperlink"/>
            <w:sz w:val="22"/>
            <w:szCs w:val="22"/>
            <w:lang w:val="en-US"/>
          </w:rPr>
          <w:t>https://cran.r-project.org/web/packages/Rarefy/vignettes/Rarefy_basics.html</w:t>
        </w:r>
      </w:hyperlink>
    </w:p>
    <w:p w14:paraId="586F4AD3" w14:textId="0BC33FFB" w:rsidR="001C2E65" w:rsidRDefault="00000000" w:rsidP="00DA366A">
      <w:pPr>
        <w:pStyle w:val="Lijstalinea"/>
        <w:numPr>
          <w:ilvl w:val="0"/>
          <w:numId w:val="12"/>
        </w:numPr>
        <w:rPr>
          <w:sz w:val="22"/>
          <w:szCs w:val="22"/>
          <w:lang w:val="en-US"/>
        </w:rPr>
      </w:pPr>
      <w:hyperlink r:id="rId18" w:history="1">
        <w:r w:rsidR="00832CCF" w:rsidRPr="00EE52C5">
          <w:rPr>
            <w:rStyle w:val="Hyperlink"/>
            <w:sz w:val="22"/>
            <w:szCs w:val="22"/>
            <w:lang w:val="en-US"/>
          </w:rPr>
          <w:t>https://joey711.github.io/phyloseq-demo/unifrac.html</w:t>
        </w:r>
      </w:hyperlink>
    </w:p>
    <w:p w14:paraId="2D5C9F18" w14:textId="1624CA9A" w:rsidR="00832CCF" w:rsidRPr="00832CCF" w:rsidRDefault="00000000" w:rsidP="00DA366A">
      <w:pPr>
        <w:pStyle w:val="Lijstalinea"/>
        <w:numPr>
          <w:ilvl w:val="0"/>
          <w:numId w:val="12"/>
        </w:numPr>
        <w:rPr>
          <w:sz w:val="22"/>
          <w:szCs w:val="22"/>
          <w:lang w:val="en-US"/>
        </w:rPr>
      </w:pPr>
      <w:hyperlink r:id="rId19" w:history="1">
        <w:r w:rsidR="00832CCF" w:rsidRPr="00832CCF">
          <w:rPr>
            <w:rFonts w:ascii="Helvetica" w:hAnsi="Helvetica"/>
            <w:b/>
            <w:bCs/>
            <w:color w:val="05A9C5"/>
            <w:sz w:val="21"/>
            <w:szCs w:val="21"/>
            <w:shd w:val="clear" w:color="auto" w:fill="F7F7F7"/>
            <w:lang w:val="en-US"/>
          </w:rPr>
          <w:t>Stephanie Glen</w:t>
        </w:r>
      </w:hyperlink>
      <w:r w:rsidR="00832CCF" w:rsidRPr="00832CCF">
        <w:rPr>
          <w:rFonts w:ascii="Helvetica" w:hAnsi="Helvetica"/>
          <w:color w:val="575760"/>
          <w:sz w:val="21"/>
          <w:szCs w:val="21"/>
          <w:shd w:val="clear" w:color="auto" w:fill="F7F7F7"/>
          <w:lang w:val="en-US"/>
        </w:rPr>
        <w:t>. "Bray Curtis Dissimilarity" From </w:t>
      </w:r>
      <w:hyperlink r:id="rId20" w:history="1">
        <w:r w:rsidR="00832CCF" w:rsidRPr="00832CCF">
          <w:rPr>
            <w:rFonts w:ascii="Helvetica" w:hAnsi="Helvetica"/>
            <w:b/>
            <w:bCs/>
            <w:color w:val="05A9C5"/>
            <w:sz w:val="21"/>
            <w:szCs w:val="21"/>
            <w:shd w:val="clear" w:color="auto" w:fill="F7F7F7"/>
            <w:lang w:val="en-US"/>
          </w:rPr>
          <w:t>StatisticsHowTo.com</w:t>
        </w:r>
      </w:hyperlink>
      <w:r w:rsidR="00832CCF" w:rsidRPr="00832CCF">
        <w:rPr>
          <w:rFonts w:ascii="Helvetica" w:hAnsi="Helvetica"/>
          <w:color w:val="575760"/>
          <w:sz w:val="21"/>
          <w:szCs w:val="21"/>
          <w:shd w:val="clear" w:color="auto" w:fill="F7F7F7"/>
          <w:lang w:val="en-US"/>
        </w:rPr>
        <w:t>: Elementary Statistics for the rest of us! </w:t>
      </w:r>
      <w:hyperlink r:id="rId21" w:history="1">
        <w:r w:rsidR="00832CCF" w:rsidRPr="00832CCF">
          <w:rPr>
            <w:rFonts w:ascii="Helvetica" w:hAnsi="Helvetica"/>
            <w:color w:val="05A9C5"/>
            <w:sz w:val="21"/>
            <w:szCs w:val="21"/>
            <w:u w:val="single"/>
            <w:shd w:val="clear" w:color="auto" w:fill="F7F7F7"/>
          </w:rPr>
          <w:t>https://www.statisticshowto.com/bray-curtis-dissimilarity/</w:t>
        </w:r>
      </w:hyperlink>
    </w:p>
    <w:p w14:paraId="1C7D2348" w14:textId="6439B7AB" w:rsidR="00832CCF" w:rsidRDefault="00000000" w:rsidP="00DA366A">
      <w:pPr>
        <w:pStyle w:val="Lijstalinea"/>
        <w:numPr>
          <w:ilvl w:val="0"/>
          <w:numId w:val="12"/>
        </w:numPr>
        <w:rPr>
          <w:sz w:val="22"/>
          <w:szCs w:val="22"/>
          <w:lang w:val="en-US"/>
        </w:rPr>
      </w:pPr>
      <w:hyperlink r:id="rId22" w:history="1">
        <w:r w:rsidR="00832CCF" w:rsidRPr="00EE52C5">
          <w:rPr>
            <w:rStyle w:val="Hyperlink"/>
            <w:sz w:val="22"/>
            <w:szCs w:val="22"/>
            <w:lang w:val="en-US"/>
          </w:rPr>
          <w:t>https://jkzorz.github.io/2019/07/08/mantel-test.html</w:t>
        </w:r>
      </w:hyperlink>
    </w:p>
    <w:p w14:paraId="12A0400F" w14:textId="581EC4E7" w:rsidR="00832CCF" w:rsidRPr="00A561D8" w:rsidRDefault="00000000" w:rsidP="00A561D8">
      <w:pPr>
        <w:pStyle w:val="Lijstalinea"/>
        <w:numPr>
          <w:ilvl w:val="0"/>
          <w:numId w:val="12"/>
        </w:numPr>
        <w:rPr>
          <w:rStyle w:val="Hyperlink"/>
          <w:color w:val="auto"/>
          <w:sz w:val="22"/>
          <w:szCs w:val="22"/>
          <w:u w:val="none"/>
          <w:lang w:val="en-US"/>
        </w:rPr>
      </w:pPr>
      <w:hyperlink r:id="rId23" w:history="1">
        <w:r w:rsidR="00832CCF" w:rsidRPr="00EE52C5">
          <w:rPr>
            <w:rStyle w:val="Hyperlink"/>
            <w:sz w:val="22"/>
            <w:szCs w:val="22"/>
            <w:lang w:val="en-US"/>
          </w:rPr>
          <w:t>https://terrestrialecosystems.com/species-accumulation-curves/</w:t>
        </w:r>
      </w:hyperlink>
    </w:p>
    <w:p w14:paraId="2F74C9CE" w14:textId="74488A21" w:rsidR="00A561D8" w:rsidRDefault="00A561D8" w:rsidP="00A561D8">
      <w:pPr>
        <w:pStyle w:val="Lijstalinea"/>
        <w:numPr>
          <w:ilvl w:val="0"/>
          <w:numId w:val="12"/>
        </w:numPr>
        <w:rPr>
          <w:sz w:val="22"/>
          <w:szCs w:val="22"/>
          <w:lang w:val="en-US"/>
        </w:rPr>
      </w:pPr>
      <w:hyperlink r:id="rId24" w:history="1">
        <w:r w:rsidRPr="004F379B">
          <w:rPr>
            <w:rStyle w:val="Hyperlink"/>
            <w:sz w:val="22"/>
            <w:szCs w:val="22"/>
            <w:lang w:val="en-US"/>
          </w:rPr>
          <w:t>https://bmcbioinformatics.biomedcentral.com</w:t>
        </w:r>
      </w:hyperlink>
    </w:p>
    <w:p w14:paraId="628C3D16" w14:textId="77777777" w:rsidR="00A561D8" w:rsidRPr="00845C6D" w:rsidRDefault="00A561D8" w:rsidP="00845C6D">
      <w:pPr>
        <w:ind w:left="360"/>
        <w:rPr>
          <w:sz w:val="22"/>
          <w:szCs w:val="22"/>
          <w:lang w:val="en-US"/>
        </w:rPr>
      </w:pPr>
    </w:p>
    <w:sectPr w:rsidR="00A561D8" w:rsidRPr="00845C6D" w:rsidSect="000B1963">
      <w:footerReference w:type="even" r:id="rId25"/>
      <w:footerReference w:type="default" r:id="rId26"/>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53B489" w14:textId="77777777" w:rsidR="003670BC" w:rsidRDefault="003670BC" w:rsidP="00615670">
      <w:r>
        <w:separator/>
      </w:r>
    </w:p>
  </w:endnote>
  <w:endnote w:type="continuationSeparator" w:id="0">
    <w:p w14:paraId="127FE9D1" w14:textId="77777777" w:rsidR="003670BC" w:rsidRDefault="003670BC" w:rsidP="006156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inanummer"/>
      </w:rPr>
      <w:id w:val="737979796"/>
      <w:docPartObj>
        <w:docPartGallery w:val="Page Numbers (Bottom of Page)"/>
        <w:docPartUnique/>
      </w:docPartObj>
    </w:sdtPr>
    <w:sdtContent>
      <w:p w14:paraId="1F5C9569" w14:textId="54BB71DE" w:rsidR="00BD79C8" w:rsidRDefault="00BD79C8" w:rsidP="00EE52C5">
        <w:pPr>
          <w:pStyle w:val="Voettekst"/>
          <w:framePr w:wrap="none" w:vAnchor="text" w:hAnchor="margin" w:xAlign="center" w:y="1"/>
          <w:rPr>
            <w:rStyle w:val="Paginanummer"/>
          </w:rPr>
        </w:pPr>
        <w:r>
          <w:rPr>
            <w:rStyle w:val="Paginanummer"/>
          </w:rPr>
          <w:fldChar w:fldCharType="begin"/>
        </w:r>
        <w:r>
          <w:rPr>
            <w:rStyle w:val="Paginanummer"/>
          </w:rPr>
          <w:instrText xml:space="preserve"> PAGE </w:instrText>
        </w:r>
        <w:r>
          <w:rPr>
            <w:rStyle w:val="Paginanummer"/>
          </w:rPr>
          <w:fldChar w:fldCharType="end"/>
        </w:r>
      </w:p>
    </w:sdtContent>
  </w:sdt>
  <w:p w14:paraId="1195153E" w14:textId="77777777" w:rsidR="00BD79C8" w:rsidRDefault="00BD79C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inanummer"/>
      </w:rPr>
      <w:id w:val="-287739596"/>
      <w:docPartObj>
        <w:docPartGallery w:val="Page Numbers (Bottom of Page)"/>
        <w:docPartUnique/>
      </w:docPartObj>
    </w:sdtPr>
    <w:sdtContent>
      <w:p w14:paraId="54C78065" w14:textId="78EA6ABA" w:rsidR="00BD79C8" w:rsidRDefault="00BD79C8" w:rsidP="00EE52C5">
        <w:pPr>
          <w:pStyle w:val="Voettekst"/>
          <w:framePr w:wrap="none" w:vAnchor="text" w:hAnchor="margin" w:xAlign="center" w:y="1"/>
          <w:rPr>
            <w:rStyle w:val="Paginanummer"/>
          </w:rPr>
        </w:pPr>
        <w:r>
          <w:rPr>
            <w:rStyle w:val="Paginanummer"/>
          </w:rPr>
          <w:fldChar w:fldCharType="begin"/>
        </w:r>
        <w:r>
          <w:rPr>
            <w:rStyle w:val="Paginanummer"/>
          </w:rPr>
          <w:instrText xml:space="preserve"> PAGE </w:instrText>
        </w:r>
        <w:r>
          <w:rPr>
            <w:rStyle w:val="Paginanummer"/>
          </w:rPr>
          <w:fldChar w:fldCharType="separate"/>
        </w:r>
        <w:r>
          <w:rPr>
            <w:rStyle w:val="Paginanummer"/>
            <w:noProof/>
          </w:rPr>
          <w:t>2</w:t>
        </w:r>
        <w:r>
          <w:rPr>
            <w:rStyle w:val="Paginanummer"/>
          </w:rPr>
          <w:fldChar w:fldCharType="end"/>
        </w:r>
      </w:p>
    </w:sdtContent>
  </w:sdt>
  <w:p w14:paraId="34E8746E" w14:textId="77777777" w:rsidR="00BD79C8" w:rsidRDefault="00BD79C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DF2F32" w14:textId="77777777" w:rsidR="003670BC" w:rsidRDefault="003670BC" w:rsidP="00615670">
      <w:r>
        <w:separator/>
      </w:r>
    </w:p>
  </w:footnote>
  <w:footnote w:type="continuationSeparator" w:id="0">
    <w:p w14:paraId="62199AEA" w14:textId="77777777" w:rsidR="003670BC" w:rsidRDefault="003670BC" w:rsidP="006156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44853"/>
    <w:multiLevelType w:val="hybridMultilevel"/>
    <w:tmpl w:val="9280C92E"/>
    <w:lvl w:ilvl="0" w:tplc="0FD4866E">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015274E"/>
    <w:multiLevelType w:val="hybridMultilevel"/>
    <w:tmpl w:val="C7EC49F0"/>
    <w:lvl w:ilvl="0" w:tplc="1A20C0B0">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16451862"/>
    <w:multiLevelType w:val="hybridMultilevel"/>
    <w:tmpl w:val="79D8B3C0"/>
    <w:lvl w:ilvl="0" w:tplc="B48A92DC">
      <w:start w:val="1"/>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9EA6EC2"/>
    <w:multiLevelType w:val="multilevel"/>
    <w:tmpl w:val="92486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765A1A"/>
    <w:multiLevelType w:val="hybridMultilevel"/>
    <w:tmpl w:val="0A9A2F5A"/>
    <w:lvl w:ilvl="0" w:tplc="59A0B832">
      <w:numFmt w:val="bullet"/>
      <w:lvlText w:val="&gt;"/>
      <w:lvlJc w:val="left"/>
      <w:pPr>
        <w:ind w:left="720" w:hanging="360"/>
      </w:pPr>
      <w:rPr>
        <w:rFonts w:ascii="Calibri" w:eastAsiaTheme="minorHAnsi" w:hAnsi="Calibri" w:cs="Calibri" w:hint="default"/>
        <w:i/>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1CC314A6"/>
    <w:multiLevelType w:val="hybridMultilevel"/>
    <w:tmpl w:val="51941D06"/>
    <w:lvl w:ilvl="0" w:tplc="9C6C5F38">
      <w:start w:val="1"/>
      <w:numFmt w:val="decimal"/>
      <w:lvlText w:val="%1."/>
      <w:lvlJc w:val="left"/>
      <w:pPr>
        <w:ind w:left="720" w:hanging="360"/>
      </w:pPr>
      <w:rPr>
        <w:rFonts w:hint="default"/>
        <w:b w:val="0"/>
        <w:color w:val="auto"/>
        <w:sz w:val="24"/>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D0555CC"/>
    <w:multiLevelType w:val="hybridMultilevel"/>
    <w:tmpl w:val="7480F70E"/>
    <w:lvl w:ilvl="0" w:tplc="B1F8EA0C">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2DCD5218"/>
    <w:multiLevelType w:val="hybridMultilevel"/>
    <w:tmpl w:val="C2968368"/>
    <w:lvl w:ilvl="0" w:tplc="A87C265A">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2FD673EE"/>
    <w:multiLevelType w:val="hybridMultilevel"/>
    <w:tmpl w:val="337CA932"/>
    <w:lvl w:ilvl="0" w:tplc="87DA5EBE">
      <w:start w:val="1"/>
      <w:numFmt w:val="decimal"/>
      <w:lvlText w:val="%1."/>
      <w:lvlJc w:val="left"/>
      <w:pPr>
        <w:ind w:left="720" w:hanging="360"/>
      </w:pPr>
      <w:rPr>
        <w:rFonts w:hint="default"/>
        <w:b w:val="0"/>
        <w:color w:val="auto"/>
        <w:sz w:val="24"/>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323E434C"/>
    <w:multiLevelType w:val="multilevel"/>
    <w:tmpl w:val="01B27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2E6F6D"/>
    <w:multiLevelType w:val="multilevel"/>
    <w:tmpl w:val="F52C4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E1D7625"/>
    <w:multiLevelType w:val="hybridMultilevel"/>
    <w:tmpl w:val="DEE6DB3C"/>
    <w:lvl w:ilvl="0" w:tplc="E0F00F8C">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54133775"/>
    <w:multiLevelType w:val="multilevel"/>
    <w:tmpl w:val="8EFA8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4E44191"/>
    <w:multiLevelType w:val="hybridMultilevel"/>
    <w:tmpl w:val="784EC57A"/>
    <w:lvl w:ilvl="0" w:tplc="541C38AC">
      <w:numFmt w:val="bullet"/>
      <w:lvlText w:val=""/>
      <w:lvlJc w:val="left"/>
      <w:pPr>
        <w:ind w:left="720" w:hanging="360"/>
      </w:pPr>
      <w:rPr>
        <w:rFonts w:ascii="Wingdings" w:eastAsiaTheme="minorHAnsi" w:hAnsi="Wingding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258831483">
    <w:abstractNumId w:val="12"/>
  </w:num>
  <w:num w:numId="2" w16cid:durableId="255093372">
    <w:abstractNumId w:val="6"/>
  </w:num>
  <w:num w:numId="3" w16cid:durableId="996301889">
    <w:abstractNumId w:val="10"/>
  </w:num>
  <w:num w:numId="4" w16cid:durableId="615865293">
    <w:abstractNumId w:val="3"/>
  </w:num>
  <w:num w:numId="5" w16cid:durableId="396897874">
    <w:abstractNumId w:val="9"/>
  </w:num>
  <w:num w:numId="6" w16cid:durableId="2128505203">
    <w:abstractNumId w:val="13"/>
  </w:num>
  <w:num w:numId="7" w16cid:durableId="1169521893">
    <w:abstractNumId w:val="4"/>
  </w:num>
  <w:num w:numId="8" w16cid:durableId="2052921515">
    <w:abstractNumId w:val="1"/>
  </w:num>
  <w:num w:numId="9" w16cid:durableId="1251038589">
    <w:abstractNumId w:val="7"/>
  </w:num>
  <w:num w:numId="10" w16cid:durableId="698313493">
    <w:abstractNumId w:val="5"/>
  </w:num>
  <w:num w:numId="11" w16cid:durableId="930621637">
    <w:abstractNumId w:val="8"/>
  </w:num>
  <w:num w:numId="12" w16cid:durableId="968626843">
    <w:abstractNumId w:val="0"/>
  </w:num>
  <w:num w:numId="13" w16cid:durableId="532352893">
    <w:abstractNumId w:val="11"/>
  </w:num>
  <w:num w:numId="14" w16cid:durableId="12668153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95E"/>
    <w:rsid w:val="00012858"/>
    <w:rsid w:val="0002293B"/>
    <w:rsid w:val="000316C6"/>
    <w:rsid w:val="00040D57"/>
    <w:rsid w:val="000837AD"/>
    <w:rsid w:val="0008725A"/>
    <w:rsid w:val="000941A1"/>
    <w:rsid w:val="000947DF"/>
    <w:rsid w:val="000B076D"/>
    <w:rsid w:val="000B1963"/>
    <w:rsid w:val="000B30D6"/>
    <w:rsid w:val="000B485A"/>
    <w:rsid w:val="000C304A"/>
    <w:rsid w:val="000C75C8"/>
    <w:rsid w:val="000E7A5D"/>
    <w:rsid w:val="000F0495"/>
    <w:rsid w:val="00104C1B"/>
    <w:rsid w:val="00117694"/>
    <w:rsid w:val="00132288"/>
    <w:rsid w:val="0013527D"/>
    <w:rsid w:val="00135F3C"/>
    <w:rsid w:val="0015050F"/>
    <w:rsid w:val="001A7D3B"/>
    <w:rsid w:val="001C2E65"/>
    <w:rsid w:val="001E1F25"/>
    <w:rsid w:val="00203EE4"/>
    <w:rsid w:val="00226657"/>
    <w:rsid w:val="00233FDC"/>
    <w:rsid w:val="0024291A"/>
    <w:rsid w:val="00243A0E"/>
    <w:rsid w:val="00255A93"/>
    <w:rsid w:val="00272DB5"/>
    <w:rsid w:val="002857C7"/>
    <w:rsid w:val="002B16DA"/>
    <w:rsid w:val="002B6F4E"/>
    <w:rsid w:val="002C77D9"/>
    <w:rsid w:val="002D2614"/>
    <w:rsid w:val="002E425D"/>
    <w:rsid w:val="002E5CBE"/>
    <w:rsid w:val="002E647F"/>
    <w:rsid w:val="002F719F"/>
    <w:rsid w:val="003039D9"/>
    <w:rsid w:val="00320F43"/>
    <w:rsid w:val="00331136"/>
    <w:rsid w:val="00352410"/>
    <w:rsid w:val="00353E5A"/>
    <w:rsid w:val="003640B2"/>
    <w:rsid w:val="003670BC"/>
    <w:rsid w:val="00377B3B"/>
    <w:rsid w:val="00392155"/>
    <w:rsid w:val="003A50B7"/>
    <w:rsid w:val="003B4DA6"/>
    <w:rsid w:val="003B561C"/>
    <w:rsid w:val="003C02C9"/>
    <w:rsid w:val="003C3C0B"/>
    <w:rsid w:val="003C535D"/>
    <w:rsid w:val="003C5405"/>
    <w:rsid w:val="003D36C5"/>
    <w:rsid w:val="003D7580"/>
    <w:rsid w:val="003E665F"/>
    <w:rsid w:val="003F423D"/>
    <w:rsid w:val="003F7506"/>
    <w:rsid w:val="0040779B"/>
    <w:rsid w:val="004123DB"/>
    <w:rsid w:val="00453FB2"/>
    <w:rsid w:val="00460786"/>
    <w:rsid w:val="004651A1"/>
    <w:rsid w:val="00472716"/>
    <w:rsid w:val="00472FFB"/>
    <w:rsid w:val="004837E2"/>
    <w:rsid w:val="004854DC"/>
    <w:rsid w:val="00490DA8"/>
    <w:rsid w:val="00490EF8"/>
    <w:rsid w:val="004A5DF0"/>
    <w:rsid w:val="004A6494"/>
    <w:rsid w:val="004C54CA"/>
    <w:rsid w:val="004D174F"/>
    <w:rsid w:val="004D5B45"/>
    <w:rsid w:val="004D6B56"/>
    <w:rsid w:val="004E1EF9"/>
    <w:rsid w:val="004F6C0E"/>
    <w:rsid w:val="004F7A7B"/>
    <w:rsid w:val="00500F4E"/>
    <w:rsid w:val="005037E6"/>
    <w:rsid w:val="00504263"/>
    <w:rsid w:val="00507E4C"/>
    <w:rsid w:val="005419BF"/>
    <w:rsid w:val="00542628"/>
    <w:rsid w:val="00552886"/>
    <w:rsid w:val="00591CE2"/>
    <w:rsid w:val="005A5656"/>
    <w:rsid w:val="005B6F07"/>
    <w:rsid w:val="005B70FB"/>
    <w:rsid w:val="005C0028"/>
    <w:rsid w:val="005D3A08"/>
    <w:rsid w:val="005D5B03"/>
    <w:rsid w:val="005D5DE9"/>
    <w:rsid w:val="005E2037"/>
    <w:rsid w:val="005F1E7D"/>
    <w:rsid w:val="006003A1"/>
    <w:rsid w:val="00615670"/>
    <w:rsid w:val="00617646"/>
    <w:rsid w:val="0064194D"/>
    <w:rsid w:val="00642FA8"/>
    <w:rsid w:val="00656EBC"/>
    <w:rsid w:val="00660B24"/>
    <w:rsid w:val="00666D17"/>
    <w:rsid w:val="00673FC7"/>
    <w:rsid w:val="00681E36"/>
    <w:rsid w:val="0068621C"/>
    <w:rsid w:val="00697822"/>
    <w:rsid w:val="006B5B1D"/>
    <w:rsid w:val="006C02B0"/>
    <w:rsid w:val="0070318B"/>
    <w:rsid w:val="00706825"/>
    <w:rsid w:val="007107E6"/>
    <w:rsid w:val="00710BB5"/>
    <w:rsid w:val="00714F1D"/>
    <w:rsid w:val="0075075F"/>
    <w:rsid w:val="00751174"/>
    <w:rsid w:val="007544EB"/>
    <w:rsid w:val="00754DDB"/>
    <w:rsid w:val="00757587"/>
    <w:rsid w:val="00767B39"/>
    <w:rsid w:val="00774835"/>
    <w:rsid w:val="007768EE"/>
    <w:rsid w:val="007825C4"/>
    <w:rsid w:val="00782A54"/>
    <w:rsid w:val="007A3AB2"/>
    <w:rsid w:val="007A65E6"/>
    <w:rsid w:val="007B6264"/>
    <w:rsid w:val="007B6C9B"/>
    <w:rsid w:val="007C212E"/>
    <w:rsid w:val="007D0C7D"/>
    <w:rsid w:val="007E49DC"/>
    <w:rsid w:val="007F64CC"/>
    <w:rsid w:val="00803312"/>
    <w:rsid w:val="008078CE"/>
    <w:rsid w:val="00831A20"/>
    <w:rsid w:val="00831BEB"/>
    <w:rsid w:val="00832CCF"/>
    <w:rsid w:val="00844731"/>
    <w:rsid w:val="0084492F"/>
    <w:rsid w:val="00845C6D"/>
    <w:rsid w:val="0085543D"/>
    <w:rsid w:val="00861E51"/>
    <w:rsid w:val="00864341"/>
    <w:rsid w:val="00865435"/>
    <w:rsid w:val="00867F27"/>
    <w:rsid w:val="008749A8"/>
    <w:rsid w:val="00875977"/>
    <w:rsid w:val="00883D55"/>
    <w:rsid w:val="00892824"/>
    <w:rsid w:val="0089295E"/>
    <w:rsid w:val="00893DBB"/>
    <w:rsid w:val="008A37DF"/>
    <w:rsid w:val="008B18A9"/>
    <w:rsid w:val="008B3E08"/>
    <w:rsid w:val="008C4F83"/>
    <w:rsid w:val="008C6193"/>
    <w:rsid w:val="008C66E6"/>
    <w:rsid w:val="008D0EC7"/>
    <w:rsid w:val="008D560B"/>
    <w:rsid w:val="008E3255"/>
    <w:rsid w:val="009031E2"/>
    <w:rsid w:val="009154BD"/>
    <w:rsid w:val="009303DE"/>
    <w:rsid w:val="009320F6"/>
    <w:rsid w:val="00937A11"/>
    <w:rsid w:val="00941027"/>
    <w:rsid w:val="0094582B"/>
    <w:rsid w:val="00956017"/>
    <w:rsid w:val="00960478"/>
    <w:rsid w:val="0096644A"/>
    <w:rsid w:val="009964D1"/>
    <w:rsid w:val="00997DF1"/>
    <w:rsid w:val="009A2630"/>
    <w:rsid w:val="009A4DEA"/>
    <w:rsid w:val="009B51F0"/>
    <w:rsid w:val="009B5560"/>
    <w:rsid w:val="009C3CB7"/>
    <w:rsid w:val="009F087C"/>
    <w:rsid w:val="00A032D5"/>
    <w:rsid w:val="00A12CB2"/>
    <w:rsid w:val="00A2063E"/>
    <w:rsid w:val="00A23690"/>
    <w:rsid w:val="00A246E6"/>
    <w:rsid w:val="00A44020"/>
    <w:rsid w:val="00A45020"/>
    <w:rsid w:val="00A561D8"/>
    <w:rsid w:val="00A656F2"/>
    <w:rsid w:val="00A80783"/>
    <w:rsid w:val="00A82183"/>
    <w:rsid w:val="00A96969"/>
    <w:rsid w:val="00A97385"/>
    <w:rsid w:val="00AA115B"/>
    <w:rsid w:val="00AA4B36"/>
    <w:rsid w:val="00AA60C8"/>
    <w:rsid w:val="00AB3838"/>
    <w:rsid w:val="00AD6DAC"/>
    <w:rsid w:val="00AF0E9B"/>
    <w:rsid w:val="00B01505"/>
    <w:rsid w:val="00B03EF2"/>
    <w:rsid w:val="00B26419"/>
    <w:rsid w:val="00B62717"/>
    <w:rsid w:val="00B66671"/>
    <w:rsid w:val="00B71227"/>
    <w:rsid w:val="00B80BA0"/>
    <w:rsid w:val="00B822EA"/>
    <w:rsid w:val="00B83872"/>
    <w:rsid w:val="00B90334"/>
    <w:rsid w:val="00BB2B58"/>
    <w:rsid w:val="00BC1A7E"/>
    <w:rsid w:val="00BC353D"/>
    <w:rsid w:val="00BD06F7"/>
    <w:rsid w:val="00BD3A8C"/>
    <w:rsid w:val="00BD79C8"/>
    <w:rsid w:val="00BF0627"/>
    <w:rsid w:val="00BF28C9"/>
    <w:rsid w:val="00C06CE9"/>
    <w:rsid w:val="00C1233E"/>
    <w:rsid w:val="00C12C75"/>
    <w:rsid w:val="00C225D8"/>
    <w:rsid w:val="00C23426"/>
    <w:rsid w:val="00C40AC9"/>
    <w:rsid w:val="00C46880"/>
    <w:rsid w:val="00C53D74"/>
    <w:rsid w:val="00C5789A"/>
    <w:rsid w:val="00C61A49"/>
    <w:rsid w:val="00C82E30"/>
    <w:rsid w:val="00C86729"/>
    <w:rsid w:val="00C86881"/>
    <w:rsid w:val="00CA3DE2"/>
    <w:rsid w:val="00CB6DF9"/>
    <w:rsid w:val="00CC011E"/>
    <w:rsid w:val="00CE2766"/>
    <w:rsid w:val="00CE4863"/>
    <w:rsid w:val="00CE7238"/>
    <w:rsid w:val="00D1189D"/>
    <w:rsid w:val="00D13F24"/>
    <w:rsid w:val="00D204DF"/>
    <w:rsid w:val="00D24136"/>
    <w:rsid w:val="00D31B13"/>
    <w:rsid w:val="00D415D9"/>
    <w:rsid w:val="00D43D46"/>
    <w:rsid w:val="00D80BCA"/>
    <w:rsid w:val="00D84E2F"/>
    <w:rsid w:val="00D974F2"/>
    <w:rsid w:val="00DA18F5"/>
    <w:rsid w:val="00DA19C6"/>
    <w:rsid w:val="00DA366A"/>
    <w:rsid w:val="00DB4BA4"/>
    <w:rsid w:val="00DC401E"/>
    <w:rsid w:val="00DC75B8"/>
    <w:rsid w:val="00DD1E4E"/>
    <w:rsid w:val="00DF4DE5"/>
    <w:rsid w:val="00E03182"/>
    <w:rsid w:val="00E16C35"/>
    <w:rsid w:val="00E248B0"/>
    <w:rsid w:val="00E4743A"/>
    <w:rsid w:val="00E579F7"/>
    <w:rsid w:val="00E63F01"/>
    <w:rsid w:val="00E70707"/>
    <w:rsid w:val="00E724F6"/>
    <w:rsid w:val="00E81F5C"/>
    <w:rsid w:val="00E84048"/>
    <w:rsid w:val="00EA36D2"/>
    <w:rsid w:val="00EA4F73"/>
    <w:rsid w:val="00EA53A3"/>
    <w:rsid w:val="00EC73B7"/>
    <w:rsid w:val="00ED1343"/>
    <w:rsid w:val="00EF1FF8"/>
    <w:rsid w:val="00EF2A86"/>
    <w:rsid w:val="00F0403E"/>
    <w:rsid w:val="00F0434A"/>
    <w:rsid w:val="00F06D3A"/>
    <w:rsid w:val="00F232EC"/>
    <w:rsid w:val="00F33005"/>
    <w:rsid w:val="00F5268E"/>
    <w:rsid w:val="00F5578B"/>
    <w:rsid w:val="00F6199C"/>
    <w:rsid w:val="00F75D5D"/>
    <w:rsid w:val="00F876BF"/>
    <w:rsid w:val="00FB11D6"/>
    <w:rsid w:val="00FB2D3D"/>
    <w:rsid w:val="00FC5B8B"/>
    <w:rsid w:val="00FF20B9"/>
    <w:rsid w:val="00FF402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EDCA3"/>
  <w15:chartTrackingRefBased/>
  <w15:docId w15:val="{C69BC6EA-AB6E-224D-91C9-759AD8090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A96969"/>
    <w:pPr>
      <w:pageBreakBefore/>
      <w:spacing w:after="3600"/>
      <w:contextualSpacing/>
      <w:outlineLvl w:val="0"/>
    </w:pPr>
    <w:rPr>
      <w:rFonts w:asciiTheme="majorHAnsi" w:eastAsiaTheme="majorEastAsia" w:hAnsiTheme="majorHAnsi" w:cstheme="majorBidi"/>
      <w:b/>
      <w:color w:val="44546A" w:themeColor="text2"/>
      <w:sz w:val="110"/>
      <w:szCs w:val="32"/>
      <w:lang w:eastAsia="ja-JP" w:bidi="nl-NL"/>
    </w:rPr>
  </w:style>
  <w:style w:type="paragraph" w:styleId="Kop2">
    <w:name w:val="heading 2"/>
    <w:basedOn w:val="Standaard"/>
    <w:next w:val="Standaard"/>
    <w:link w:val="Kop2Char"/>
    <w:uiPriority w:val="9"/>
    <w:unhideWhenUsed/>
    <w:qFormat/>
    <w:rsid w:val="00A96969"/>
    <w:pPr>
      <w:keepNext/>
      <w:keepLines/>
      <w:pBdr>
        <w:top w:val="single" w:sz="24" w:space="18" w:color="44546A" w:themeColor="text2"/>
      </w:pBdr>
      <w:spacing w:after="320"/>
      <w:contextualSpacing/>
      <w:outlineLvl w:val="1"/>
    </w:pPr>
    <w:rPr>
      <w:rFonts w:asciiTheme="majorHAnsi" w:eastAsiaTheme="majorEastAsia" w:hAnsiTheme="majorHAnsi" w:cstheme="majorBidi"/>
      <w:b/>
      <w:color w:val="4472C4" w:themeColor="accent1"/>
      <w:sz w:val="38"/>
      <w:szCs w:val="26"/>
      <w:lang w:eastAsia="ja-JP" w:bidi="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96969"/>
    <w:rPr>
      <w:rFonts w:asciiTheme="majorHAnsi" w:eastAsiaTheme="majorEastAsia" w:hAnsiTheme="majorHAnsi" w:cstheme="majorBidi"/>
      <w:b/>
      <w:color w:val="44546A" w:themeColor="text2"/>
      <w:sz w:val="110"/>
      <w:szCs w:val="32"/>
      <w:lang w:eastAsia="ja-JP" w:bidi="nl-NL"/>
    </w:rPr>
  </w:style>
  <w:style w:type="character" w:customStyle="1" w:styleId="Kop2Char">
    <w:name w:val="Kop 2 Char"/>
    <w:basedOn w:val="Standaardalinea-lettertype"/>
    <w:link w:val="Kop2"/>
    <w:uiPriority w:val="9"/>
    <w:rsid w:val="00A96969"/>
    <w:rPr>
      <w:rFonts w:asciiTheme="majorHAnsi" w:eastAsiaTheme="majorEastAsia" w:hAnsiTheme="majorHAnsi" w:cstheme="majorBidi"/>
      <w:b/>
      <w:color w:val="4472C4" w:themeColor="accent1"/>
      <w:sz w:val="38"/>
      <w:szCs w:val="26"/>
      <w:lang w:eastAsia="ja-JP" w:bidi="nl-NL"/>
    </w:rPr>
  </w:style>
  <w:style w:type="paragraph" w:styleId="Lijstalinea">
    <w:name w:val="List Paragraph"/>
    <w:basedOn w:val="Standaard"/>
    <w:uiPriority w:val="34"/>
    <w:qFormat/>
    <w:rsid w:val="00A96969"/>
    <w:pPr>
      <w:ind w:left="720"/>
      <w:contextualSpacing/>
    </w:pPr>
  </w:style>
  <w:style w:type="character" w:customStyle="1" w:styleId="apple-converted-space">
    <w:name w:val="apple-converted-space"/>
    <w:basedOn w:val="Standaardalinea-lettertype"/>
    <w:rsid w:val="00A96969"/>
  </w:style>
  <w:style w:type="character" w:styleId="Hyperlink">
    <w:name w:val="Hyperlink"/>
    <w:basedOn w:val="Standaardalinea-lettertype"/>
    <w:uiPriority w:val="99"/>
    <w:unhideWhenUsed/>
    <w:rsid w:val="00A96969"/>
    <w:rPr>
      <w:color w:val="0000FF"/>
      <w:u w:val="single"/>
    </w:rPr>
  </w:style>
  <w:style w:type="character" w:styleId="Verwijzingopmerking">
    <w:name w:val="annotation reference"/>
    <w:basedOn w:val="Standaardalinea-lettertype"/>
    <w:uiPriority w:val="99"/>
    <w:semiHidden/>
    <w:unhideWhenUsed/>
    <w:rsid w:val="004C54CA"/>
    <w:rPr>
      <w:sz w:val="16"/>
      <w:szCs w:val="16"/>
    </w:rPr>
  </w:style>
  <w:style w:type="paragraph" w:styleId="Tekstopmerking">
    <w:name w:val="annotation text"/>
    <w:basedOn w:val="Standaard"/>
    <w:link w:val="TekstopmerkingChar"/>
    <w:uiPriority w:val="99"/>
    <w:semiHidden/>
    <w:unhideWhenUsed/>
    <w:rsid w:val="004C54CA"/>
    <w:rPr>
      <w:sz w:val="20"/>
      <w:szCs w:val="20"/>
    </w:rPr>
  </w:style>
  <w:style w:type="character" w:customStyle="1" w:styleId="TekstopmerkingChar">
    <w:name w:val="Tekst opmerking Char"/>
    <w:basedOn w:val="Standaardalinea-lettertype"/>
    <w:link w:val="Tekstopmerking"/>
    <w:uiPriority w:val="99"/>
    <w:semiHidden/>
    <w:rsid w:val="004C54CA"/>
    <w:rPr>
      <w:sz w:val="20"/>
      <w:szCs w:val="20"/>
    </w:rPr>
  </w:style>
  <w:style w:type="paragraph" w:styleId="Onderwerpvanopmerking">
    <w:name w:val="annotation subject"/>
    <w:basedOn w:val="Tekstopmerking"/>
    <w:next w:val="Tekstopmerking"/>
    <w:link w:val="OnderwerpvanopmerkingChar"/>
    <w:uiPriority w:val="99"/>
    <w:semiHidden/>
    <w:unhideWhenUsed/>
    <w:rsid w:val="004C54CA"/>
    <w:rPr>
      <w:b/>
      <w:bCs/>
    </w:rPr>
  </w:style>
  <w:style w:type="character" w:customStyle="1" w:styleId="OnderwerpvanopmerkingChar">
    <w:name w:val="Onderwerp van opmerking Char"/>
    <w:basedOn w:val="TekstopmerkingChar"/>
    <w:link w:val="Onderwerpvanopmerking"/>
    <w:uiPriority w:val="99"/>
    <w:semiHidden/>
    <w:rsid w:val="004C54CA"/>
    <w:rPr>
      <w:b/>
      <w:bCs/>
      <w:sz w:val="20"/>
      <w:szCs w:val="20"/>
    </w:rPr>
  </w:style>
  <w:style w:type="table" w:styleId="Tabelraster">
    <w:name w:val="Table Grid"/>
    <w:basedOn w:val="Standaardtabel"/>
    <w:uiPriority w:val="39"/>
    <w:rsid w:val="00D13F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nopgemaaktetabel3">
    <w:name w:val="Plain Table 3"/>
    <w:basedOn w:val="Standaardtabel"/>
    <w:uiPriority w:val="43"/>
    <w:rsid w:val="00D13F24"/>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Koptekst">
    <w:name w:val="header"/>
    <w:basedOn w:val="Standaard"/>
    <w:link w:val="KoptekstChar"/>
    <w:uiPriority w:val="99"/>
    <w:unhideWhenUsed/>
    <w:rsid w:val="00615670"/>
    <w:pPr>
      <w:tabs>
        <w:tab w:val="center" w:pos="4536"/>
        <w:tab w:val="right" w:pos="9072"/>
      </w:tabs>
    </w:pPr>
  </w:style>
  <w:style w:type="character" w:customStyle="1" w:styleId="KoptekstChar">
    <w:name w:val="Koptekst Char"/>
    <w:basedOn w:val="Standaardalinea-lettertype"/>
    <w:link w:val="Koptekst"/>
    <w:uiPriority w:val="99"/>
    <w:rsid w:val="00615670"/>
  </w:style>
  <w:style w:type="paragraph" w:styleId="Voettekst">
    <w:name w:val="footer"/>
    <w:basedOn w:val="Standaard"/>
    <w:link w:val="VoettekstChar"/>
    <w:uiPriority w:val="99"/>
    <w:unhideWhenUsed/>
    <w:rsid w:val="00615670"/>
    <w:pPr>
      <w:tabs>
        <w:tab w:val="center" w:pos="4536"/>
        <w:tab w:val="right" w:pos="9072"/>
      </w:tabs>
    </w:pPr>
  </w:style>
  <w:style w:type="character" w:customStyle="1" w:styleId="VoettekstChar">
    <w:name w:val="Voettekst Char"/>
    <w:basedOn w:val="Standaardalinea-lettertype"/>
    <w:link w:val="Voettekst"/>
    <w:uiPriority w:val="99"/>
    <w:rsid w:val="00615670"/>
  </w:style>
  <w:style w:type="character" w:styleId="Onopgelostemelding">
    <w:name w:val="Unresolved Mention"/>
    <w:basedOn w:val="Standaardalinea-lettertype"/>
    <w:uiPriority w:val="99"/>
    <w:semiHidden/>
    <w:unhideWhenUsed/>
    <w:rsid w:val="00DA366A"/>
    <w:rPr>
      <w:color w:val="605E5C"/>
      <w:shd w:val="clear" w:color="auto" w:fill="E1DFDD"/>
    </w:rPr>
  </w:style>
  <w:style w:type="character" w:styleId="Zwaar">
    <w:name w:val="Strong"/>
    <w:basedOn w:val="Standaardalinea-lettertype"/>
    <w:uiPriority w:val="22"/>
    <w:qFormat/>
    <w:rsid w:val="00832CCF"/>
    <w:rPr>
      <w:b/>
      <w:bCs/>
    </w:rPr>
  </w:style>
  <w:style w:type="character" w:styleId="Paginanummer">
    <w:name w:val="page number"/>
    <w:basedOn w:val="Standaardalinea-lettertype"/>
    <w:uiPriority w:val="99"/>
    <w:semiHidden/>
    <w:unhideWhenUsed/>
    <w:rsid w:val="00BD79C8"/>
  </w:style>
  <w:style w:type="paragraph" w:styleId="Kopvaninhoudsopgave">
    <w:name w:val="TOC Heading"/>
    <w:basedOn w:val="Kop1"/>
    <w:next w:val="Standaard"/>
    <w:uiPriority w:val="39"/>
    <w:unhideWhenUsed/>
    <w:qFormat/>
    <w:rsid w:val="000837AD"/>
    <w:pPr>
      <w:keepNext/>
      <w:keepLines/>
      <w:pageBreakBefore w:val="0"/>
      <w:spacing w:before="480" w:after="0" w:line="276" w:lineRule="auto"/>
      <w:contextualSpacing w:val="0"/>
      <w:outlineLvl w:val="9"/>
    </w:pPr>
    <w:rPr>
      <w:bCs/>
      <w:color w:val="2F5496" w:themeColor="accent1" w:themeShade="BF"/>
      <w:sz w:val="28"/>
      <w:szCs w:val="28"/>
      <w:lang w:eastAsia="nl-NL" w:bidi="ar-SA"/>
    </w:rPr>
  </w:style>
  <w:style w:type="paragraph" w:styleId="Inhopg1">
    <w:name w:val="toc 1"/>
    <w:basedOn w:val="Standaard"/>
    <w:next w:val="Standaard"/>
    <w:autoRedefine/>
    <w:uiPriority w:val="39"/>
    <w:semiHidden/>
    <w:unhideWhenUsed/>
    <w:rsid w:val="000837AD"/>
    <w:pPr>
      <w:spacing w:before="240" w:after="120"/>
    </w:pPr>
    <w:rPr>
      <w:rFonts w:cstheme="minorHAnsi"/>
      <w:b/>
      <w:bCs/>
      <w:sz w:val="20"/>
      <w:szCs w:val="20"/>
    </w:rPr>
  </w:style>
  <w:style w:type="paragraph" w:styleId="Inhopg2">
    <w:name w:val="toc 2"/>
    <w:basedOn w:val="Standaard"/>
    <w:next w:val="Standaard"/>
    <w:autoRedefine/>
    <w:uiPriority w:val="39"/>
    <w:semiHidden/>
    <w:unhideWhenUsed/>
    <w:rsid w:val="000837AD"/>
    <w:pPr>
      <w:spacing w:before="120"/>
      <w:ind w:left="240"/>
    </w:pPr>
    <w:rPr>
      <w:rFonts w:cstheme="minorHAnsi"/>
      <w:i/>
      <w:iCs/>
      <w:sz w:val="20"/>
      <w:szCs w:val="20"/>
    </w:rPr>
  </w:style>
  <w:style w:type="paragraph" w:styleId="Inhopg3">
    <w:name w:val="toc 3"/>
    <w:basedOn w:val="Standaard"/>
    <w:next w:val="Standaard"/>
    <w:autoRedefine/>
    <w:uiPriority w:val="39"/>
    <w:semiHidden/>
    <w:unhideWhenUsed/>
    <w:rsid w:val="000837AD"/>
    <w:pPr>
      <w:ind w:left="480"/>
    </w:pPr>
    <w:rPr>
      <w:rFonts w:cstheme="minorHAnsi"/>
      <w:sz w:val="20"/>
      <w:szCs w:val="20"/>
    </w:rPr>
  </w:style>
  <w:style w:type="paragraph" w:styleId="Inhopg4">
    <w:name w:val="toc 4"/>
    <w:basedOn w:val="Standaard"/>
    <w:next w:val="Standaard"/>
    <w:autoRedefine/>
    <w:uiPriority w:val="39"/>
    <w:semiHidden/>
    <w:unhideWhenUsed/>
    <w:rsid w:val="000837AD"/>
    <w:pPr>
      <w:ind w:left="720"/>
    </w:pPr>
    <w:rPr>
      <w:rFonts w:cstheme="minorHAnsi"/>
      <w:sz w:val="20"/>
      <w:szCs w:val="20"/>
    </w:rPr>
  </w:style>
  <w:style w:type="paragraph" w:styleId="Inhopg5">
    <w:name w:val="toc 5"/>
    <w:basedOn w:val="Standaard"/>
    <w:next w:val="Standaard"/>
    <w:autoRedefine/>
    <w:uiPriority w:val="39"/>
    <w:semiHidden/>
    <w:unhideWhenUsed/>
    <w:rsid w:val="000837AD"/>
    <w:pPr>
      <w:ind w:left="960"/>
    </w:pPr>
    <w:rPr>
      <w:rFonts w:cstheme="minorHAnsi"/>
      <w:sz w:val="20"/>
      <w:szCs w:val="20"/>
    </w:rPr>
  </w:style>
  <w:style w:type="paragraph" w:styleId="Inhopg6">
    <w:name w:val="toc 6"/>
    <w:basedOn w:val="Standaard"/>
    <w:next w:val="Standaard"/>
    <w:autoRedefine/>
    <w:uiPriority w:val="39"/>
    <w:semiHidden/>
    <w:unhideWhenUsed/>
    <w:rsid w:val="000837AD"/>
    <w:pPr>
      <w:ind w:left="1200"/>
    </w:pPr>
    <w:rPr>
      <w:rFonts w:cstheme="minorHAnsi"/>
      <w:sz w:val="20"/>
      <w:szCs w:val="20"/>
    </w:rPr>
  </w:style>
  <w:style w:type="paragraph" w:styleId="Inhopg7">
    <w:name w:val="toc 7"/>
    <w:basedOn w:val="Standaard"/>
    <w:next w:val="Standaard"/>
    <w:autoRedefine/>
    <w:uiPriority w:val="39"/>
    <w:semiHidden/>
    <w:unhideWhenUsed/>
    <w:rsid w:val="000837AD"/>
    <w:pPr>
      <w:ind w:left="1440"/>
    </w:pPr>
    <w:rPr>
      <w:rFonts w:cstheme="minorHAnsi"/>
      <w:sz w:val="20"/>
      <w:szCs w:val="20"/>
    </w:rPr>
  </w:style>
  <w:style w:type="paragraph" w:styleId="Inhopg8">
    <w:name w:val="toc 8"/>
    <w:basedOn w:val="Standaard"/>
    <w:next w:val="Standaard"/>
    <w:autoRedefine/>
    <w:uiPriority w:val="39"/>
    <w:semiHidden/>
    <w:unhideWhenUsed/>
    <w:rsid w:val="000837AD"/>
    <w:pPr>
      <w:ind w:left="1680"/>
    </w:pPr>
    <w:rPr>
      <w:rFonts w:cstheme="minorHAnsi"/>
      <w:sz w:val="20"/>
      <w:szCs w:val="20"/>
    </w:rPr>
  </w:style>
  <w:style w:type="paragraph" w:styleId="Inhopg9">
    <w:name w:val="toc 9"/>
    <w:basedOn w:val="Standaard"/>
    <w:next w:val="Standaard"/>
    <w:autoRedefine/>
    <w:uiPriority w:val="39"/>
    <w:semiHidden/>
    <w:unhideWhenUsed/>
    <w:rsid w:val="000837AD"/>
    <w:pPr>
      <w:ind w:left="1920"/>
    </w:pPr>
    <w:rPr>
      <w:rFonts w:cstheme="minorHAnsi"/>
      <w:sz w:val="20"/>
      <w:szCs w:val="20"/>
    </w:rPr>
  </w:style>
  <w:style w:type="paragraph" w:styleId="Geenafstand">
    <w:name w:val="No Spacing"/>
    <w:link w:val="GeenafstandChar"/>
    <w:uiPriority w:val="1"/>
    <w:qFormat/>
    <w:rsid w:val="000B1963"/>
    <w:rPr>
      <w:rFonts w:eastAsiaTheme="minorEastAsia"/>
      <w:sz w:val="22"/>
      <w:szCs w:val="22"/>
      <w:lang w:val="en-US" w:eastAsia="zh-CN"/>
    </w:rPr>
  </w:style>
  <w:style w:type="character" w:customStyle="1" w:styleId="GeenafstandChar">
    <w:name w:val="Geen afstand Char"/>
    <w:basedOn w:val="Standaardalinea-lettertype"/>
    <w:link w:val="Geenafstand"/>
    <w:uiPriority w:val="1"/>
    <w:rsid w:val="000B1963"/>
    <w:rPr>
      <w:rFonts w:eastAsiaTheme="minorEastAsia"/>
      <w:sz w:val="22"/>
      <w:szCs w:val="22"/>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1114356">
      <w:bodyDiv w:val="1"/>
      <w:marLeft w:val="0"/>
      <w:marRight w:val="0"/>
      <w:marTop w:val="0"/>
      <w:marBottom w:val="0"/>
      <w:divBdr>
        <w:top w:val="none" w:sz="0" w:space="0" w:color="auto"/>
        <w:left w:val="none" w:sz="0" w:space="0" w:color="auto"/>
        <w:bottom w:val="none" w:sz="0" w:space="0" w:color="auto"/>
        <w:right w:val="none" w:sz="0" w:space="0" w:color="auto"/>
      </w:divBdr>
    </w:div>
    <w:div w:id="706874182">
      <w:bodyDiv w:val="1"/>
      <w:marLeft w:val="0"/>
      <w:marRight w:val="0"/>
      <w:marTop w:val="0"/>
      <w:marBottom w:val="0"/>
      <w:divBdr>
        <w:top w:val="none" w:sz="0" w:space="0" w:color="auto"/>
        <w:left w:val="none" w:sz="0" w:space="0" w:color="auto"/>
        <w:bottom w:val="none" w:sz="0" w:space="0" w:color="auto"/>
        <w:right w:val="none" w:sz="0" w:space="0" w:color="auto"/>
      </w:divBdr>
    </w:div>
    <w:div w:id="860898844">
      <w:bodyDiv w:val="1"/>
      <w:marLeft w:val="0"/>
      <w:marRight w:val="0"/>
      <w:marTop w:val="0"/>
      <w:marBottom w:val="0"/>
      <w:divBdr>
        <w:top w:val="none" w:sz="0" w:space="0" w:color="auto"/>
        <w:left w:val="none" w:sz="0" w:space="0" w:color="auto"/>
        <w:bottom w:val="none" w:sz="0" w:space="0" w:color="auto"/>
        <w:right w:val="none" w:sz="0" w:space="0" w:color="auto"/>
      </w:divBdr>
    </w:div>
    <w:div w:id="1945113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joey711.github.io/phyloseq-demo/unifrac.html" TargetMode="External"/><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s://www.statisticshowto.com/bray-curtis-dissimilarity/"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cran.r-project.org/web/packages/Rarefy/vignettes/Rarefy_basics.html"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benjjneb.github.io/dada2/ITS_workflow.html" TargetMode="External"/><Relationship Id="rId20" Type="http://schemas.openxmlformats.org/officeDocument/2006/relationships/hyperlink" Target="https://www.statisticshowto.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bmcbioinformatics.biomedcentral.com" TargetMode="External"/><Relationship Id="rId5" Type="http://schemas.openxmlformats.org/officeDocument/2006/relationships/webSettings" Target="webSettings.xml"/><Relationship Id="rId15" Type="http://schemas.openxmlformats.org/officeDocument/2006/relationships/hyperlink" Target="https://www.forestresearch.gov.uk/research/metabarcoding/" TargetMode="External"/><Relationship Id="rId23" Type="http://schemas.openxmlformats.org/officeDocument/2006/relationships/hyperlink" Target="https://terrestrialecosystems.com/species-accumulation-curves/"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www.statisticshowto.com/contac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arise-biodiversity.nl" TargetMode="External"/><Relationship Id="rId22" Type="http://schemas.openxmlformats.org/officeDocument/2006/relationships/hyperlink" Target="https://jkzorz.github.io/2019/07/08/mantel-test.html" TargetMode="External"/><Relationship Id="rId27"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9F7D07-E217-874E-8231-6D497FC5C4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9</Pages>
  <Words>2679</Words>
  <Characters>14736</Characters>
  <Application>Microsoft Office Word</Application>
  <DocSecurity>0</DocSecurity>
  <Lines>122</Lines>
  <Paragraphs>34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van Aanpak</dc:title>
  <dc:subject>Afstudeerstage</dc:subject>
  <dc:creator>Hoen, Winny 't</dc:creator>
  <cp:keywords/>
  <dc:description/>
  <cp:lastModifiedBy>Hoen, Winny 't</cp:lastModifiedBy>
  <cp:revision>79</cp:revision>
  <cp:lastPrinted>2022-09-23T12:26:00Z</cp:lastPrinted>
  <dcterms:created xsi:type="dcterms:W3CDTF">2022-09-23T12:26:00Z</dcterms:created>
  <dcterms:modified xsi:type="dcterms:W3CDTF">2022-09-29T10:09:00Z</dcterms:modified>
</cp:coreProperties>
</file>