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D34" w:rsidRDefault="00174D34" w:rsidP="00174D34">
      <w:pPr>
        <w:pStyle w:val="m-6567021267563793360msolistparagraph"/>
        <w:shd w:val="clear" w:color="auto" w:fill="FFFFFF"/>
        <w:spacing w:before="0" w:beforeAutospacing="0" w:after="0" w:afterAutospacing="0"/>
        <w:ind w:left="720"/>
        <w:rPr>
          <w:rFonts w:ascii="Calibri" w:hAnsi="Calibri"/>
          <w:color w:val="1F497D"/>
          <w:sz w:val="22"/>
          <w:szCs w:val="22"/>
        </w:rPr>
      </w:pPr>
    </w:p>
    <w:p w:rsidR="00575E0F" w:rsidRPr="007A22C0" w:rsidRDefault="00575E0F" w:rsidP="007A22C0">
      <w:pPr>
        <w:pStyle w:val="m-6567021267563793360msolistparagraph"/>
        <w:shd w:val="clear" w:color="auto" w:fill="FFFFFF"/>
        <w:spacing w:before="0" w:beforeAutospacing="0" w:after="0" w:afterAutospacing="0" w:line="360" w:lineRule="auto"/>
        <w:jc w:val="both"/>
        <w:rPr>
          <w:lang w:val="en-US"/>
        </w:rPr>
      </w:pPr>
      <w:r w:rsidRPr="007A22C0">
        <w:rPr>
          <w:lang w:val="en-US"/>
        </w:rPr>
        <w:t xml:space="preserve">Dear </w:t>
      </w:r>
      <w:r w:rsidR="001A4617">
        <w:rPr>
          <w:color w:val="222222"/>
          <w:shd w:val="clear" w:color="auto" w:fill="FFFFFF"/>
          <w:lang w:val="en-US"/>
        </w:rPr>
        <w:t>mr.</w:t>
      </w:r>
      <w:r w:rsidR="007A22C0" w:rsidRPr="007A22C0">
        <w:rPr>
          <w:color w:val="222222"/>
          <w:shd w:val="clear" w:color="auto" w:fill="FFFFFF"/>
          <w:lang w:val="en-US"/>
        </w:rPr>
        <w:t xml:space="preserve"> Dover and reviewer</w:t>
      </w:r>
      <w:r w:rsidRPr="007A22C0">
        <w:rPr>
          <w:lang w:val="en-US"/>
        </w:rPr>
        <w:t>,</w:t>
      </w:r>
    </w:p>
    <w:p w:rsidR="007A22C0" w:rsidRDefault="007A22C0" w:rsidP="007A22C0">
      <w:pPr>
        <w:pStyle w:val="m-6567021267563793360msolistparagraph"/>
        <w:shd w:val="clear" w:color="auto" w:fill="FFFFFF"/>
        <w:spacing w:before="0" w:beforeAutospacing="0" w:after="0" w:afterAutospacing="0" w:line="360" w:lineRule="auto"/>
        <w:jc w:val="both"/>
        <w:rPr>
          <w:lang w:val="en-US"/>
        </w:rPr>
      </w:pPr>
    </w:p>
    <w:p w:rsidR="000234A3" w:rsidRDefault="007A22C0" w:rsidP="007A22C0">
      <w:pPr>
        <w:pStyle w:val="m-6567021267563793360msolistparagraph"/>
        <w:shd w:val="clear" w:color="auto" w:fill="FFFFFF"/>
        <w:spacing w:before="0" w:beforeAutospacing="0" w:after="0" w:afterAutospacing="0" w:line="360" w:lineRule="auto"/>
        <w:jc w:val="both"/>
        <w:rPr>
          <w:lang w:val="en-US"/>
        </w:rPr>
      </w:pPr>
      <w:r>
        <w:rPr>
          <w:lang w:val="en-US"/>
        </w:rPr>
        <w:t>We carefully c</w:t>
      </w:r>
      <w:r w:rsidR="00DA6892">
        <w:rPr>
          <w:lang w:val="en-US"/>
        </w:rPr>
        <w:t xml:space="preserve">onsidered </w:t>
      </w:r>
      <w:r w:rsidR="001D1EB6">
        <w:rPr>
          <w:lang w:val="en-US"/>
        </w:rPr>
        <w:t>your</w:t>
      </w:r>
      <w:r w:rsidR="00DA6892">
        <w:rPr>
          <w:lang w:val="en-US"/>
        </w:rPr>
        <w:t xml:space="preserve"> recommendations, and did our best to </w:t>
      </w:r>
      <w:r w:rsidR="001A4617">
        <w:rPr>
          <w:lang w:val="en-US"/>
        </w:rPr>
        <w:t>answer each of your</w:t>
      </w:r>
      <w:r w:rsidR="00DA6892">
        <w:rPr>
          <w:lang w:val="en-US"/>
        </w:rPr>
        <w:t xml:space="preserve"> requests</w:t>
      </w:r>
      <w:r w:rsidR="000234A3">
        <w:rPr>
          <w:lang w:val="en-US"/>
        </w:rPr>
        <w:t xml:space="preserve"> satisfactorily</w:t>
      </w:r>
      <w:r w:rsidR="00DA6892">
        <w:rPr>
          <w:lang w:val="en-US"/>
        </w:rPr>
        <w:t xml:space="preserve">. </w:t>
      </w:r>
    </w:p>
    <w:p w:rsidR="00A22DDD" w:rsidRDefault="00A22DDD" w:rsidP="007A22C0">
      <w:pPr>
        <w:pStyle w:val="m-6567021267563793360msolistparagraph"/>
        <w:shd w:val="clear" w:color="auto" w:fill="FFFFFF"/>
        <w:spacing w:before="0" w:beforeAutospacing="0" w:after="0" w:afterAutospacing="0" w:line="360" w:lineRule="auto"/>
        <w:jc w:val="both"/>
        <w:rPr>
          <w:lang w:val="en-US"/>
        </w:rPr>
      </w:pPr>
    </w:p>
    <w:p w:rsidR="000234A3" w:rsidRDefault="000234A3" w:rsidP="000234A3">
      <w:pPr>
        <w:pStyle w:val="m-6567021267563793360msolistparagraph"/>
        <w:shd w:val="clear" w:color="auto" w:fill="FFFFFF"/>
        <w:spacing w:before="0" w:beforeAutospacing="0" w:after="0" w:afterAutospacing="0" w:line="360" w:lineRule="auto"/>
        <w:jc w:val="both"/>
        <w:rPr>
          <w:color w:val="FF0000"/>
          <w:sz w:val="22"/>
          <w:szCs w:val="20"/>
          <w:lang w:val="en-US"/>
        </w:rPr>
      </w:pPr>
      <w:r w:rsidRPr="000234A3">
        <w:rPr>
          <w:color w:val="FF0000"/>
          <w:sz w:val="22"/>
          <w:szCs w:val="20"/>
          <w:lang w:val="en-US"/>
        </w:rPr>
        <w:t>Rev 1-1:</w:t>
      </w:r>
      <w:r w:rsidRPr="00174D34">
        <w:rPr>
          <w:color w:val="FF0000"/>
          <w:sz w:val="22"/>
          <w:szCs w:val="20"/>
          <w:lang w:val="en-US"/>
        </w:rPr>
        <w:t xml:space="preserve"> In my view, P</w:t>
      </w:r>
      <w:r>
        <w:rPr>
          <w:color w:val="FF0000"/>
          <w:sz w:val="22"/>
          <w:szCs w:val="20"/>
          <w:lang w:val="en-US"/>
        </w:rPr>
        <w:t xml:space="preserve">CA is a weak </w:t>
      </w:r>
      <w:r w:rsidRPr="00E35A89">
        <w:rPr>
          <w:color w:val="FF0000"/>
          <w:sz w:val="22"/>
          <w:szCs w:val="20"/>
          <w:lang w:val="en-US"/>
        </w:rPr>
        <w:t>analysis</w:t>
      </w:r>
      <w:r w:rsidRPr="00E35A89">
        <w:rPr>
          <w:b/>
          <w:color w:val="FF0000"/>
          <w:sz w:val="22"/>
          <w:szCs w:val="20"/>
          <w:lang w:val="en-US"/>
        </w:rPr>
        <w:t xml:space="preserve"> </w:t>
      </w:r>
      <w:r w:rsidRPr="00BF1532">
        <w:rPr>
          <w:color w:val="FF0000"/>
          <w:sz w:val="22"/>
          <w:szCs w:val="20"/>
          <w:lang w:val="en-US"/>
        </w:rPr>
        <w:t>approach</w:t>
      </w:r>
      <w:r>
        <w:rPr>
          <w:color w:val="FF0000"/>
          <w:sz w:val="22"/>
          <w:szCs w:val="20"/>
          <w:lang w:val="en-US"/>
        </w:rPr>
        <w:t>.</w:t>
      </w:r>
      <w:r w:rsidRPr="00174D34">
        <w:rPr>
          <w:color w:val="FF0000"/>
          <w:sz w:val="22"/>
          <w:szCs w:val="20"/>
          <w:lang w:val="en-US"/>
        </w:rPr>
        <w:t xml:space="preserve"> It does not easily allow</w:t>
      </w:r>
      <w:r w:rsidRPr="000234A3">
        <w:rPr>
          <w:color w:val="FF0000"/>
          <w:sz w:val="22"/>
          <w:szCs w:val="20"/>
          <w:lang w:val="en-US"/>
        </w:rPr>
        <w:t xml:space="preserve"> </w:t>
      </w:r>
      <w:r w:rsidRPr="00174D34">
        <w:rPr>
          <w:color w:val="FF0000"/>
          <w:sz w:val="22"/>
          <w:szCs w:val="20"/>
          <w:lang w:val="en-US"/>
        </w:rPr>
        <w:t xml:space="preserve">predictions to be </w:t>
      </w:r>
      <w:r w:rsidRPr="000234A3">
        <w:rPr>
          <w:color w:val="FF0000"/>
          <w:sz w:val="22"/>
          <w:szCs w:val="20"/>
          <w:lang w:val="en-US"/>
        </w:rPr>
        <w:t>d</w:t>
      </w:r>
      <w:r w:rsidRPr="00174D34">
        <w:rPr>
          <w:color w:val="FF0000"/>
          <w:sz w:val="22"/>
          <w:szCs w:val="20"/>
          <w:lang w:val="en-US"/>
        </w:rPr>
        <w:t>eveloped/applied to a new area, nor formally test for the</w:t>
      </w:r>
      <w:r w:rsidRPr="000234A3">
        <w:rPr>
          <w:color w:val="FF0000"/>
          <w:sz w:val="22"/>
          <w:szCs w:val="20"/>
          <w:lang w:val="en-US"/>
        </w:rPr>
        <w:t xml:space="preserve"> </w:t>
      </w:r>
      <w:r w:rsidRPr="00174D34">
        <w:rPr>
          <w:color w:val="FF0000"/>
          <w:sz w:val="22"/>
          <w:szCs w:val="20"/>
          <w:lang w:val="en-US"/>
        </w:rPr>
        <w:t>relative importance/significance of individual traits or groups of traits</w:t>
      </w:r>
      <w:r w:rsidRPr="000234A3">
        <w:rPr>
          <w:color w:val="FF0000"/>
          <w:sz w:val="22"/>
          <w:szCs w:val="20"/>
          <w:lang w:val="en-US"/>
        </w:rPr>
        <w:t xml:space="preserve"> </w:t>
      </w:r>
      <w:r w:rsidRPr="00174D34">
        <w:rPr>
          <w:color w:val="FF0000"/>
          <w:sz w:val="22"/>
          <w:szCs w:val="20"/>
          <w:lang w:val="en-US"/>
        </w:rPr>
        <w:t>(biological versus climatic).</w:t>
      </w:r>
    </w:p>
    <w:p w:rsidR="001A4617" w:rsidRPr="00174D34" w:rsidRDefault="001A4617" w:rsidP="000234A3">
      <w:pPr>
        <w:pStyle w:val="m-6567021267563793360msolistparagraph"/>
        <w:shd w:val="clear" w:color="auto" w:fill="FFFFFF"/>
        <w:spacing w:before="0" w:beforeAutospacing="0" w:after="0" w:afterAutospacing="0" w:line="360" w:lineRule="auto"/>
        <w:jc w:val="both"/>
        <w:rPr>
          <w:color w:val="FF0000"/>
          <w:sz w:val="22"/>
          <w:szCs w:val="20"/>
          <w:lang w:val="en-US"/>
        </w:rPr>
      </w:pPr>
    </w:p>
    <w:p w:rsidR="006337CB" w:rsidRDefault="004F0EDF" w:rsidP="00140208">
      <w:pPr>
        <w:shd w:val="clear" w:color="auto" w:fill="FFFFFF"/>
        <w:spacing w:line="480" w:lineRule="auto"/>
        <w:jc w:val="both"/>
        <w:rPr>
          <w:rFonts w:ascii="Times New Roman" w:hAnsi="Times New Roman" w:cs="Times New Roman"/>
          <w:sz w:val="24"/>
          <w:szCs w:val="24"/>
          <w:lang w:val="en-US"/>
        </w:rPr>
      </w:pPr>
      <w:r w:rsidRPr="00313A9F">
        <w:rPr>
          <w:rFonts w:ascii="Times New Roman" w:eastAsia="Times New Roman" w:hAnsi="Times New Roman" w:cs="Times New Roman"/>
          <w:color w:val="000000"/>
          <w:spacing w:val="1"/>
          <w:sz w:val="24"/>
          <w:szCs w:val="24"/>
          <w:lang w:val="en-US" w:eastAsia="nl-NL"/>
        </w:rPr>
        <w:t xml:space="preserve">PCA, </w:t>
      </w:r>
      <w:r w:rsidR="00A0035E" w:rsidRPr="00313A9F">
        <w:rPr>
          <w:rFonts w:ascii="Times New Roman" w:eastAsia="Times New Roman" w:hAnsi="Times New Roman" w:cs="Times New Roman"/>
          <w:color w:val="000000"/>
          <w:spacing w:val="1"/>
          <w:sz w:val="24"/>
          <w:szCs w:val="24"/>
          <w:lang w:val="en-US" w:eastAsia="nl-NL"/>
        </w:rPr>
        <w:t xml:space="preserve">initially frequently used </w:t>
      </w:r>
      <w:r w:rsidR="00CA558A" w:rsidRPr="00313A9F">
        <w:rPr>
          <w:rFonts w:ascii="Times New Roman" w:eastAsia="Times New Roman" w:hAnsi="Times New Roman" w:cs="Times New Roman"/>
          <w:color w:val="000000"/>
          <w:sz w:val="24"/>
          <w:szCs w:val="24"/>
          <w:lang w:val="en-US" w:eastAsia="nl-NL"/>
        </w:rPr>
        <w:t>to reduce strongly correlated data groups</w:t>
      </w:r>
      <w:r w:rsidR="00895957" w:rsidRPr="00313A9F">
        <w:rPr>
          <w:rFonts w:ascii="Times New Roman" w:eastAsia="Times New Roman" w:hAnsi="Times New Roman" w:cs="Times New Roman"/>
          <w:color w:val="000000"/>
          <w:sz w:val="24"/>
          <w:szCs w:val="24"/>
          <w:lang w:val="en-US" w:eastAsia="nl-NL"/>
        </w:rPr>
        <w:t xml:space="preserve"> </w:t>
      </w:r>
      <w:r w:rsidR="006337CB">
        <w:rPr>
          <w:rFonts w:ascii="Times New Roman" w:eastAsia="Times New Roman" w:hAnsi="Times New Roman" w:cs="Times New Roman"/>
          <w:color w:val="000000"/>
          <w:sz w:val="24"/>
          <w:szCs w:val="24"/>
          <w:lang w:val="en-US" w:eastAsia="nl-NL"/>
        </w:rPr>
        <w:t>or</w:t>
      </w:r>
      <w:r w:rsidR="00895957" w:rsidRPr="00313A9F">
        <w:rPr>
          <w:rFonts w:ascii="Times New Roman" w:eastAsia="Times New Roman" w:hAnsi="Times New Roman" w:cs="Times New Roman"/>
          <w:color w:val="000000"/>
          <w:sz w:val="24"/>
          <w:szCs w:val="24"/>
          <w:lang w:val="en-US" w:eastAsia="nl-NL"/>
        </w:rPr>
        <w:t xml:space="preserve"> </w:t>
      </w:r>
      <w:r w:rsidR="00BF1532" w:rsidRPr="00313A9F">
        <w:rPr>
          <w:rFonts w:ascii="Times New Roman" w:eastAsia="Times New Roman" w:hAnsi="Times New Roman" w:cs="Times New Roman"/>
          <w:color w:val="000000"/>
          <w:sz w:val="24"/>
          <w:szCs w:val="24"/>
          <w:lang w:val="en-US" w:eastAsia="nl-NL"/>
        </w:rPr>
        <w:t>layers</w:t>
      </w:r>
      <w:r w:rsidR="00CA558A" w:rsidRPr="00313A9F">
        <w:rPr>
          <w:rFonts w:ascii="Times New Roman" w:eastAsia="Times New Roman" w:hAnsi="Times New Roman" w:cs="Times New Roman"/>
          <w:color w:val="000000"/>
          <w:sz w:val="24"/>
          <w:szCs w:val="24"/>
          <w:lang w:val="en-US" w:eastAsia="nl-NL"/>
        </w:rPr>
        <w:t>,</w:t>
      </w:r>
      <w:r w:rsidR="00CA558A" w:rsidRPr="00313A9F">
        <w:rPr>
          <w:rFonts w:ascii="Times New Roman" w:eastAsia="Times New Roman" w:hAnsi="Times New Roman" w:cs="Times New Roman"/>
          <w:color w:val="000000"/>
          <w:spacing w:val="1"/>
          <w:sz w:val="24"/>
          <w:szCs w:val="24"/>
          <w:lang w:val="en-US" w:eastAsia="nl-NL"/>
        </w:rPr>
        <w:t xml:space="preserve"> has been </w:t>
      </w:r>
      <w:r w:rsidRPr="00313A9F">
        <w:rPr>
          <w:rFonts w:ascii="Times New Roman" w:eastAsia="Times New Roman" w:hAnsi="Times New Roman" w:cs="Times New Roman"/>
          <w:color w:val="000000"/>
          <w:spacing w:val="1"/>
          <w:sz w:val="24"/>
          <w:szCs w:val="24"/>
          <w:lang w:val="en-US" w:eastAsia="nl-NL"/>
        </w:rPr>
        <w:t xml:space="preserve">increasingly </w:t>
      </w:r>
      <w:r w:rsidR="00CA558A" w:rsidRPr="00313A9F">
        <w:rPr>
          <w:rFonts w:ascii="Times New Roman" w:eastAsia="Times New Roman" w:hAnsi="Times New Roman" w:cs="Times New Roman"/>
          <w:color w:val="000000"/>
          <w:spacing w:val="1"/>
          <w:sz w:val="24"/>
          <w:szCs w:val="24"/>
          <w:lang w:val="en-US" w:eastAsia="nl-NL"/>
        </w:rPr>
        <w:t>used in various fields of investigation and for different tasks</w:t>
      </w:r>
      <w:r w:rsidR="00CA558A" w:rsidRPr="00313A9F">
        <w:rPr>
          <w:rFonts w:ascii="Times New Roman" w:eastAsia="Times New Roman" w:hAnsi="Times New Roman" w:cs="Times New Roman"/>
          <w:color w:val="000000"/>
          <w:sz w:val="24"/>
          <w:szCs w:val="24"/>
          <w:lang w:val="en-US" w:eastAsia="nl-NL"/>
        </w:rPr>
        <w:t xml:space="preserve">. </w:t>
      </w:r>
      <w:r w:rsidR="007312CC" w:rsidRPr="00313A9F">
        <w:rPr>
          <w:rFonts w:ascii="Times New Roman" w:eastAsia="Times New Roman" w:hAnsi="Times New Roman" w:cs="Times New Roman"/>
          <w:color w:val="000000"/>
          <w:sz w:val="24"/>
          <w:szCs w:val="24"/>
          <w:lang w:val="en-US" w:eastAsia="nl-NL"/>
        </w:rPr>
        <w:t>In the field of</w:t>
      </w:r>
      <w:r w:rsidR="00BF1532" w:rsidRPr="00313A9F">
        <w:rPr>
          <w:rFonts w:ascii="Times New Roman" w:eastAsia="Times New Roman" w:hAnsi="Times New Roman" w:cs="Times New Roman"/>
          <w:color w:val="000000"/>
          <w:sz w:val="24"/>
          <w:szCs w:val="24"/>
          <w:lang w:val="en-US" w:eastAsia="nl-NL"/>
        </w:rPr>
        <w:t xml:space="preserve"> </w:t>
      </w:r>
      <w:r w:rsidR="007312CC" w:rsidRPr="00313A9F">
        <w:rPr>
          <w:rFonts w:ascii="Times New Roman" w:eastAsia="Times New Roman" w:hAnsi="Times New Roman" w:cs="Times New Roman"/>
          <w:color w:val="000000"/>
          <w:sz w:val="24"/>
          <w:szCs w:val="24"/>
          <w:lang w:val="en-US" w:eastAsia="nl-NL"/>
        </w:rPr>
        <w:t xml:space="preserve">applied </w:t>
      </w:r>
      <w:r w:rsidR="00BF1532" w:rsidRPr="00313A9F">
        <w:rPr>
          <w:rFonts w:ascii="Times New Roman" w:hAnsi="Times New Roman" w:cs="Times New Roman"/>
          <w:color w:val="000000" w:themeColor="text1"/>
          <w:sz w:val="24"/>
          <w:szCs w:val="24"/>
          <w:lang w:val="en-US"/>
        </w:rPr>
        <w:t>insect</w:t>
      </w:r>
      <w:r w:rsidR="007312CC" w:rsidRPr="00313A9F">
        <w:rPr>
          <w:rFonts w:ascii="Times New Roman" w:hAnsi="Times New Roman" w:cs="Times New Roman"/>
          <w:color w:val="000000" w:themeColor="text1"/>
          <w:sz w:val="24"/>
          <w:szCs w:val="24"/>
          <w:lang w:val="en-US"/>
        </w:rPr>
        <w:t xml:space="preserve"> </w:t>
      </w:r>
      <w:r w:rsidR="005D2828" w:rsidRPr="00313A9F">
        <w:rPr>
          <w:rFonts w:ascii="Times New Roman" w:hAnsi="Times New Roman" w:cs="Times New Roman"/>
          <w:color w:val="000000" w:themeColor="text1"/>
          <w:sz w:val="24"/>
          <w:szCs w:val="24"/>
          <w:lang w:val="en-US"/>
        </w:rPr>
        <w:t xml:space="preserve">and plant </w:t>
      </w:r>
      <w:r w:rsidR="007312CC" w:rsidRPr="00313A9F">
        <w:rPr>
          <w:rFonts w:ascii="Times New Roman" w:hAnsi="Times New Roman" w:cs="Times New Roman"/>
          <w:color w:val="000000" w:themeColor="text1"/>
          <w:sz w:val="24"/>
          <w:szCs w:val="24"/>
          <w:lang w:val="en-US"/>
        </w:rPr>
        <w:t>conservation</w:t>
      </w:r>
      <w:r w:rsidRPr="00313A9F">
        <w:rPr>
          <w:rFonts w:ascii="Times New Roman" w:eastAsia="Times New Roman" w:hAnsi="Times New Roman" w:cs="Times New Roman"/>
          <w:color w:val="000000"/>
          <w:sz w:val="24"/>
          <w:szCs w:val="24"/>
          <w:lang w:val="en-US" w:eastAsia="nl-NL"/>
        </w:rPr>
        <w:t xml:space="preserve">, </w:t>
      </w:r>
      <w:r w:rsidR="00607729" w:rsidRPr="00313A9F">
        <w:rPr>
          <w:rFonts w:ascii="Times New Roman" w:hAnsi="Times New Roman" w:cs="Times New Roman"/>
          <w:sz w:val="24"/>
          <w:szCs w:val="24"/>
          <w:lang w:val="en-US"/>
        </w:rPr>
        <w:t xml:space="preserve">PCA </w:t>
      </w:r>
      <w:r w:rsidR="00BF1532" w:rsidRPr="00313A9F">
        <w:rPr>
          <w:rFonts w:ascii="Times New Roman" w:hAnsi="Times New Roman" w:cs="Times New Roman"/>
          <w:sz w:val="24"/>
          <w:szCs w:val="24"/>
          <w:lang w:val="en-US"/>
        </w:rPr>
        <w:t xml:space="preserve">has been </w:t>
      </w:r>
      <w:r w:rsidR="00607729" w:rsidRPr="00313A9F">
        <w:rPr>
          <w:rFonts w:ascii="Times New Roman" w:hAnsi="Times New Roman" w:cs="Times New Roman"/>
          <w:sz w:val="24"/>
          <w:szCs w:val="24"/>
          <w:lang w:val="en-US"/>
        </w:rPr>
        <w:t xml:space="preserve">used to </w:t>
      </w:r>
      <w:r w:rsidR="00607729" w:rsidRPr="00313A9F">
        <w:rPr>
          <w:rFonts w:ascii="Times New Roman" w:hAnsi="Times New Roman" w:cs="Times New Roman"/>
          <w:color w:val="000000" w:themeColor="text1"/>
          <w:sz w:val="24"/>
          <w:szCs w:val="24"/>
          <w:lang w:val="en-US"/>
        </w:rPr>
        <w:t xml:space="preserve">distinguish </w:t>
      </w:r>
      <w:r w:rsidR="0020709A" w:rsidRPr="00313A9F">
        <w:rPr>
          <w:rFonts w:ascii="Times New Roman" w:hAnsi="Times New Roman" w:cs="Times New Roman"/>
          <w:sz w:val="24"/>
          <w:szCs w:val="24"/>
          <w:lang w:val="en-US"/>
        </w:rPr>
        <w:t xml:space="preserve">numerically and visually associations among </w:t>
      </w:r>
      <w:r w:rsidR="00774087" w:rsidRPr="00313A9F">
        <w:rPr>
          <w:rFonts w:ascii="Times New Roman" w:hAnsi="Times New Roman" w:cs="Times New Roman"/>
          <w:color w:val="000000" w:themeColor="text1"/>
          <w:sz w:val="24"/>
          <w:szCs w:val="24"/>
          <w:lang w:val="en-US"/>
        </w:rPr>
        <w:t xml:space="preserve">species </w:t>
      </w:r>
      <w:r w:rsidR="00140208" w:rsidRPr="00313A9F">
        <w:rPr>
          <w:rFonts w:ascii="Times New Roman" w:hAnsi="Times New Roman" w:cs="Times New Roman"/>
          <w:color w:val="000000" w:themeColor="text1"/>
          <w:sz w:val="24"/>
          <w:szCs w:val="24"/>
          <w:lang w:val="en-US"/>
        </w:rPr>
        <w:t>properties</w:t>
      </w:r>
      <w:r w:rsidR="0020709A" w:rsidRPr="00313A9F">
        <w:rPr>
          <w:rFonts w:ascii="Times New Roman" w:hAnsi="Times New Roman" w:cs="Times New Roman"/>
          <w:color w:val="000000" w:themeColor="text1"/>
          <w:sz w:val="24"/>
          <w:szCs w:val="24"/>
          <w:lang w:val="en-US"/>
        </w:rPr>
        <w:t xml:space="preserve"> (e.g. </w:t>
      </w:r>
      <w:r w:rsidR="00313A9F" w:rsidRPr="00313A9F">
        <w:rPr>
          <w:rFonts w:ascii="Times New Roman" w:hAnsi="Times New Roman" w:cs="Times New Roman"/>
          <w:color w:val="000000" w:themeColor="text1"/>
          <w:sz w:val="24"/>
          <w:szCs w:val="24"/>
          <w:lang w:val="en-US"/>
        </w:rPr>
        <w:t xml:space="preserve">size, shape, </w:t>
      </w:r>
      <w:r w:rsidR="00774087" w:rsidRPr="00313A9F">
        <w:rPr>
          <w:rFonts w:ascii="Times New Roman" w:hAnsi="Times New Roman" w:cs="Times New Roman"/>
          <w:sz w:val="24"/>
          <w:szCs w:val="24"/>
          <w:lang w:val="en-US"/>
        </w:rPr>
        <w:t>habitat use</w:t>
      </w:r>
      <w:r w:rsidR="00140208" w:rsidRPr="00313A9F">
        <w:rPr>
          <w:rFonts w:ascii="Times New Roman" w:hAnsi="Times New Roman" w:cs="Times New Roman"/>
          <w:sz w:val="24"/>
          <w:szCs w:val="24"/>
          <w:lang w:val="en-US"/>
        </w:rPr>
        <w:t>, climate affinity</w:t>
      </w:r>
      <w:r w:rsidR="005D2828" w:rsidRPr="00313A9F">
        <w:rPr>
          <w:rFonts w:ascii="Times New Roman" w:hAnsi="Times New Roman" w:cs="Times New Roman"/>
          <w:sz w:val="24"/>
          <w:szCs w:val="24"/>
          <w:lang w:val="en-US"/>
        </w:rPr>
        <w:t>)</w:t>
      </w:r>
      <w:r w:rsidR="00313A9F" w:rsidRPr="00313A9F">
        <w:rPr>
          <w:rFonts w:ascii="Times New Roman" w:hAnsi="Times New Roman" w:cs="Times New Roman"/>
          <w:sz w:val="24"/>
          <w:szCs w:val="24"/>
          <w:lang w:val="en-US"/>
        </w:rPr>
        <w:t xml:space="preserve"> and</w:t>
      </w:r>
      <w:r w:rsidR="005D2828" w:rsidRPr="00313A9F">
        <w:rPr>
          <w:rFonts w:ascii="Times New Roman" w:hAnsi="Times New Roman" w:cs="Times New Roman"/>
          <w:sz w:val="24"/>
          <w:szCs w:val="24"/>
          <w:lang w:val="en-US"/>
        </w:rPr>
        <w:t xml:space="preserve"> the </w:t>
      </w:r>
      <w:r w:rsidR="00313A9F" w:rsidRPr="00313A9F">
        <w:rPr>
          <w:rFonts w:ascii="Times New Roman" w:hAnsi="Times New Roman" w:cs="Times New Roman"/>
          <w:sz w:val="24"/>
          <w:szCs w:val="24"/>
          <w:lang w:val="en-US"/>
        </w:rPr>
        <w:t xml:space="preserve">functional </w:t>
      </w:r>
      <w:r w:rsidR="005D2828" w:rsidRPr="00313A9F">
        <w:rPr>
          <w:rFonts w:ascii="Times New Roman" w:hAnsi="Times New Roman" w:cs="Times New Roman"/>
          <w:sz w:val="24"/>
          <w:szCs w:val="24"/>
          <w:lang w:val="en-US"/>
        </w:rPr>
        <w:t xml:space="preserve">organization of community structure </w:t>
      </w:r>
      <w:r w:rsidR="00313A9F" w:rsidRPr="00313A9F">
        <w:rPr>
          <w:rFonts w:ascii="Times New Roman" w:hAnsi="Times New Roman" w:cs="Times New Roman"/>
          <w:sz w:val="24"/>
          <w:szCs w:val="24"/>
          <w:lang w:val="en-US"/>
        </w:rPr>
        <w:t>along</w:t>
      </w:r>
      <w:r w:rsidR="005D2828" w:rsidRPr="00313A9F">
        <w:rPr>
          <w:rFonts w:ascii="Times New Roman" w:hAnsi="Times New Roman" w:cs="Times New Roman"/>
          <w:sz w:val="24"/>
          <w:szCs w:val="24"/>
          <w:lang w:val="en-US"/>
        </w:rPr>
        <w:t xml:space="preserve"> environment</w:t>
      </w:r>
      <w:r w:rsidR="00313A9F" w:rsidRPr="00313A9F">
        <w:rPr>
          <w:rFonts w:ascii="Times New Roman" w:hAnsi="Times New Roman" w:cs="Times New Roman"/>
          <w:sz w:val="24"/>
          <w:szCs w:val="24"/>
          <w:lang w:val="en-US"/>
        </w:rPr>
        <w:t>al gradients</w:t>
      </w:r>
      <w:r w:rsidR="005D2828" w:rsidRPr="00313A9F">
        <w:rPr>
          <w:rFonts w:ascii="Times New Roman" w:hAnsi="Times New Roman" w:cs="Times New Roman"/>
          <w:sz w:val="24"/>
          <w:szCs w:val="24"/>
          <w:lang w:val="en-US"/>
        </w:rPr>
        <w:t xml:space="preserve"> (</w:t>
      </w:r>
      <w:r w:rsidR="00313A9F">
        <w:rPr>
          <w:rFonts w:ascii="Times New Roman" w:hAnsi="Times New Roman" w:cs="Times New Roman"/>
          <w:sz w:val="24"/>
          <w:szCs w:val="24"/>
          <w:lang w:val="en-US"/>
        </w:rPr>
        <w:t xml:space="preserve">e.g., </w:t>
      </w:r>
      <w:r w:rsidR="005D2828" w:rsidRPr="00313A9F">
        <w:rPr>
          <w:rFonts w:ascii="Times New Roman" w:hAnsi="Times New Roman" w:cs="Times New Roman"/>
          <w:sz w:val="24"/>
          <w:szCs w:val="24"/>
          <w:lang w:val="en-US"/>
        </w:rPr>
        <w:t xml:space="preserve">environmental filtering, </w:t>
      </w:r>
      <w:r w:rsidR="005D2828" w:rsidRPr="00313A9F">
        <w:rPr>
          <w:rFonts w:ascii="Times New Roman" w:hAnsi="Times New Roman" w:cs="Times New Roman"/>
          <w:color w:val="000000" w:themeColor="text1"/>
          <w:sz w:val="24"/>
          <w:szCs w:val="24"/>
          <w:lang w:val="en-US"/>
        </w:rPr>
        <w:t>t</w:t>
      </w:r>
      <w:r w:rsidR="005D2828" w:rsidRPr="00313A9F">
        <w:rPr>
          <w:rFonts w:ascii="Times New Roman" w:hAnsi="Times New Roman" w:cs="Times New Roman"/>
          <w:sz w:val="24"/>
          <w:szCs w:val="24"/>
          <w:lang w:val="en-US"/>
        </w:rPr>
        <w:t>rait continua, trade-offs</w:t>
      </w:r>
      <w:r w:rsidR="0020709A" w:rsidRPr="00313A9F">
        <w:rPr>
          <w:rFonts w:ascii="Times New Roman" w:hAnsi="Times New Roman" w:cs="Times New Roman"/>
          <w:sz w:val="24"/>
          <w:szCs w:val="24"/>
          <w:lang w:val="en-US"/>
        </w:rPr>
        <w:t>)</w:t>
      </w:r>
      <w:r w:rsidR="005D2828" w:rsidRPr="00313A9F">
        <w:rPr>
          <w:rFonts w:ascii="Times New Roman" w:hAnsi="Times New Roman" w:cs="Times New Roman"/>
          <w:sz w:val="24"/>
          <w:szCs w:val="24"/>
          <w:lang w:val="en-US"/>
        </w:rPr>
        <w:t xml:space="preserve">. </w:t>
      </w:r>
    </w:p>
    <w:p w:rsidR="006337CB" w:rsidRDefault="006337CB" w:rsidP="0025583D">
      <w:pPr>
        <w:shd w:val="clear" w:color="auto" w:fill="FFFFFF"/>
        <w:spacing w:line="480" w:lineRule="auto"/>
        <w:jc w:val="both"/>
        <w:rPr>
          <w:rFonts w:ascii="Times New Roman" w:hAnsi="Times New Roman" w:cs="Times New Roman"/>
          <w:color w:val="000000"/>
          <w:sz w:val="24"/>
          <w:szCs w:val="24"/>
          <w:shd w:val="clear" w:color="auto" w:fill="FFFFFF"/>
          <w:lang w:val="en-US"/>
        </w:rPr>
      </w:pPr>
      <w:r w:rsidRPr="00313A9F">
        <w:rPr>
          <w:rFonts w:ascii="Times New Roman" w:hAnsi="Times New Roman" w:cs="Times New Roman"/>
          <w:color w:val="000000" w:themeColor="text1"/>
          <w:sz w:val="24"/>
          <w:szCs w:val="24"/>
          <w:lang w:val="en-US"/>
        </w:rPr>
        <w:t xml:space="preserve">The use </w:t>
      </w:r>
      <w:r w:rsidRPr="00313A9F">
        <w:rPr>
          <w:rFonts w:ascii="Times New Roman" w:hAnsi="Times New Roman" w:cs="Times New Roman"/>
          <w:color w:val="000000"/>
          <w:sz w:val="24"/>
          <w:szCs w:val="24"/>
          <w:shd w:val="clear" w:color="auto" w:fill="FFFFFF"/>
          <w:lang w:val="en-US"/>
        </w:rPr>
        <w:t xml:space="preserve">of principal components as independent variables in a regression analysis is useful in situations where the original variables display high levels of collinearity. Since the principal components are orthogonal (uncorrelated), there is no multicollinearity in the regression. </w:t>
      </w:r>
      <w:r w:rsidR="0025583D">
        <w:rPr>
          <w:rFonts w:ascii="Times New Roman" w:hAnsi="Times New Roman" w:cs="Times New Roman"/>
          <w:sz w:val="24"/>
          <w:szCs w:val="24"/>
          <w:lang w:val="en-US"/>
        </w:rPr>
        <w:t>S</w:t>
      </w:r>
      <w:r w:rsidR="00313A9F">
        <w:rPr>
          <w:rFonts w:ascii="Times New Roman" w:hAnsi="Times New Roman" w:cs="Times New Roman"/>
          <w:sz w:val="24"/>
          <w:szCs w:val="24"/>
          <w:lang w:val="en-US"/>
        </w:rPr>
        <w:t xml:space="preserve">ubsequent </w:t>
      </w:r>
      <w:r w:rsidR="00774087" w:rsidRPr="00313A9F">
        <w:rPr>
          <w:rFonts w:ascii="Times New Roman" w:hAnsi="Times New Roman" w:cs="Times New Roman"/>
          <w:color w:val="000000" w:themeColor="text1"/>
          <w:sz w:val="24"/>
          <w:szCs w:val="24"/>
          <w:lang w:val="en-US"/>
        </w:rPr>
        <w:t>use of PC</w:t>
      </w:r>
      <w:r w:rsidR="00140208" w:rsidRPr="00313A9F">
        <w:rPr>
          <w:rFonts w:ascii="Times New Roman" w:hAnsi="Times New Roman" w:cs="Times New Roman"/>
          <w:color w:val="000000" w:themeColor="text1"/>
          <w:sz w:val="24"/>
          <w:szCs w:val="24"/>
          <w:lang w:val="en-US"/>
        </w:rPr>
        <w:t xml:space="preserve"> values</w:t>
      </w:r>
      <w:r w:rsidR="00774087" w:rsidRPr="00313A9F">
        <w:rPr>
          <w:rFonts w:ascii="Times New Roman" w:hAnsi="Times New Roman" w:cs="Times New Roman"/>
          <w:color w:val="000000" w:themeColor="text1"/>
          <w:sz w:val="24"/>
          <w:szCs w:val="24"/>
          <w:lang w:val="en-US"/>
        </w:rPr>
        <w:t xml:space="preserve"> </w:t>
      </w:r>
      <w:r w:rsidR="00A0035E" w:rsidRPr="00313A9F">
        <w:rPr>
          <w:rFonts w:ascii="Times New Roman" w:hAnsi="Times New Roman" w:cs="Times New Roman"/>
          <w:color w:val="000000" w:themeColor="text1"/>
          <w:sz w:val="24"/>
          <w:szCs w:val="24"/>
          <w:lang w:val="en-US"/>
        </w:rPr>
        <w:t xml:space="preserve">in </w:t>
      </w:r>
      <w:r w:rsidR="00774087" w:rsidRPr="00313A9F">
        <w:rPr>
          <w:rFonts w:ascii="Times New Roman" w:hAnsi="Times New Roman" w:cs="Times New Roman"/>
          <w:color w:val="000000" w:themeColor="text1"/>
          <w:sz w:val="24"/>
          <w:szCs w:val="24"/>
          <w:lang w:val="en-US"/>
        </w:rPr>
        <w:t>predict</w:t>
      </w:r>
      <w:r w:rsidR="00A0035E" w:rsidRPr="00313A9F">
        <w:rPr>
          <w:rFonts w:ascii="Times New Roman" w:hAnsi="Times New Roman" w:cs="Times New Roman"/>
          <w:color w:val="000000" w:themeColor="text1"/>
          <w:sz w:val="24"/>
          <w:szCs w:val="24"/>
          <w:lang w:val="en-US"/>
        </w:rPr>
        <w:t>ive models</w:t>
      </w:r>
      <w:r w:rsidR="005D2828" w:rsidRPr="00313A9F">
        <w:rPr>
          <w:rFonts w:ascii="Times New Roman" w:hAnsi="Times New Roman" w:cs="Times New Roman"/>
          <w:color w:val="000000" w:themeColor="text1"/>
          <w:sz w:val="24"/>
          <w:szCs w:val="24"/>
          <w:lang w:val="en-US"/>
        </w:rPr>
        <w:t xml:space="preserve"> for </w:t>
      </w:r>
      <w:r w:rsidR="00774087" w:rsidRPr="00313A9F">
        <w:rPr>
          <w:rFonts w:ascii="Times New Roman" w:hAnsi="Times New Roman" w:cs="Times New Roman"/>
          <w:color w:val="000000" w:themeColor="text1"/>
          <w:sz w:val="24"/>
          <w:szCs w:val="24"/>
          <w:lang w:val="en-US"/>
        </w:rPr>
        <w:t>species</w:t>
      </w:r>
      <w:r w:rsidR="005D2828" w:rsidRPr="00313A9F">
        <w:rPr>
          <w:rFonts w:ascii="Times New Roman" w:hAnsi="Times New Roman" w:cs="Times New Roman"/>
          <w:color w:val="000000" w:themeColor="text1"/>
          <w:sz w:val="24"/>
          <w:szCs w:val="24"/>
          <w:lang w:val="en-US"/>
        </w:rPr>
        <w:t xml:space="preserve"> </w:t>
      </w:r>
      <w:r w:rsidR="005D2828" w:rsidRPr="00313A9F">
        <w:rPr>
          <w:rFonts w:ascii="Times New Roman" w:hAnsi="Times New Roman" w:cs="Times New Roman"/>
          <w:b/>
          <w:i/>
          <w:color w:val="FF0000"/>
          <w:sz w:val="24"/>
          <w:szCs w:val="24"/>
          <w:lang w:val="en-US"/>
        </w:rPr>
        <w:t>occurrence,</w:t>
      </w:r>
      <w:r w:rsidR="00774087" w:rsidRPr="00313A9F">
        <w:rPr>
          <w:rFonts w:ascii="Times New Roman" w:hAnsi="Times New Roman" w:cs="Times New Roman"/>
          <w:b/>
          <w:i/>
          <w:color w:val="FF0000"/>
          <w:sz w:val="24"/>
          <w:szCs w:val="24"/>
          <w:lang w:val="en-US"/>
        </w:rPr>
        <w:t xml:space="preserve"> distribution</w:t>
      </w:r>
      <w:r w:rsidR="00140208" w:rsidRPr="00313A9F">
        <w:rPr>
          <w:rFonts w:ascii="Times New Roman" w:hAnsi="Times New Roman" w:cs="Times New Roman"/>
          <w:b/>
          <w:i/>
          <w:color w:val="FF0000"/>
          <w:sz w:val="24"/>
          <w:szCs w:val="24"/>
          <w:lang w:val="en-US"/>
        </w:rPr>
        <w:t>s and vulnerability</w:t>
      </w:r>
      <w:r w:rsidR="005D2828" w:rsidRPr="00313A9F">
        <w:rPr>
          <w:rFonts w:ascii="Times New Roman" w:hAnsi="Times New Roman" w:cs="Times New Roman"/>
          <w:b/>
          <w:i/>
          <w:color w:val="FF0000"/>
          <w:sz w:val="24"/>
          <w:szCs w:val="24"/>
          <w:lang w:val="en-US"/>
        </w:rPr>
        <w:t xml:space="preserve"> is </w:t>
      </w:r>
      <w:r w:rsidR="0025583D">
        <w:rPr>
          <w:rFonts w:ascii="Times New Roman" w:hAnsi="Times New Roman" w:cs="Times New Roman"/>
          <w:b/>
          <w:i/>
          <w:color w:val="FF0000"/>
          <w:sz w:val="24"/>
          <w:szCs w:val="24"/>
          <w:lang w:val="en-US"/>
        </w:rPr>
        <w:t>not un</w:t>
      </w:r>
      <w:r w:rsidR="005D2828" w:rsidRPr="00313A9F">
        <w:rPr>
          <w:rFonts w:ascii="Times New Roman" w:hAnsi="Times New Roman" w:cs="Times New Roman"/>
          <w:b/>
          <w:i/>
          <w:color w:val="FF0000"/>
          <w:sz w:val="24"/>
          <w:szCs w:val="24"/>
          <w:lang w:val="en-US"/>
        </w:rPr>
        <w:t>common</w:t>
      </w:r>
      <w:r w:rsidR="005D2828" w:rsidRPr="00313A9F">
        <w:rPr>
          <w:rFonts w:ascii="Times New Roman" w:hAnsi="Times New Roman" w:cs="Times New Roman"/>
          <w:color w:val="FF0000"/>
          <w:sz w:val="24"/>
          <w:szCs w:val="24"/>
          <w:lang w:val="en-US"/>
        </w:rPr>
        <w:t xml:space="preserve"> </w:t>
      </w:r>
      <w:r w:rsidR="00607729" w:rsidRPr="00313A9F">
        <w:rPr>
          <w:rFonts w:ascii="Times New Roman" w:hAnsi="Times New Roman" w:cs="Times New Roman"/>
          <w:color w:val="000000" w:themeColor="text1"/>
          <w:sz w:val="24"/>
          <w:szCs w:val="24"/>
          <w:lang w:val="en-US"/>
        </w:rPr>
        <w:t>(</w:t>
      </w:r>
      <w:r w:rsidR="00CB5D75" w:rsidRPr="00313A9F">
        <w:rPr>
          <w:rFonts w:ascii="Times New Roman" w:hAnsi="Times New Roman" w:cs="Times New Roman"/>
          <w:color w:val="000000" w:themeColor="text1"/>
          <w:sz w:val="24"/>
          <w:szCs w:val="24"/>
          <w:lang w:val="en-US"/>
        </w:rPr>
        <w:t xml:space="preserve">insects: </w:t>
      </w:r>
      <w:r w:rsidR="001A4617" w:rsidRPr="00313A9F">
        <w:rPr>
          <w:rFonts w:ascii="Times New Roman" w:hAnsi="Times New Roman" w:cs="Times New Roman"/>
          <w:color w:val="0000FF"/>
          <w:sz w:val="24"/>
          <w:szCs w:val="24"/>
          <w:lang w:val="en-US"/>
        </w:rPr>
        <w:t xml:space="preserve">besides Wallis deVries 2014: e.g., </w:t>
      </w:r>
      <w:r w:rsidR="00607729" w:rsidRPr="00313A9F">
        <w:rPr>
          <w:rFonts w:ascii="Times New Roman" w:hAnsi="Times New Roman" w:cs="Times New Roman"/>
          <w:color w:val="0000FF"/>
          <w:sz w:val="24"/>
          <w:szCs w:val="24"/>
          <w:lang w:val="en-US"/>
        </w:rPr>
        <w:t>Shreeve, et al 2001, Maes et al. 2003, Kitahara and Fujii 2005, Summerville et al. 2006, Lütolf et al. 2009, Dapporto &amp; Dennis 2013</w:t>
      </w:r>
      <w:r w:rsidR="00CB5D75" w:rsidRPr="00313A9F">
        <w:rPr>
          <w:rFonts w:ascii="Times New Roman" w:hAnsi="Times New Roman" w:cs="Times New Roman"/>
          <w:color w:val="0000FF"/>
          <w:sz w:val="24"/>
          <w:szCs w:val="24"/>
          <w:lang w:val="en-US"/>
        </w:rPr>
        <w:t>; for plants:</w:t>
      </w:r>
      <w:r w:rsidR="005D2828" w:rsidRPr="00313A9F">
        <w:rPr>
          <w:rFonts w:ascii="Times New Roman" w:hAnsi="Times New Roman" w:cs="Times New Roman"/>
          <w:color w:val="0000FF"/>
          <w:sz w:val="24"/>
          <w:szCs w:val="24"/>
          <w:lang w:val="en-US"/>
        </w:rPr>
        <w:t xml:space="preserve"> </w:t>
      </w:r>
      <w:r w:rsidR="00313A9F">
        <w:rPr>
          <w:rFonts w:ascii="Times New Roman" w:hAnsi="Times New Roman" w:cs="Times New Roman"/>
          <w:color w:val="0000FF"/>
          <w:sz w:val="24"/>
          <w:szCs w:val="24"/>
          <w:lang w:val="en-US"/>
        </w:rPr>
        <w:t xml:space="preserve">Keddy et al. 2002, </w:t>
      </w:r>
      <w:r w:rsidR="00CB5D75" w:rsidRPr="00313A9F">
        <w:rPr>
          <w:rFonts w:ascii="Times New Roman" w:hAnsi="Times New Roman" w:cs="Times New Roman"/>
          <w:color w:val="0000FF"/>
          <w:sz w:val="24"/>
          <w:szCs w:val="24"/>
          <w:lang w:val="en-US"/>
        </w:rPr>
        <w:t>Oyarzabal et al. 2008</w:t>
      </w:r>
      <w:r w:rsidR="00DD3DCD" w:rsidRPr="00313A9F">
        <w:rPr>
          <w:rFonts w:ascii="Times New Roman" w:hAnsi="Times New Roman" w:cs="Times New Roman"/>
          <w:color w:val="000000" w:themeColor="text1"/>
          <w:sz w:val="24"/>
          <w:szCs w:val="24"/>
          <w:lang w:val="en-US"/>
        </w:rPr>
        <w:t>)</w:t>
      </w:r>
      <w:r w:rsidR="00607729" w:rsidRPr="00313A9F">
        <w:rPr>
          <w:rFonts w:ascii="Times New Roman" w:hAnsi="Times New Roman" w:cs="Times New Roman"/>
          <w:color w:val="000000" w:themeColor="text1"/>
          <w:sz w:val="24"/>
          <w:szCs w:val="24"/>
          <w:lang w:val="en-US"/>
        </w:rPr>
        <w:t>.</w:t>
      </w:r>
      <w:r w:rsidR="00313A9F" w:rsidRPr="00313A9F">
        <w:rPr>
          <w:rFonts w:ascii="Times New Roman" w:hAnsi="Times New Roman" w:cs="Times New Roman"/>
          <w:color w:val="000000" w:themeColor="text1"/>
          <w:sz w:val="24"/>
          <w:szCs w:val="24"/>
          <w:lang w:val="en-US"/>
        </w:rPr>
        <w:t xml:space="preserve"> </w:t>
      </w:r>
    </w:p>
    <w:p w:rsidR="00E35A89" w:rsidRPr="00140208" w:rsidRDefault="006337CB" w:rsidP="0025583D">
      <w:pPr>
        <w:shd w:val="clear" w:color="auto" w:fill="FFFFFF"/>
        <w:spacing w:line="480" w:lineRule="auto"/>
        <w:jc w:val="both"/>
        <w:rPr>
          <w:rFonts w:ascii="Times New Roman" w:hAnsi="Times New Roman" w:cs="Times New Roman"/>
          <w:sz w:val="24"/>
          <w:szCs w:val="24"/>
          <w:lang w:val="en-US"/>
        </w:rPr>
      </w:pPr>
      <w:r w:rsidRPr="006337CB">
        <w:rPr>
          <w:rFonts w:ascii="Times New Roman" w:hAnsi="Times New Roman" w:cs="Times New Roman"/>
          <w:color w:val="000000" w:themeColor="text1"/>
          <w:sz w:val="24"/>
          <w:szCs w:val="24"/>
          <w:lang w:val="en-US"/>
        </w:rPr>
        <w:t xml:space="preserve">Following </w:t>
      </w:r>
      <w:r w:rsidR="0025583D">
        <w:rPr>
          <w:rFonts w:ascii="Times New Roman" w:hAnsi="Times New Roman" w:cs="Times New Roman"/>
          <w:color w:val="000000" w:themeColor="text1"/>
          <w:sz w:val="24"/>
          <w:szCs w:val="24"/>
          <w:lang w:val="en-US"/>
        </w:rPr>
        <w:t>these and other</w:t>
      </w:r>
      <w:r w:rsidRPr="006337CB">
        <w:rPr>
          <w:rFonts w:ascii="Times New Roman" w:hAnsi="Times New Roman" w:cs="Times New Roman"/>
          <w:color w:val="000000" w:themeColor="text1"/>
          <w:sz w:val="24"/>
          <w:szCs w:val="24"/>
          <w:lang w:val="en-US"/>
        </w:rPr>
        <w:t xml:space="preserve"> studies, the use of PCA appears justified. </w:t>
      </w:r>
      <w:r>
        <w:rPr>
          <w:rFonts w:ascii="Times New Roman" w:eastAsia="Times New Roman" w:hAnsi="Times New Roman" w:cs="Times New Roman"/>
          <w:color w:val="000000"/>
          <w:sz w:val="24"/>
          <w:szCs w:val="24"/>
          <w:lang w:val="en-US" w:eastAsia="nl-NL"/>
        </w:rPr>
        <w:t xml:space="preserve">We </w:t>
      </w:r>
      <w:r w:rsidR="0025583D">
        <w:rPr>
          <w:rFonts w:ascii="Times New Roman" w:eastAsia="Times New Roman" w:hAnsi="Times New Roman" w:cs="Times New Roman"/>
          <w:color w:val="000000"/>
          <w:sz w:val="24"/>
          <w:szCs w:val="24"/>
          <w:lang w:val="en-US" w:eastAsia="nl-NL"/>
        </w:rPr>
        <w:t>first</w:t>
      </w:r>
      <w:r>
        <w:rPr>
          <w:rFonts w:ascii="Times New Roman" w:eastAsia="Times New Roman" w:hAnsi="Times New Roman" w:cs="Times New Roman"/>
          <w:color w:val="000000"/>
          <w:sz w:val="24"/>
          <w:szCs w:val="24"/>
          <w:lang w:val="en-US" w:eastAsia="nl-NL"/>
        </w:rPr>
        <w:t xml:space="preserve"> eliminated various variables using PCA, such a measure of elevation ranges (4 groups), aesthivation (binary) and food-plant growth form (4 groups). We incorporated regression models </w:t>
      </w:r>
      <w:r>
        <w:rPr>
          <w:rFonts w:ascii="Times New Roman" w:hAnsi="Times New Roman" w:cs="Times New Roman"/>
          <w:color w:val="000000" w:themeColor="text1"/>
          <w:sz w:val="24"/>
          <w:szCs w:val="24"/>
          <w:lang w:val="en-US"/>
        </w:rPr>
        <w:t xml:space="preserve">following </w:t>
      </w:r>
      <w:r w:rsidRPr="00895957">
        <w:rPr>
          <w:rFonts w:ascii="Times New Roman" w:hAnsi="Times New Roman" w:cs="Times New Roman"/>
          <w:color w:val="000000" w:themeColor="text1"/>
          <w:sz w:val="24"/>
          <w:szCs w:val="24"/>
          <w:lang w:val="en-US"/>
        </w:rPr>
        <w:t>standard procedures</w:t>
      </w:r>
      <w:r>
        <w:rPr>
          <w:rFonts w:ascii="Times New Roman" w:hAnsi="Times New Roman" w:cs="Times New Roman"/>
          <w:color w:val="000000" w:themeColor="text1"/>
          <w:sz w:val="24"/>
          <w:szCs w:val="24"/>
          <w:lang w:val="en-US"/>
        </w:rPr>
        <w:t>.</w:t>
      </w:r>
      <w:r w:rsidRPr="006337CB">
        <w:rPr>
          <w:rFonts w:ascii="Times New Roman" w:hAnsi="Times New Roman" w:cs="Times New Roman"/>
          <w:color w:val="000000"/>
          <w:sz w:val="24"/>
          <w:szCs w:val="24"/>
          <w:shd w:val="clear" w:color="auto" w:fill="FFFFFF"/>
          <w:lang w:val="en-US"/>
        </w:rPr>
        <w:t xml:space="preserve"> </w:t>
      </w:r>
      <w:r w:rsidRPr="00313A9F">
        <w:rPr>
          <w:rFonts w:ascii="Times New Roman" w:hAnsi="Times New Roman" w:cs="Times New Roman"/>
          <w:color w:val="000000"/>
          <w:sz w:val="24"/>
          <w:szCs w:val="24"/>
          <w:shd w:val="clear" w:color="auto" w:fill="FFFFFF"/>
          <w:lang w:val="en-US"/>
        </w:rPr>
        <w:t xml:space="preserve">Note, however, that interpretations of </w:t>
      </w:r>
      <w:r>
        <w:rPr>
          <w:rFonts w:ascii="Times New Roman" w:hAnsi="Times New Roman" w:cs="Times New Roman"/>
          <w:color w:val="000000"/>
          <w:sz w:val="24"/>
          <w:szCs w:val="24"/>
          <w:shd w:val="clear" w:color="auto" w:fill="FFFFFF"/>
          <w:lang w:val="en-US"/>
        </w:rPr>
        <w:t xml:space="preserve">regression </w:t>
      </w:r>
      <w:r w:rsidRPr="00313A9F">
        <w:rPr>
          <w:rFonts w:ascii="Times New Roman" w:hAnsi="Times New Roman" w:cs="Times New Roman"/>
          <w:color w:val="000000"/>
          <w:sz w:val="24"/>
          <w:szCs w:val="24"/>
          <w:shd w:val="clear" w:color="auto" w:fill="FFFFFF"/>
          <w:lang w:val="en-US"/>
        </w:rPr>
        <w:t xml:space="preserve">coefficients are not always clearly defined or obvious. </w:t>
      </w:r>
      <w:r>
        <w:rPr>
          <w:rFonts w:ascii="Times New Roman" w:hAnsi="Times New Roman" w:cs="Times New Roman"/>
          <w:color w:val="000000"/>
          <w:sz w:val="24"/>
          <w:szCs w:val="24"/>
          <w:shd w:val="clear" w:color="auto" w:fill="FFFFFF"/>
          <w:lang w:val="en-US"/>
        </w:rPr>
        <w:t>Our impression is</w:t>
      </w:r>
      <w:r w:rsidR="00CB5D75" w:rsidRPr="00313A9F">
        <w:rPr>
          <w:rFonts w:ascii="Times New Roman" w:hAnsi="Times New Roman" w:cs="Times New Roman"/>
          <w:color w:val="000000"/>
          <w:sz w:val="24"/>
          <w:szCs w:val="24"/>
          <w:shd w:val="clear" w:color="auto" w:fill="FFFFFF"/>
          <w:lang w:val="en-US"/>
        </w:rPr>
        <w:t xml:space="preserve">, we are quit cautious in the discussion </w:t>
      </w:r>
      <w:r>
        <w:rPr>
          <w:rFonts w:ascii="Times New Roman" w:hAnsi="Times New Roman" w:cs="Times New Roman"/>
          <w:color w:val="000000"/>
          <w:sz w:val="24"/>
          <w:szCs w:val="24"/>
          <w:shd w:val="clear" w:color="auto" w:fill="FFFFFF"/>
          <w:lang w:val="en-US"/>
        </w:rPr>
        <w:t>making</w:t>
      </w:r>
      <w:r w:rsidR="00CB5D75" w:rsidRPr="00313A9F">
        <w:rPr>
          <w:rFonts w:ascii="Times New Roman" w:hAnsi="Times New Roman" w:cs="Times New Roman"/>
          <w:color w:val="000000"/>
          <w:sz w:val="24"/>
          <w:szCs w:val="24"/>
          <w:shd w:val="clear" w:color="auto" w:fill="FFFFFF"/>
          <w:lang w:val="en-US"/>
        </w:rPr>
        <w:t xml:space="preserve"> </w:t>
      </w:r>
      <w:r w:rsidR="00CB5D75" w:rsidRPr="00313A9F">
        <w:rPr>
          <w:rFonts w:ascii="Times New Roman" w:hAnsi="Times New Roman" w:cs="Times New Roman"/>
          <w:color w:val="000000"/>
          <w:sz w:val="24"/>
          <w:szCs w:val="24"/>
          <w:shd w:val="clear" w:color="auto" w:fill="FFFFFF"/>
          <w:lang w:val="en-US"/>
        </w:rPr>
        <w:lastRenderedPageBreak/>
        <w:t>generalizations.</w:t>
      </w:r>
      <w:r w:rsidR="00313A9F" w:rsidRPr="00313A9F">
        <w:rPr>
          <w:rFonts w:ascii="Times New Roman" w:hAnsi="Times New Roman" w:cs="Times New Roman"/>
          <w:color w:val="000000"/>
          <w:sz w:val="24"/>
          <w:szCs w:val="24"/>
          <w:shd w:val="clear" w:color="auto" w:fill="FFFFFF"/>
          <w:lang w:val="en-US"/>
        </w:rPr>
        <w:t xml:space="preserve"> </w:t>
      </w:r>
      <w:r w:rsidR="00BF1532">
        <w:rPr>
          <w:rFonts w:ascii="Times New Roman" w:hAnsi="Times New Roman" w:cs="Times New Roman"/>
          <w:color w:val="000000" w:themeColor="text1"/>
          <w:sz w:val="24"/>
          <w:szCs w:val="24"/>
          <w:lang w:val="en-US"/>
        </w:rPr>
        <w:t xml:space="preserve">In addition, we made the list of </w:t>
      </w:r>
      <w:r w:rsidR="00BF1532" w:rsidRPr="00895957">
        <w:rPr>
          <w:rFonts w:ascii="Times New Roman" w:hAnsi="Times New Roman" w:cs="Times New Roman"/>
          <w:color w:val="000000" w:themeColor="text1"/>
          <w:sz w:val="24"/>
          <w:szCs w:val="24"/>
          <w:lang w:val="en-US"/>
        </w:rPr>
        <w:t>species specific PCA values</w:t>
      </w:r>
      <w:r w:rsidR="00BF1532">
        <w:rPr>
          <w:rFonts w:ascii="Times New Roman" w:hAnsi="Times New Roman" w:cs="Times New Roman"/>
          <w:color w:val="000000" w:themeColor="text1"/>
          <w:sz w:val="24"/>
          <w:szCs w:val="24"/>
          <w:lang w:val="en-US"/>
        </w:rPr>
        <w:t xml:space="preserve"> available for interpretation. </w:t>
      </w:r>
      <w:r w:rsidR="00E35A89" w:rsidRPr="00895957">
        <w:rPr>
          <w:rFonts w:ascii="Times New Roman" w:hAnsi="Times New Roman" w:cs="Times New Roman"/>
          <w:color w:val="000000" w:themeColor="text1"/>
          <w:sz w:val="24"/>
          <w:szCs w:val="24"/>
          <w:lang w:val="en-US"/>
        </w:rPr>
        <w:t>This study may serve as a reference to follow-up studies</w:t>
      </w:r>
      <w:r w:rsidR="00313A9F">
        <w:rPr>
          <w:rFonts w:ascii="Times New Roman" w:hAnsi="Times New Roman" w:cs="Times New Roman"/>
          <w:color w:val="000000" w:themeColor="text1"/>
          <w:sz w:val="24"/>
          <w:szCs w:val="24"/>
          <w:lang w:val="en-US"/>
        </w:rPr>
        <w:t xml:space="preserve"> which may show our strategy contain flaws</w:t>
      </w:r>
      <w:r w:rsidR="00E35A89" w:rsidRPr="00895957">
        <w:rPr>
          <w:rFonts w:ascii="Times New Roman" w:hAnsi="Times New Roman" w:cs="Times New Roman"/>
          <w:color w:val="000000" w:themeColor="text1"/>
          <w:sz w:val="24"/>
          <w:szCs w:val="24"/>
          <w:lang w:val="en-US"/>
        </w:rPr>
        <w:t>.</w:t>
      </w:r>
    </w:p>
    <w:p w:rsidR="00313A9F" w:rsidRPr="00313A9F" w:rsidRDefault="00313A9F" w:rsidP="007A22C0">
      <w:pPr>
        <w:pStyle w:val="m-6567021267563793360msolistparagraph"/>
        <w:shd w:val="clear" w:color="auto" w:fill="FFFFFF"/>
        <w:spacing w:before="0" w:beforeAutospacing="0" w:after="0" w:afterAutospacing="0"/>
        <w:rPr>
          <w:color w:val="000000" w:themeColor="text1"/>
          <w:lang w:val="en-US"/>
        </w:rPr>
      </w:pPr>
    </w:p>
    <w:p w:rsidR="00980E68" w:rsidRPr="001A4617" w:rsidRDefault="001A4617" w:rsidP="001A4617">
      <w:pPr>
        <w:pStyle w:val="m-6567021267563793360msolistparagraph"/>
        <w:shd w:val="clear" w:color="auto" w:fill="FFFFFF"/>
        <w:spacing w:before="0" w:beforeAutospacing="0" w:after="0" w:afterAutospacing="0" w:line="360" w:lineRule="auto"/>
        <w:rPr>
          <w:rFonts w:ascii="Arial" w:hAnsi="Arial" w:cs="Arial"/>
          <w:color w:val="FF0000"/>
          <w:sz w:val="20"/>
          <w:szCs w:val="19"/>
          <w:shd w:val="clear" w:color="auto" w:fill="FFFFFF"/>
          <w:lang w:val="en-US"/>
        </w:rPr>
      </w:pPr>
      <w:r w:rsidRPr="000234A3">
        <w:rPr>
          <w:color w:val="FF0000"/>
          <w:sz w:val="22"/>
          <w:szCs w:val="20"/>
          <w:lang w:val="en-US"/>
        </w:rPr>
        <w:t>Rev 1-</w:t>
      </w:r>
      <w:r>
        <w:rPr>
          <w:color w:val="FF0000"/>
          <w:sz w:val="22"/>
          <w:szCs w:val="20"/>
          <w:lang w:val="en-US"/>
        </w:rPr>
        <w:t>2</w:t>
      </w:r>
      <w:r w:rsidRPr="000234A3">
        <w:rPr>
          <w:color w:val="FF0000"/>
          <w:sz w:val="22"/>
          <w:szCs w:val="20"/>
          <w:lang w:val="en-US"/>
        </w:rPr>
        <w:t>:</w:t>
      </w:r>
      <w:r w:rsidR="000234A3" w:rsidRPr="001A4617">
        <w:rPr>
          <w:rFonts w:ascii="Arial" w:hAnsi="Arial" w:cs="Arial"/>
          <w:color w:val="FF0000"/>
          <w:sz w:val="20"/>
          <w:szCs w:val="19"/>
          <w:shd w:val="clear" w:color="auto" w:fill="FFFFFF"/>
          <w:lang w:val="en-US"/>
        </w:rPr>
        <w:t xml:space="preserve"> It is widely accepted that species traits can be phylogenetically conserved.  The phylogenetic analysis in this paper is not sufficiently robust.</w:t>
      </w:r>
    </w:p>
    <w:p w:rsidR="000234A3" w:rsidRPr="000234A3" w:rsidRDefault="000234A3" w:rsidP="007A22C0">
      <w:pPr>
        <w:pStyle w:val="m-6567021267563793360msolistparagraph"/>
        <w:shd w:val="clear" w:color="auto" w:fill="FFFFFF"/>
        <w:spacing w:before="0" w:beforeAutospacing="0" w:after="0" w:afterAutospacing="0"/>
        <w:rPr>
          <w:color w:val="000000" w:themeColor="text1"/>
          <w:lang w:val="en-US"/>
        </w:rPr>
      </w:pPr>
    </w:p>
    <w:p w:rsidR="00AA03B8" w:rsidRDefault="000234A3" w:rsidP="000234A3">
      <w:pPr>
        <w:pStyle w:val="m-6567021267563793360msolistparagraph"/>
        <w:shd w:val="clear" w:color="auto" w:fill="FFFFFF"/>
        <w:spacing w:before="0" w:beforeAutospacing="0" w:after="0" w:afterAutospacing="0" w:line="360" w:lineRule="auto"/>
        <w:jc w:val="both"/>
        <w:rPr>
          <w:lang w:val="en-US"/>
        </w:rPr>
      </w:pPr>
      <w:r w:rsidRPr="000F34AB">
        <w:rPr>
          <w:lang w:val="en-US"/>
        </w:rPr>
        <w:t xml:space="preserve">Non-independency among </w:t>
      </w:r>
      <w:r>
        <w:rPr>
          <w:lang w:val="en-US"/>
        </w:rPr>
        <w:t>species traits</w:t>
      </w:r>
      <w:r w:rsidRPr="000F34AB">
        <w:rPr>
          <w:lang w:val="en-US"/>
        </w:rPr>
        <w:t xml:space="preserve"> </w:t>
      </w:r>
      <w:r w:rsidRPr="000F34AB">
        <w:rPr>
          <w:rFonts w:cs="Times-Bold"/>
          <w:bCs/>
          <w:lang w:val="en-US"/>
        </w:rPr>
        <w:t>within taxonomic subsets</w:t>
      </w:r>
      <w:r w:rsidRPr="000F34AB">
        <w:rPr>
          <w:lang w:val="en-US"/>
        </w:rPr>
        <w:t xml:space="preserve"> </w:t>
      </w:r>
      <w:r>
        <w:rPr>
          <w:lang w:val="en-US"/>
        </w:rPr>
        <w:t xml:space="preserve">is considered to be a combination </w:t>
      </w:r>
      <w:r w:rsidRPr="00AF068A">
        <w:rPr>
          <w:lang w:val="en-US"/>
        </w:rPr>
        <w:t xml:space="preserve">of </w:t>
      </w:r>
      <w:r w:rsidRPr="000F34AB">
        <w:rPr>
          <w:lang w:val="en-US"/>
        </w:rPr>
        <w:t>long-term</w:t>
      </w:r>
      <w:r w:rsidRPr="00AF068A">
        <w:rPr>
          <w:lang w:val="en-US"/>
        </w:rPr>
        <w:t xml:space="preserve"> natural selection favoring particular sets of traits in the prevailing environmental conditions</w:t>
      </w:r>
      <w:r>
        <w:rPr>
          <w:lang w:val="en-US"/>
        </w:rPr>
        <w:t xml:space="preserve"> a</w:t>
      </w:r>
      <w:r w:rsidR="001D1EB6">
        <w:rPr>
          <w:lang w:val="en-US"/>
        </w:rPr>
        <w:t xml:space="preserve">s well as </w:t>
      </w:r>
      <w:r w:rsidRPr="000F34AB">
        <w:rPr>
          <w:rFonts w:cs="Times-Bold"/>
          <w:bCs/>
          <w:lang w:val="en-US"/>
        </w:rPr>
        <w:t>phylogenetic conservancy</w:t>
      </w:r>
      <w:r w:rsidRPr="00AF068A">
        <w:rPr>
          <w:lang w:val="en-US"/>
        </w:rPr>
        <w:t xml:space="preserve"> (</w:t>
      </w:r>
      <w:r w:rsidRPr="000F34AB">
        <w:rPr>
          <w:color w:val="0000FF"/>
          <w:lang w:val="en-US"/>
        </w:rPr>
        <w:t>Houle, 1992,</w:t>
      </w:r>
      <w:r>
        <w:rPr>
          <w:color w:val="0000FF"/>
          <w:lang w:val="en-US"/>
        </w:rPr>
        <w:t xml:space="preserve"> </w:t>
      </w:r>
      <w:r w:rsidRPr="00551716">
        <w:rPr>
          <w:color w:val="3909E7"/>
          <w:lang w:val="en-US"/>
        </w:rPr>
        <w:t xml:space="preserve">Westoby </w:t>
      </w:r>
      <w:r w:rsidRPr="00B45A51">
        <w:rPr>
          <w:i/>
          <w:color w:val="3909E7"/>
          <w:lang w:val="en-US"/>
        </w:rPr>
        <w:t>et al</w:t>
      </w:r>
      <w:r w:rsidRPr="00551716">
        <w:rPr>
          <w:color w:val="3909E7"/>
          <w:lang w:val="en-US"/>
        </w:rPr>
        <w:t>. 2002</w:t>
      </w:r>
      <w:r>
        <w:rPr>
          <w:color w:val="0000FF"/>
          <w:lang w:val="en-US"/>
        </w:rPr>
        <w:t xml:space="preserve">, </w:t>
      </w:r>
      <w:r w:rsidRPr="000F34AB">
        <w:rPr>
          <w:color w:val="0000FF"/>
          <w:lang w:val="en-US"/>
        </w:rPr>
        <w:t xml:space="preserve">McGill </w:t>
      </w:r>
      <w:r w:rsidRPr="000F34AB">
        <w:rPr>
          <w:i/>
          <w:color w:val="0000FF"/>
          <w:lang w:val="en-US"/>
        </w:rPr>
        <w:t>et al</w:t>
      </w:r>
      <w:r w:rsidRPr="000F34AB">
        <w:rPr>
          <w:color w:val="0000FF"/>
          <w:lang w:val="en-US"/>
        </w:rPr>
        <w:t>. 2006</w:t>
      </w:r>
      <w:r w:rsidRPr="00AF068A">
        <w:rPr>
          <w:lang w:val="en-US"/>
        </w:rPr>
        <w:t>)</w:t>
      </w:r>
      <w:r>
        <w:rPr>
          <w:lang w:val="en-US"/>
        </w:rPr>
        <w:t>.</w:t>
      </w:r>
      <w:r w:rsidRPr="007F0045">
        <w:rPr>
          <w:lang w:val="en-US"/>
        </w:rPr>
        <w:t xml:space="preserve"> </w:t>
      </w:r>
    </w:p>
    <w:p w:rsidR="00AA03B8" w:rsidRDefault="001D1EB6" w:rsidP="000234A3">
      <w:pPr>
        <w:pStyle w:val="m-6567021267563793360msolistparagraph"/>
        <w:shd w:val="clear" w:color="auto" w:fill="FFFFFF"/>
        <w:spacing w:before="0" w:beforeAutospacing="0" w:after="0" w:afterAutospacing="0" w:line="360" w:lineRule="auto"/>
        <w:jc w:val="both"/>
        <w:rPr>
          <w:lang w:val="en-US"/>
        </w:rPr>
      </w:pPr>
      <w:r>
        <w:rPr>
          <w:lang w:val="en-US"/>
        </w:rPr>
        <w:t>Positively and negatively c</w:t>
      </w:r>
      <w:r w:rsidRPr="00AF068A">
        <w:rPr>
          <w:lang w:val="en-US"/>
        </w:rPr>
        <w:t>orrelat</w:t>
      </w:r>
      <w:r>
        <w:rPr>
          <w:lang w:val="en-US"/>
        </w:rPr>
        <w:t xml:space="preserve">ed </w:t>
      </w:r>
      <w:r w:rsidRPr="00AF068A">
        <w:rPr>
          <w:lang w:val="en-US"/>
        </w:rPr>
        <w:t>traits</w:t>
      </w:r>
      <w:r>
        <w:rPr>
          <w:lang w:val="en-US"/>
        </w:rPr>
        <w:t xml:space="preserve"> can be a signal of environmental selection and </w:t>
      </w:r>
      <w:r w:rsidRPr="00AF068A">
        <w:rPr>
          <w:lang w:val="en-US"/>
        </w:rPr>
        <w:t>trade-off</w:t>
      </w:r>
      <w:r>
        <w:rPr>
          <w:lang w:val="en-US"/>
        </w:rPr>
        <w:t xml:space="preserve"> structure of life-history traits, though correlated </w:t>
      </w:r>
      <w:r w:rsidRPr="00AF068A">
        <w:rPr>
          <w:lang w:val="en-US"/>
        </w:rPr>
        <w:t>functional tra</w:t>
      </w:r>
      <w:r>
        <w:rPr>
          <w:lang w:val="en-US"/>
        </w:rPr>
        <w:t xml:space="preserve">its may be actually unrelated and </w:t>
      </w:r>
      <w:r w:rsidRPr="00AF068A">
        <w:rPr>
          <w:lang w:val="en-US"/>
        </w:rPr>
        <w:t>represent independent strategies of environmental adaptation (</w:t>
      </w:r>
      <w:r w:rsidRPr="00551716">
        <w:rPr>
          <w:color w:val="3909E7"/>
          <w:lang w:val="en-US"/>
        </w:rPr>
        <w:t>Wright et al. 2006</w:t>
      </w:r>
      <w:r w:rsidRPr="00AF068A">
        <w:rPr>
          <w:lang w:val="en-US"/>
        </w:rPr>
        <w:t>)</w:t>
      </w:r>
      <w:r>
        <w:rPr>
          <w:lang w:val="en-US"/>
        </w:rPr>
        <w:t xml:space="preserve">. </w:t>
      </w:r>
      <w:r w:rsidR="00140208">
        <w:rPr>
          <w:lang w:val="en-US"/>
        </w:rPr>
        <w:t>Besides</w:t>
      </w:r>
      <w:r>
        <w:rPr>
          <w:lang w:val="en-US"/>
        </w:rPr>
        <w:t>, we recognize that common traits of closely related species can originate from common ancestry</w:t>
      </w:r>
      <w:r w:rsidRPr="001D1EB6">
        <w:rPr>
          <w:lang w:val="en-US"/>
        </w:rPr>
        <w:t xml:space="preserve"> rather than through independent evolution</w:t>
      </w:r>
      <w:r>
        <w:rPr>
          <w:lang w:val="en-US"/>
        </w:rPr>
        <w:t xml:space="preserve">. </w:t>
      </w:r>
      <w:r w:rsidRPr="001D1EB6">
        <w:rPr>
          <w:lang w:val="en-US"/>
        </w:rPr>
        <w:t xml:space="preserve">Thus, statistical methods that treat </w:t>
      </w:r>
      <w:r>
        <w:rPr>
          <w:lang w:val="en-US"/>
        </w:rPr>
        <w:t>traits</w:t>
      </w:r>
      <w:r w:rsidRPr="001D1EB6">
        <w:rPr>
          <w:lang w:val="en-US"/>
        </w:rPr>
        <w:t xml:space="preserve"> as independent may be problematic</w:t>
      </w:r>
      <w:r>
        <w:rPr>
          <w:lang w:val="en-US"/>
        </w:rPr>
        <w:t xml:space="preserve">. </w:t>
      </w:r>
      <w:r w:rsidR="001A4617">
        <w:rPr>
          <w:lang w:val="en-US"/>
        </w:rPr>
        <w:t>Therefore</w:t>
      </w:r>
      <w:r w:rsidR="000234A3">
        <w:rPr>
          <w:lang w:val="en-US"/>
        </w:rPr>
        <w:t xml:space="preserve">, a better understanding of phylogenetic relationships can potentially improve our understanding of ecological </w:t>
      </w:r>
      <w:r>
        <w:rPr>
          <w:lang w:val="en-US"/>
        </w:rPr>
        <w:t>traits</w:t>
      </w:r>
      <w:r w:rsidR="000234A3">
        <w:rPr>
          <w:lang w:val="en-US"/>
        </w:rPr>
        <w:t xml:space="preserve"> resulting from environmental filtering.</w:t>
      </w:r>
      <w:r w:rsidR="00AA03B8">
        <w:rPr>
          <w:lang w:val="en-US"/>
        </w:rPr>
        <w:t xml:space="preserve"> Independent contrasts analysi</w:t>
      </w:r>
      <w:r w:rsidR="00AA03B8" w:rsidRPr="00AA03B8">
        <w:rPr>
          <w:lang w:val="en-US"/>
        </w:rPr>
        <w:t xml:space="preserve">s </w:t>
      </w:r>
      <w:r w:rsidR="00AA03B8">
        <w:rPr>
          <w:lang w:val="en-US"/>
        </w:rPr>
        <w:t xml:space="preserve">is most frequently used, and together </w:t>
      </w:r>
      <w:r w:rsidR="00AA03B8" w:rsidRPr="00AA03B8">
        <w:rPr>
          <w:lang w:val="en-US"/>
        </w:rPr>
        <w:t>with cross-species analysis, independent contrasts can reveal important evolutionary underpinnings of patterns emerging across present-d</w:t>
      </w:r>
      <w:r w:rsidR="00AA03B8">
        <w:rPr>
          <w:lang w:val="en-US"/>
        </w:rPr>
        <w:t>ay species (</w:t>
      </w:r>
      <w:r w:rsidR="00AA03B8" w:rsidRPr="00AA03B8">
        <w:rPr>
          <w:color w:val="0000FF"/>
          <w:lang w:val="en-US"/>
        </w:rPr>
        <w:t>Cadotte et al. 2005</w:t>
      </w:r>
      <w:r w:rsidR="00AA03B8" w:rsidRPr="00AA03B8">
        <w:rPr>
          <w:lang w:val="en-US"/>
        </w:rPr>
        <w:t xml:space="preserve">). For instance, if a significant negative cross-species correlation between </w:t>
      </w:r>
      <w:r w:rsidR="00AA03B8">
        <w:rPr>
          <w:lang w:val="en-US"/>
        </w:rPr>
        <w:t>wing size and egg size</w:t>
      </w:r>
      <w:r w:rsidR="00AA03B8" w:rsidRPr="00AA03B8">
        <w:rPr>
          <w:lang w:val="en-US"/>
        </w:rPr>
        <w:t xml:space="preserve"> disappears in independent contrasts analysis, this indicates that the present-day relationship is the result of one or a small number of independent, correlated evolutionary divergences between </w:t>
      </w:r>
      <w:r w:rsidR="00AA03B8">
        <w:rPr>
          <w:lang w:val="en-US"/>
        </w:rPr>
        <w:t>wing</w:t>
      </w:r>
      <w:r w:rsidR="00AA03B8" w:rsidRPr="00AA03B8">
        <w:rPr>
          <w:lang w:val="en-US"/>
        </w:rPr>
        <w:t xml:space="preserve"> and </w:t>
      </w:r>
      <w:r w:rsidR="00AA03B8">
        <w:rPr>
          <w:lang w:val="en-US"/>
        </w:rPr>
        <w:t xml:space="preserve">egg size. </w:t>
      </w:r>
    </w:p>
    <w:p w:rsidR="001D1EB6" w:rsidRDefault="00AA03B8" w:rsidP="00140208">
      <w:pPr>
        <w:pStyle w:val="m-6567021267563793360msolistparagraph"/>
        <w:shd w:val="clear" w:color="auto" w:fill="FFFFFF"/>
        <w:spacing w:before="0" w:beforeAutospacing="0" w:after="0" w:afterAutospacing="0" w:line="360" w:lineRule="auto"/>
        <w:ind w:firstLine="708"/>
        <w:jc w:val="both"/>
        <w:rPr>
          <w:rFonts w:cs="Times-Bold"/>
          <w:bCs/>
          <w:lang w:val="en-US"/>
        </w:rPr>
      </w:pPr>
      <w:r>
        <w:rPr>
          <w:lang w:val="en-US"/>
        </w:rPr>
        <w:t>However, most p</w:t>
      </w:r>
      <w:r w:rsidRPr="000F34AB">
        <w:rPr>
          <w:rFonts w:cs="Times-Bold"/>
          <w:bCs/>
          <w:lang w:val="en-US"/>
        </w:rPr>
        <w:t>hylogenetic control procedures</w:t>
      </w:r>
      <w:r>
        <w:rPr>
          <w:rFonts w:cs="Times-Bold"/>
          <w:bCs/>
          <w:lang w:val="en-US"/>
        </w:rPr>
        <w:t xml:space="preserve"> available have not e</w:t>
      </w:r>
      <w:r w:rsidRPr="000F34AB">
        <w:rPr>
          <w:rFonts w:cs="Times-Bold"/>
          <w:bCs/>
          <w:lang w:val="en-US"/>
        </w:rPr>
        <w:t xml:space="preserve">xtensively been tested for robustness </w:t>
      </w:r>
      <w:r w:rsidR="001918ED">
        <w:rPr>
          <w:rFonts w:cs="Times-Bold"/>
          <w:bCs/>
          <w:lang w:val="en-US"/>
        </w:rPr>
        <w:t>and statistical artefacts arising from phylogenetic corrections may cloud our judgment</w:t>
      </w:r>
      <w:r w:rsidR="001918ED" w:rsidRPr="000F34AB">
        <w:rPr>
          <w:rFonts w:cs="Times-Bold"/>
          <w:bCs/>
          <w:lang w:val="en-US"/>
        </w:rPr>
        <w:t xml:space="preserve"> </w:t>
      </w:r>
      <w:r w:rsidRPr="000F34AB">
        <w:rPr>
          <w:rFonts w:cs="Times-Bold"/>
          <w:bCs/>
          <w:lang w:val="en-US"/>
        </w:rPr>
        <w:t xml:space="preserve">(e.g. </w:t>
      </w:r>
      <w:r w:rsidRPr="006C29F7">
        <w:rPr>
          <w:rFonts w:cs="Times-Bold"/>
          <w:bCs/>
          <w:color w:val="0000FF"/>
          <w:lang w:val="en-US"/>
        </w:rPr>
        <w:t>Freckleton 2000</w:t>
      </w:r>
      <w:r w:rsidRPr="000F34AB">
        <w:rPr>
          <w:rFonts w:cs="Times-Bold"/>
          <w:bCs/>
          <w:lang w:val="en-US"/>
        </w:rPr>
        <w:t>)</w:t>
      </w:r>
      <w:r>
        <w:rPr>
          <w:rFonts w:cs="Times-Bold"/>
          <w:bCs/>
          <w:lang w:val="en-US"/>
        </w:rPr>
        <w:t>, reliable database of phylogenetic material are often hard to come by, and we are not sure if insight into the evolution of traits is entirely relevant within the scope of our study.</w:t>
      </w:r>
      <w:r w:rsidR="001918ED">
        <w:rPr>
          <w:rFonts w:cs="Times-Bold"/>
          <w:bCs/>
          <w:lang w:val="en-US"/>
        </w:rPr>
        <w:t xml:space="preserve"> </w:t>
      </w:r>
      <w:r w:rsidR="001714E5">
        <w:rPr>
          <w:rFonts w:cs="Times-Bold"/>
          <w:bCs/>
          <w:lang w:val="en-US"/>
        </w:rPr>
        <w:t>Additionally, n</w:t>
      </w:r>
      <w:r w:rsidR="00A9336F">
        <w:rPr>
          <w:lang w:val="en-US"/>
        </w:rPr>
        <w:t>umerous</w:t>
      </w:r>
      <w:r w:rsidR="007A3784">
        <w:rPr>
          <w:rFonts w:cs="TimesCE-Roman"/>
          <w:color w:val="231F20"/>
          <w:lang w:val="en-US"/>
        </w:rPr>
        <w:t xml:space="preserve"> studies have </w:t>
      </w:r>
      <w:r w:rsidR="001714E5">
        <w:rPr>
          <w:rFonts w:cs="TimesCE-Roman"/>
          <w:color w:val="231F20"/>
          <w:lang w:val="en-US"/>
        </w:rPr>
        <w:t>previously shown that</w:t>
      </w:r>
      <w:r w:rsidR="007A3784">
        <w:rPr>
          <w:lang w:val="en-US"/>
        </w:rPr>
        <w:t xml:space="preserve"> c</w:t>
      </w:r>
      <w:r w:rsidR="007A3784" w:rsidRPr="000F34AB">
        <w:rPr>
          <w:rFonts w:cs="Times-Bold"/>
          <w:bCs/>
          <w:lang w:val="en-US"/>
        </w:rPr>
        <w:t>orrelative patterns among traits</w:t>
      </w:r>
      <w:r w:rsidR="007A3784">
        <w:rPr>
          <w:rFonts w:cs="Times-Bold"/>
          <w:bCs/>
          <w:lang w:val="en-US"/>
        </w:rPr>
        <w:t xml:space="preserve"> </w:t>
      </w:r>
      <w:r w:rsidR="001714E5">
        <w:rPr>
          <w:rFonts w:cs="Times-Bold"/>
          <w:bCs/>
          <w:lang w:val="en-US"/>
        </w:rPr>
        <w:t xml:space="preserve">of European Lepidoptera </w:t>
      </w:r>
      <w:r w:rsidR="007A3784" w:rsidRPr="000F34AB">
        <w:rPr>
          <w:rFonts w:cs="Times-Bold"/>
          <w:bCs/>
          <w:lang w:val="en-US"/>
        </w:rPr>
        <w:t xml:space="preserve">remain largely </w:t>
      </w:r>
      <w:r w:rsidR="007A3784" w:rsidRPr="000F34AB">
        <w:rPr>
          <w:lang w:val="en-US"/>
        </w:rPr>
        <w:t xml:space="preserve">undistorted after </w:t>
      </w:r>
      <w:r w:rsidR="007A3784">
        <w:rPr>
          <w:lang w:val="en-US"/>
        </w:rPr>
        <w:t>applying a</w:t>
      </w:r>
      <w:r w:rsidR="007A3784" w:rsidRPr="000F34AB">
        <w:rPr>
          <w:lang w:val="en-US"/>
        </w:rPr>
        <w:t xml:space="preserve"> </w:t>
      </w:r>
      <w:r w:rsidR="007A3784">
        <w:rPr>
          <w:rFonts w:cs="Times-Bold"/>
          <w:bCs/>
          <w:lang w:val="en-US"/>
        </w:rPr>
        <w:t>correction for phylogenetic dependency; such result may</w:t>
      </w:r>
      <w:r w:rsidR="007A3784" w:rsidRPr="000F34AB">
        <w:rPr>
          <w:rFonts w:cs="Times-Bold"/>
          <w:bCs/>
          <w:lang w:val="en-US"/>
        </w:rPr>
        <w:t xml:space="preserve"> </w:t>
      </w:r>
      <w:r w:rsidR="007A3784">
        <w:rPr>
          <w:rFonts w:cs="Times-Bold"/>
          <w:bCs/>
          <w:lang w:val="en-US"/>
        </w:rPr>
        <w:t>indicate</w:t>
      </w:r>
      <w:r w:rsidR="007A3784" w:rsidRPr="000F34AB">
        <w:rPr>
          <w:rFonts w:cs="Times-Bold"/>
          <w:bCs/>
          <w:lang w:val="en-US"/>
        </w:rPr>
        <w:t xml:space="preserve"> little taxonomically driven </w:t>
      </w:r>
      <w:r w:rsidR="007A3784" w:rsidRPr="000F34AB">
        <w:rPr>
          <w:rFonts w:cs="Times-Bold"/>
          <w:bCs/>
          <w:lang w:val="en-US"/>
        </w:rPr>
        <w:lastRenderedPageBreak/>
        <w:t>artefacts present in uncontrolled methods (</w:t>
      </w:r>
      <w:r w:rsidR="007A3784" w:rsidRPr="000F34AB">
        <w:rPr>
          <w:rFonts w:cs="Times-Bold"/>
          <w:bCs/>
          <w:color w:val="0000FF"/>
          <w:lang w:val="en-US"/>
        </w:rPr>
        <w:t xml:space="preserve">Matilla </w:t>
      </w:r>
      <w:r w:rsidR="007A3784" w:rsidRPr="000F34AB">
        <w:rPr>
          <w:rFonts w:cs="Times-Bold"/>
          <w:bCs/>
          <w:i/>
          <w:color w:val="0000FF"/>
          <w:lang w:val="en-US"/>
        </w:rPr>
        <w:t>et al.</w:t>
      </w:r>
      <w:r w:rsidR="007A3784" w:rsidRPr="000F34AB">
        <w:rPr>
          <w:rFonts w:cs="Times-Bold"/>
          <w:bCs/>
          <w:lang w:val="en-US"/>
        </w:rPr>
        <w:t xml:space="preserve"> </w:t>
      </w:r>
      <w:r w:rsidR="007A3784" w:rsidRPr="000F34AB">
        <w:rPr>
          <w:rFonts w:cs="Times-Bold"/>
          <w:bCs/>
          <w:color w:val="0000FF"/>
          <w:lang w:val="en-US"/>
        </w:rPr>
        <w:t xml:space="preserve">2006, 2008, 2011, </w:t>
      </w:r>
      <w:r w:rsidR="007A3784" w:rsidRPr="000F34AB">
        <w:rPr>
          <w:rFonts w:cs="AdvTimes"/>
          <w:color w:val="0000FF"/>
          <w:lang w:val="en-US"/>
        </w:rPr>
        <w:t xml:space="preserve">Päivinen </w:t>
      </w:r>
      <w:r w:rsidR="007A3784" w:rsidRPr="000F34AB">
        <w:rPr>
          <w:rFonts w:cs="AdvTimes-i"/>
          <w:i/>
          <w:color w:val="0000FF"/>
          <w:lang w:val="en-US"/>
        </w:rPr>
        <w:t>et al</w:t>
      </w:r>
      <w:r w:rsidR="007A3784" w:rsidRPr="000F34AB">
        <w:rPr>
          <w:rFonts w:cs="AdvTimes-i"/>
          <w:color w:val="0000FF"/>
          <w:lang w:val="en-US"/>
        </w:rPr>
        <w:t>.</w:t>
      </w:r>
      <w:r w:rsidR="007A3784" w:rsidRPr="000F34AB">
        <w:rPr>
          <w:rFonts w:cs="AdvTimes"/>
          <w:color w:val="0000FF"/>
          <w:lang w:val="en-US"/>
        </w:rPr>
        <w:t xml:space="preserve"> 2005, </w:t>
      </w:r>
      <w:r w:rsidR="007A3784" w:rsidRPr="000F34AB">
        <w:rPr>
          <w:rFonts w:cs="Times-Bold"/>
          <w:bCs/>
          <w:color w:val="0000FF"/>
          <w:lang w:val="en-US"/>
        </w:rPr>
        <w:t xml:space="preserve">Pavoine </w:t>
      </w:r>
      <w:r w:rsidR="007A3784" w:rsidRPr="000F34AB">
        <w:rPr>
          <w:rFonts w:cs="Times-Bold"/>
          <w:bCs/>
          <w:i/>
          <w:color w:val="0000FF"/>
          <w:lang w:val="en-US"/>
        </w:rPr>
        <w:t>et al</w:t>
      </w:r>
      <w:r w:rsidR="007A3784" w:rsidRPr="000F34AB">
        <w:rPr>
          <w:rFonts w:cs="Times-Bold"/>
          <w:bCs/>
          <w:color w:val="0000FF"/>
          <w:lang w:val="en-US"/>
        </w:rPr>
        <w:t>. 2012, Bart</w:t>
      </w:r>
      <w:r w:rsidR="007A3784">
        <w:rPr>
          <w:rFonts w:cs="Times-Bold"/>
          <w:bCs/>
          <w:color w:val="0000FF"/>
          <w:lang w:val="en-US"/>
        </w:rPr>
        <w:t>o</w:t>
      </w:r>
      <w:r w:rsidR="007A3784" w:rsidRPr="000F34AB">
        <w:rPr>
          <w:rFonts w:cs="Times-Bold"/>
          <w:bCs/>
          <w:color w:val="0000FF"/>
          <w:lang w:val="en-US"/>
        </w:rPr>
        <w:t xml:space="preserve">nova </w:t>
      </w:r>
      <w:r w:rsidR="007A3784" w:rsidRPr="000F34AB">
        <w:rPr>
          <w:rFonts w:cs="Times-Bold"/>
          <w:bCs/>
          <w:i/>
          <w:color w:val="0000FF"/>
          <w:lang w:val="en-US"/>
        </w:rPr>
        <w:t>et al</w:t>
      </w:r>
      <w:r w:rsidR="007A3784" w:rsidRPr="000F34AB">
        <w:rPr>
          <w:rFonts w:cs="Times-Bold"/>
          <w:bCs/>
          <w:color w:val="0000FF"/>
          <w:lang w:val="en-US"/>
        </w:rPr>
        <w:t xml:space="preserve">. 2014, Leingärtner </w:t>
      </w:r>
      <w:r w:rsidR="007A3784" w:rsidRPr="000F34AB">
        <w:rPr>
          <w:rFonts w:cs="Times-Bold"/>
          <w:bCs/>
          <w:i/>
          <w:color w:val="0000FF"/>
          <w:lang w:val="en-US"/>
        </w:rPr>
        <w:t>et al</w:t>
      </w:r>
      <w:r w:rsidR="007A3784" w:rsidRPr="000F34AB">
        <w:rPr>
          <w:rFonts w:cs="Times-Bold"/>
          <w:bCs/>
          <w:color w:val="0000FF"/>
          <w:lang w:val="en-US"/>
        </w:rPr>
        <w:t>. 2014</w:t>
      </w:r>
      <w:r w:rsidR="007A3784" w:rsidRPr="000F34AB">
        <w:rPr>
          <w:rFonts w:cs="Times-Bold"/>
          <w:bCs/>
          <w:lang w:val="en-US"/>
        </w:rPr>
        <w:t>)</w:t>
      </w:r>
      <w:r w:rsidR="007A3784">
        <w:rPr>
          <w:rFonts w:cs="Times-Bold"/>
          <w:bCs/>
          <w:lang w:val="en-US"/>
        </w:rPr>
        <w:t xml:space="preserve">. </w:t>
      </w:r>
    </w:p>
    <w:p w:rsidR="00771268" w:rsidRDefault="001D1EB6" w:rsidP="0087175B">
      <w:pPr>
        <w:pStyle w:val="m-6567021267563793360msolistparagraph"/>
        <w:shd w:val="clear" w:color="auto" w:fill="FFFFFF"/>
        <w:spacing w:before="0" w:beforeAutospacing="0" w:after="0" w:afterAutospacing="0" w:line="360" w:lineRule="auto"/>
        <w:ind w:firstLine="708"/>
        <w:jc w:val="both"/>
        <w:rPr>
          <w:rFonts w:cs="Times-Bold"/>
          <w:bCs/>
          <w:lang w:val="en-US"/>
        </w:rPr>
      </w:pPr>
      <w:r>
        <w:rPr>
          <w:rFonts w:cs="Times-Bold"/>
          <w:bCs/>
          <w:lang w:val="en-US"/>
        </w:rPr>
        <w:t>A</w:t>
      </w:r>
      <w:r w:rsidR="000D3659">
        <w:rPr>
          <w:rFonts w:cs="Times-Bold"/>
          <w:bCs/>
          <w:lang w:val="en-US"/>
        </w:rPr>
        <w:t xml:space="preserve">t the time we submitted the paper, there was no satisfactory available database of phylogenetic material that covered a satisfactory portion </w:t>
      </w:r>
      <w:r w:rsidR="00BC19B6">
        <w:rPr>
          <w:rFonts w:cs="Times-Bold"/>
          <w:bCs/>
          <w:lang w:val="en-US"/>
        </w:rPr>
        <w:t xml:space="preserve">of </w:t>
      </w:r>
      <w:r w:rsidR="000D3659">
        <w:rPr>
          <w:rFonts w:cs="Times-Bold"/>
          <w:bCs/>
          <w:lang w:val="en-US"/>
        </w:rPr>
        <w:t xml:space="preserve">European butterfly species. </w:t>
      </w:r>
      <w:r w:rsidR="00BC19B6">
        <w:rPr>
          <w:rFonts w:cs="Times-Bold"/>
          <w:bCs/>
          <w:lang w:val="en-US"/>
        </w:rPr>
        <w:t>As mentioned, t</w:t>
      </w:r>
      <w:r w:rsidR="000D3659">
        <w:rPr>
          <w:rFonts w:cs="Times-Bold"/>
          <w:bCs/>
          <w:lang w:val="en-US"/>
        </w:rPr>
        <w:t>he present study covers more European butterfly species than any other study available</w:t>
      </w:r>
      <w:r w:rsidR="00BC19B6">
        <w:rPr>
          <w:rFonts w:cs="Times-Bold"/>
          <w:bCs/>
          <w:lang w:val="en-US"/>
        </w:rPr>
        <w:t xml:space="preserve"> presently</w:t>
      </w:r>
      <w:r w:rsidR="000D3659">
        <w:rPr>
          <w:rFonts w:cs="Times-Bold"/>
          <w:bCs/>
          <w:lang w:val="en-US"/>
        </w:rPr>
        <w:t>.</w:t>
      </w:r>
      <w:r w:rsidR="007A22C0">
        <w:rPr>
          <w:rFonts w:cs="Times-Bold"/>
          <w:bCs/>
          <w:lang w:val="en-US"/>
        </w:rPr>
        <w:t xml:space="preserve"> B</w:t>
      </w:r>
      <w:r w:rsidR="00BC19B6">
        <w:rPr>
          <w:rFonts w:cs="Times-Bold"/>
          <w:bCs/>
          <w:lang w:val="en-US"/>
        </w:rPr>
        <w:t xml:space="preserve">y </w:t>
      </w:r>
      <w:r w:rsidR="00140208">
        <w:rPr>
          <w:rFonts w:cs="Times-Bold"/>
          <w:bCs/>
          <w:lang w:val="en-US"/>
        </w:rPr>
        <w:t>strengthening</w:t>
      </w:r>
      <w:r w:rsidR="00BC19B6">
        <w:rPr>
          <w:rFonts w:cs="Times-Bold"/>
          <w:bCs/>
          <w:lang w:val="en-US"/>
        </w:rPr>
        <w:t xml:space="preserve"> the team with </w:t>
      </w:r>
      <w:r w:rsidR="00F32E9B">
        <w:rPr>
          <w:rFonts w:cs="Times-Bold"/>
          <w:bCs/>
          <w:lang w:val="en-US"/>
        </w:rPr>
        <w:t xml:space="preserve">Rutger Vos (Naturalis Leiden) </w:t>
      </w:r>
      <w:r w:rsidR="00771268">
        <w:rPr>
          <w:rFonts w:cs="Times-Bold"/>
          <w:bCs/>
          <w:lang w:val="en-US"/>
        </w:rPr>
        <w:t>and</w:t>
      </w:r>
      <w:r w:rsidR="00F32E9B">
        <w:rPr>
          <w:rFonts w:cs="Times-Bold"/>
          <w:bCs/>
          <w:lang w:val="en-US"/>
        </w:rPr>
        <w:t xml:space="preserve"> Frank van Langevelde (Wageningen</w:t>
      </w:r>
      <w:bookmarkStart w:id="0" w:name="_GoBack"/>
      <w:bookmarkEnd w:id="0"/>
      <w:r w:rsidR="00F32E9B">
        <w:rPr>
          <w:rFonts w:cs="Times-Bold"/>
          <w:bCs/>
          <w:lang w:val="en-US"/>
        </w:rPr>
        <w:t xml:space="preserve"> University), we were </w:t>
      </w:r>
      <w:r w:rsidR="001A4617">
        <w:rPr>
          <w:rFonts w:cs="Times-Bold"/>
          <w:bCs/>
          <w:lang w:val="en-US"/>
        </w:rPr>
        <w:t xml:space="preserve">now </w:t>
      </w:r>
      <w:r w:rsidR="00F32E9B">
        <w:rPr>
          <w:rFonts w:cs="Times-Bold"/>
          <w:bCs/>
          <w:lang w:val="en-US"/>
        </w:rPr>
        <w:t xml:space="preserve">able to </w:t>
      </w:r>
      <w:r w:rsidR="00771268">
        <w:rPr>
          <w:rFonts w:cs="Times-Bold"/>
          <w:bCs/>
          <w:lang w:val="en-US"/>
        </w:rPr>
        <w:t>incorporate</w:t>
      </w:r>
      <w:r w:rsidR="00830933">
        <w:rPr>
          <w:rFonts w:cs="Times-Bold"/>
          <w:bCs/>
          <w:lang w:val="en-US"/>
        </w:rPr>
        <w:t xml:space="preserve"> a</w:t>
      </w:r>
      <w:r w:rsidR="00F32E9B">
        <w:rPr>
          <w:rFonts w:cs="Times-Bold"/>
          <w:bCs/>
          <w:lang w:val="en-US"/>
        </w:rPr>
        <w:t xml:space="preserve"> reliable dataset of butterfly phylogeny and </w:t>
      </w:r>
      <w:r w:rsidR="007A22C0">
        <w:rPr>
          <w:rFonts w:cs="Times-Bold"/>
          <w:bCs/>
          <w:lang w:val="en-US"/>
        </w:rPr>
        <w:t>apply a</w:t>
      </w:r>
      <w:r w:rsidR="00830933">
        <w:rPr>
          <w:rFonts w:cs="Times-Bold"/>
          <w:bCs/>
          <w:lang w:val="en-US"/>
        </w:rPr>
        <w:t xml:space="preserve"> </w:t>
      </w:r>
      <w:r w:rsidR="007A22C0">
        <w:rPr>
          <w:rFonts w:cs="Times-Bold"/>
          <w:bCs/>
          <w:lang w:val="en-US"/>
        </w:rPr>
        <w:t>phylogenetic</w:t>
      </w:r>
      <w:r w:rsidR="00F32E9B">
        <w:rPr>
          <w:rFonts w:cs="Times-Bold"/>
          <w:bCs/>
          <w:lang w:val="en-US"/>
        </w:rPr>
        <w:t xml:space="preserve"> correction.</w:t>
      </w:r>
      <w:r w:rsidR="007A22C0">
        <w:rPr>
          <w:rFonts w:cs="Times-Bold"/>
          <w:bCs/>
          <w:lang w:val="en-US"/>
        </w:rPr>
        <w:t xml:space="preserve"> </w:t>
      </w:r>
      <w:r w:rsidR="00771268">
        <w:rPr>
          <w:rFonts w:cs="Times-Bold"/>
          <w:bCs/>
          <w:lang w:val="en-US"/>
        </w:rPr>
        <w:t xml:space="preserve">Unfortunately, the </w:t>
      </w:r>
      <w:r w:rsidR="00140208">
        <w:rPr>
          <w:rFonts w:cs="Times-Bold"/>
          <w:bCs/>
          <w:lang w:val="en-US"/>
        </w:rPr>
        <w:t xml:space="preserve">phylogenetic </w:t>
      </w:r>
      <w:r w:rsidR="00771268">
        <w:rPr>
          <w:rFonts w:cs="Times-Bold"/>
          <w:bCs/>
          <w:lang w:val="en-US"/>
        </w:rPr>
        <w:t>dataset does not cover all species</w:t>
      </w:r>
      <w:r w:rsidR="0070799B">
        <w:rPr>
          <w:rFonts w:cs="Times-Bold"/>
          <w:bCs/>
          <w:lang w:val="en-US"/>
        </w:rPr>
        <w:t xml:space="preserve"> (238</w:t>
      </w:r>
      <w:r w:rsidR="00140208">
        <w:rPr>
          <w:rFonts w:cs="Times-Bold"/>
          <w:bCs/>
          <w:lang w:val="en-US"/>
        </w:rPr>
        <w:t xml:space="preserve"> out of 397)</w:t>
      </w:r>
      <w:r w:rsidR="00771268">
        <w:rPr>
          <w:rFonts w:cs="Times-Bold"/>
          <w:bCs/>
          <w:lang w:val="en-US"/>
        </w:rPr>
        <w:t>, but is the most complete set so far known</w:t>
      </w:r>
      <w:r w:rsidR="00771268" w:rsidRPr="00771268">
        <w:rPr>
          <w:rFonts w:cs="Times-Bold"/>
          <w:bCs/>
          <w:lang w:val="en-US"/>
        </w:rPr>
        <w:t xml:space="preserve"> </w:t>
      </w:r>
      <w:r w:rsidR="00771268">
        <w:rPr>
          <w:rFonts w:cs="Times-Bold"/>
          <w:bCs/>
          <w:lang w:val="en-US"/>
        </w:rPr>
        <w:t>to us.</w:t>
      </w:r>
    </w:p>
    <w:p w:rsidR="007A22C0" w:rsidRPr="00771268" w:rsidRDefault="00771268" w:rsidP="007A22C0">
      <w:pPr>
        <w:pStyle w:val="m-6567021267563793360msolistparagraph"/>
        <w:shd w:val="clear" w:color="auto" w:fill="FFFFFF"/>
        <w:spacing w:before="0" w:beforeAutospacing="0" w:after="0" w:afterAutospacing="0" w:line="360" w:lineRule="auto"/>
        <w:jc w:val="both"/>
        <w:rPr>
          <w:rFonts w:cs="Times-Bold"/>
          <w:bCs/>
          <w:sz w:val="22"/>
          <w:lang w:val="en-US"/>
        </w:rPr>
      </w:pPr>
      <w:r w:rsidRPr="00771268">
        <w:rPr>
          <w:rFonts w:cs="Times-Bold"/>
          <w:bCs/>
          <w:sz w:val="22"/>
          <w:lang w:val="en-US"/>
        </w:rPr>
        <w:t xml:space="preserve"> </w:t>
      </w:r>
      <w:r w:rsidRPr="00771268">
        <w:rPr>
          <w:rFonts w:cs="Times-Bold"/>
          <w:b/>
          <w:bCs/>
          <w:sz w:val="22"/>
          <w:lang w:val="en-US"/>
        </w:rPr>
        <w:t>EDIT….e.g., justification methods…</w:t>
      </w:r>
    </w:p>
    <w:p w:rsidR="007A22C0" w:rsidRDefault="007A22C0" w:rsidP="007A22C0">
      <w:pPr>
        <w:pStyle w:val="m-6567021267563793360msolistparagraph"/>
        <w:shd w:val="clear" w:color="auto" w:fill="FFFFFF"/>
        <w:spacing w:before="0" w:beforeAutospacing="0" w:after="0" w:afterAutospacing="0" w:line="360" w:lineRule="auto"/>
        <w:ind w:left="720"/>
        <w:jc w:val="both"/>
        <w:rPr>
          <w:rFonts w:cs="Times-Bold"/>
          <w:bCs/>
          <w:lang w:val="en-US"/>
        </w:rPr>
      </w:pPr>
    </w:p>
    <w:p w:rsidR="001A4617" w:rsidRDefault="001A4617" w:rsidP="007A22C0">
      <w:pPr>
        <w:pStyle w:val="m-6567021267563793360msolistparagraph"/>
        <w:shd w:val="clear" w:color="auto" w:fill="FFFFFF"/>
        <w:spacing w:before="0" w:beforeAutospacing="0" w:after="0" w:afterAutospacing="0" w:line="360" w:lineRule="auto"/>
        <w:ind w:left="720"/>
        <w:jc w:val="both"/>
        <w:rPr>
          <w:rFonts w:cs="Times-Bold"/>
          <w:bCs/>
          <w:lang w:val="en-US"/>
        </w:rPr>
      </w:pPr>
    </w:p>
    <w:p w:rsidR="000234A3" w:rsidRPr="001A4617" w:rsidRDefault="000234A3" w:rsidP="000234A3">
      <w:pPr>
        <w:shd w:val="clear" w:color="auto" w:fill="FFFFFF"/>
        <w:spacing w:after="0" w:line="360" w:lineRule="auto"/>
        <w:rPr>
          <w:rFonts w:ascii="Times New Roman" w:eastAsia="Times New Roman" w:hAnsi="Times New Roman" w:cs="Times New Roman"/>
          <w:color w:val="FF0000"/>
          <w:szCs w:val="20"/>
          <w:lang w:val="en-US" w:eastAsia="nl-NL"/>
        </w:rPr>
      </w:pPr>
      <w:r w:rsidRPr="001A4617">
        <w:rPr>
          <w:rFonts w:ascii="Times New Roman" w:hAnsi="Times New Roman" w:cs="Times New Roman"/>
          <w:color w:val="FF0000"/>
          <w:szCs w:val="20"/>
          <w:lang w:val="en-US"/>
        </w:rPr>
        <w:t>Rev 1-</w:t>
      </w:r>
      <w:r w:rsidR="001A4617" w:rsidRPr="001A4617">
        <w:rPr>
          <w:rFonts w:ascii="Times New Roman" w:eastAsia="Times New Roman" w:hAnsi="Times New Roman" w:cs="Times New Roman"/>
          <w:color w:val="FF0000"/>
          <w:szCs w:val="20"/>
          <w:lang w:val="en-US" w:eastAsia="nl-NL"/>
        </w:rPr>
        <w:t>3</w:t>
      </w:r>
      <w:r w:rsidRPr="00174D34">
        <w:rPr>
          <w:rFonts w:ascii="Times New Roman" w:eastAsia="Times New Roman" w:hAnsi="Times New Roman" w:cs="Times New Roman"/>
          <w:color w:val="FF0000"/>
          <w:szCs w:val="20"/>
          <w:lang w:val="en-US" w:eastAsia="nl-NL"/>
        </w:rPr>
        <w:t>. The climatic traits are based on distributional data, likely to be</w:t>
      </w:r>
      <w:r w:rsidRPr="001A4617">
        <w:rPr>
          <w:rFonts w:ascii="Times New Roman" w:eastAsia="Times New Roman" w:hAnsi="Times New Roman" w:cs="Times New Roman"/>
          <w:color w:val="FF0000"/>
          <w:szCs w:val="20"/>
          <w:lang w:val="en-US" w:eastAsia="nl-NL"/>
        </w:rPr>
        <w:t xml:space="preserve"> </w:t>
      </w:r>
      <w:r w:rsidRPr="00174D34">
        <w:rPr>
          <w:rFonts w:ascii="Times New Roman" w:eastAsia="Times New Roman" w:hAnsi="Times New Roman" w:cs="Times New Roman"/>
          <w:color w:val="FF0000"/>
          <w:szCs w:val="20"/>
          <w:lang w:val="en-US" w:eastAsia="nl-NL"/>
        </w:rPr>
        <w:t>similar distributional data used to assess vulnerability.  There is</w:t>
      </w:r>
      <w:r w:rsidRPr="001A4617">
        <w:rPr>
          <w:rFonts w:ascii="Times New Roman" w:eastAsia="Times New Roman" w:hAnsi="Times New Roman" w:cs="Times New Roman"/>
          <w:color w:val="FF0000"/>
          <w:szCs w:val="20"/>
          <w:lang w:val="en-US" w:eastAsia="nl-NL"/>
        </w:rPr>
        <w:t xml:space="preserve"> </w:t>
      </w:r>
      <w:r w:rsidRPr="00174D34">
        <w:rPr>
          <w:rFonts w:ascii="Times New Roman" w:eastAsia="Times New Roman" w:hAnsi="Times New Roman" w:cs="Times New Roman"/>
          <w:color w:val="FF0000"/>
          <w:szCs w:val="20"/>
          <w:lang w:val="en-US" w:eastAsia="nl-NL"/>
        </w:rPr>
        <w:t>therefore circularity in the main conclusion that climatic traits are more</w:t>
      </w:r>
      <w:r w:rsidRPr="001A4617">
        <w:rPr>
          <w:rFonts w:ascii="Times New Roman" w:eastAsia="Times New Roman" w:hAnsi="Times New Roman" w:cs="Times New Roman"/>
          <w:color w:val="FF0000"/>
          <w:szCs w:val="20"/>
          <w:lang w:val="en-US" w:eastAsia="nl-NL"/>
        </w:rPr>
        <w:t xml:space="preserve"> </w:t>
      </w:r>
      <w:r w:rsidRPr="00174D34">
        <w:rPr>
          <w:rFonts w:ascii="Times New Roman" w:eastAsia="Times New Roman" w:hAnsi="Times New Roman" w:cs="Times New Roman"/>
          <w:color w:val="FF0000"/>
          <w:szCs w:val="20"/>
          <w:lang w:val="en-US" w:eastAsia="nl-NL"/>
        </w:rPr>
        <w:t>influential than biological traits.​</w:t>
      </w:r>
    </w:p>
    <w:p w:rsidR="001A4617" w:rsidRPr="000234A3" w:rsidRDefault="001A4617" w:rsidP="000234A3">
      <w:pPr>
        <w:shd w:val="clear" w:color="auto" w:fill="FFFFFF"/>
        <w:spacing w:after="0" w:line="360" w:lineRule="auto"/>
        <w:rPr>
          <w:rFonts w:ascii="Times New Roman" w:eastAsia="Times New Roman" w:hAnsi="Times New Roman" w:cs="Times New Roman"/>
          <w:color w:val="FF0000"/>
          <w:sz w:val="24"/>
          <w:szCs w:val="20"/>
          <w:lang w:val="en-US" w:eastAsia="nl-NL"/>
        </w:rPr>
      </w:pPr>
    </w:p>
    <w:p w:rsidR="000234A3" w:rsidRDefault="000234A3" w:rsidP="000234A3">
      <w:pPr>
        <w:pStyle w:val="m-6567021267563793360msolistparagraph"/>
        <w:shd w:val="clear" w:color="auto" w:fill="FFFFFF"/>
        <w:spacing w:before="0" w:beforeAutospacing="0" w:after="0" w:afterAutospacing="0" w:line="360" w:lineRule="auto"/>
        <w:jc w:val="both"/>
        <w:rPr>
          <w:color w:val="000000" w:themeColor="text1"/>
          <w:lang w:val="en-US"/>
        </w:rPr>
      </w:pPr>
      <w:r>
        <w:rPr>
          <w:color w:val="000000" w:themeColor="text1"/>
          <w:lang w:val="en-US"/>
        </w:rPr>
        <w:t xml:space="preserve">Vulnerability variables </w:t>
      </w:r>
      <w:r w:rsidR="00995C3C">
        <w:rPr>
          <w:color w:val="000000" w:themeColor="text1"/>
          <w:lang w:val="en-US"/>
        </w:rPr>
        <w:t xml:space="preserve">used in our study, </w:t>
      </w:r>
      <w:r>
        <w:rPr>
          <w:color w:val="000000" w:themeColor="text1"/>
          <w:lang w:val="en-US"/>
        </w:rPr>
        <w:t xml:space="preserve">were previously assessed </w:t>
      </w:r>
      <w:r w:rsidR="00995C3C">
        <w:rPr>
          <w:color w:val="000000" w:themeColor="text1"/>
          <w:lang w:val="en-US"/>
        </w:rPr>
        <w:t xml:space="preserve">and published </w:t>
      </w:r>
      <w:r>
        <w:rPr>
          <w:color w:val="000000" w:themeColor="text1"/>
          <w:lang w:val="en-US"/>
        </w:rPr>
        <w:t>by</w:t>
      </w:r>
      <w:r w:rsidR="00995C3C">
        <w:rPr>
          <w:color w:val="000000" w:themeColor="text1"/>
          <w:lang w:val="en-US"/>
        </w:rPr>
        <w:t xml:space="preserve"> other authors</w:t>
      </w:r>
      <w:r>
        <w:rPr>
          <w:color w:val="000000" w:themeColor="text1"/>
          <w:lang w:val="en-US"/>
        </w:rPr>
        <w:t xml:space="preserve">. We will not go into detail in each of the variables here (please see the literature for how vulnerability indices are determined), but we do want to point out some examples to underline vulnerability indicators and climatic data are not </w:t>
      </w:r>
      <w:r w:rsidR="00995C3C">
        <w:rPr>
          <w:color w:val="000000" w:themeColor="text1"/>
          <w:lang w:val="en-US"/>
        </w:rPr>
        <w:t>founded</w:t>
      </w:r>
      <w:r>
        <w:rPr>
          <w:color w:val="000000" w:themeColor="text1"/>
          <w:lang w:val="en-US"/>
        </w:rPr>
        <w:t xml:space="preserve"> on the same variables. To illustrate, Range size, just one of the criteria used for some vulnerability indices, is not equal to locality and distribution data that had been used to assess climatic variables. </w:t>
      </w:r>
      <w:r w:rsidR="00995C3C">
        <w:rPr>
          <w:color w:val="000000" w:themeColor="text1"/>
          <w:lang w:val="en-US"/>
        </w:rPr>
        <w:t>R</w:t>
      </w:r>
      <w:r>
        <w:rPr>
          <w:color w:val="000000" w:themeColor="text1"/>
          <w:lang w:val="en-US"/>
        </w:rPr>
        <w:t>ange</w:t>
      </w:r>
      <w:r w:rsidR="00995C3C">
        <w:rPr>
          <w:color w:val="000000" w:themeColor="text1"/>
          <w:lang w:val="en-US"/>
        </w:rPr>
        <w:t>size</w:t>
      </w:r>
      <w:r>
        <w:rPr>
          <w:color w:val="000000" w:themeColor="text1"/>
          <w:lang w:val="en-US"/>
        </w:rPr>
        <w:t xml:space="preserve"> and distribution capture spatial elements</w:t>
      </w:r>
      <w:r w:rsidR="00995C3C">
        <w:rPr>
          <w:color w:val="000000" w:themeColor="text1"/>
          <w:lang w:val="en-US"/>
        </w:rPr>
        <w:t xml:space="preserve"> but far from identical</w:t>
      </w:r>
      <w:r>
        <w:rPr>
          <w:color w:val="000000" w:themeColor="text1"/>
          <w:lang w:val="en-US"/>
        </w:rPr>
        <w:t>.</w:t>
      </w:r>
      <w:r w:rsidR="00995C3C">
        <w:rPr>
          <w:color w:val="000000" w:themeColor="text1"/>
          <w:lang w:val="en-US"/>
        </w:rPr>
        <w:t xml:space="preserve"> However, it is not surprising that if R</w:t>
      </w:r>
      <w:r>
        <w:rPr>
          <w:color w:val="000000" w:themeColor="text1"/>
          <w:lang w:val="en-US"/>
        </w:rPr>
        <w:t>ange size becomes smaller, the variability in climatic niche also becomes smaller (at least in terms of Ranges in Temperature and Precipitation).</w:t>
      </w:r>
      <w:r w:rsidRPr="00FA5B32">
        <w:rPr>
          <w:color w:val="000000" w:themeColor="text1"/>
          <w:lang w:val="en-US"/>
        </w:rPr>
        <w:t xml:space="preserve"> </w:t>
      </w:r>
      <w:r>
        <w:rPr>
          <w:color w:val="000000" w:themeColor="text1"/>
          <w:lang w:val="en-US"/>
        </w:rPr>
        <w:t xml:space="preserve">In this sense, interpretation should be done carefully. However, this is not wrong, neither circular reasoning. </w:t>
      </w:r>
      <w:r w:rsidR="00E2280E">
        <w:rPr>
          <w:color w:val="000000" w:themeColor="text1"/>
          <w:lang w:val="en-US"/>
        </w:rPr>
        <w:t>If we look at it the other way round,</w:t>
      </w:r>
      <w:r>
        <w:rPr>
          <w:color w:val="000000" w:themeColor="text1"/>
          <w:lang w:val="en-US"/>
        </w:rPr>
        <w:t xml:space="preserve"> </w:t>
      </w:r>
      <w:r w:rsidR="00E2280E">
        <w:rPr>
          <w:color w:val="000000" w:themeColor="text1"/>
          <w:lang w:val="en-US"/>
        </w:rPr>
        <w:t xml:space="preserve">it is clear that </w:t>
      </w:r>
      <w:r>
        <w:rPr>
          <w:color w:val="000000" w:themeColor="text1"/>
          <w:lang w:val="en-US"/>
        </w:rPr>
        <w:t>it will be</w:t>
      </w:r>
      <w:r w:rsidR="00995C3C">
        <w:rPr>
          <w:color w:val="000000" w:themeColor="text1"/>
          <w:lang w:val="en-US"/>
        </w:rPr>
        <w:t xml:space="preserve"> difficult to predict species’ R</w:t>
      </w:r>
      <w:r>
        <w:rPr>
          <w:color w:val="000000" w:themeColor="text1"/>
          <w:lang w:val="en-US"/>
        </w:rPr>
        <w:t xml:space="preserve">ange size (and the same goes for RL status, Endemicity, Habitat specificity and Preference for anthropogenic landscapes), based on based on climatological variables. An important vulnerability indicator, the Red List status, is actually assessed in large extent by expert knowledge </w:t>
      </w:r>
      <w:r w:rsidR="00995C3C">
        <w:rPr>
          <w:color w:val="000000" w:themeColor="text1"/>
          <w:lang w:val="en-US"/>
        </w:rPr>
        <w:t xml:space="preserve">on habitat deterioration </w:t>
      </w:r>
      <w:r>
        <w:rPr>
          <w:color w:val="000000" w:themeColor="text1"/>
          <w:lang w:val="en-US"/>
        </w:rPr>
        <w:t>and population trends</w:t>
      </w:r>
      <w:r w:rsidR="00995C3C">
        <w:rPr>
          <w:color w:val="000000" w:themeColor="text1"/>
          <w:lang w:val="en-US"/>
        </w:rPr>
        <w:t xml:space="preserve"> from decades of monitoring</w:t>
      </w:r>
      <w:r>
        <w:rPr>
          <w:color w:val="000000" w:themeColor="text1"/>
          <w:lang w:val="en-US"/>
        </w:rPr>
        <w:t>. In conclusion, we recognize there is influence o</w:t>
      </w:r>
      <w:r w:rsidR="00995C3C">
        <w:rPr>
          <w:color w:val="000000" w:themeColor="text1"/>
          <w:lang w:val="en-US"/>
        </w:rPr>
        <w:t>f Range size in variability in species specific C</w:t>
      </w:r>
      <w:r>
        <w:rPr>
          <w:color w:val="000000" w:themeColor="text1"/>
          <w:lang w:val="en-US"/>
        </w:rPr>
        <w:t xml:space="preserve">limate conditions, but </w:t>
      </w:r>
      <w:r w:rsidR="00995C3C">
        <w:rPr>
          <w:color w:val="000000" w:themeColor="text1"/>
          <w:lang w:val="en-US"/>
        </w:rPr>
        <w:t>we do not agree that these</w:t>
      </w:r>
      <w:r>
        <w:rPr>
          <w:color w:val="000000" w:themeColor="text1"/>
          <w:lang w:val="en-US"/>
        </w:rPr>
        <w:t xml:space="preserve"> </w:t>
      </w:r>
      <w:r w:rsidR="00995C3C">
        <w:rPr>
          <w:color w:val="000000" w:themeColor="text1"/>
          <w:lang w:val="en-US"/>
        </w:rPr>
        <w:t>cause circular reasoning in the methodology</w:t>
      </w:r>
      <w:r>
        <w:rPr>
          <w:color w:val="000000" w:themeColor="text1"/>
          <w:lang w:val="en-US"/>
        </w:rPr>
        <w:t>.</w:t>
      </w:r>
    </w:p>
    <w:p w:rsidR="007A22C0" w:rsidRPr="007A22C0" w:rsidRDefault="007A22C0" w:rsidP="007A22C0">
      <w:pPr>
        <w:pStyle w:val="m-6567021267563793360msolistparagraph"/>
        <w:shd w:val="clear" w:color="auto" w:fill="FFFFFF"/>
        <w:spacing w:before="0" w:beforeAutospacing="0" w:after="0" w:afterAutospacing="0" w:line="276" w:lineRule="auto"/>
        <w:ind w:left="720" w:hanging="709"/>
        <w:jc w:val="both"/>
        <w:rPr>
          <w:b/>
          <w:sz w:val="22"/>
          <w:lang w:val="en-US"/>
        </w:rPr>
      </w:pPr>
      <w:r w:rsidRPr="007A22C0">
        <w:rPr>
          <w:b/>
          <w:sz w:val="22"/>
          <w:lang w:val="en-US"/>
        </w:rPr>
        <w:lastRenderedPageBreak/>
        <w:t>Literature</w:t>
      </w:r>
    </w:p>
    <w:p w:rsidR="001A4617" w:rsidRPr="007A22C0" w:rsidRDefault="001A4617" w:rsidP="007A22C0">
      <w:pPr>
        <w:pStyle w:val="m-6567021267563793360msolistparagraph"/>
        <w:shd w:val="clear" w:color="auto" w:fill="FFFFFF"/>
        <w:spacing w:before="0" w:beforeAutospacing="0" w:after="60" w:afterAutospacing="0"/>
        <w:ind w:left="720" w:hanging="709"/>
        <w:jc w:val="both"/>
        <w:rPr>
          <w:sz w:val="22"/>
          <w:lang w:val="en-US"/>
        </w:rPr>
      </w:pPr>
    </w:p>
    <w:p w:rsidR="001A4617" w:rsidRPr="0087175B" w:rsidRDefault="001A4617" w:rsidP="007A22C0">
      <w:pPr>
        <w:pStyle w:val="m-6567021267563793360msolistparagraph"/>
        <w:shd w:val="clear" w:color="auto" w:fill="FFFFFF"/>
        <w:spacing w:before="0" w:beforeAutospacing="0" w:after="60" w:afterAutospacing="0"/>
        <w:ind w:left="720" w:hanging="709"/>
        <w:jc w:val="both"/>
        <w:rPr>
          <w:color w:val="000000" w:themeColor="text1"/>
          <w:sz w:val="22"/>
          <w:lang w:val="en-GB"/>
        </w:rPr>
      </w:pPr>
      <w:r w:rsidRPr="0087175B">
        <w:rPr>
          <w:color w:val="000000" w:themeColor="text1"/>
          <w:sz w:val="22"/>
          <w:lang w:val="en-GB"/>
        </w:rPr>
        <w:t>Bartonova A, Benes J &amp; Konvicka M (2014) Generalist-specialist continuum and life history traits of Central European butterflies (Lepidoptera) – are we missing a part of the picture? Eur J Entomol 111:543-553</w:t>
      </w:r>
    </w:p>
    <w:p w:rsidR="00AA03B8" w:rsidRPr="0087175B" w:rsidRDefault="0087175B" w:rsidP="00AA03B8">
      <w:pPr>
        <w:pStyle w:val="m-6567021267563793360msolistparagraph"/>
        <w:shd w:val="clear" w:color="auto" w:fill="FFFFFF"/>
        <w:spacing w:before="0" w:beforeAutospacing="0" w:after="0" w:afterAutospacing="0" w:line="360" w:lineRule="auto"/>
        <w:jc w:val="both"/>
        <w:rPr>
          <w:color w:val="000000" w:themeColor="text1"/>
          <w:sz w:val="22"/>
          <w:lang w:val="en-US"/>
        </w:rPr>
      </w:pPr>
      <w:r w:rsidRPr="0087175B">
        <w:rPr>
          <w:color w:val="000000" w:themeColor="text1"/>
          <w:sz w:val="22"/>
          <w:lang w:val="en-US"/>
        </w:rPr>
        <w:t>Cadotte MW, Murray BR &amp; Lovett-Doust J</w:t>
      </w:r>
      <w:r w:rsidR="00AA03B8" w:rsidRPr="0087175B">
        <w:rPr>
          <w:color w:val="000000" w:themeColor="text1"/>
          <w:sz w:val="22"/>
          <w:lang w:val="en-US"/>
        </w:rPr>
        <w:t xml:space="preserve"> (2005). Ecological patterns and biological invasions: using regional species inventories in macroecology. Biol. Inv.</w:t>
      </w:r>
      <w:r w:rsidR="00AA03B8" w:rsidRPr="0087175B">
        <w:rPr>
          <w:color w:val="000000" w:themeColor="text1"/>
          <w:spacing w:val="4"/>
          <w:sz w:val="22"/>
          <w:shd w:val="clear" w:color="auto" w:fill="FCFCFC"/>
          <w:lang w:val="en-US"/>
        </w:rPr>
        <w:t xml:space="preserve"> </w:t>
      </w:r>
      <w:r w:rsidR="00AA03B8" w:rsidRPr="0087175B">
        <w:rPr>
          <w:rStyle w:val="articlecitationvolume"/>
          <w:color w:val="000000" w:themeColor="text1"/>
          <w:spacing w:val="4"/>
          <w:sz w:val="22"/>
          <w:shd w:val="clear" w:color="auto" w:fill="FCFCFC"/>
          <w:lang w:val="en-US"/>
        </w:rPr>
        <w:t>8 (4)</w:t>
      </w:r>
      <w:r w:rsidR="00AA03B8" w:rsidRPr="0087175B">
        <w:rPr>
          <w:rStyle w:val="articlecitationpages"/>
          <w:color w:val="000000" w:themeColor="text1"/>
          <w:spacing w:val="4"/>
          <w:sz w:val="22"/>
          <w:shd w:val="clear" w:color="auto" w:fill="FCFCFC"/>
          <w:lang w:val="en-US"/>
        </w:rPr>
        <w:t xml:space="preserve"> 809–821</w:t>
      </w:r>
    </w:p>
    <w:p w:rsidR="001A4617" w:rsidRPr="0087175B" w:rsidRDefault="0087175B" w:rsidP="007A22C0">
      <w:pPr>
        <w:autoSpaceDE w:val="0"/>
        <w:autoSpaceDN w:val="0"/>
        <w:adjustRightInd w:val="0"/>
        <w:spacing w:after="60" w:line="240" w:lineRule="auto"/>
        <w:ind w:left="709" w:hanging="709"/>
        <w:rPr>
          <w:rFonts w:ascii="Times New Roman" w:hAnsi="Times New Roman" w:cs="Times New Roman"/>
          <w:color w:val="000000" w:themeColor="text1"/>
          <w:szCs w:val="24"/>
          <w:lang w:val="en-US"/>
        </w:rPr>
      </w:pPr>
      <w:r w:rsidRPr="0087175B">
        <w:rPr>
          <w:rFonts w:ascii="Times New Roman" w:hAnsi="Times New Roman" w:cs="Times New Roman"/>
          <w:color w:val="000000" w:themeColor="text1"/>
          <w:szCs w:val="24"/>
          <w:lang w:val="en-US"/>
        </w:rPr>
        <w:t>Dapporto L. &amp; Dennis RLH</w:t>
      </w:r>
      <w:r w:rsidR="001A4617" w:rsidRPr="0087175B">
        <w:rPr>
          <w:rFonts w:ascii="Times New Roman" w:hAnsi="Times New Roman" w:cs="Times New Roman"/>
          <w:color w:val="000000" w:themeColor="text1"/>
          <w:szCs w:val="24"/>
          <w:lang w:val="en-US"/>
        </w:rPr>
        <w:t xml:space="preserve"> (2013) The generalist–specialist continuum: Testing predictions for distribution and trends in British butterflies. Biological Conservation 157, 229–236</w:t>
      </w:r>
    </w:p>
    <w:p w:rsidR="001A4617" w:rsidRPr="0087175B" w:rsidRDefault="001A4617" w:rsidP="007A22C0">
      <w:pPr>
        <w:pStyle w:val="m-6567021267563793360msolistparagraph"/>
        <w:shd w:val="clear" w:color="auto" w:fill="FFFFFF"/>
        <w:spacing w:before="0" w:beforeAutospacing="0" w:after="60" w:afterAutospacing="0"/>
        <w:ind w:left="720" w:hanging="709"/>
        <w:jc w:val="both"/>
        <w:rPr>
          <w:color w:val="000000" w:themeColor="text1"/>
          <w:sz w:val="22"/>
          <w:lang w:val="en-US"/>
        </w:rPr>
      </w:pPr>
      <w:r w:rsidRPr="0087175B">
        <w:rPr>
          <w:color w:val="000000" w:themeColor="text1"/>
          <w:sz w:val="22"/>
          <w:lang w:val="en-US"/>
        </w:rPr>
        <w:t>Freckleton RP (2000) Phylogenetic tests of ecological and evolutionary hypotheses: checking for phylogenetic independence. Funct Ecol 14: 129–134.</w:t>
      </w:r>
    </w:p>
    <w:p w:rsidR="001A4617" w:rsidRPr="0087175B" w:rsidRDefault="0087175B" w:rsidP="007A22C0">
      <w:pPr>
        <w:pStyle w:val="m-6567021267563793360msolistparagraph"/>
        <w:shd w:val="clear" w:color="auto" w:fill="FFFFFF"/>
        <w:spacing w:before="0" w:beforeAutospacing="0" w:after="60" w:afterAutospacing="0"/>
        <w:ind w:left="720" w:hanging="709"/>
        <w:jc w:val="both"/>
        <w:rPr>
          <w:color w:val="000000" w:themeColor="text1"/>
          <w:sz w:val="22"/>
          <w:lang w:val="en-US"/>
        </w:rPr>
      </w:pPr>
      <w:r w:rsidRPr="0087175B">
        <w:rPr>
          <w:color w:val="000000" w:themeColor="text1"/>
          <w:sz w:val="22"/>
          <w:lang w:val="en-US"/>
        </w:rPr>
        <w:t>Houle D</w:t>
      </w:r>
      <w:r w:rsidR="001A4617" w:rsidRPr="0087175B">
        <w:rPr>
          <w:color w:val="000000" w:themeColor="text1"/>
          <w:sz w:val="22"/>
          <w:lang w:val="en-US"/>
        </w:rPr>
        <w:t xml:space="preserve"> </w:t>
      </w:r>
      <w:r w:rsidRPr="0087175B">
        <w:rPr>
          <w:color w:val="000000" w:themeColor="text1"/>
          <w:sz w:val="22"/>
          <w:lang w:val="en-US"/>
        </w:rPr>
        <w:t>(1992)</w:t>
      </w:r>
      <w:r w:rsidR="001A4617" w:rsidRPr="0087175B">
        <w:rPr>
          <w:color w:val="000000" w:themeColor="text1"/>
          <w:sz w:val="22"/>
          <w:lang w:val="en-US"/>
        </w:rPr>
        <w:t xml:space="preserve"> Comparing evolvability of quantitative traits. </w:t>
      </w:r>
      <w:r w:rsidR="001A4617" w:rsidRPr="0087175B">
        <w:rPr>
          <w:i/>
          <w:color w:val="000000" w:themeColor="text1"/>
          <w:sz w:val="22"/>
          <w:lang w:val="en-US"/>
        </w:rPr>
        <w:t>Genetics</w:t>
      </w:r>
      <w:r w:rsidR="001A4617" w:rsidRPr="0087175B">
        <w:rPr>
          <w:color w:val="000000" w:themeColor="text1"/>
          <w:sz w:val="22"/>
          <w:lang w:val="en-US"/>
        </w:rPr>
        <w:t xml:space="preserve"> 130: 195-204.</w:t>
      </w:r>
    </w:p>
    <w:p w:rsidR="00AA03B8" w:rsidRPr="0087175B" w:rsidRDefault="0087175B" w:rsidP="00AA03B8">
      <w:pPr>
        <w:autoSpaceDE w:val="0"/>
        <w:autoSpaceDN w:val="0"/>
        <w:adjustRightInd w:val="0"/>
        <w:spacing w:after="60" w:line="240" w:lineRule="auto"/>
        <w:ind w:left="709" w:hanging="709"/>
        <w:rPr>
          <w:rFonts w:ascii="Times New Roman" w:hAnsi="Times New Roman" w:cs="Times New Roman"/>
          <w:color w:val="000000" w:themeColor="text1"/>
          <w:szCs w:val="24"/>
          <w:lang w:val="en-US"/>
        </w:rPr>
      </w:pPr>
      <w:r w:rsidRPr="0087175B">
        <w:rPr>
          <w:rFonts w:ascii="Times New Roman" w:hAnsi="Times New Roman" w:cs="Times New Roman"/>
          <w:color w:val="000000" w:themeColor="text1"/>
          <w:szCs w:val="24"/>
          <w:lang w:val="en-US"/>
        </w:rPr>
        <w:t>Kitahara M &amp; Fujii K</w:t>
      </w:r>
      <w:r w:rsidR="001A4617" w:rsidRPr="0087175B">
        <w:rPr>
          <w:rFonts w:ascii="Times New Roman" w:hAnsi="Times New Roman" w:cs="Times New Roman"/>
          <w:color w:val="000000" w:themeColor="text1"/>
          <w:szCs w:val="24"/>
          <w:lang w:val="en-US"/>
        </w:rPr>
        <w:t xml:space="preserve"> (2005) Analysis and understanding of butterfly community composition based on multivariate approaches and the concept of generalist/specialist strategies. Entomological Science 8 (2), 137-149</w:t>
      </w:r>
    </w:p>
    <w:p w:rsidR="00AA03B8" w:rsidRPr="0087175B" w:rsidRDefault="00AA03B8" w:rsidP="00AA03B8">
      <w:pPr>
        <w:autoSpaceDE w:val="0"/>
        <w:autoSpaceDN w:val="0"/>
        <w:adjustRightInd w:val="0"/>
        <w:spacing w:after="60" w:line="240" w:lineRule="auto"/>
        <w:ind w:left="709" w:hanging="709"/>
        <w:rPr>
          <w:rFonts w:ascii="Times New Roman" w:hAnsi="Times New Roman" w:cs="Times New Roman"/>
          <w:color w:val="000000" w:themeColor="text1"/>
          <w:szCs w:val="24"/>
          <w:lang w:val="en-US"/>
        </w:rPr>
      </w:pPr>
      <w:r w:rsidRPr="0087175B">
        <w:rPr>
          <w:rFonts w:ascii="Times New Roman" w:hAnsi="Times New Roman" w:cs="Times New Roman"/>
          <w:color w:val="000000" w:themeColor="text1"/>
          <w:szCs w:val="24"/>
          <w:lang w:val="en-US"/>
        </w:rPr>
        <w:t>Keddy P, Nielsen</w:t>
      </w:r>
      <w:r w:rsidR="00313A9F" w:rsidRPr="0087175B">
        <w:rPr>
          <w:rFonts w:ascii="Times New Roman" w:hAnsi="Times New Roman" w:cs="Times New Roman"/>
          <w:color w:val="000000" w:themeColor="text1"/>
          <w:szCs w:val="24"/>
          <w:lang w:val="en-US"/>
        </w:rPr>
        <w:t xml:space="preserve"> K</w:t>
      </w:r>
      <w:r w:rsidRPr="0087175B">
        <w:rPr>
          <w:rFonts w:ascii="Times New Roman" w:hAnsi="Times New Roman" w:cs="Times New Roman"/>
          <w:color w:val="000000" w:themeColor="text1"/>
          <w:szCs w:val="24"/>
          <w:lang w:val="en-US"/>
        </w:rPr>
        <w:t xml:space="preserve"> Weiher E &amp; Lawso</w:t>
      </w:r>
      <w:r w:rsidR="0087175B" w:rsidRPr="0087175B">
        <w:rPr>
          <w:rFonts w:ascii="Times New Roman" w:hAnsi="Times New Roman" w:cs="Times New Roman"/>
          <w:color w:val="000000" w:themeColor="text1"/>
          <w:szCs w:val="24"/>
          <w:lang w:val="en-US"/>
        </w:rPr>
        <w:t>n</w:t>
      </w:r>
      <w:r w:rsidRPr="0087175B">
        <w:rPr>
          <w:rFonts w:ascii="Times New Roman" w:hAnsi="Times New Roman" w:cs="Times New Roman"/>
          <w:color w:val="000000" w:themeColor="text1"/>
          <w:szCs w:val="24"/>
          <w:lang w:val="en-US"/>
        </w:rPr>
        <w:t xml:space="preserve"> R (2002) Relative competitive performance of 63 species of terrestrial herbaceous plants. </w:t>
      </w:r>
      <w:r w:rsidR="00313A9F" w:rsidRPr="0087175B">
        <w:rPr>
          <w:rFonts w:ascii="Times New Roman" w:hAnsi="Times New Roman" w:cs="Times New Roman"/>
          <w:color w:val="000000" w:themeColor="text1"/>
          <w:szCs w:val="24"/>
          <w:lang w:val="en-US"/>
        </w:rPr>
        <w:t>Journal of V</w:t>
      </w:r>
      <w:r w:rsidRPr="0087175B">
        <w:rPr>
          <w:rFonts w:ascii="Times New Roman" w:hAnsi="Times New Roman" w:cs="Times New Roman"/>
          <w:color w:val="000000" w:themeColor="text1"/>
          <w:szCs w:val="24"/>
          <w:lang w:val="en-US"/>
        </w:rPr>
        <w:t>egetation Science 13: 5-16</w:t>
      </w:r>
    </w:p>
    <w:p w:rsidR="00CB5D75" w:rsidRPr="0087175B" w:rsidRDefault="0087175B" w:rsidP="00AA03B8">
      <w:pPr>
        <w:autoSpaceDE w:val="0"/>
        <w:autoSpaceDN w:val="0"/>
        <w:adjustRightInd w:val="0"/>
        <w:spacing w:after="60" w:line="240" w:lineRule="auto"/>
        <w:ind w:left="709" w:hanging="709"/>
        <w:rPr>
          <w:rFonts w:ascii="Times New Roman" w:hAnsi="Times New Roman" w:cs="Times New Roman"/>
          <w:color w:val="000000" w:themeColor="text1"/>
          <w:szCs w:val="24"/>
          <w:lang w:val="en-US"/>
        </w:rPr>
      </w:pPr>
      <w:r w:rsidRPr="0087175B">
        <w:rPr>
          <w:rFonts w:ascii="Times New Roman" w:hAnsi="Times New Roman" w:cs="Times New Roman"/>
          <w:color w:val="000000" w:themeColor="text1"/>
          <w:szCs w:val="24"/>
          <w:lang w:val="en-US"/>
        </w:rPr>
        <w:t>Oyarzabal</w:t>
      </w:r>
      <w:r w:rsidR="00CB5D75" w:rsidRPr="0087175B">
        <w:rPr>
          <w:rFonts w:ascii="Times New Roman" w:hAnsi="Times New Roman" w:cs="Times New Roman"/>
          <w:color w:val="000000" w:themeColor="text1"/>
          <w:szCs w:val="24"/>
          <w:lang w:val="en-US"/>
        </w:rPr>
        <w:t xml:space="preserve"> M, Paruelo JM, del Pino F, Oesterheld M &amp; Lauenroth WK </w:t>
      </w:r>
      <w:r w:rsidRPr="0087175B">
        <w:rPr>
          <w:rFonts w:ascii="Times New Roman" w:hAnsi="Times New Roman" w:cs="Times New Roman"/>
          <w:color w:val="000000" w:themeColor="text1"/>
          <w:szCs w:val="24"/>
          <w:lang w:val="en-US"/>
        </w:rPr>
        <w:t>(</w:t>
      </w:r>
      <w:r w:rsidR="00CB5D75" w:rsidRPr="0087175B">
        <w:rPr>
          <w:rFonts w:ascii="Times New Roman" w:hAnsi="Times New Roman" w:cs="Times New Roman"/>
          <w:color w:val="000000" w:themeColor="text1"/>
          <w:szCs w:val="24"/>
          <w:lang w:val="en-US"/>
        </w:rPr>
        <w:t>2</w:t>
      </w:r>
      <w:r w:rsidRPr="0087175B">
        <w:rPr>
          <w:rFonts w:ascii="Times New Roman" w:hAnsi="Times New Roman" w:cs="Times New Roman"/>
          <w:color w:val="000000" w:themeColor="text1"/>
          <w:szCs w:val="24"/>
          <w:lang w:val="en-US"/>
        </w:rPr>
        <w:t>008)</w:t>
      </w:r>
      <w:r w:rsidR="00CB5D75" w:rsidRPr="0087175B">
        <w:rPr>
          <w:rFonts w:ascii="Times New Roman" w:hAnsi="Times New Roman" w:cs="Times New Roman"/>
          <w:color w:val="000000" w:themeColor="text1"/>
          <w:szCs w:val="24"/>
          <w:lang w:val="en-US"/>
        </w:rPr>
        <w:t xml:space="preserve"> Trait differences between grass species along a climatic gradient in South and North America. Journal of Vegetation Science 19: 183-192.</w:t>
      </w:r>
    </w:p>
    <w:p w:rsidR="001A4617" w:rsidRPr="0087175B" w:rsidRDefault="001A4617" w:rsidP="007A22C0">
      <w:pPr>
        <w:pStyle w:val="m-6567021267563793360msolistparagraph"/>
        <w:shd w:val="clear" w:color="auto" w:fill="FFFFFF"/>
        <w:spacing w:before="0" w:beforeAutospacing="0" w:after="60" w:afterAutospacing="0"/>
        <w:ind w:left="720" w:hanging="709"/>
        <w:jc w:val="both"/>
        <w:rPr>
          <w:color w:val="000000" w:themeColor="text1"/>
          <w:sz w:val="22"/>
          <w:lang w:val="en-GB"/>
        </w:rPr>
      </w:pPr>
      <w:r w:rsidRPr="0087175B">
        <w:rPr>
          <w:color w:val="000000" w:themeColor="text1"/>
          <w:sz w:val="22"/>
          <w:lang w:val="en-GB"/>
        </w:rPr>
        <w:t>Leingärtner A, Krauss J, Steffan</w:t>
      </w:r>
      <w:r w:rsidRPr="0087175B">
        <w:rPr>
          <w:color w:val="000000" w:themeColor="text1"/>
          <w:sz w:val="22"/>
          <w:lang w:val="en-GB"/>
        </w:rPr>
        <w:noBreakHyphen/>
        <w:t>Dewenter I (2014) Species richness and trait composition of butterfly assemblages change along an altitudinal gradient. Oecologia 175:613–623</w:t>
      </w:r>
    </w:p>
    <w:p w:rsidR="001A4617" w:rsidRPr="0087175B" w:rsidRDefault="0087175B" w:rsidP="007A22C0">
      <w:pPr>
        <w:autoSpaceDE w:val="0"/>
        <w:autoSpaceDN w:val="0"/>
        <w:adjustRightInd w:val="0"/>
        <w:spacing w:after="60" w:line="240" w:lineRule="auto"/>
        <w:ind w:left="709" w:hanging="709"/>
        <w:rPr>
          <w:rFonts w:ascii="Times New Roman" w:hAnsi="Times New Roman" w:cs="Times New Roman"/>
          <w:color w:val="000000" w:themeColor="text1"/>
          <w:szCs w:val="24"/>
          <w:lang w:val="en-GB"/>
        </w:rPr>
      </w:pPr>
      <w:r w:rsidRPr="0087175B">
        <w:rPr>
          <w:rFonts w:ascii="Times New Roman" w:hAnsi="Times New Roman" w:cs="Times New Roman"/>
          <w:color w:val="000000" w:themeColor="text1"/>
          <w:szCs w:val="24"/>
          <w:lang w:val="en-US"/>
        </w:rPr>
        <w:t>Lütolf M,</w:t>
      </w:r>
      <w:r w:rsidR="001A4617" w:rsidRPr="0087175B">
        <w:rPr>
          <w:rFonts w:ascii="Times New Roman" w:hAnsi="Times New Roman" w:cs="Times New Roman"/>
          <w:color w:val="000000" w:themeColor="text1"/>
          <w:szCs w:val="24"/>
          <w:lang w:val="en-US"/>
        </w:rPr>
        <w:t xml:space="preserve"> Bol</w:t>
      </w:r>
      <w:r w:rsidRPr="0087175B">
        <w:rPr>
          <w:rFonts w:ascii="Times New Roman" w:hAnsi="Times New Roman" w:cs="Times New Roman"/>
          <w:color w:val="000000" w:themeColor="text1"/>
          <w:szCs w:val="24"/>
          <w:lang w:val="en-US"/>
        </w:rPr>
        <w:t>liger J, Kienast F &amp; Guisan A</w:t>
      </w:r>
      <w:r w:rsidR="001A4617" w:rsidRPr="0087175B">
        <w:rPr>
          <w:rFonts w:ascii="Times New Roman" w:hAnsi="Times New Roman" w:cs="Times New Roman"/>
          <w:color w:val="000000" w:themeColor="text1"/>
          <w:szCs w:val="24"/>
          <w:lang w:val="en-US"/>
        </w:rPr>
        <w:t xml:space="preserve"> (2009) Scenario-based assessment of future land use change on butterfly species distributions. Biodiversity and Conservation 18 (5), 1329-1347</w:t>
      </w:r>
    </w:p>
    <w:p w:rsidR="001A4617" w:rsidRPr="0087175B" w:rsidRDefault="0087175B" w:rsidP="007A22C0">
      <w:pPr>
        <w:pStyle w:val="m-6567021267563793360msolistparagraph"/>
        <w:shd w:val="clear" w:color="auto" w:fill="FFFFFF"/>
        <w:spacing w:before="0" w:beforeAutospacing="0" w:after="60" w:afterAutospacing="0"/>
        <w:ind w:left="720" w:hanging="709"/>
        <w:rPr>
          <w:color w:val="000000" w:themeColor="text1"/>
          <w:sz w:val="22"/>
          <w:lang w:val="en-US"/>
        </w:rPr>
      </w:pPr>
      <w:r w:rsidRPr="0087175B">
        <w:rPr>
          <w:color w:val="000000" w:themeColor="text1"/>
          <w:sz w:val="22"/>
          <w:lang w:val="en-US"/>
        </w:rPr>
        <w:t>Maes D, Gilbert M, Titeux N, Goffart P &amp; Dennis RLH</w:t>
      </w:r>
      <w:r w:rsidR="001A4617" w:rsidRPr="0087175B">
        <w:rPr>
          <w:color w:val="000000" w:themeColor="text1"/>
          <w:sz w:val="22"/>
          <w:lang w:val="en-US"/>
        </w:rPr>
        <w:t xml:space="preserve"> (2003) Prediction of butterfly diversity hotspots in Belgium: a comparison of statistically focused and land use-focused models. Journal of Biogeography 30 (12), 1907-1920</w:t>
      </w:r>
    </w:p>
    <w:p w:rsidR="001A4617" w:rsidRPr="0087175B" w:rsidRDefault="001A4617" w:rsidP="007A22C0">
      <w:pPr>
        <w:autoSpaceDE w:val="0"/>
        <w:autoSpaceDN w:val="0"/>
        <w:adjustRightInd w:val="0"/>
        <w:spacing w:after="60" w:line="240" w:lineRule="auto"/>
        <w:ind w:left="709" w:hanging="709"/>
        <w:rPr>
          <w:rFonts w:ascii="Times New Roman" w:hAnsi="Times New Roman" w:cs="Times New Roman"/>
          <w:color w:val="000000" w:themeColor="text1"/>
          <w:szCs w:val="24"/>
          <w:lang w:val="en-GB"/>
        </w:rPr>
      </w:pPr>
      <w:r w:rsidRPr="0087175B">
        <w:rPr>
          <w:rFonts w:ascii="Times New Roman" w:hAnsi="Times New Roman" w:cs="Times New Roman"/>
          <w:color w:val="000000" w:themeColor="text1"/>
          <w:szCs w:val="24"/>
          <w:lang w:val="en-GB"/>
        </w:rPr>
        <w:t>Mattila M, Kotiaho JS, Kaitala V, Komonen A (2008) The use of ecological traits in extinction risk assessments: A case study on geometrid moths. Biol Conserv 141:2322–2328</w:t>
      </w:r>
    </w:p>
    <w:p w:rsidR="001A4617" w:rsidRPr="0087175B" w:rsidRDefault="001A4617" w:rsidP="007A22C0">
      <w:pPr>
        <w:autoSpaceDE w:val="0"/>
        <w:autoSpaceDN w:val="0"/>
        <w:adjustRightInd w:val="0"/>
        <w:spacing w:after="60" w:line="240" w:lineRule="auto"/>
        <w:ind w:left="709" w:hanging="709"/>
        <w:rPr>
          <w:rFonts w:ascii="Times New Roman" w:hAnsi="Times New Roman" w:cs="Times New Roman"/>
          <w:color w:val="000000" w:themeColor="text1"/>
          <w:szCs w:val="24"/>
          <w:lang w:val="en-GB"/>
        </w:rPr>
      </w:pPr>
      <w:r w:rsidRPr="0087175B">
        <w:rPr>
          <w:rFonts w:ascii="Times New Roman" w:hAnsi="Times New Roman" w:cs="Times New Roman"/>
          <w:color w:val="000000" w:themeColor="text1"/>
          <w:szCs w:val="24"/>
          <w:lang w:val="en-GB"/>
        </w:rPr>
        <w:t>Mattila N, Kaitala V, Komonen A, Kotiaho JS,Paivinen J (2006) Ecological determinants of distribution decline and risk of extinction in moths. Conserv Biol 20:1161–1168</w:t>
      </w:r>
    </w:p>
    <w:p w:rsidR="001A4617" w:rsidRPr="0087175B" w:rsidRDefault="001A4617" w:rsidP="007A22C0">
      <w:pPr>
        <w:autoSpaceDE w:val="0"/>
        <w:autoSpaceDN w:val="0"/>
        <w:adjustRightInd w:val="0"/>
        <w:spacing w:after="60" w:line="240" w:lineRule="auto"/>
        <w:ind w:left="709" w:hanging="709"/>
        <w:rPr>
          <w:rFonts w:ascii="Times New Roman" w:hAnsi="Times New Roman" w:cs="Times New Roman"/>
          <w:color w:val="000000" w:themeColor="text1"/>
          <w:szCs w:val="24"/>
          <w:lang w:val="en-GB"/>
        </w:rPr>
      </w:pPr>
      <w:r w:rsidRPr="0087175B">
        <w:rPr>
          <w:rFonts w:ascii="Times New Roman" w:hAnsi="Times New Roman" w:cs="Times New Roman"/>
          <w:color w:val="000000" w:themeColor="text1"/>
          <w:szCs w:val="24"/>
          <w:lang w:val="en-GB"/>
        </w:rPr>
        <w:t>Mattila N, Kaitala V, Komonen A, Paivinen J, Kotiaho JS (2011) Ecological correlates of distribution change and range shift in butterflies. Insect Conserv Diver 4:239–246</w:t>
      </w:r>
    </w:p>
    <w:p w:rsidR="001A4617" w:rsidRPr="0087175B" w:rsidRDefault="0087175B" w:rsidP="007A22C0">
      <w:pPr>
        <w:pStyle w:val="m-6567021267563793360msolistparagraph"/>
        <w:shd w:val="clear" w:color="auto" w:fill="FFFFFF"/>
        <w:spacing w:before="0" w:beforeAutospacing="0" w:after="60" w:afterAutospacing="0"/>
        <w:ind w:left="720" w:hanging="709"/>
        <w:jc w:val="both"/>
        <w:rPr>
          <w:color w:val="000000" w:themeColor="text1"/>
          <w:sz w:val="22"/>
          <w:lang w:val="en-US"/>
        </w:rPr>
      </w:pPr>
      <w:r w:rsidRPr="0087175B">
        <w:rPr>
          <w:color w:val="000000" w:themeColor="text1"/>
          <w:sz w:val="22"/>
          <w:lang w:val="en-US"/>
        </w:rPr>
        <w:t>McGill BJ, Enquist, BJ</w:t>
      </w:r>
      <w:r w:rsidR="001A4617" w:rsidRPr="0087175B">
        <w:rPr>
          <w:color w:val="000000" w:themeColor="text1"/>
          <w:sz w:val="22"/>
          <w:lang w:val="en-US"/>
        </w:rPr>
        <w:t>,</w:t>
      </w:r>
      <w:r w:rsidRPr="0087175B">
        <w:rPr>
          <w:color w:val="000000" w:themeColor="text1"/>
          <w:sz w:val="22"/>
          <w:lang w:val="en-US"/>
        </w:rPr>
        <w:t xml:space="preserve"> Weiher E &amp; Westoby M</w:t>
      </w:r>
      <w:r w:rsidR="001A4617" w:rsidRPr="0087175B">
        <w:rPr>
          <w:color w:val="000000" w:themeColor="text1"/>
          <w:sz w:val="22"/>
          <w:lang w:val="en-US"/>
        </w:rPr>
        <w:t xml:space="preserve"> 2006. Rebuilding community ecology from functional traits. </w:t>
      </w:r>
      <w:r w:rsidR="001A4617" w:rsidRPr="0087175B">
        <w:rPr>
          <w:i/>
          <w:color w:val="000000" w:themeColor="text1"/>
          <w:sz w:val="22"/>
          <w:lang w:val="en-US"/>
        </w:rPr>
        <w:t>Trends Ecol. Evol</w:t>
      </w:r>
      <w:r w:rsidR="001A4617" w:rsidRPr="0087175B">
        <w:rPr>
          <w:color w:val="000000" w:themeColor="text1"/>
          <w:sz w:val="22"/>
          <w:lang w:val="en-US"/>
        </w:rPr>
        <w:t>., 21, 178–185.</w:t>
      </w:r>
    </w:p>
    <w:p w:rsidR="001A4617" w:rsidRPr="0087175B" w:rsidRDefault="001A4617" w:rsidP="007A22C0">
      <w:pPr>
        <w:pStyle w:val="m-6567021267563793360msolistparagraph"/>
        <w:shd w:val="clear" w:color="auto" w:fill="FFFFFF"/>
        <w:spacing w:before="0" w:beforeAutospacing="0" w:after="60" w:afterAutospacing="0"/>
        <w:ind w:left="720" w:hanging="709"/>
        <w:jc w:val="both"/>
        <w:rPr>
          <w:color w:val="000000" w:themeColor="text1"/>
          <w:sz w:val="22"/>
          <w:lang w:val="en-GB"/>
        </w:rPr>
      </w:pPr>
      <w:r w:rsidRPr="0087175B">
        <w:rPr>
          <w:color w:val="000000" w:themeColor="text1"/>
          <w:sz w:val="22"/>
          <w:lang w:val="en-GB"/>
        </w:rPr>
        <w:t>Päivinen J, Grapputo A, Kaitala V, Komonen A, Kotiaho JS, Saarinen K, Wahlberg N (2005) Negative density distribution relationship in butterflies. BMC Biology 3:5</w:t>
      </w:r>
    </w:p>
    <w:p w:rsidR="001A4617" w:rsidRPr="0087175B" w:rsidRDefault="0087175B" w:rsidP="007A22C0">
      <w:pPr>
        <w:pStyle w:val="m-6567021267563793360msolistparagraph"/>
        <w:shd w:val="clear" w:color="auto" w:fill="FFFFFF"/>
        <w:spacing w:before="0" w:beforeAutospacing="0" w:after="60" w:afterAutospacing="0"/>
        <w:ind w:left="720" w:hanging="709"/>
        <w:jc w:val="both"/>
        <w:rPr>
          <w:color w:val="000000" w:themeColor="text1"/>
          <w:sz w:val="22"/>
          <w:lang w:val="en-US"/>
        </w:rPr>
      </w:pPr>
      <w:r w:rsidRPr="0087175B">
        <w:rPr>
          <w:color w:val="000000" w:themeColor="text1"/>
          <w:sz w:val="22"/>
          <w:lang w:val="en-US"/>
        </w:rPr>
        <w:t>Poorter L &amp; Bongers, F (</w:t>
      </w:r>
      <w:r w:rsidR="001A4617" w:rsidRPr="0087175B">
        <w:rPr>
          <w:color w:val="000000" w:themeColor="text1"/>
          <w:sz w:val="22"/>
          <w:lang w:val="en-US"/>
        </w:rPr>
        <w:t>2006</w:t>
      </w:r>
      <w:r w:rsidRPr="0087175B">
        <w:rPr>
          <w:color w:val="000000" w:themeColor="text1"/>
          <w:sz w:val="22"/>
          <w:lang w:val="en-US"/>
        </w:rPr>
        <w:t>)</w:t>
      </w:r>
      <w:r w:rsidR="001A4617" w:rsidRPr="0087175B">
        <w:rPr>
          <w:color w:val="000000" w:themeColor="text1"/>
          <w:sz w:val="22"/>
          <w:lang w:val="en-US"/>
        </w:rPr>
        <w:t xml:space="preserve"> Leaf traits are good predictors of plant performance across 53 rain forest species. Ecology, 87(7), 1733–1743</w:t>
      </w:r>
    </w:p>
    <w:p w:rsidR="001A4617" w:rsidRPr="0087175B" w:rsidRDefault="0087175B" w:rsidP="007A22C0">
      <w:pPr>
        <w:pStyle w:val="m-6567021267563793360msolistparagraph"/>
        <w:shd w:val="clear" w:color="auto" w:fill="FFFFFF"/>
        <w:spacing w:before="0" w:beforeAutospacing="0" w:after="60" w:afterAutospacing="0"/>
        <w:ind w:left="720" w:hanging="709"/>
        <w:rPr>
          <w:color w:val="000000" w:themeColor="text1"/>
          <w:sz w:val="22"/>
          <w:lang w:val="en-US"/>
        </w:rPr>
      </w:pPr>
      <w:r w:rsidRPr="0087175B">
        <w:rPr>
          <w:color w:val="000000" w:themeColor="text1"/>
          <w:sz w:val="22"/>
          <w:lang w:val="en-US"/>
        </w:rPr>
        <w:t>Shreeve TG, Dennis R</w:t>
      </w:r>
      <w:r w:rsidR="001A4617" w:rsidRPr="0087175B">
        <w:rPr>
          <w:color w:val="000000" w:themeColor="text1"/>
          <w:sz w:val="22"/>
          <w:lang w:val="en-US"/>
        </w:rPr>
        <w:t>L</w:t>
      </w:r>
      <w:r w:rsidRPr="0087175B">
        <w:rPr>
          <w:color w:val="000000" w:themeColor="text1"/>
          <w:sz w:val="22"/>
          <w:lang w:val="en-US"/>
        </w:rPr>
        <w:t>H, Roy DB &amp; Moss D</w:t>
      </w:r>
      <w:r w:rsidR="001A4617" w:rsidRPr="0087175B">
        <w:rPr>
          <w:color w:val="000000" w:themeColor="text1"/>
          <w:sz w:val="22"/>
          <w:lang w:val="en-US"/>
        </w:rPr>
        <w:t xml:space="preserve"> (2001) An ecological classification of Brittish butterflies : ecological attributes and biotope occupancy. Journal of Insect Conservation 5 (3), 145-161</w:t>
      </w:r>
    </w:p>
    <w:p w:rsidR="001A4617" w:rsidRPr="0087175B" w:rsidRDefault="0087175B" w:rsidP="007A22C0">
      <w:pPr>
        <w:pStyle w:val="m-6567021267563793360msolistparagraph"/>
        <w:shd w:val="clear" w:color="auto" w:fill="FFFFFF"/>
        <w:spacing w:before="0" w:beforeAutospacing="0" w:after="60" w:afterAutospacing="0"/>
        <w:ind w:left="720" w:hanging="709"/>
        <w:rPr>
          <w:color w:val="000000" w:themeColor="text1"/>
          <w:sz w:val="22"/>
          <w:lang w:val="en-US"/>
        </w:rPr>
      </w:pPr>
      <w:r w:rsidRPr="0087175B">
        <w:rPr>
          <w:color w:val="000000" w:themeColor="text1"/>
          <w:sz w:val="22"/>
          <w:lang w:val="en-US"/>
        </w:rPr>
        <w:t>Summerville KS,</w:t>
      </w:r>
      <w:r w:rsidR="001A4617" w:rsidRPr="0087175B">
        <w:rPr>
          <w:color w:val="000000" w:themeColor="text1"/>
          <w:sz w:val="22"/>
          <w:lang w:val="en-US"/>
        </w:rPr>
        <w:t xml:space="preserve"> Conoan C</w:t>
      </w:r>
      <w:r w:rsidRPr="0087175B">
        <w:rPr>
          <w:color w:val="000000" w:themeColor="text1"/>
          <w:sz w:val="22"/>
          <w:lang w:val="en-US"/>
        </w:rPr>
        <w:t>J &amp; Steichen R</w:t>
      </w:r>
      <w:r w:rsidR="001A4617" w:rsidRPr="0087175B">
        <w:rPr>
          <w:color w:val="000000" w:themeColor="text1"/>
          <w:sz w:val="22"/>
          <w:lang w:val="en-US"/>
        </w:rPr>
        <w:t>M (2006) Species traits as predictors of lepidopteran composition in restored and remnant tallgrass prairies. Ecological Applications 16 (3), 891-900</w:t>
      </w:r>
    </w:p>
    <w:p w:rsidR="001A4617" w:rsidRPr="0087175B" w:rsidRDefault="0087175B" w:rsidP="007A22C0">
      <w:pPr>
        <w:pStyle w:val="m-6567021267563793360msolistparagraph"/>
        <w:shd w:val="clear" w:color="auto" w:fill="FFFFFF"/>
        <w:spacing w:before="0" w:beforeAutospacing="0" w:after="60" w:afterAutospacing="0"/>
        <w:ind w:left="720" w:hanging="709"/>
        <w:rPr>
          <w:color w:val="222222"/>
          <w:sz w:val="22"/>
          <w:lang w:val="en-US"/>
        </w:rPr>
      </w:pPr>
      <w:r w:rsidRPr="0070799B">
        <w:rPr>
          <w:sz w:val="22"/>
          <w:lang w:val="en-US"/>
        </w:rPr>
        <w:t>Westoby M, Falster DS</w:t>
      </w:r>
      <w:r w:rsidR="001A4617" w:rsidRPr="0070799B">
        <w:rPr>
          <w:sz w:val="22"/>
          <w:lang w:val="en-US"/>
        </w:rPr>
        <w:t xml:space="preserve">, et al. </w:t>
      </w:r>
      <w:r w:rsidR="001A4617" w:rsidRPr="0087175B">
        <w:rPr>
          <w:sz w:val="22"/>
          <w:lang w:val="en-US"/>
        </w:rPr>
        <w:t>(2002). Plant ecological strategies: some leading dimensions of variation between species. Annu. Rev. Ecol. Syst., 33, 125–159.</w:t>
      </w:r>
    </w:p>
    <w:p w:rsidR="00174D34" w:rsidRPr="00995C3C" w:rsidRDefault="00174D34" w:rsidP="00995C3C">
      <w:pPr>
        <w:pStyle w:val="m-6567021267563793360msolistparagraph"/>
        <w:shd w:val="clear" w:color="auto" w:fill="FFFFFF"/>
        <w:spacing w:before="0" w:beforeAutospacing="0" w:after="0" w:afterAutospacing="0"/>
        <w:ind w:left="720"/>
        <w:rPr>
          <w:color w:val="222222"/>
          <w:lang w:val="en-US"/>
        </w:rPr>
      </w:pPr>
      <w:r w:rsidRPr="00BF1532">
        <w:rPr>
          <w:rFonts w:ascii="Calibri" w:hAnsi="Calibri"/>
          <w:color w:val="1F497D"/>
          <w:sz w:val="22"/>
          <w:szCs w:val="22"/>
          <w:lang w:val="en-US"/>
        </w:rPr>
        <w:t> </w:t>
      </w:r>
    </w:p>
    <w:sectPr w:rsidR="00174D34" w:rsidRPr="00995C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CB4" w:rsidRDefault="00D64CB4" w:rsidP="00BC19B6">
      <w:pPr>
        <w:spacing w:after="0" w:line="240" w:lineRule="auto"/>
      </w:pPr>
      <w:r>
        <w:separator/>
      </w:r>
    </w:p>
  </w:endnote>
  <w:endnote w:type="continuationSeparator" w:id="0">
    <w:p w:rsidR="00D64CB4" w:rsidRDefault="00D64CB4" w:rsidP="00BC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Bold">
    <w:altName w:val="MS Mincho"/>
    <w:panose1 w:val="00000000000000000000"/>
    <w:charset w:val="00"/>
    <w:family w:val="roman"/>
    <w:notTrueType/>
    <w:pitch w:val="default"/>
    <w:sig w:usb0="00000003" w:usb1="08070000" w:usb2="00000010" w:usb3="00000000" w:csb0="00020001" w:csb1="00000000"/>
  </w:font>
  <w:font w:name="TimesCE-Roman">
    <w:altName w:val="Times New Roman"/>
    <w:panose1 w:val="00000000000000000000"/>
    <w:charset w:val="EE"/>
    <w:family w:val="auto"/>
    <w:notTrueType/>
    <w:pitch w:val="default"/>
    <w:sig w:usb0="00000005" w:usb1="00000000" w:usb2="00000000" w:usb3="00000000" w:csb0="00000002" w:csb1="00000000"/>
  </w:font>
  <w:font w:name="AdvTimes">
    <w:altName w:val="MS Mincho"/>
    <w:panose1 w:val="00000000000000000000"/>
    <w:charset w:val="00"/>
    <w:family w:val="auto"/>
    <w:notTrueType/>
    <w:pitch w:val="default"/>
    <w:sig w:usb0="00000003" w:usb1="08070000" w:usb2="00000010" w:usb3="00000000" w:csb0="00020001" w:csb1="00000000"/>
  </w:font>
  <w:font w:name="AdvTimes-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CB4" w:rsidRDefault="00D64CB4" w:rsidP="00BC19B6">
      <w:pPr>
        <w:spacing w:after="0" w:line="240" w:lineRule="auto"/>
      </w:pPr>
      <w:r>
        <w:separator/>
      </w:r>
    </w:p>
  </w:footnote>
  <w:footnote w:type="continuationSeparator" w:id="0">
    <w:p w:rsidR="00D64CB4" w:rsidRDefault="00D64CB4" w:rsidP="00BC19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051C8"/>
    <w:multiLevelType w:val="hybridMultilevel"/>
    <w:tmpl w:val="6D40CF88"/>
    <w:lvl w:ilvl="0" w:tplc="EE888254">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34"/>
    <w:rsid w:val="000234A3"/>
    <w:rsid w:val="000D3659"/>
    <w:rsid w:val="000F34AB"/>
    <w:rsid w:val="00140208"/>
    <w:rsid w:val="001518E4"/>
    <w:rsid w:val="001714E5"/>
    <w:rsid w:val="00174D34"/>
    <w:rsid w:val="001918ED"/>
    <w:rsid w:val="001A4617"/>
    <w:rsid w:val="001D1EB6"/>
    <w:rsid w:val="00200789"/>
    <w:rsid w:val="0020709A"/>
    <w:rsid w:val="0025583D"/>
    <w:rsid w:val="002E718A"/>
    <w:rsid w:val="00313A9F"/>
    <w:rsid w:val="003B03DB"/>
    <w:rsid w:val="003C79F3"/>
    <w:rsid w:val="00412148"/>
    <w:rsid w:val="004F0EDF"/>
    <w:rsid w:val="00500EA0"/>
    <w:rsid w:val="00575E0F"/>
    <w:rsid w:val="005D2828"/>
    <w:rsid w:val="00607729"/>
    <w:rsid w:val="006337CB"/>
    <w:rsid w:val="0067064F"/>
    <w:rsid w:val="006B44BF"/>
    <w:rsid w:val="006C281B"/>
    <w:rsid w:val="006C29F7"/>
    <w:rsid w:val="0070799B"/>
    <w:rsid w:val="007312CC"/>
    <w:rsid w:val="00771268"/>
    <w:rsid w:val="00774087"/>
    <w:rsid w:val="007833AE"/>
    <w:rsid w:val="007A22C0"/>
    <w:rsid w:val="007A3784"/>
    <w:rsid w:val="007F0045"/>
    <w:rsid w:val="007F2642"/>
    <w:rsid w:val="0082301D"/>
    <w:rsid w:val="00830933"/>
    <w:rsid w:val="0087175B"/>
    <w:rsid w:val="00895957"/>
    <w:rsid w:val="00980E68"/>
    <w:rsid w:val="00995C3C"/>
    <w:rsid w:val="009B7D6D"/>
    <w:rsid w:val="00A0035E"/>
    <w:rsid w:val="00A22DDD"/>
    <w:rsid w:val="00A44D90"/>
    <w:rsid w:val="00A70D79"/>
    <w:rsid w:val="00A9336F"/>
    <w:rsid w:val="00AA03B8"/>
    <w:rsid w:val="00AC07F4"/>
    <w:rsid w:val="00B008D8"/>
    <w:rsid w:val="00BC19B6"/>
    <w:rsid w:val="00BF1532"/>
    <w:rsid w:val="00C069E4"/>
    <w:rsid w:val="00C303F3"/>
    <w:rsid w:val="00C834F2"/>
    <w:rsid w:val="00CA47ED"/>
    <w:rsid w:val="00CA558A"/>
    <w:rsid w:val="00CB5D75"/>
    <w:rsid w:val="00CC26A3"/>
    <w:rsid w:val="00D31C23"/>
    <w:rsid w:val="00D64CB4"/>
    <w:rsid w:val="00DA6892"/>
    <w:rsid w:val="00DC4DA9"/>
    <w:rsid w:val="00DD3DCD"/>
    <w:rsid w:val="00DF0A62"/>
    <w:rsid w:val="00E21A42"/>
    <w:rsid w:val="00E2280E"/>
    <w:rsid w:val="00E35A89"/>
    <w:rsid w:val="00EB5C28"/>
    <w:rsid w:val="00F056D7"/>
    <w:rsid w:val="00F32E9B"/>
    <w:rsid w:val="00FA5B32"/>
    <w:rsid w:val="00FB76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97B91-A6E6-4811-ADBB-D86F1E61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567021267563793360msolistparagraph">
    <w:name w:val="m_-6567021267563793360msolistparagraph"/>
    <w:basedOn w:val="Normal"/>
    <w:rsid w:val="00174D3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174D34"/>
  </w:style>
  <w:style w:type="character" w:customStyle="1" w:styleId="im">
    <w:name w:val="im"/>
    <w:basedOn w:val="DefaultParagraphFont"/>
    <w:rsid w:val="00174D34"/>
  </w:style>
  <w:style w:type="paragraph" w:styleId="Header">
    <w:name w:val="header"/>
    <w:basedOn w:val="Normal"/>
    <w:link w:val="HeaderChar"/>
    <w:uiPriority w:val="99"/>
    <w:unhideWhenUsed/>
    <w:rsid w:val="00BC19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19B6"/>
  </w:style>
  <w:style w:type="paragraph" w:styleId="Footer">
    <w:name w:val="footer"/>
    <w:basedOn w:val="Normal"/>
    <w:link w:val="FooterChar"/>
    <w:uiPriority w:val="99"/>
    <w:unhideWhenUsed/>
    <w:rsid w:val="00BC19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19B6"/>
  </w:style>
  <w:style w:type="character" w:customStyle="1" w:styleId="Heading1Char">
    <w:name w:val="Heading 1 Char"/>
    <w:basedOn w:val="DefaultParagraphFont"/>
    <w:link w:val="Heading1"/>
    <w:uiPriority w:val="9"/>
    <w:rsid w:val="007833AE"/>
    <w:rPr>
      <w:rFonts w:ascii="Times New Roman" w:eastAsia="Times New Roman" w:hAnsi="Times New Roman" w:cs="Times New Roman"/>
      <w:b/>
      <w:bCs/>
      <w:kern w:val="36"/>
      <w:sz w:val="48"/>
      <w:szCs w:val="48"/>
      <w:lang w:eastAsia="nl-NL"/>
    </w:rPr>
  </w:style>
  <w:style w:type="character" w:customStyle="1" w:styleId="lsb">
    <w:name w:val="lsb"/>
    <w:basedOn w:val="DefaultParagraphFont"/>
    <w:rsid w:val="00CA558A"/>
  </w:style>
  <w:style w:type="character" w:customStyle="1" w:styleId="ls1">
    <w:name w:val="ls1"/>
    <w:basedOn w:val="DefaultParagraphFont"/>
    <w:rsid w:val="00CA558A"/>
  </w:style>
  <w:style w:type="character" w:customStyle="1" w:styleId="articlecitationvolume">
    <w:name w:val="articlecitation_volume"/>
    <w:basedOn w:val="DefaultParagraphFont"/>
    <w:rsid w:val="00AA03B8"/>
  </w:style>
  <w:style w:type="character" w:styleId="Hyperlink">
    <w:name w:val="Hyperlink"/>
    <w:basedOn w:val="DefaultParagraphFont"/>
    <w:uiPriority w:val="99"/>
    <w:semiHidden/>
    <w:unhideWhenUsed/>
    <w:rsid w:val="00AA03B8"/>
    <w:rPr>
      <w:color w:val="0000FF"/>
      <w:u w:val="single"/>
    </w:rPr>
  </w:style>
  <w:style w:type="character" w:customStyle="1" w:styleId="articlecitationpages">
    <w:name w:val="articlecitation_pages"/>
    <w:basedOn w:val="DefaultParagraphFont"/>
    <w:rsid w:val="00AA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29862">
      <w:bodyDiv w:val="1"/>
      <w:marLeft w:val="0"/>
      <w:marRight w:val="0"/>
      <w:marTop w:val="0"/>
      <w:marBottom w:val="0"/>
      <w:divBdr>
        <w:top w:val="none" w:sz="0" w:space="0" w:color="auto"/>
        <w:left w:val="none" w:sz="0" w:space="0" w:color="auto"/>
        <w:bottom w:val="none" w:sz="0" w:space="0" w:color="auto"/>
        <w:right w:val="none" w:sz="0" w:space="0" w:color="auto"/>
      </w:divBdr>
      <w:divsChild>
        <w:div w:id="651830580">
          <w:marLeft w:val="0"/>
          <w:marRight w:val="0"/>
          <w:marTop w:val="0"/>
          <w:marBottom w:val="0"/>
          <w:divBdr>
            <w:top w:val="none" w:sz="0" w:space="0" w:color="auto"/>
            <w:left w:val="none" w:sz="0" w:space="0" w:color="auto"/>
            <w:bottom w:val="none" w:sz="0" w:space="0" w:color="auto"/>
            <w:right w:val="none" w:sz="0" w:space="0" w:color="auto"/>
          </w:divBdr>
        </w:div>
        <w:div w:id="1581677651">
          <w:marLeft w:val="0"/>
          <w:marRight w:val="0"/>
          <w:marTop w:val="0"/>
          <w:marBottom w:val="0"/>
          <w:divBdr>
            <w:top w:val="none" w:sz="0" w:space="0" w:color="auto"/>
            <w:left w:val="none" w:sz="0" w:space="0" w:color="auto"/>
            <w:bottom w:val="none" w:sz="0" w:space="0" w:color="auto"/>
            <w:right w:val="none" w:sz="0" w:space="0" w:color="auto"/>
          </w:divBdr>
        </w:div>
        <w:div w:id="683558092">
          <w:marLeft w:val="0"/>
          <w:marRight w:val="0"/>
          <w:marTop w:val="0"/>
          <w:marBottom w:val="0"/>
          <w:divBdr>
            <w:top w:val="none" w:sz="0" w:space="0" w:color="auto"/>
            <w:left w:val="none" w:sz="0" w:space="0" w:color="auto"/>
            <w:bottom w:val="none" w:sz="0" w:space="0" w:color="auto"/>
            <w:right w:val="none" w:sz="0" w:space="0" w:color="auto"/>
          </w:divBdr>
          <w:divsChild>
            <w:div w:id="477578317">
              <w:marLeft w:val="0"/>
              <w:marRight w:val="0"/>
              <w:marTop w:val="0"/>
              <w:marBottom w:val="0"/>
              <w:divBdr>
                <w:top w:val="none" w:sz="0" w:space="0" w:color="auto"/>
                <w:left w:val="none" w:sz="0" w:space="0" w:color="auto"/>
                <w:bottom w:val="none" w:sz="0" w:space="0" w:color="auto"/>
                <w:right w:val="none" w:sz="0" w:space="0" w:color="auto"/>
              </w:divBdr>
            </w:div>
            <w:div w:id="1266377132">
              <w:marLeft w:val="0"/>
              <w:marRight w:val="0"/>
              <w:marTop w:val="0"/>
              <w:marBottom w:val="0"/>
              <w:divBdr>
                <w:top w:val="none" w:sz="0" w:space="0" w:color="auto"/>
                <w:left w:val="none" w:sz="0" w:space="0" w:color="auto"/>
                <w:bottom w:val="none" w:sz="0" w:space="0" w:color="auto"/>
                <w:right w:val="none" w:sz="0" w:space="0" w:color="auto"/>
              </w:divBdr>
            </w:div>
            <w:div w:id="764307715">
              <w:marLeft w:val="0"/>
              <w:marRight w:val="0"/>
              <w:marTop w:val="0"/>
              <w:marBottom w:val="0"/>
              <w:divBdr>
                <w:top w:val="none" w:sz="0" w:space="0" w:color="auto"/>
                <w:left w:val="none" w:sz="0" w:space="0" w:color="auto"/>
                <w:bottom w:val="none" w:sz="0" w:space="0" w:color="auto"/>
                <w:right w:val="none" w:sz="0" w:space="0" w:color="auto"/>
              </w:divBdr>
            </w:div>
            <w:div w:id="1337030532">
              <w:marLeft w:val="0"/>
              <w:marRight w:val="0"/>
              <w:marTop w:val="0"/>
              <w:marBottom w:val="0"/>
              <w:divBdr>
                <w:top w:val="none" w:sz="0" w:space="0" w:color="auto"/>
                <w:left w:val="none" w:sz="0" w:space="0" w:color="auto"/>
                <w:bottom w:val="none" w:sz="0" w:space="0" w:color="auto"/>
                <w:right w:val="none" w:sz="0" w:space="0" w:color="auto"/>
              </w:divBdr>
            </w:div>
            <w:div w:id="571620234">
              <w:marLeft w:val="0"/>
              <w:marRight w:val="0"/>
              <w:marTop w:val="0"/>
              <w:marBottom w:val="0"/>
              <w:divBdr>
                <w:top w:val="none" w:sz="0" w:space="0" w:color="auto"/>
                <w:left w:val="none" w:sz="0" w:space="0" w:color="auto"/>
                <w:bottom w:val="none" w:sz="0" w:space="0" w:color="auto"/>
                <w:right w:val="none" w:sz="0" w:space="0" w:color="auto"/>
              </w:divBdr>
            </w:div>
            <w:div w:id="993948651">
              <w:marLeft w:val="0"/>
              <w:marRight w:val="0"/>
              <w:marTop w:val="0"/>
              <w:marBottom w:val="0"/>
              <w:divBdr>
                <w:top w:val="none" w:sz="0" w:space="0" w:color="auto"/>
                <w:left w:val="none" w:sz="0" w:space="0" w:color="auto"/>
                <w:bottom w:val="none" w:sz="0" w:space="0" w:color="auto"/>
                <w:right w:val="none" w:sz="0" w:space="0" w:color="auto"/>
              </w:divBdr>
            </w:div>
            <w:div w:id="666782673">
              <w:marLeft w:val="0"/>
              <w:marRight w:val="0"/>
              <w:marTop w:val="0"/>
              <w:marBottom w:val="0"/>
              <w:divBdr>
                <w:top w:val="none" w:sz="0" w:space="0" w:color="auto"/>
                <w:left w:val="none" w:sz="0" w:space="0" w:color="auto"/>
                <w:bottom w:val="none" w:sz="0" w:space="0" w:color="auto"/>
                <w:right w:val="none" w:sz="0" w:space="0" w:color="auto"/>
              </w:divBdr>
            </w:div>
          </w:divsChild>
        </w:div>
        <w:div w:id="564028687">
          <w:marLeft w:val="0"/>
          <w:marRight w:val="0"/>
          <w:marTop w:val="0"/>
          <w:marBottom w:val="0"/>
          <w:divBdr>
            <w:top w:val="none" w:sz="0" w:space="0" w:color="auto"/>
            <w:left w:val="none" w:sz="0" w:space="0" w:color="auto"/>
            <w:bottom w:val="none" w:sz="0" w:space="0" w:color="auto"/>
            <w:right w:val="none" w:sz="0" w:space="0" w:color="auto"/>
          </w:divBdr>
          <w:divsChild>
            <w:div w:id="16492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7771">
      <w:bodyDiv w:val="1"/>
      <w:marLeft w:val="0"/>
      <w:marRight w:val="0"/>
      <w:marTop w:val="0"/>
      <w:marBottom w:val="0"/>
      <w:divBdr>
        <w:top w:val="none" w:sz="0" w:space="0" w:color="auto"/>
        <w:left w:val="none" w:sz="0" w:space="0" w:color="auto"/>
        <w:bottom w:val="none" w:sz="0" w:space="0" w:color="auto"/>
        <w:right w:val="none" w:sz="0" w:space="0" w:color="auto"/>
      </w:divBdr>
      <w:divsChild>
        <w:div w:id="861170977">
          <w:marLeft w:val="0"/>
          <w:marRight w:val="0"/>
          <w:marTop w:val="0"/>
          <w:marBottom w:val="0"/>
          <w:divBdr>
            <w:top w:val="none" w:sz="0" w:space="0" w:color="auto"/>
            <w:left w:val="none" w:sz="0" w:space="0" w:color="auto"/>
            <w:bottom w:val="none" w:sz="0" w:space="0" w:color="auto"/>
            <w:right w:val="none" w:sz="0" w:space="0" w:color="auto"/>
          </w:divBdr>
        </w:div>
        <w:div w:id="699934183">
          <w:marLeft w:val="0"/>
          <w:marRight w:val="0"/>
          <w:marTop w:val="0"/>
          <w:marBottom w:val="0"/>
          <w:divBdr>
            <w:top w:val="none" w:sz="0" w:space="0" w:color="auto"/>
            <w:left w:val="none" w:sz="0" w:space="0" w:color="auto"/>
            <w:bottom w:val="none" w:sz="0" w:space="0" w:color="auto"/>
            <w:right w:val="none" w:sz="0" w:space="0" w:color="auto"/>
          </w:divBdr>
          <w:divsChild>
            <w:div w:id="18512889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65387843">
                  <w:marLeft w:val="0"/>
                  <w:marRight w:val="0"/>
                  <w:marTop w:val="0"/>
                  <w:marBottom w:val="0"/>
                  <w:divBdr>
                    <w:top w:val="none" w:sz="0" w:space="0" w:color="auto"/>
                    <w:left w:val="none" w:sz="0" w:space="0" w:color="auto"/>
                    <w:bottom w:val="none" w:sz="0" w:space="0" w:color="auto"/>
                    <w:right w:val="none" w:sz="0" w:space="0" w:color="auto"/>
                  </w:divBdr>
                  <w:divsChild>
                    <w:div w:id="1071853776">
                      <w:marLeft w:val="0"/>
                      <w:marRight w:val="0"/>
                      <w:marTop w:val="0"/>
                      <w:marBottom w:val="0"/>
                      <w:divBdr>
                        <w:top w:val="none" w:sz="0" w:space="0" w:color="auto"/>
                        <w:left w:val="none" w:sz="0" w:space="0" w:color="auto"/>
                        <w:bottom w:val="none" w:sz="0" w:space="0" w:color="auto"/>
                        <w:right w:val="none" w:sz="0" w:space="0" w:color="auto"/>
                      </w:divBdr>
                    </w:div>
                    <w:div w:id="912349782">
                      <w:marLeft w:val="0"/>
                      <w:marRight w:val="0"/>
                      <w:marTop w:val="0"/>
                      <w:marBottom w:val="0"/>
                      <w:divBdr>
                        <w:top w:val="none" w:sz="0" w:space="0" w:color="auto"/>
                        <w:left w:val="none" w:sz="0" w:space="0" w:color="auto"/>
                        <w:bottom w:val="none" w:sz="0" w:space="0" w:color="auto"/>
                        <w:right w:val="none" w:sz="0" w:space="0" w:color="auto"/>
                      </w:divBdr>
                    </w:div>
                    <w:div w:id="9489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734">
              <w:marLeft w:val="0"/>
              <w:marRight w:val="0"/>
              <w:marTop w:val="0"/>
              <w:marBottom w:val="0"/>
              <w:divBdr>
                <w:top w:val="none" w:sz="0" w:space="0" w:color="auto"/>
                <w:left w:val="none" w:sz="0" w:space="0" w:color="auto"/>
                <w:bottom w:val="none" w:sz="0" w:space="0" w:color="auto"/>
                <w:right w:val="none" w:sz="0" w:space="0" w:color="auto"/>
              </w:divBdr>
            </w:div>
            <w:div w:id="334919795">
              <w:marLeft w:val="0"/>
              <w:marRight w:val="0"/>
              <w:marTop w:val="0"/>
              <w:marBottom w:val="0"/>
              <w:divBdr>
                <w:top w:val="none" w:sz="0" w:space="0" w:color="auto"/>
                <w:left w:val="none" w:sz="0" w:space="0" w:color="auto"/>
                <w:bottom w:val="none" w:sz="0" w:space="0" w:color="auto"/>
                <w:right w:val="none" w:sz="0" w:space="0" w:color="auto"/>
              </w:divBdr>
            </w:div>
            <w:div w:id="2060082795">
              <w:marLeft w:val="0"/>
              <w:marRight w:val="0"/>
              <w:marTop w:val="0"/>
              <w:marBottom w:val="0"/>
              <w:divBdr>
                <w:top w:val="none" w:sz="0" w:space="0" w:color="auto"/>
                <w:left w:val="none" w:sz="0" w:space="0" w:color="auto"/>
                <w:bottom w:val="none" w:sz="0" w:space="0" w:color="auto"/>
                <w:right w:val="none" w:sz="0" w:space="0" w:color="auto"/>
              </w:divBdr>
            </w:div>
            <w:div w:id="1569221817">
              <w:marLeft w:val="0"/>
              <w:marRight w:val="0"/>
              <w:marTop w:val="0"/>
              <w:marBottom w:val="0"/>
              <w:divBdr>
                <w:top w:val="none" w:sz="0" w:space="0" w:color="auto"/>
                <w:left w:val="none" w:sz="0" w:space="0" w:color="auto"/>
                <w:bottom w:val="none" w:sz="0" w:space="0" w:color="auto"/>
                <w:right w:val="none" w:sz="0" w:space="0" w:color="auto"/>
              </w:divBdr>
            </w:div>
            <w:div w:id="176115813">
              <w:marLeft w:val="0"/>
              <w:marRight w:val="0"/>
              <w:marTop w:val="0"/>
              <w:marBottom w:val="0"/>
              <w:divBdr>
                <w:top w:val="none" w:sz="0" w:space="0" w:color="auto"/>
                <w:left w:val="none" w:sz="0" w:space="0" w:color="auto"/>
                <w:bottom w:val="none" w:sz="0" w:space="0" w:color="auto"/>
                <w:right w:val="none" w:sz="0" w:space="0" w:color="auto"/>
              </w:divBdr>
            </w:div>
            <w:div w:id="20476324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2992767">
                  <w:marLeft w:val="0"/>
                  <w:marRight w:val="0"/>
                  <w:marTop w:val="0"/>
                  <w:marBottom w:val="0"/>
                  <w:divBdr>
                    <w:top w:val="none" w:sz="0" w:space="0" w:color="auto"/>
                    <w:left w:val="none" w:sz="0" w:space="0" w:color="auto"/>
                    <w:bottom w:val="none" w:sz="0" w:space="0" w:color="auto"/>
                    <w:right w:val="none" w:sz="0" w:space="0" w:color="auto"/>
                  </w:divBdr>
                  <w:divsChild>
                    <w:div w:id="1434280691">
                      <w:marLeft w:val="0"/>
                      <w:marRight w:val="0"/>
                      <w:marTop w:val="0"/>
                      <w:marBottom w:val="0"/>
                      <w:divBdr>
                        <w:top w:val="none" w:sz="0" w:space="0" w:color="auto"/>
                        <w:left w:val="none" w:sz="0" w:space="0" w:color="auto"/>
                        <w:bottom w:val="none" w:sz="0" w:space="0" w:color="auto"/>
                        <w:right w:val="none" w:sz="0" w:space="0" w:color="auto"/>
                      </w:divBdr>
                    </w:div>
                    <w:div w:id="771781983">
                      <w:marLeft w:val="0"/>
                      <w:marRight w:val="0"/>
                      <w:marTop w:val="0"/>
                      <w:marBottom w:val="0"/>
                      <w:divBdr>
                        <w:top w:val="none" w:sz="0" w:space="0" w:color="auto"/>
                        <w:left w:val="none" w:sz="0" w:space="0" w:color="auto"/>
                        <w:bottom w:val="none" w:sz="0" w:space="0" w:color="auto"/>
                        <w:right w:val="none" w:sz="0" w:space="0" w:color="auto"/>
                      </w:divBdr>
                    </w:div>
                    <w:div w:id="16565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9326">
              <w:marLeft w:val="0"/>
              <w:marRight w:val="0"/>
              <w:marTop w:val="0"/>
              <w:marBottom w:val="0"/>
              <w:divBdr>
                <w:top w:val="none" w:sz="0" w:space="0" w:color="auto"/>
                <w:left w:val="none" w:sz="0" w:space="0" w:color="auto"/>
                <w:bottom w:val="none" w:sz="0" w:space="0" w:color="auto"/>
                <w:right w:val="none" w:sz="0" w:space="0" w:color="auto"/>
              </w:divBdr>
            </w:div>
            <w:div w:id="371728562">
              <w:marLeft w:val="0"/>
              <w:marRight w:val="0"/>
              <w:marTop w:val="0"/>
              <w:marBottom w:val="0"/>
              <w:divBdr>
                <w:top w:val="none" w:sz="0" w:space="0" w:color="auto"/>
                <w:left w:val="none" w:sz="0" w:space="0" w:color="auto"/>
                <w:bottom w:val="none" w:sz="0" w:space="0" w:color="auto"/>
                <w:right w:val="none" w:sz="0" w:space="0" w:color="auto"/>
              </w:divBdr>
            </w:div>
            <w:div w:id="1569464333">
              <w:marLeft w:val="0"/>
              <w:marRight w:val="0"/>
              <w:marTop w:val="0"/>
              <w:marBottom w:val="0"/>
              <w:divBdr>
                <w:top w:val="none" w:sz="0" w:space="0" w:color="auto"/>
                <w:left w:val="none" w:sz="0" w:space="0" w:color="auto"/>
                <w:bottom w:val="none" w:sz="0" w:space="0" w:color="auto"/>
                <w:right w:val="none" w:sz="0" w:space="0" w:color="auto"/>
              </w:divBdr>
            </w:div>
            <w:div w:id="7344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178">
      <w:bodyDiv w:val="1"/>
      <w:marLeft w:val="0"/>
      <w:marRight w:val="0"/>
      <w:marTop w:val="0"/>
      <w:marBottom w:val="0"/>
      <w:divBdr>
        <w:top w:val="none" w:sz="0" w:space="0" w:color="auto"/>
        <w:left w:val="none" w:sz="0" w:space="0" w:color="auto"/>
        <w:bottom w:val="none" w:sz="0" w:space="0" w:color="auto"/>
        <w:right w:val="none" w:sz="0" w:space="0" w:color="auto"/>
      </w:divBdr>
    </w:div>
    <w:div w:id="698746676">
      <w:bodyDiv w:val="1"/>
      <w:marLeft w:val="0"/>
      <w:marRight w:val="0"/>
      <w:marTop w:val="0"/>
      <w:marBottom w:val="0"/>
      <w:divBdr>
        <w:top w:val="none" w:sz="0" w:space="0" w:color="auto"/>
        <w:left w:val="none" w:sz="0" w:space="0" w:color="auto"/>
        <w:bottom w:val="none" w:sz="0" w:space="0" w:color="auto"/>
        <w:right w:val="none" w:sz="0" w:space="0" w:color="auto"/>
      </w:divBdr>
    </w:div>
    <w:div w:id="1072004341">
      <w:bodyDiv w:val="1"/>
      <w:marLeft w:val="0"/>
      <w:marRight w:val="0"/>
      <w:marTop w:val="0"/>
      <w:marBottom w:val="0"/>
      <w:divBdr>
        <w:top w:val="none" w:sz="0" w:space="0" w:color="auto"/>
        <w:left w:val="none" w:sz="0" w:space="0" w:color="auto"/>
        <w:bottom w:val="none" w:sz="0" w:space="0" w:color="auto"/>
        <w:right w:val="none" w:sz="0" w:space="0" w:color="auto"/>
      </w:divBdr>
    </w:div>
    <w:div w:id="1363750068">
      <w:bodyDiv w:val="1"/>
      <w:marLeft w:val="0"/>
      <w:marRight w:val="0"/>
      <w:marTop w:val="0"/>
      <w:marBottom w:val="0"/>
      <w:divBdr>
        <w:top w:val="none" w:sz="0" w:space="0" w:color="auto"/>
        <w:left w:val="none" w:sz="0" w:space="0" w:color="auto"/>
        <w:bottom w:val="none" w:sz="0" w:space="0" w:color="auto"/>
        <w:right w:val="none" w:sz="0" w:space="0" w:color="auto"/>
      </w:divBdr>
    </w:div>
    <w:div w:id="190148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7EA8F-5A20-4117-BC33-ABEBB320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4</Pages>
  <Words>1647</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22</cp:revision>
  <dcterms:created xsi:type="dcterms:W3CDTF">2016-11-30T08:14:00Z</dcterms:created>
  <dcterms:modified xsi:type="dcterms:W3CDTF">2016-12-05T09:37:00Z</dcterms:modified>
</cp:coreProperties>
</file>