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0707C7" w:rsidRDefault="00E54245" w:rsidP="00621722">
      <w:bookmarkStart w:id="0" w:name="_Toc436298474"/>
    </w:p>
    <w:p w14:paraId="436D6E71" w14:textId="4316F4ED" w:rsidR="003829FB" w:rsidRPr="00DA66B3" w:rsidRDefault="00CD0A61" w:rsidP="00621722">
      <w:pPr>
        <w:pStyle w:val="Title"/>
      </w:pPr>
      <w:del w:id="1" w:author="Vos, R.A." w:date="2017-03-22T14:32:00Z">
        <w:r w:rsidDel="00B12144">
          <w:delText>Providing</w:delText>
        </w:r>
        <w:r w:rsidR="00F61D0E" w:rsidRPr="004357FD" w:rsidDel="00B12144">
          <w:delText xml:space="preserve"> a time scale</w:delText>
        </w:r>
      </w:del>
      <w:proofErr w:type="spellStart"/>
      <w:ins w:id="2" w:author="Vos, R.A." w:date="2017-03-22T18:22:00Z">
        <w:r w:rsidR="009F79CB">
          <w:t>Mycorrhizal</w:t>
        </w:r>
        <w:proofErr w:type="spellEnd"/>
        <w:r w:rsidR="009F79CB">
          <w:t xml:space="preserve"> symbiosis with </w:t>
        </w:r>
      </w:ins>
      <w:proofErr w:type="spellStart"/>
      <w:ins w:id="3" w:author="Vos, R.A." w:date="2017-03-22T18:23:00Z">
        <w:r w:rsidR="009F79CB" w:rsidRPr="005153BF">
          <w:t>Mucoromycotina</w:t>
        </w:r>
        <w:proofErr w:type="spellEnd"/>
        <w:r w:rsidR="009F79CB">
          <w:t xml:space="preserve"> facilitated the </w:t>
        </w:r>
        <w:proofErr w:type="spellStart"/>
        <w:r w:rsidR="009F79CB">
          <w:t>terrestrialization</w:t>
        </w:r>
        <w:proofErr w:type="spellEnd"/>
        <w:r w:rsidR="009F79CB">
          <w:t xml:space="preserve"> of land plants</w:t>
        </w:r>
      </w:ins>
      <w:del w:id="4" w:author="Vos, R.A." w:date="2017-03-22T18:22:00Z">
        <w:r w:rsidR="00F61D0E" w:rsidRPr="004357FD" w:rsidDel="009F79CB">
          <w:delText xml:space="preserve"> for the e</w:delText>
        </w:r>
        <w:r w:rsidR="00A80054" w:rsidRPr="004357FD" w:rsidDel="009F79CB">
          <w:delText>volution of m</w:delText>
        </w:r>
        <w:r w:rsidR="00FD17C3" w:rsidRPr="004357FD" w:rsidDel="009F79CB">
          <w:delText>ycorrhizal</w:delText>
        </w:r>
        <w:r w:rsidR="00A80054" w:rsidRPr="004357FD" w:rsidDel="009F79CB">
          <w:delText xml:space="preserve"> </w:delText>
        </w:r>
        <w:r w:rsidR="00A80054" w:rsidRPr="00DA66B3" w:rsidDel="009F79CB">
          <w:delText>associations</w:delText>
        </w:r>
        <w:bookmarkEnd w:id="0"/>
        <w:r w:rsidRPr="00DA66B3" w:rsidDel="009F79CB">
          <w:delText xml:space="preserve"> </w:delText>
        </w:r>
      </w:del>
    </w:p>
    <w:p w14:paraId="07DF06D9" w14:textId="77777777" w:rsidR="003E55AA" w:rsidRDefault="003E55AA" w:rsidP="00621722">
      <w:pPr>
        <w:pStyle w:val="Heading1"/>
      </w:pPr>
    </w:p>
    <w:p w14:paraId="1BF2BBCB" w14:textId="3124897C" w:rsidR="00E54245" w:rsidRPr="00DA66B3" w:rsidRDefault="00E54245" w:rsidP="00621722">
      <w:pPr>
        <w:pStyle w:val="Heading1"/>
      </w:pPr>
      <w:r w:rsidRPr="00DA66B3">
        <w:t>Authors</w:t>
      </w:r>
    </w:p>
    <w:p w14:paraId="6DCF6042" w14:textId="6DC93B61" w:rsidR="004D4459" w:rsidRPr="00AF15A5" w:rsidRDefault="005C26A0" w:rsidP="004C2090">
      <w:pPr>
        <w:pStyle w:val="Abstract"/>
        <w:rPr>
          <w:b w:val="0"/>
        </w:rPr>
      </w:pPr>
      <w:proofErr w:type="spellStart"/>
      <w:r w:rsidRPr="00AF15A5">
        <w:rPr>
          <w:b w:val="0"/>
        </w:rPr>
        <w:t>F</w:t>
      </w:r>
      <w:r w:rsidR="00AE67E3" w:rsidRPr="00AF15A5">
        <w:rPr>
          <w:b w:val="0"/>
        </w:rPr>
        <w:t>rida</w:t>
      </w:r>
      <w:proofErr w:type="spellEnd"/>
      <w:r w:rsidR="00AE67E3" w:rsidRPr="00AF15A5">
        <w:rPr>
          <w:b w:val="0"/>
        </w:rPr>
        <w:t xml:space="preserve"> A. A. Feijen</w:t>
      </w:r>
      <w:r w:rsidR="00077634" w:rsidRPr="00077634">
        <w:rPr>
          <w:b w:val="0"/>
          <w:vertAlign w:val="superscript"/>
        </w:rPr>
        <w:t>1</w:t>
      </w:r>
      <w:proofErr w:type="gramStart"/>
      <w:r w:rsidR="00077634">
        <w:rPr>
          <w:b w:val="0"/>
          <w:vertAlign w:val="superscript"/>
        </w:rPr>
        <w:t>,</w:t>
      </w:r>
      <w:r w:rsidR="00077634" w:rsidRPr="00077634">
        <w:rPr>
          <w:b w:val="0"/>
          <w:vertAlign w:val="superscript"/>
        </w:rPr>
        <w:t>2</w:t>
      </w:r>
      <w:proofErr w:type="gramEnd"/>
      <w:r w:rsidR="008247B8">
        <w:rPr>
          <w:b w:val="0"/>
        </w:rPr>
        <w:t xml:space="preserve">, Rutger </w:t>
      </w:r>
      <w:ins w:id="5" w:author="Vos, R.A." w:date="2017-03-22T14:30:00Z">
        <w:r w:rsidR="00B12144">
          <w:rPr>
            <w:b w:val="0"/>
          </w:rPr>
          <w:t xml:space="preserve">A. </w:t>
        </w:r>
      </w:ins>
      <w:r w:rsidR="008247B8">
        <w:rPr>
          <w:b w:val="0"/>
        </w:rPr>
        <w:t>Vos</w:t>
      </w:r>
      <w:r w:rsidR="00077634">
        <w:rPr>
          <w:b w:val="0"/>
          <w:vertAlign w:val="superscript"/>
        </w:rPr>
        <w:t>3,4</w:t>
      </w:r>
      <w:r w:rsidR="008247B8">
        <w:rPr>
          <w:b w:val="0"/>
        </w:rPr>
        <w:t xml:space="preserve"> </w:t>
      </w:r>
      <w:r w:rsidR="00AE67E3" w:rsidRPr="00AF15A5">
        <w:rPr>
          <w:b w:val="0"/>
        </w:rPr>
        <w:t>&amp; Vincent S. F. T. Merckx</w:t>
      </w:r>
      <w:r w:rsidR="00077634">
        <w:rPr>
          <w:b w:val="0"/>
          <w:vertAlign w:val="superscript"/>
        </w:rPr>
        <w:t>3,</w:t>
      </w:r>
      <w:ins w:id="6" w:author="Vos, R.A." w:date="2017-03-22T14:31:00Z">
        <w:r w:rsidR="00B12144">
          <w:rPr>
            <w:b w:val="0"/>
            <w:vertAlign w:val="superscript"/>
          </w:rPr>
          <w:t>5</w:t>
        </w:r>
      </w:ins>
      <w:del w:id="7" w:author="Vos, R.A." w:date="2017-03-22T14:31:00Z">
        <w:r w:rsidR="00077634" w:rsidDel="00B12144">
          <w:rPr>
            <w:b w:val="0"/>
            <w:vertAlign w:val="superscript"/>
          </w:rPr>
          <w:delText>4</w:delText>
        </w:r>
      </w:del>
      <w:r w:rsidR="00077634" w:rsidRPr="00077634">
        <w:rPr>
          <w:b w:val="0"/>
        </w:rPr>
        <w:t>*</w:t>
      </w:r>
    </w:p>
    <w:p w14:paraId="35E0B07A" w14:textId="77777777" w:rsidR="003E55AA" w:rsidRDefault="003E55AA" w:rsidP="00D96065"/>
    <w:p w14:paraId="4A1B2AFE" w14:textId="61BB3023" w:rsidR="00E54245" w:rsidRDefault="00E54245" w:rsidP="00621722">
      <w:pPr>
        <w:pStyle w:val="Heading1"/>
      </w:pPr>
      <w:r w:rsidRPr="00735E36">
        <w:t>Affiliations</w:t>
      </w:r>
    </w:p>
    <w:p w14:paraId="588787AC" w14:textId="79EF5E16" w:rsidR="00077634" w:rsidRPr="00077634" w:rsidRDefault="00686F19" w:rsidP="00686F19">
      <w:r w:rsidRPr="00686F19">
        <w:rPr>
          <w:vertAlign w:val="superscript"/>
        </w:rPr>
        <w:t>1</w:t>
      </w:r>
      <w:r>
        <w:t xml:space="preserve">Department of Aquatic Ecology, </w:t>
      </w:r>
      <w:proofErr w:type="spellStart"/>
      <w:r>
        <w:t>Eawag</w:t>
      </w:r>
      <w:proofErr w:type="spellEnd"/>
      <w:r>
        <w:t xml:space="preserve">: Swiss Federal Institute of Aquatic Science and Technology </w:t>
      </w:r>
      <w:proofErr w:type="spellStart"/>
      <w:r>
        <w:t>Dübendorf</w:t>
      </w:r>
      <w:proofErr w:type="spellEnd"/>
      <w:r>
        <w:t xml:space="preserve">, Switzerland, </w:t>
      </w:r>
      <w:r>
        <w:rPr>
          <w:vertAlign w:val="superscript"/>
        </w:rPr>
        <w:t>2</w:t>
      </w:r>
      <w:r>
        <w:t xml:space="preserve">Department of Environmental Systems Science, ETH-Zürich, </w:t>
      </w:r>
      <w:proofErr w:type="spellStart"/>
      <w:r>
        <w:t>Universitatstrasse</w:t>
      </w:r>
      <w:proofErr w:type="spellEnd"/>
      <w:r>
        <w:t xml:space="preserve"> 16, 8092 Zürich Switzerland</w:t>
      </w:r>
    </w:p>
    <w:p w14:paraId="6E19BD92" w14:textId="0E999D99" w:rsidR="00E54245" w:rsidRDefault="00686F19" w:rsidP="004C2090">
      <w:pPr>
        <w:pStyle w:val="Abstract"/>
        <w:rPr>
          <w:ins w:id="8" w:author="Vos, R.A." w:date="2017-03-22T14:31:00Z"/>
          <w:b w:val="0"/>
        </w:rPr>
      </w:pPr>
      <w:r>
        <w:rPr>
          <w:b w:val="0"/>
          <w:vertAlign w:val="superscript"/>
        </w:rPr>
        <w:t>3</w:t>
      </w:r>
      <w:r w:rsidR="00E54245" w:rsidRPr="00D74CFD">
        <w:rPr>
          <w:b w:val="0"/>
        </w:rPr>
        <w:t xml:space="preserve">Naturalis Biodiversity </w:t>
      </w:r>
      <w:proofErr w:type="spellStart"/>
      <w:r w:rsidR="00E54245" w:rsidRPr="00D74CFD">
        <w:rPr>
          <w:b w:val="0"/>
        </w:rPr>
        <w:t>Center</w:t>
      </w:r>
      <w:proofErr w:type="spellEnd"/>
      <w:r w:rsidR="00E54245" w:rsidRPr="00D74CFD">
        <w:rPr>
          <w:b w:val="0"/>
        </w:rPr>
        <w:t xml:space="preserve">, </w:t>
      </w:r>
      <w:del w:id="9" w:author="Vos, R.A." w:date="2017-03-22T14:34:00Z">
        <w:r w:rsidR="00E54245" w:rsidRPr="00D74CFD" w:rsidDel="00B12144">
          <w:rPr>
            <w:b w:val="0"/>
          </w:rPr>
          <w:delText>Darwinweg 2</w:delText>
        </w:r>
      </w:del>
      <w:proofErr w:type="spellStart"/>
      <w:ins w:id="10" w:author="Vos, R.A." w:date="2017-03-22T14:34:00Z">
        <w:r w:rsidR="00B12144">
          <w:rPr>
            <w:b w:val="0"/>
          </w:rPr>
          <w:t>Vondellaan</w:t>
        </w:r>
        <w:proofErr w:type="spellEnd"/>
        <w:r w:rsidR="00B12144">
          <w:rPr>
            <w:b w:val="0"/>
          </w:rPr>
          <w:t xml:space="preserve"> 55</w:t>
        </w:r>
      </w:ins>
      <w:r w:rsidR="00E54245" w:rsidRPr="00D74CFD">
        <w:rPr>
          <w:b w:val="0"/>
        </w:rPr>
        <w:t>, 233</w:t>
      </w:r>
      <w:ins w:id="11" w:author="Vos, R.A." w:date="2017-03-22T14:34:00Z">
        <w:r w:rsidR="00B12144">
          <w:rPr>
            <w:b w:val="0"/>
          </w:rPr>
          <w:t>2</w:t>
        </w:r>
      </w:ins>
      <w:del w:id="12" w:author="Vos, R.A." w:date="2017-03-22T14:34:00Z">
        <w:r w:rsidR="00E54245" w:rsidRPr="00D74CFD" w:rsidDel="00B12144">
          <w:rPr>
            <w:b w:val="0"/>
          </w:rPr>
          <w:delText>3</w:delText>
        </w:r>
      </w:del>
      <w:r w:rsidR="00E54245" w:rsidRPr="00D74CFD">
        <w:rPr>
          <w:b w:val="0"/>
        </w:rPr>
        <w:t xml:space="preserve"> </w:t>
      </w:r>
      <w:del w:id="13" w:author="Vos, R.A." w:date="2017-03-22T14:34:00Z">
        <w:r w:rsidR="00E54245" w:rsidRPr="00D74CFD" w:rsidDel="00B12144">
          <w:rPr>
            <w:b w:val="0"/>
          </w:rPr>
          <w:delText xml:space="preserve">CR </w:delText>
        </w:r>
      </w:del>
      <w:ins w:id="14" w:author="Vos, R.A." w:date="2017-03-22T14:34:00Z">
        <w:r w:rsidR="00B12144">
          <w:rPr>
            <w:b w:val="0"/>
          </w:rPr>
          <w:t>AA</w:t>
        </w:r>
        <w:r w:rsidR="00B12144" w:rsidRPr="00D74CFD">
          <w:rPr>
            <w:b w:val="0"/>
          </w:rPr>
          <w:t xml:space="preserve"> </w:t>
        </w:r>
      </w:ins>
      <w:r w:rsidR="00E54245" w:rsidRPr="00D74CFD">
        <w:rPr>
          <w:b w:val="0"/>
        </w:rPr>
        <w:t>Leiden, The</w:t>
      </w:r>
      <w:r w:rsidR="00F61D0E" w:rsidRPr="00D74CFD">
        <w:rPr>
          <w:b w:val="0"/>
        </w:rPr>
        <w:t xml:space="preserve"> </w:t>
      </w:r>
      <w:r w:rsidR="00E54245" w:rsidRPr="00D74CFD">
        <w:rPr>
          <w:b w:val="0"/>
        </w:rPr>
        <w:t xml:space="preserve">Netherlands. </w:t>
      </w:r>
    </w:p>
    <w:p w14:paraId="5BF7E8A1" w14:textId="5E86E70D" w:rsidR="00B12144" w:rsidRPr="00D74CFD" w:rsidRDefault="00B12144" w:rsidP="004C2090">
      <w:pPr>
        <w:pStyle w:val="Abstract"/>
        <w:rPr>
          <w:b w:val="0"/>
        </w:rPr>
      </w:pPr>
      <w:ins w:id="15" w:author="Vos, R.A." w:date="2017-03-22T14:31:00Z">
        <w:r w:rsidRPr="00B12144">
          <w:rPr>
            <w:b w:val="0"/>
            <w:vertAlign w:val="superscript"/>
            <w:rPrChange w:id="16" w:author="Vos, R.A." w:date="2017-03-22T14:32:00Z">
              <w:rPr>
                <w:b w:val="0"/>
              </w:rPr>
            </w:rPrChange>
          </w:rPr>
          <w:t>4</w:t>
        </w:r>
        <w:r>
          <w:rPr>
            <w:b w:val="0"/>
          </w:rPr>
          <w:t xml:space="preserve">Institute for Biodiversity and Ecosystem Dynamics, </w:t>
        </w:r>
      </w:ins>
      <w:ins w:id="17" w:author="Vos, R.A." w:date="2017-03-22T14:33:00Z">
        <w:r>
          <w:rPr>
            <w:b w:val="0"/>
          </w:rPr>
          <w:t>University of Amsterdam, Science Park 904, 1098 XH Amsterdam, The Netherlands</w:t>
        </w:r>
      </w:ins>
    </w:p>
    <w:p w14:paraId="676800C7" w14:textId="17F359D0" w:rsidR="00E54245" w:rsidRPr="00D74CFD" w:rsidRDefault="00B12144" w:rsidP="004C2090">
      <w:pPr>
        <w:pStyle w:val="Abstract"/>
        <w:rPr>
          <w:b w:val="0"/>
        </w:rPr>
      </w:pPr>
      <w:ins w:id="18" w:author="Vos, R.A." w:date="2017-03-22T14:31:00Z">
        <w:r>
          <w:rPr>
            <w:b w:val="0"/>
            <w:vertAlign w:val="superscript"/>
          </w:rPr>
          <w:t>5</w:t>
        </w:r>
      </w:ins>
      <w:del w:id="19" w:author="Vos, R.A." w:date="2017-03-22T14:31:00Z">
        <w:r w:rsidR="00686F19" w:rsidDel="00B12144">
          <w:rPr>
            <w:b w:val="0"/>
            <w:vertAlign w:val="superscript"/>
          </w:rPr>
          <w:delText>4</w:delText>
        </w:r>
      </w:del>
      <w:r w:rsidR="00E54245" w:rsidRPr="00D74CFD">
        <w:rPr>
          <w:b w:val="0"/>
        </w:rPr>
        <w:t xml:space="preserve">Institute of Biology Leiden, Leiden University, </w:t>
      </w:r>
      <w:proofErr w:type="spellStart"/>
      <w:r w:rsidR="00E54245" w:rsidRPr="00D74CFD">
        <w:rPr>
          <w:b w:val="0"/>
        </w:rPr>
        <w:t>Sylviusweg</w:t>
      </w:r>
      <w:proofErr w:type="spellEnd"/>
      <w:r w:rsidR="00E54245" w:rsidRPr="00D74CFD">
        <w:rPr>
          <w:b w:val="0"/>
        </w:rPr>
        <w:t xml:space="preserve"> 72, 2333 BE Leiden, The Netherlands. </w:t>
      </w:r>
    </w:p>
    <w:p w14:paraId="0F4D40B9" w14:textId="37901CB1" w:rsidR="00E54245" w:rsidRPr="00D74CFD" w:rsidRDefault="00D92212" w:rsidP="004C2090">
      <w:pPr>
        <w:pStyle w:val="Abstract"/>
        <w:rPr>
          <w:b w:val="0"/>
        </w:rPr>
      </w:pPr>
      <w:r w:rsidRPr="00D74CFD">
        <w:rPr>
          <w:b w:val="0"/>
        </w:rPr>
        <w:t>*</w:t>
      </w:r>
      <w:r w:rsidR="00E54245" w:rsidRPr="00D74CFD">
        <w:rPr>
          <w:b w:val="0"/>
        </w:rPr>
        <w:t xml:space="preserve">Corresponding author. E-mail: </w:t>
      </w:r>
    </w:p>
    <w:p w14:paraId="2F6BD072" w14:textId="77777777" w:rsidR="00A24DC5" w:rsidRDefault="00A24DC5" w:rsidP="00D96065">
      <w:bookmarkStart w:id="20" w:name="_Toc436298475"/>
    </w:p>
    <w:p w14:paraId="5832C9AE" w14:textId="0C149D17" w:rsidR="00203384" w:rsidRPr="003E55AA" w:rsidRDefault="00203384" w:rsidP="00621722">
      <w:pPr>
        <w:pStyle w:val="Heading1"/>
      </w:pPr>
      <w:r w:rsidRPr="00CB4727">
        <w:t>Abstract</w:t>
      </w:r>
      <w:bookmarkEnd w:id="20"/>
    </w:p>
    <w:p w14:paraId="51BBA4E6" w14:textId="15E4D8CE" w:rsidR="00593705" w:rsidRDefault="009B243B" w:rsidP="004C2090">
      <w:pPr>
        <w:pStyle w:val="Abstract"/>
      </w:pPr>
      <w:r w:rsidRPr="0039414C">
        <w:t xml:space="preserve">The </w:t>
      </w:r>
      <w:proofErr w:type="spellStart"/>
      <w:r w:rsidRPr="0039414C">
        <w:t>mycorrhizal</w:t>
      </w:r>
      <w:proofErr w:type="spellEnd"/>
      <w:r w:rsidRPr="0039414C">
        <w:t xml:space="preserve"> symbiosis between soil fungi and land plants is one of the most widespread and ecologically important mutualisms on earth. It has long been hypothesized that the </w:t>
      </w:r>
      <w:proofErr w:type="spellStart"/>
      <w:ins w:id="21" w:author="Vos, R.A." w:date="2017-03-22T14:50:00Z">
        <w:r w:rsidR="004A2B1F" w:rsidRPr="0039414C">
          <w:t>Glomeromycota</w:t>
        </w:r>
        <w:proofErr w:type="spellEnd"/>
        <w:r w:rsidR="004A2B1F">
          <w:t>, the</w:t>
        </w:r>
        <w:r w:rsidR="004A2B1F" w:rsidRPr="0039414C">
          <w:t xml:space="preserve"> </w:t>
        </w:r>
      </w:ins>
      <w:proofErr w:type="spellStart"/>
      <w:r w:rsidRPr="0039414C">
        <w:t>mycorrhizal</w:t>
      </w:r>
      <w:proofErr w:type="spellEnd"/>
      <w:r w:rsidRPr="0039414C">
        <w:t xml:space="preserve"> </w:t>
      </w:r>
      <w:proofErr w:type="spellStart"/>
      <w:r w:rsidRPr="0039414C">
        <w:t>symbionts</w:t>
      </w:r>
      <w:proofErr w:type="spellEnd"/>
      <w:r w:rsidRPr="0039414C">
        <w:t xml:space="preserve"> of the majority of plants, </w:t>
      </w:r>
      <w:del w:id="22" w:author="Vos, R.A." w:date="2017-03-22T14:50:00Z">
        <w:r w:rsidRPr="0039414C" w:rsidDel="004A2B1F">
          <w:delText xml:space="preserve">the Glomeromycota, </w:delText>
        </w:r>
      </w:del>
      <w:r w:rsidRPr="0039414C">
        <w:t xml:space="preserve">facilitated colonization of the terrestrial environment by plants in the Ordovician. This view was recently challenged by the discovery of </w:t>
      </w:r>
      <w:proofErr w:type="spellStart"/>
      <w:r w:rsidRPr="0039414C">
        <w:t>mycorrhizal</w:t>
      </w:r>
      <w:proofErr w:type="spellEnd"/>
      <w:r w:rsidRPr="0039414C">
        <w:t xml:space="preserve"> associations with </w:t>
      </w:r>
      <w:proofErr w:type="spellStart"/>
      <w:r w:rsidR="00744CA9" w:rsidRPr="005153BF">
        <w:t>Mucoromycotina</w:t>
      </w:r>
      <w:proofErr w:type="spellEnd"/>
      <w:r w:rsidR="00744CA9" w:rsidRPr="005153BF">
        <w:t xml:space="preserve"> in several </w:t>
      </w:r>
      <w:r w:rsidR="00744CA9">
        <w:t>early diverging</w:t>
      </w:r>
      <w:r w:rsidR="00744CA9" w:rsidRPr="005153BF">
        <w:t xml:space="preserve"> lineages of </w:t>
      </w:r>
      <w:r w:rsidR="00744CA9">
        <w:t>land plants</w:t>
      </w:r>
      <w:r w:rsidRPr="0039414C">
        <w:t xml:space="preserve">, suggesting involvement of these fungi in the </w:t>
      </w:r>
      <w:proofErr w:type="spellStart"/>
      <w:r w:rsidRPr="0039414C">
        <w:t>terrestrialization</w:t>
      </w:r>
      <w:proofErr w:type="spellEnd"/>
      <w:r w:rsidRPr="0039414C">
        <w:t xml:space="preserve"> process.</w:t>
      </w:r>
      <w:r w:rsidR="00744CA9" w:rsidRPr="00744CA9">
        <w:t xml:space="preserve"> </w:t>
      </w:r>
      <w:ins w:id="23" w:author="Vos, R.A." w:date="2017-03-22T14:42:00Z">
        <w:r w:rsidR="00C1132D">
          <w:t xml:space="preserve">However, </w:t>
        </w:r>
      </w:ins>
      <w:ins w:id="24" w:author="Vos, R.A." w:date="2017-03-22T14:45:00Z">
        <w:r w:rsidR="00C1132D">
          <w:t>competing</w:t>
        </w:r>
      </w:ins>
      <w:ins w:id="25" w:author="Vos, R.A." w:date="2017-03-22T14:49:00Z">
        <w:r w:rsidR="004A2B1F">
          <w:t>,</w:t>
        </w:r>
      </w:ins>
      <w:ins w:id="26" w:author="Vos, R.A." w:date="2017-03-22T14:47:00Z">
        <w:r w:rsidR="004A2B1F">
          <w:t xml:space="preserve"> plausible</w:t>
        </w:r>
      </w:ins>
      <w:ins w:id="27" w:author="Vos, R.A." w:date="2017-03-22T14:45:00Z">
        <w:r w:rsidR="00C1132D">
          <w:t xml:space="preserve"> hypotheses</w:t>
        </w:r>
        <w:r w:rsidR="004A2B1F">
          <w:t xml:space="preserve"> for the order of divergence of the land plants</w:t>
        </w:r>
      </w:ins>
      <w:ins w:id="28" w:author="Vos, R.A." w:date="2017-03-22T14:47:00Z">
        <w:r w:rsidR="004A2B1F">
          <w:t xml:space="preserve"> result in different</w:t>
        </w:r>
      </w:ins>
      <w:ins w:id="29" w:author="Vos, R.A." w:date="2017-03-22T14:49:00Z">
        <w:r w:rsidR="004A2B1F">
          <w:t xml:space="preserve"> reconstructed</w:t>
        </w:r>
      </w:ins>
      <w:ins w:id="30" w:author="Vos, R.A." w:date="2017-03-22T14:47:00Z">
        <w:r w:rsidR="004A2B1F">
          <w:t xml:space="preserve"> </w:t>
        </w:r>
      </w:ins>
      <w:ins w:id="31" w:author="Vos, R.A." w:date="2017-03-22T17:27:00Z">
        <w:r w:rsidR="007A6D23">
          <w:t>scenarios for the build up of</w:t>
        </w:r>
      </w:ins>
      <w:ins w:id="32" w:author="Vos, R.A." w:date="2017-03-22T17:23:00Z">
        <w:r w:rsidR="00802D8E">
          <w:t xml:space="preserve"> </w:t>
        </w:r>
      </w:ins>
      <w:ins w:id="33" w:author="Vos, R.A." w:date="2017-03-22T14:51:00Z">
        <w:r w:rsidR="004A2B1F">
          <w:t>reperto</w:t>
        </w:r>
        <w:r w:rsidR="00802D8E">
          <w:t>ire</w:t>
        </w:r>
      </w:ins>
      <w:ins w:id="34" w:author="Vos, R.A." w:date="2017-03-22T17:24:00Z">
        <w:r w:rsidR="00802D8E">
          <w:t>s</w:t>
        </w:r>
      </w:ins>
      <w:ins w:id="35" w:author="Vos, R.A." w:date="2017-03-22T14:51:00Z">
        <w:r w:rsidR="004A2B1F">
          <w:t xml:space="preserve"> of </w:t>
        </w:r>
        <w:proofErr w:type="spellStart"/>
        <w:r w:rsidR="004A2B1F">
          <w:t>mycorrhizal</w:t>
        </w:r>
        <w:proofErr w:type="spellEnd"/>
        <w:r w:rsidR="004A2B1F">
          <w:t xml:space="preserve"> </w:t>
        </w:r>
      </w:ins>
      <w:ins w:id="36" w:author="Vos, R.A." w:date="2017-03-22T17:54:00Z">
        <w:r w:rsidR="001A6864" w:rsidRPr="0039414C">
          <w:t>symbiosis</w:t>
        </w:r>
      </w:ins>
      <w:ins w:id="37" w:author="Vos, R.A." w:date="2017-03-22T14:51:00Z">
        <w:r w:rsidR="004A2B1F">
          <w:t>.</w:t>
        </w:r>
      </w:ins>
      <w:ins w:id="38" w:author="Vos, R.A." w:date="2017-03-22T14:43:00Z">
        <w:r w:rsidR="00C1132D">
          <w:t xml:space="preserve"> </w:t>
        </w:r>
      </w:ins>
      <w:ins w:id="39" w:author="Vos, R.A." w:date="2017-03-22T17:29:00Z">
        <w:r w:rsidR="007A6D23" w:rsidRPr="005153BF">
          <w:t xml:space="preserve">Utilizing a </w:t>
        </w:r>
        <w:r w:rsidR="007A6D23">
          <w:t xml:space="preserve">large species-level database of </w:t>
        </w:r>
        <w:proofErr w:type="spellStart"/>
        <w:r w:rsidR="007A6D23">
          <w:t>mycorrhizal</w:t>
        </w:r>
        <w:proofErr w:type="spellEnd"/>
        <w:r w:rsidR="007A6D23">
          <w:t xml:space="preserve"> associations and a Bayesian</w:t>
        </w:r>
        <w:r w:rsidR="007A6D23" w:rsidRPr="005153BF">
          <w:t xml:space="preserve"> </w:t>
        </w:r>
        <w:r w:rsidR="007A6D23">
          <w:t>approach</w:t>
        </w:r>
        <w:r w:rsidR="007A6D23" w:rsidRPr="005153BF">
          <w:t xml:space="preserve"> </w:t>
        </w:r>
        <w:r w:rsidR="007A6D23">
          <w:t>to</w:t>
        </w:r>
        <w:r w:rsidR="007A6D23" w:rsidRPr="005153BF">
          <w:t xml:space="preserve"> </w:t>
        </w:r>
        <w:r w:rsidR="007A6D23">
          <w:t xml:space="preserve">state transition dynamics we </w:t>
        </w:r>
      </w:ins>
      <w:ins w:id="40" w:author="Vos, R.A." w:date="2017-03-22T14:55:00Z">
        <w:r w:rsidR="007A6D23">
          <w:t>h</w:t>
        </w:r>
        <w:r w:rsidR="00476C8B">
          <w:t xml:space="preserve">ere show that </w:t>
        </w:r>
      </w:ins>
      <w:ins w:id="41" w:author="Vos, R.A." w:date="2017-03-22T15:02:00Z">
        <w:r w:rsidR="00476C8B">
          <w:t xml:space="preserve">the </w:t>
        </w:r>
      </w:ins>
      <w:ins w:id="42" w:author="Vos, R.A." w:date="2017-03-22T17:36:00Z">
        <w:r w:rsidR="007A6D23">
          <w:t>recruitment</w:t>
        </w:r>
      </w:ins>
      <w:ins w:id="43" w:author="Vos, R.A." w:date="2017-03-22T15:02:00Z">
        <w:r w:rsidR="00476C8B">
          <w:t xml:space="preserve"> of</w:t>
        </w:r>
      </w:ins>
      <w:ins w:id="44" w:author="Vos, R.A." w:date="2017-03-22T14:58:00Z">
        <w:r w:rsidR="00476C8B">
          <w:t xml:space="preserve"> </w:t>
        </w:r>
      </w:ins>
      <w:proofErr w:type="spellStart"/>
      <w:ins w:id="45" w:author="Vos, R.A." w:date="2017-03-22T14:57:00Z">
        <w:r w:rsidR="00476C8B" w:rsidRPr="005153BF">
          <w:t>Mucoromycotina</w:t>
        </w:r>
      </w:ins>
      <w:proofErr w:type="spellEnd"/>
      <w:ins w:id="46" w:author="Vos, R.A." w:date="2017-03-22T14:59:00Z">
        <w:r w:rsidR="00476C8B">
          <w:t xml:space="preserve"> </w:t>
        </w:r>
      </w:ins>
      <w:ins w:id="47" w:author="Vos, R.A." w:date="2017-03-22T15:05:00Z">
        <w:r w:rsidR="00476C8B">
          <w:t xml:space="preserve">is the </w:t>
        </w:r>
      </w:ins>
      <w:ins w:id="48" w:author="Vos, R.A." w:date="2017-03-22T17:21:00Z">
        <w:r w:rsidR="00802D8E">
          <w:t xml:space="preserve">primary transition from </w:t>
        </w:r>
      </w:ins>
      <w:ins w:id="49" w:author="Vos, R.A." w:date="2017-03-22T17:22:00Z">
        <w:r w:rsidR="00802D8E">
          <w:t xml:space="preserve">the initial state </w:t>
        </w:r>
      </w:ins>
      <w:ins w:id="50" w:author="Vos, R.A." w:date="2017-03-22T17:23:00Z">
        <w:r w:rsidR="00802D8E">
          <w:t>of</w:t>
        </w:r>
      </w:ins>
      <w:ins w:id="51" w:author="Vos, R.A." w:date="2017-03-22T17:22:00Z">
        <w:r w:rsidR="00802D8E">
          <w:t xml:space="preserve"> no </w:t>
        </w:r>
        <w:proofErr w:type="spellStart"/>
        <w:r w:rsidR="00802D8E">
          <w:t>mycorrhizal</w:t>
        </w:r>
        <w:proofErr w:type="spellEnd"/>
        <w:r w:rsidR="00802D8E">
          <w:t xml:space="preserve"> association.</w:t>
        </w:r>
      </w:ins>
      <w:del w:id="52" w:author="Vos, R.A." w:date="2017-03-22T17:29:00Z">
        <w:r w:rsidR="00744CA9" w:rsidRPr="005153BF" w:rsidDel="007A6D23">
          <w:delText xml:space="preserve">Utilizing a </w:delText>
        </w:r>
        <w:r w:rsidR="00744CA9" w:rsidDel="007A6D23">
          <w:delText xml:space="preserve">large species-level database of mycorrhizal associations and a </w:delText>
        </w:r>
      </w:del>
      <w:del w:id="53" w:author="Vos, R.A." w:date="2017-03-22T14:38:00Z">
        <w:r w:rsidR="00744CA9" w:rsidRPr="005153BF" w:rsidDel="00C1132D">
          <w:delText>maximum likelihood</w:delText>
        </w:r>
      </w:del>
      <w:del w:id="54" w:author="Vos, R.A." w:date="2017-03-22T17:29:00Z">
        <w:r w:rsidR="00744CA9" w:rsidRPr="005153BF" w:rsidDel="007A6D23">
          <w:delText xml:space="preserve"> </w:delText>
        </w:r>
      </w:del>
      <w:del w:id="55" w:author="Vos, R.A." w:date="2017-03-22T14:38:00Z">
        <w:r w:rsidR="00744CA9" w:rsidRPr="005153BF" w:rsidDel="00C1132D">
          <w:delText xml:space="preserve">model for </w:delText>
        </w:r>
        <w:r w:rsidR="00744CA9" w:rsidDel="00C1132D">
          <w:delText xml:space="preserve">ancestral </w:delText>
        </w:r>
      </w:del>
      <w:del w:id="56" w:author="Vos, R.A." w:date="2017-03-22T17:29:00Z">
        <w:r w:rsidR="00744CA9" w:rsidDel="007A6D23">
          <w:delText xml:space="preserve">state </w:delText>
        </w:r>
      </w:del>
      <w:del w:id="57" w:author="Vos, R.A." w:date="2017-03-22T14:38:00Z">
        <w:r w:rsidR="00744CA9" w:rsidDel="00C1132D">
          <w:delText>reconstruction</w:delText>
        </w:r>
      </w:del>
      <w:ins w:id="58" w:author="Vos, R.A." w:date="2017-03-22T14:40:00Z">
        <w:r w:rsidR="00C1132D">
          <w:t xml:space="preserve"> </w:t>
        </w:r>
      </w:ins>
      <w:ins w:id="59" w:author="Vos, R.A." w:date="2017-03-22T17:37:00Z">
        <w:r w:rsidR="0084758B">
          <w:t xml:space="preserve">We </w:t>
        </w:r>
      </w:ins>
      <w:ins w:id="60" w:author="Vos, R.A." w:date="2017-03-22T17:48:00Z">
        <w:r w:rsidR="001A6864">
          <w:t xml:space="preserve">further </w:t>
        </w:r>
      </w:ins>
      <w:ins w:id="61" w:author="Vos, R.A." w:date="2017-03-22T17:37:00Z">
        <w:r w:rsidR="0084758B">
          <w:t xml:space="preserve">found that </w:t>
        </w:r>
      </w:ins>
      <w:ins w:id="62" w:author="Vos, R.A." w:date="2017-03-22T17:45:00Z">
        <w:r w:rsidR="0084758B">
          <w:t>transitions between</w:t>
        </w:r>
      </w:ins>
      <w:ins w:id="63" w:author="Vos, R.A." w:date="2017-03-22T17:38:00Z">
        <w:r w:rsidR="0084758B">
          <w:t xml:space="preserve"> different combinations </w:t>
        </w:r>
      </w:ins>
      <w:ins w:id="64" w:author="Vos, R.A." w:date="2017-03-22T17:45:00Z">
        <w:r w:rsidR="0084758B">
          <w:t>of either or both of</w:t>
        </w:r>
      </w:ins>
      <w:ins w:id="65" w:author="Vos, R.A." w:date="2017-03-22T17:40:00Z">
        <w:r w:rsidR="0084758B">
          <w:t xml:space="preserve"> </w:t>
        </w:r>
      </w:ins>
      <w:proofErr w:type="spellStart"/>
      <w:ins w:id="66" w:author="Vos, R.A." w:date="2017-03-22T17:38:00Z">
        <w:r w:rsidR="0084758B" w:rsidRPr="005153BF">
          <w:t>Mucoromycotina</w:t>
        </w:r>
      </w:ins>
      <w:proofErr w:type="spellEnd"/>
      <w:ins w:id="67" w:author="Vos, R.A." w:date="2017-03-22T17:39:00Z">
        <w:r w:rsidR="0084758B">
          <w:t xml:space="preserve"> and </w:t>
        </w:r>
        <w:proofErr w:type="spellStart"/>
        <w:r w:rsidR="0084758B" w:rsidRPr="0039414C">
          <w:t>Glomeromycota</w:t>
        </w:r>
        <w:proofErr w:type="spellEnd"/>
        <w:r w:rsidR="0084758B">
          <w:t xml:space="preserve"> occur at high rates</w:t>
        </w:r>
      </w:ins>
      <w:ins w:id="68" w:author="Vos, R.A." w:date="2017-03-22T17:37:00Z">
        <w:r w:rsidR="0084758B">
          <w:t xml:space="preserve"> </w:t>
        </w:r>
      </w:ins>
      <w:ins w:id="69" w:author="Vos, R.A." w:date="2017-03-22T17:41:00Z">
        <w:r w:rsidR="0084758B">
          <w:t>and</w:t>
        </w:r>
      </w:ins>
      <w:ins w:id="70" w:author="Vos, R.A." w:date="2017-03-22T17:48:00Z">
        <w:r w:rsidR="001A6864">
          <w:t xml:space="preserve"> found</w:t>
        </w:r>
      </w:ins>
      <w:ins w:id="71" w:author="Vos, R.A." w:date="2017-03-22T17:41:00Z">
        <w:r w:rsidR="0084758B">
          <w:t xml:space="preserve"> </w:t>
        </w:r>
      </w:ins>
      <w:ins w:id="72" w:author="Vos, R.A." w:date="2017-03-22T17:42:00Z">
        <w:r w:rsidR="0084758B">
          <w:t xml:space="preserve">similar promiscuity </w:t>
        </w:r>
      </w:ins>
      <w:ins w:id="73" w:author="Vos, R.A." w:date="2017-03-22T17:49:00Z">
        <w:r w:rsidR="001A6864">
          <w:t>among</w:t>
        </w:r>
      </w:ins>
      <w:ins w:id="74" w:author="Vos, R.A." w:date="2017-03-22T17:42:00Z">
        <w:r w:rsidR="0084758B">
          <w:t xml:space="preserve"> </w:t>
        </w:r>
      </w:ins>
      <w:ins w:id="75" w:author="Vos, R.A." w:date="2017-03-22T17:45:00Z">
        <w:r w:rsidR="0084758B">
          <w:t>combinations that include</w:t>
        </w:r>
      </w:ins>
      <w:ins w:id="76" w:author="Vos, R.A." w:date="2017-03-22T17:43:00Z">
        <w:r w:rsidR="0084758B">
          <w:t xml:space="preserve"> either or both of </w:t>
        </w:r>
        <w:proofErr w:type="spellStart"/>
        <w:r w:rsidR="0084758B" w:rsidRPr="0039414C">
          <w:t>Glomeromycota</w:t>
        </w:r>
      </w:ins>
      <w:proofErr w:type="spellEnd"/>
      <w:ins w:id="77" w:author="Vos, R.A." w:date="2017-03-22T17:42:00Z">
        <w:r w:rsidR="0084758B">
          <w:t xml:space="preserve"> </w:t>
        </w:r>
      </w:ins>
      <w:ins w:id="78" w:author="Vos, R.A." w:date="2017-03-22T17:43:00Z">
        <w:r w:rsidR="0084758B">
          <w:t xml:space="preserve">and </w:t>
        </w:r>
        <w:r w:rsidR="0084758B" w:rsidRPr="009E1AD5">
          <w:t xml:space="preserve">Ascomycota </w:t>
        </w:r>
      </w:ins>
      <w:ins w:id="79" w:author="Vos, R.A." w:date="2017-03-22T17:55:00Z">
        <w:r w:rsidR="001A6864">
          <w:t>with a nearly fixed</w:t>
        </w:r>
      </w:ins>
      <w:ins w:id="80" w:author="Vos, R.A." w:date="2017-03-22T17:50:00Z">
        <w:r w:rsidR="001A6864">
          <w:t xml:space="preserve"> </w:t>
        </w:r>
      </w:ins>
      <w:ins w:id="81" w:author="Vos, R.A." w:date="2017-03-22T17:49:00Z">
        <w:r w:rsidR="001A6864">
          <w:t xml:space="preserve">association with </w:t>
        </w:r>
      </w:ins>
      <w:proofErr w:type="spellStart"/>
      <w:ins w:id="82" w:author="Vos, R.A." w:date="2017-03-22T17:46:00Z">
        <w:r w:rsidR="0084758B" w:rsidRPr="009E1AD5">
          <w:t>Basidiomycota</w:t>
        </w:r>
      </w:ins>
      <w:proofErr w:type="spellEnd"/>
      <w:ins w:id="83" w:author="Vos, R.A." w:date="2017-03-22T17:56:00Z">
        <w:r w:rsidR="001A6864">
          <w:t>:</w:t>
        </w:r>
      </w:ins>
      <w:ins w:id="84" w:author="Vos, R.A." w:date="2017-03-22T17:52:00Z">
        <w:r w:rsidR="001A6864">
          <w:t xml:space="preserve"> gains and losses</w:t>
        </w:r>
      </w:ins>
      <w:ins w:id="85" w:author="Vos, R.A." w:date="2017-03-22T17:56:00Z">
        <w:r w:rsidR="001A6864">
          <w:t xml:space="preserve"> of association with the latter</w:t>
        </w:r>
      </w:ins>
      <w:ins w:id="86" w:author="Vos, R.A." w:date="2017-03-22T17:52:00Z">
        <w:r w:rsidR="001A6864">
          <w:t xml:space="preserve"> occur at exceedingly low rates</w:t>
        </w:r>
      </w:ins>
      <w:ins w:id="87" w:author="Vos, R.A." w:date="2017-03-22T17:46:00Z">
        <w:r w:rsidR="0084758B">
          <w:t xml:space="preserve">. </w:t>
        </w:r>
      </w:ins>
      <w:ins w:id="88" w:author="Vos, R.A." w:date="2017-03-22T17:57:00Z">
        <w:r w:rsidR="00BE0959">
          <w:t>Our results demonstrate</w:t>
        </w:r>
      </w:ins>
      <w:del w:id="89" w:author="Vos, R.A." w:date="2017-03-22T14:40:00Z">
        <w:r w:rsidR="00CF0B4C" w:rsidDel="00C1132D">
          <w:delText>,</w:delText>
        </w:r>
      </w:del>
      <w:r w:rsidRPr="0039414C">
        <w:t xml:space="preserve"> </w:t>
      </w:r>
      <w:del w:id="90" w:author="Vos, R.A." w:date="2017-03-22T17:58:00Z">
        <w:r w:rsidRPr="0039414C" w:rsidDel="00BE0959">
          <w:delText xml:space="preserve">we </w:delText>
        </w:r>
      </w:del>
      <w:ins w:id="91" w:author="Vos, R.A." w:date="2017-03-22T17:58:00Z">
        <w:r w:rsidR="00BE0959">
          <w:t xml:space="preserve">that the </w:t>
        </w:r>
      </w:ins>
      <w:ins w:id="92" w:author="Vos, R.A." w:date="2017-03-22T17:59:00Z">
        <w:r w:rsidR="00BE0959">
          <w:t xml:space="preserve">most </w:t>
        </w:r>
      </w:ins>
      <w:ins w:id="93" w:author="Vos, R.A." w:date="2017-03-22T17:58:00Z">
        <w:r w:rsidR="00BE0959">
          <w:t>likely scenario</w:t>
        </w:r>
        <w:r w:rsidR="00BE0959" w:rsidRPr="0039414C">
          <w:t xml:space="preserve"> </w:t>
        </w:r>
        <w:r w:rsidR="00BE0959">
          <w:t xml:space="preserve">whereby </w:t>
        </w:r>
      </w:ins>
      <w:ins w:id="94" w:author="Vos, R.A." w:date="2017-03-22T18:01:00Z">
        <w:r w:rsidR="00BE0959">
          <w:t xml:space="preserve">symbiosis </w:t>
        </w:r>
      </w:ins>
      <w:ins w:id="95" w:author="Vos, R.A." w:date="2017-03-22T18:03:00Z">
        <w:r w:rsidR="00BE0959">
          <w:t xml:space="preserve">between land plants and </w:t>
        </w:r>
        <w:proofErr w:type="spellStart"/>
        <w:r w:rsidR="00BE0959">
          <w:t>mycorrhiza</w:t>
        </w:r>
        <w:proofErr w:type="spellEnd"/>
        <w:r w:rsidR="00BE0959">
          <w:t xml:space="preserve"> </w:t>
        </w:r>
      </w:ins>
      <w:ins w:id="96" w:author="Vos, R.A." w:date="2017-03-22T18:01:00Z">
        <w:r w:rsidR="00BE0959">
          <w:t xml:space="preserve">was built up involved </w:t>
        </w:r>
        <w:commentRangeStart w:id="97"/>
        <w:proofErr w:type="spellStart"/>
        <w:r w:rsidR="00BE0959">
          <w:t>t</w:t>
        </w:r>
        <w:r w:rsidR="0063117B">
          <w:t>errestrialis</w:t>
        </w:r>
        <w:r w:rsidR="00BE0959">
          <w:t>ation</w:t>
        </w:r>
        <w:proofErr w:type="spellEnd"/>
        <w:r w:rsidR="00BE0959">
          <w:t xml:space="preserve"> </w:t>
        </w:r>
      </w:ins>
      <w:commentRangeEnd w:id="97"/>
      <w:ins w:id="98" w:author="Vos, R.A." w:date="2017-03-22T18:05:00Z">
        <w:r w:rsidR="00983CDC">
          <w:rPr>
            <w:rStyle w:val="CommentReference"/>
            <w:b w:val="0"/>
          </w:rPr>
          <w:commentReference w:id="97"/>
        </w:r>
      </w:ins>
      <w:ins w:id="100" w:author="Vos, R.A." w:date="2017-03-22T18:01:00Z">
        <w:r w:rsidR="00BE0959">
          <w:t xml:space="preserve">mediated by </w:t>
        </w:r>
      </w:ins>
      <w:proofErr w:type="spellStart"/>
      <w:ins w:id="101" w:author="Vos, R.A." w:date="2017-03-22T18:02:00Z">
        <w:r w:rsidR="00BE0959" w:rsidRPr="005153BF">
          <w:t>Mucoromycotina</w:t>
        </w:r>
      </w:ins>
      <w:proofErr w:type="spellEnd"/>
      <w:ins w:id="102" w:author="Vos, R.A." w:date="2017-03-22T18:04:00Z">
        <w:r w:rsidR="00BE0959">
          <w:t>.</w:t>
        </w:r>
      </w:ins>
      <w:del w:id="103" w:author="Vos, R.A." w:date="2017-03-22T18:04:00Z">
        <w:r w:rsidRPr="0039414C" w:rsidDel="00BE0959">
          <w:delText>show that the most recent common ancestor of plants was most likely to have been associated with Glomeromycota, possibly in a shared state with Mucoromycotina.</w:delText>
        </w:r>
        <w:r w:rsidR="00F933B1" w:rsidRPr="0039414C" w:rsidDel="00BE0959">
          <w:delText xml:space="preserve"> </w:delText>
        </w:r>
        <w:r w:rsidRPr="00D31039" w:rsidDel="00BE0959">
          <w:rPr>
            <w:shd w:val="clear" w:color="auto" w:fill="FFFF00"/>
          </w:rPr>
          <w:delText>Furthermore, age estimates for the independent switches to other types of mycorrhizal associations are provided, demonstrating the potential of the model to reveal evolutionary patterns of mutualistic associations</w:delText>
        </w:r>
        <w:r w:rsidR="00D31039" w:rsidDel="00BE0959">
          <w:rPr>
            <w:shd w:val="clear" w:color="auto" w:fill="FFFF00"/>
          </w:rPr>
          <w:delText xml:space="preserve"> (stronger last sentence)</w:delText>
        </w:r>
        <w:r w:rsidRPr="0039414C" w:rsidDel="00BE0959">
          <w:delText>.</w:delText>
        </w:r>
      </w:del>
      <w:r w:rsidR="00510213">
        <w:t xml:space="preserve"> </w:t>
      </w:r>
    </w:p>
    <w:p w14:paraId="32F60FE0" w14:textId="77777777" w:rsidR="00DA66B3" w:rsidRDefault="00DA66B3" w:rsidP="00621722"/>
    <w:p w14:paraId="5FEA4B49" w14:textId="5866F9CC" w:rsidR="00D31039" w:rsidRPr="00D31039" w:rsidRDefault="00697F08" w:rsidP="00621722">
      <w:r w:rsidRPr="009E1AD5">
        <w:t>Land</w:t>
      </w:r>
      <w:r w:rsidR="003462C1" w:rsidRPr="009E1AD5">
        <w:t xml:space="preserve"> plants </w:t>
      </w:r>
      <w:r w:rsidR="007F2B07" w:rsidRPr="009E1AD5">
        <w:t>diverged</w:t>
      </w:r>
      <w:r w:rsidR="003462C1" w:rsidRPr="009E1AD5">
        <w:t xml:space="preserve"> from </w:t>
      </w:r>
      <w:r w:rsidR="007F2B07" w:rsidRPr="009E1AD5">
        <w:t>aquatic</w:t>
      </w:r>
      <w:r w:rsidR="00FC498B" w:rsidRPr="009E1AD5">
        <w:t xml:space="preserve"> </w:t>
      </w:r>
      <w:r w:rsidR="007F2B07" w:rsidRPr="009E1AD5">
        <w:t>algae</w:t>
      </w:r>
      <w:r w:rsidR="0047340E" w:rsidRPr="009E1AD5">
        <w:t xml:space="preserve"> </w:t>
      </w:r>
      <w:r w:rsidR="00510213">
        <w:t xml:space="preserve">in the </w:t>
      </w:r>
      <w:r w:rsidR="00510213" w:rsidRPr="00510213">
        <w:t>Neoproterozoic</w:t>
      </w:r>
      <w:r w:rsidR="005546DD" w:rsidRPr="00510213">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510213">
        <w:fldChar w:fldCharType="separate"/>
      </w:r>
      <w:r w:rsidR="00D14C89" w:rsidRPr="00D14C89">
        <w:rPr>
          <w:noProof/>
          <w:vertAlign w:val="superscript"/>
        </w:rPr>
        <w:t>1</w:t>
      </w:r>
      <w:r w:rsidR="005546DD" w:rsidRPr="00510213">
        <w:fldChar w:fldCharType="end"/>
      </w:r>
      <w:del w:id="104" w:author="Vos, R.A." w:date="2017-03-22T18:11:00Z">
        <w:r w:rsidR="0002789E" w:rsidRPr="00510213" w:rsidDel="00F53BF4">
          <w:delText>,</w:delText>
        </w:r>
      </w:del>
      <w:r w:rsidR="0002789E" w:rsidRPr="00510213">
        <w:t xml:space="preserve"> </w:t>
      </w:r>
      <w:del w:id="105" w:author="Vos, R.A." w:date="2017-03-22T18:11:00Z">
        <w:r w:rsidR="00D31039" w:rsidRPr="00510213" w:rsidDel="00F53BF4">
          <w:delText>t</w:delText>
        </w:r>
        <w:r w:rsidR="00D31039" w:rsidRPr="00D31039" w:rsidDel="00F53BF4">
          <w:delText>o comprise</w:delText>
        </w:r>
      </w:del>
      <w:ins w:id="106" w:author="Vos, R.A." w:date="2017-03-22T18:11:00Z">
        <w:r w:rsidR="00F53BF4">
          <w:t>as</w:t>
        </w:r>
      </w:ins>
      <w:r w:rsidR="00D31039" w:rsidRPr="00D31039">
        <w:t xml:space="preserve"> a lineage </w:t>
      </w:r>
      <w:del w:id="107" w:author="Vos, R.A." w:date="2017-03-22T18:11:00Z">
        <w:r w:rsidR="00D31039" w:rsidRPr="00D31039" w:rsidDel="00F53BF4">
          <w:delText xml:space="preserve">which </w:delText>
        </w:r>
      </w:del>
      <w:ins w:id="108" w:author="Vos, R.A." w:date="2017-03-22T18:11:00Z">
        <w:r w:rsidR="00F53BF4">
          <w:t>that</w:t>
        </w:r>
        <w:r w:rsidR="00F53BF4" w:rsidRPr="00D31039">
          <w:t xml:space="preserve"> </w:t>
        </w:r>
      </w:ins>
      <w:r w:rsidR="00D31039" w:rsidRPr="00D31039">
        <w:t xml:space="preserve">would eventually undergo </w:t>
      </w:r>
      <w:del w:id="109" w:author="Vos, R.A." w:date="2017-03-22T18:11:00Z">
        <w:r w:rsidR="00D31039" w:rsidRPr="00D31039" w:rsidDel="00F53BF4">
          <w:delText>a major</w:delText>
        </w:r>
      </w:del>
      <w:ins w:id="110" w:author="Vos, R.A." w:date="2017-03-22T18:11:00Z">
        <w:r w:rsidR="00F53BF4">
          <w:t>the</w:t>
        </w:r>
      </w:ins>
      <w:r w:rsidR="00D31039" w:rsidRPr="00D31039">
        <w:t xml:space="preserve"> ecological transition to terrestrial life. This transition </w:t>
      </w:r>
      <w:del w:id="111" w:author="Vos, R.A." w:date="2017-03-22T18:10:00Z">
        <w:r w:rsidR="00D31039" w:rsidRPr="00D31039" w:rsidDel="00F53BF4">
          <w:delText>had a tremendous effect on</w:delText>
        </w:r>
      </w:del>
      <w:ins w:id="112" w:author="Vos, R.A." w:date="2017-03-22T18:10:00Z">
        <w:r w:rsidR="00F53BF4">
          <w:t>altered the</w:t>
        </w:r>
      </w:ins>
      <w:r w:rsidR="00D31039" w:rsidRPr="00D31039">
        <w:t xml:space="preserve"> global climate and the biosphere through biotic chemical weathering of rocks, carbon fixation</w:t>
      </w:r>
      <w:ins w:id="113" w:author="Vos, R.A." w:date="2017-03-22T18:12:00Z">
        <w:r w:rsidR="00F53BF4">
          <w:t>,</w:t>
        </w:r>
      </w:ins>
      <w:r w:rsidR="00D31039" w:rsidRPr="00D31039">
        <w:t xml:space="preserve"> and </w:t>
      </w:r>
      <w:ins w:id="114" w:author="Vos, R.A." w:date="2017-03-22T18:12:00Z">
        <w:r w:rsidR="00F53BF4">
          <w:t xml:space="preserve">an </w:t>
        </w:r>
      </w:ins>
      <w:r w:rsidR="00D31039" w:rsidRPr="00D31039">
        <w:t xml:space="preserve">increase </w:t>
      </w:r>
      <w:del w:id="115" w:author="Vos, R.A." w:date="2017-03-22T18:12:00Z">
        <w:r w:rsidR="00D31039" w:rsidRPr="00D31039" w:rsidDel="00F53BF4">
          <w:delText xml:space="preserve">of </w:delText>
        </w:r>
      </w:del>
      <w:ins w:id="116" w:author="Vos, R.A." w:date="2017-03-22T18:12:00Z">
        <w:r w:rsidR="00F53BF4">
          <w:t>in</w:t>
        </w:r>
        <w:r w:rsidR="00F53BF4" w:rsidRPr="00D31039">
          <w:t xml:space="preserve"> </w:t>
        </w:r>
      </w:ins>
      <w:r w:rsidR="00D31039" w:rsidRPr="00D31039">
        <w:t>atmospheric oxygen levels</w:t>
      </w:r>
      <w:r w:rsidR="00D31039" w:rsidRPr="00D31039">
        <w:fldChar w:fldCharType="begin" w:fldLock="1"/>
      </w:r>
      <w:r w:rsidR="00AF7163">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31039">
        <w:fldChar w:fldCharType="separate"/>
      </w:r>
      <w:r w:rsidR="00D14C89" w:rsidRPr="00D14C89">
        <w:rPr>
          <w:noProof/>
          <w:vertAlign w:val="superscript"/>
        </w:rPr>
        <w:t>2,3</w:t>
      </w:r>
      <w:r w:rsidR="00D31039" w:rsidRPr="00D31039">
        <w:fldChar w:fldCharType="end"/>
      </w:r>
      <w:r w:rsidR="00D31039" w:rsidRPr="00D31039">
        <w:t xml:space="preserve">. </w:t>
      </w:r>
      <w:r w:rsidR="00D31039" w:rsidRPr="007A437A">
        <w:t xml:space="preserve">Terrestrial life </w:t>
      </w:r>
      <w:del w:id="117" w:author="Vos, R.A." w:date="2017-03-22T18:12:00Z">
        <w:r w:rsidR="00D31039" w:rsidRPr="007A437A" w:rsidDel="00F53BF4">
          <w:delText xml:space="preserve">would have </w:delText>
        </w:r>
      </w:del>
      <w:r w:rsidR="00D31039" w:rsidRPr="007A437A">
        <w:t>require</w:t>
      </w:r>
      <w:ins w:id="118" w:author="Vos, R.A." w:date="2017-03-22T18:13:00Z">
        <w:r w:rsidR="00F53BF4">
          <w:t>s</w:t>
        </w:r>
      </w:ins>
      <w:del w:id="119" w:author="Vos, R.A." w:date="2017-03-22T18:13:00Z">
        <w:r w:rsidR="00D31039" w:rsidRPr="007A437A" w:rsidDel="00F53BF4">
          <w:delText>d</w:delText>
        </w:r>
      </w:del>
      <w:r w:rsidR="00D31039" w:rsidRPr="007A437A">
        <w:t xml:space="preserve"> </w:t>
      </w:r>
      <w:del w:id="120" w:author="Vos, R.A." w:date="2017-03-22T18:13:00Z">
        <w:r w:rsidR="00D31039" w:rsidRPr="007A437A" w:rsidDel="00F53BF4">
          <w:delText xml:space="preserve">early </w:delText>
        </w:r>
      </w:del>
      <w:r w:rsidR="00D31039" w:rsidRPr="007A437A">
        <w:t>plants to extract nutrients and moisture from the substrate, while photosynthesizing organs remain</w:t>
      </w:r>
      <w:del w:id="121" w:author="Vos, R.A." w:date="2017-03-22T18:13:00Z">
        <w:r w:rsidR="00D31039" w:rsidRPr="007A437A" w:rsidDel="00F53BF4">
          <w:delText>ed</w:delText>
        </w:r>
      </w:del>
      <w:r w:rsidR="00D31039" w:rsidRPr="007A437A">
        <w:t xml:space="preserve"> above the surface. As </w:t>
      </w:r>
      <w:ins w:id="122" w:author="Vos, R.A." w:date="2017-03-22T18:13:00Z">
        <w:r w:rsidR="00F53BF4">
          <w:t xml:space="preserve">the </w:t>
        </w:r>
      </w:ins>
      <w:r w:rsidR="00D31039" w:rsidRPr="007A437A">
        <w:t>evolution of roots lag</w:t>
      </w:r>
      <w:ins w:id="123" w:author="Vos, R.A." w:date="2017-03-22T18:13:00Z">
        <w:r w:rsidR="00F53BF4">
          <w:t>ged</w:t>
        </w:r>
      </w:ins>
      <w:del w:id="124" w:author="Vos, R.A." w:date="2017-03-22T18:13:00Z">
        <w:r w:rsidR="00D31039" w:rsidRPr="007A437A" w:rsidDel="00F53BF4">
          <w:delText>s</w:delText>
        </w:r>
      </w:del>
      <w:r w:rsidR="00D31039" w:rsidRPr="007A437A">
        <w:t xml:space="preserve"> behind the transfer to the terrestrial environment</w:t>
      </w:r>
      <w:r w:rsidR="00D31039" w:rsidRPr="007A437A">
        <w:fldChar w:fldCharType="begin" w:fldLock="1"/>
      </w:r>
      <w:r w:rsidR="00C0762C">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7A437A">
        <w:fldChar w:fldCharType="separate"/>
      </w:r>
      <w:r w:rsidR="00D14C89" w:rsidRPr="00D14C89">
        <w:rPr>
          <w:noProof/>
          <w:vertAlign w:val="superscript"/>
        </w:rPr>
        <w:t>4</w:t>
      </w:r>
      <w:r w:rsidR="00D31039" w:rsidRPr="007A437A">
        <w:fldChar w:fldCharType="end"/>
      </w:r>
      <w:r w:rsidR="00D31039" w:rsidRPr="007A437A">
        <w:t xml:space="preserve">, these could not have facilitated the first stages of </w:t>
      </w:r>
      <w:proofErr w:type="spellStart"/>
      <w:r w:rsidR="00D31039" w:rsidRPr="007A437A">
        <w:t>terrestrialization</w:t>
      </w:r>
      <w:proofErr w:type="spellEnd"/>
      <w:r w:rsidR="00D31039" w:rsidRPr="007A437A">
        <w:t xml:space="preserve">. A likely early adaptation to overcome this challenge </w:t>
      </w:r>
      <w:del w:id="125" w:author="Vos, R.A." w:date="2017-03-22T18:14:00Z">
        <w:r w:rsidR="00D31039" w:rsidRPr="007A437A" w:rsidDel="00F53BF4">
          <w:delText>is a</w:delText>
        </w:r>
      </w:del>
      <w:ins w:id="126" w:author="Vos, R.A." w:date="2017-03-22T18:14:00Z">
        <w:r w:rsidR="00F53BF4">
          <w:t>would have been</w:t>
        </w:r>
      </w:ins>
      <w:r w:rsidR="00D31039" w:rsidRPr="007A437A">
        <w:t xml:space="preserve"> symbiosis with a fungal partner</w:t>
      </w:r>
      <w:r w:rsidR="00D31039" w:rsidRPr="007A437A">
        <w:fldChar w:fldCharType="begin" w:fldLock="1"/>
      </w:r>
      <w:r w:rsidR="00AF7163">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7A437A">
        <w:fldChar w:fldCharType="separate"/>
      </w:r>
      <w:r w:rsidR="00D14C89" w:rsidRPr="00D14C89">
        <w:rPr>
          <w:noProof/>
          <w:vertAlign w:val="superscript"/>
        </w:rPr>
        <w:t>5,6</w:t>
      </w:r>
      <w:r w:rsidR="00D31039" w:rsidRPr="007A437A">
        <w:fldChar w:fldCharType="end"/>
      </w:r>
      <w:r w:rsidR="00D31039" w:rsidRPr="007A437A">
        <w:t>.</w:t>
      </w:r>
      <w:r w:rsidR="00D31039" w:rsidRPr="00D31039">
        <w:t xml:space="preserve"> In these</w:t>
      </w:r>
      <w:del w:id="127" w:author="Vos, R.A." w:date="2017-03-22T18:14:00Z">
        <w:r w:rsidR="00D31039" w:rsidRPr="00D31039" w:rsidDel="00F53BF4">
          <w:delText>,</w:delText>
        </w:r>
      </w:del>
      <w:r w:rsidR="00D31039" w:rsidRPr="00D31039">
        <w:t xml:space="preserve"> </w:t>
      </w:r>
      <w:del w:id="128" w:author="Vos, R.A." w:date="2017-03-22T18:14:00Z">
        <w:r w:rsidR="00D31039" w:rsidRPr="00D31039" w:rsidDel="00F53BF4">
          <w:delText xml:space="preserve">so called </w:delText>
        </w:r>
      </w:del>
      <w:proofErr w:type="spellStart"/>
      <w:r w:rsidR="00D31039" w:rsidRPr="00D31039">
        <w:t>mycorrhizal</w:t>
      </w:r>
      <w:proofErr w:type="spellEnd"/>
      <w:r w:rsidR="00D31039" w:rsidRPr="00D31039">
        <w:t xml:space="preserve"> associations, the fungal partner can absorb moisture and nutrients with long </w:t>
      </w:r>
      <w:proofErr w:type="spellStart"/>
      <w:r w:rsidR="00D31039" w:rsidRPr="00D31039">
        <w:t>hyphal</w:t>
      </w:r>
      <w:proofErr w:type="spellEnd"/>
      <w:r w:rsidR="00D31039" w:rsidRPr="00D31039">
        <w:t xml:space="preserve"> structures and pass these on to the plant in return for </w:t>
      </w:r>
      <w:proofErr w:type="spellStart"/>
      <w:r w:rsidR="00D31039" w:rsidRPr="00D31039">
        <w:t>photoassimilates</w:t>
      </w:r>
      <w:proofErr w:type="spellEnd"/>
      <w:r w:rsidR="00D31039" w:rsidRPr="00D31039">
        <w:t>.</w:t>
      </w:r>
    </w:p>
    <w:p w14:paraId="751CD149" w14:textId="24152EA3" w:rsidR="009621C8" w:rsidRDefault="009621C8" w:rsidP="00621722">
      <w:del w:id="129" w:author="Vos, R.A." w:date="2017-03-22T18:14:00Z">
        <w:r w:rsidDel="00F53BF4">
          <w:delText>The m</w:delText>
        </w:r>
      </w:del>
      <w:proofErr w:type="spellStart"/>
      <w:ins w:id="130" w:author="Vos, R.A." w:date="2017-03-22T18:14:00Z">
        <w:r w:rsidR="00F53BF4">
          <w:t>M</w:t>
        </w:r>
      </w:ins>
      <w:r>
        <w:t>ycorrhizal</w:t>
      </w:r>
      <w:proofErr w:type="spellEnd"/>
      <w:r>
        <w:t xml:space="preserve"> symbiosis is found in o</w:t>
      </w:r>
      <w:r w:rsidR="00390FDB">
        <w:t>ver 90</w:t>
      </w:r>
      <w:r w:rsidR="00580EF9">
        <w:t>% of extant land plant families</w:t>
      </w:r>
      <w:r w:rsidR="004C7874" w:rsidRPr="009E1AD5">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9E1AD5">
        <w:fldChar w:fldCharType="separate"/>
      </w:r>
      <w:r w:rsidR="00D14C89" w:rsidRPr="00D14C89">
        <w:rPr>
          <w:noProof/>
          <w:vertAlign w:val="superscript"/>
        </w:rPr>
        <w:t>7</w:t>
      </w:r>
      <w:r w:rsidR="004C7874" w:rsidRPr="009E1AD5">
        <w:fldChar w:fldCharType="end"/>
      </w:r>
      <w:ins w:id="131" w:author="Vos, R.A." w:date="2017-03-22T18:15:00Z">
        <w:r w:rsidR="00F53BF4">
          <w:t>,</w:t>
        </w:r>
      </w:ins>
      <w:del w:id="132" w:author="Vos, R.A." w:date="2017-03-22T18:15:00Z">
        <w:r w:rsidR="004C7874" w:rsidRPr="009E1AD5" w:rsidDel="00F53BF4">
          <w:delText>.</w:delText>
        </w:r>
      </w:del>
      <w:r w:rsidR="004C7874" w:rsidRPr="009E1AD5">
        <w:t xml:space="preserve"> </w:t>
      </w:r>
      <w:del w:id="133" w:author="Vos, R.A." w:date="2017-03-22T18:15:00Z">
        <w:r w:rsidR="004C7874" w:rsidRPr="009E1AD5" w:rsidDel="00F53BF4">
          <w:delText xml:space="preserve">These </w:delText>
        </w:r>
        <w:r w:rsidR="00AB7E04" w:rsidRPr="009E1AD5" w:rsidDel="00F53BF4">
          <w:delText>associations are f</w:delText>
        </w:r>
        <w:r w:rsidR="00B34844" w:rsidRPr="009E1AD5" w:rsidDel="00F53BF4">
          <w:delText>o</w:delText>
        </w:r>
        <w:r w:rsidR="00AB7E04" w:rsidRPr="009E1AD5" w:rsidDel="00F53BF4">
          <w:delText>r</w:delText>
        </w:r>
        <w:r w:rsidR="00B34844" w:rsidRPr="009E1AD5" w:rsidDel="00F53BF4">
          <w:delText>med</w:delText>
        </w:r>
      </w:del>
      <w:ins w:id="134" w:author="Vos, R.A." w:date="2017-03-22T18:15:00Z">
        <w:r w:rsidR="00F53BF4">
          <w:t>which form associations</w:t>
        </w:r>
      </w:ins>
      <w:r w:rsidR="00B34844" w:rsidRPr="009E1AD5">
        <w:t xml:space="preserve"> </w:t>
      </w:r>
      <w:r w:rsidR="00B14CF8" w:rsidRPr="009E1AD5">
        <w:t xml:space="preserve">with </w:t>
      </w:r>
      <w:r w:rsidR="00B34844" w:rsidRPr="009E1AD5">
        <w:t xml:space="preserve">members of </w:t>
      </w:r>
      <w:r w:rsidR="00B14CF8" w:rsidRPr="009E1AD5">
        <w:t xml:space="preserve">four different </w:t>
      </w:r>
      <w:r w:rsidR="00B34844" w:rsidRPr="009E1AD5">
        <w:t xml:space="preserve">fungal </w:t>
      </w:r>
      <w:ins w:id="135" w:author="Vos, R.A." w:date="2017-03-23T09:52:00Z">
        <w:r w:rsidR="00C90C6C">
          <w:t>phyla</w:t>
        </w:r>
      </w:ins>
      <w:del w:id="136" w:author="Vos, R.A." w:date="2017-03-23T09:51:00Z">
        <w:r w:rsidR="00B14CF8" w:rsidRPr="009E1AD5" w:rsidDel="00C90C6C">
          <w:delText>phyla</w:delText>
        </w:r>
      </w:del>
      <w:r w:rsidR="00D655BB" w:rsidRPr="009E1AD5">
        <w:t xml:space="preserve">: </w:t>
      </w:r>
      <w:proofErr w:type="spellStart"/>
      <w:r w:rsidR="00D655BB" w:rsidRPr="009E1AD5">
        <w:t>Glomeromycota</w:t>
      </w:r>
      <w:proofErr w:type="spellEnd"/>
      <w:r w:rsidR="00D655BB" w:rsidRPr="009E1AD5">
        <w:t xml:space="preserve">, </w:t>
      </w:r>
      <w:proofErr w:type="spellStart"/>
      <w:r w:rsidR="00D655BB" w:rsidRPr="009E1AD5">
        <w:t>Basidiomycota</w:t>
      </w:r>
      <w:proofErr w:type="spellEnd"/>
      <w:r w:rsidR="00D655BB" w:rsidRPr="009E1AD5">
        <w:t xml:space="preserve">, Ascomycota and </w:t>
      </w:r>
      <w:proofErr w:type="spellStart"/>
      <w:r w:rsidR="00D655BB" w:rsidRPr="00C90C6C">
        <w:t>Zygomycota</w:t>
      </w:r>
      <w:proofErr w:type="spellEnd"/>
      <w:ins w:id="137" w:author="Vos, R.A." w:date="2017-03-23T09:50:00Z">
        <w:r w:rsidR="00C90C6C" w:rsidRPr="00C90C6C">
          <w:rPr>
            <w:rPrChange w:id="138" w:author="Vos, R.A." w:date="2017-03-23T09:52:00Z">
              <w:rPr>
                <w:highlight w:val="yellow"/>
              </w:rPr>
            </w:rPrChange>
          </w:rPr>
          <w:t xml:space="preserve"> (the latter of which represented by </w:t>
        </w:r>
        <w:r w:rsidR="00C90C6C" w:rsidRPr="00C90C6C">
          <w:t>Mucoromycotina</w:t>
        </w:r>
      </w:ins>
      <w:r w:rsidR="0096060C" w:rsidRPr="00C90C6C">
        <w:fldChar w:fldCharType="begin" w:fldLock="1"/>
      </w:r>
      <w:r w:rsidR="00C0762C" w:rsidRPr="00C90C6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rsidRPr="00C90C6C">
        <w:rPr>
          <w:rPrChange w:id="139" w:author="Vos, R.A." w:date="2017-03-23T09:52:00Z">
            <w:rPr/>
          </w:rPrChange>
        </w:rPr>
        <w:fldChar w:fldCharType="separate"/>
      </w:r>
      <w:r w:rsidR="00D14C89" w:rsidRPr="00C90C6C">
        <w:rPr>
          <w:noProof/>
          <w:vertAlign w:val="superscript"/>
        </w:rPr>
        <w:t>8,9</w:t>
      </w:r>
      <w:r w:rsidR="0096060C" w:rsidRPr="00C90C6C">
        <w:fldChar w:fldCharType="end"/>
      </w:r>
      <w:ins w:id="140" w:author="Vos, R.A." w:date="2017-03-23T09:50:00Z">
        <w:r w:rsidR="00C90C6C" w:rsidRPr="00C90C6C">
          <w:t>)</w:t>
        </w:r>
      </w:ins>
      <w:r w:rsidR="00B14CF8" w:rsidRPr="00C90C6C">
        <w:t xml:space="preserve">. </w:t>
      </w:r>
      <w:r w:rsidR="00B34844" w:rsidRPr="00C90C6C">
        <w:t>The great maj</w:t>
      </w:r>
      <w:r w:rsidR="00B34844" w:rsidRPr="009E1AD5">
        <w:t xml:space="preserve">ority of </w:t>
      </w:r>
      <w:r w:rsidR="00580EF9">
        <w:t xml:space="preserve">land plants associate with </w:t>
      </w:r>
      <w:proofErr w:type="spellStart"/>
      <w:r w:rsidR="00580EF9" w:rsidRPr="00580EF9">
        <w:t>arbuscular</w:t>
      </w:r>
      <w:proofErr w:type="spellEnd"/>
      <w:r w:rsidR="00580EF9" w:rsidRPr="00580EF9">
        <w:t xml:space="preserve"> </w:t>
      </w:r>
      <w:proofErr w:type="spellStart"/>
      <w:r w:rsidR="00580EF9" w:rsidRPr="00580EF9">
        <w:t>mycorrhizal</w:t>
      </w:r>
      <w:proofErr w:type="spellEnd"/>
      <w:r w:rsidR="00580EF9" w:rsidRPr="00580EF9">
        <w:t xml:space="preserve"> </w:t>
      </w:r>
      <w:r w:rsidR="00580EF9">
        <w:t>fungi from the phylum</w:t>
      </w:r>
      <w:r w:rsidR="004C7874" w:rsidRPr="009E1AD5">
        <w:t xml:space="preserve"> </w:t>
      </w:r>
      <w:proofErr w:type="spellStart"/>
      <w:r w:rsidR="004C7874" w:rsidRPr="009E1AD5">
        <w:t>Glomeromycota</w:t>
      </w:r>
      <w:proofErr w:type="spellEnd"/>
      <w:r w:rsidR="00705F67">
        <w:t>, while o</w:t>
      </w:r>
      <w:r w:rsidR="00FD3BE8" w:rsidRPr="009E1AD5">
        <w:t xml:space="preserve">ther types of </w:t>
      </w:r>
      <w:proofErr w:type="spellStart"/>
      <w:r w:rsidR="00FD3BE8" w:rsidRPr="009E1AD5">
        <w:t>mycorrhizal</w:t>
      </w:r>
      <w:proofErr w:type="spellEnd"/>
      <w:r w:rsidR="00FD3BE8" w:rsidRPr="009E1AD5">
        <w:t xml:space="preserve"> associations, such as </w:t>
      </w:r>
      <w:proofErr w:type="spellStart"/>
      <w:r w:rsidR="00FD3BE8" w:rsidRPr="009E1AD5">
        <w:t>ectomycorrhiza</w:t>
      </w:r>
      <w:proofErr w:type="spellEnd"/>
      <w:r w:rsidR="00FD3BE8" w:rsidRPr="009E1AD5">
        <w:t xml:space="preserve">, ericoid </w:t>
      </w:r>
      <w:proofErr w:type="spellStart"/>
      <w:r w:rsidR="00FD3BE8" w:rsidRPr="009E1AD5">
        <w:t>mycorrhiza</w:t>
      </w:r>
      <w:proofErr w:type="spellEnd"/>
      <w:r w:rsidR="00FD3BE8" w:rsidRPr="009E1AD5">
        <w:t xml:space="preserve"> and orchid </w:t>
      </w:r>
      <w:proofErr w:type="spellStart"/>
      <w:r w:rsidR="00FD3BE8" w:rsidRPr="009E1AD5">
        <w:t>mycorrhiza</w:t>
      </w:r>
      <w:proofErr w:type="spellEnd"/>
      <w:r w:rsidR="00FD3BE8" w:rsidRPr="009E1AD5">
        <w:t xml:space="preserve">, belong to the </w:t>
      </w:r>
      <w:proofErr w:type="spellStart"/>
      <w:r w:rsidR="00FD3BE8" w:rsidRPr="009E1AD5">
        <w:t>Basidiomycota</w:t>
      </w:r>
      <w:proofErr w:type="spellEnd"/>
      <w:r w:rsidR="00EE3505" w:rsidRPr="009E1AD5">
        <w:t xml:space="preserve"> or Ascomycota</w:t>
      </w:r>
      <w:r w:rsidR="00EE3505" w:rsidRPr="009E1AD5">
        <w:fldChar w:fldCharType="begin" w:fldLock="1"/>
      </w:r>
      <w:r w:rsidR="00C0762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9E1AD5">
        <w:fldChar w:fldCharType="separate"/>
      </w:r>
      <w:r w:rsidR="00D14C89" w:rsidRPr="00D14C89">
        <w:rPr>
          <w:noProof/>
          <w:vertAlign w:val="superscript"/>
        </w:rPr>
        <w:t>8</w:t>
      </w:r>
      <w:r w:rsidR="00EE3505" w:rsidRPr="009E1AD5">
        <w:fldChar w:fldCharType="end"/>
      </w:r>
      <w:r w:rsidR="00FD3BE8" w:rsidRPr="009E1AD5">
        <w:t>.</w:t>
      </w:r>
      <w:r w:rsidR="000B5EDF" w:rsidRPr="009E1AD5">
        <w:t xml:space="preserve"> </w:t>
      </w:r>
    </w:p>
    <w:p w14:paraId="29E64E44" w14:textId="1912EAB1" w:rsidR="009621C8" w:rsidRDefault="009621C8" w:rsidP="00621722">
      <w:r>
        <w:t xml:space="preserve">The </w:t>
      </w:r>
      <w:proofErr w:type="spellStart"/>
      <w:r>
        <w:t>Glomeromycota</w:t>
      </w:r>
      <w:proofErr w:type="spellEnd"/>
      <w:r>
        <w:t xml:space="preserve"> are </w:t>
      </w:r>
      <w:r w:rsidR="00E41FA1" w:rsidRPr="009E1AD5">
        <w:t xml:space="preserve">a fungal phylum of </w:t>
      </w:r>
      <w:del w:id="141" w:author="Vos, R.A." w:date="2017-03-23T11:20:00Z">
        <w:r w:rsidR="00E41FA1" w:rsidRPr="009E1AD5" w:rsidDel="005E40EE">
          <w:delText xml:space="preserve">which </w:delText>
        </w:r>
      </w:del>
      <w:r w:rsidR="00E41FA1" w:rsidRPr="009E1AD5">
        <w:t>most</w:t>
      </w:r>
      <w:ins w:id="142" w:author="Vos, R.A." w:date="2017-03-23T11:20:00Z">
        <w:r w:rsidR="005E40EE">
          <w:t>ly</w:t>
        </w:r>
      </w:ins>
      <w:r w:rsidR="00E41FA1" w:rsidRPr="009E1AD5">
        <w:t xml:space="preserve"> </w:t>
      </w:r>
      <w:del w:id="143" w:author="Vos, R.A." w:date="2017-03-23T11:20:00Z">
        <w:r w:rsidR="00E41FA1" w:rsidRPr="009E1AD5" w:rsidDel="005E40EE">
          <w:delText xml:space="preserve">members are </w:delText>
        </w:r>
      </w:del>
      <w:r w:rsidR="00E41FA1" w:rsidRPr="009E1AD5">
        <w:t xml:space="preserve">obligate </w:t>
      </w:r>
      <w:proofErr w:type="spellStart"/>
      <w:r w:rsidR="00E41FA1" w:rsidRPr="009E1AD5">
        <w:t>mycorrhizal</w:t>
      </w:r>
      <w:proofErr w:type="spellEnd"/>
      <w:r w:rsidR="00E41FA1" w:rsidRPr="009E1AD5">
        <w:t xml:space="preserve"> fungi</w:t>
      </w:r>
      <w:del w:id="144" w:author="Vos, R.A." w:date="2017-03-23T09:53:00Z">
        <w:r w:rsidR="00675873" w:rsidDel="00C90C6C">
          <w:delText xml:space="preserve"> </w:delText>
        </w:r>
      </w:del>
      <w:r w:rsidR="00E41FA1" w:rsidRPr="009E1AD5">
        <w:fldChar w:fldCharType="begin" w:fldLock="1"/>
      </w:r>
      <w:r w:rsidR="00C0762C">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9E1AD5">
        <w:fldChar w:fldCharType="separate"/>
      </w:r>
      <w:r w:rsidR="00D14C89" w:rsidRPr="00D14C89">
        <w:rPr>
          <w:noProof/>
          <w:vertAlign w:val="superscript"/>
        </w:rPr>
        <w:t>10</w:t>
      </w:r>
      <w:r w:rsidR="00E41FA1" w:rsidRPr="009E1AD5">
        <w:fldChar w:fldCharType="end"/>
      </w:r>
      <w:r w:rsidR="00E41FA1" w:rsidRPr="009E1AD5">
        <w:t xml:space="preserve">. </w:t>
      </w:r>
      <w:r w:rsidR="004C7874" w:rsidRPr="009E1AD5">
        <w:t xml:space="preserve">Fossil evidence </w:t>
      </w:r>
      <w:r w:rsidR="00B34844" w:rsidRPr="009E1AD5">
        <w:t>suggests</w:t>
      </w:r>
      <w:r w:rsidR="004C7874" w:rsidRPr="009E1AD5">
        <w:t xml:space="preserve"> that </w:t>
      </w:r>
      <w:r>
        <w:t>this group has</w:t>
      </w:r>
      <w:r w:rsidR="004C7874" w:rsidRPr="009E1AD5">
        <w:t xml:space="preserve"> coevolved with </w:t>
      </w:r>
      <w:r w:rsidR="00B34844" w:rsidRPr="009E1AD5">
        <w:t>land plants</w:t>
      </w:r>
      <w:r w:rsidR="004C7874" w:rsidRPr="009E1AD5">
        <w:t xml:space="preserve"> </w:t>
      </w:r>
      <w:ins w:id="145" w:author="Vos, R.A." w:date="2017-03-22T18:16:00Z">
        <w:r w:rsidR="002F26F1">
          <w:t xml:space="preserve">for </w:t>
        </w:r>
      </w:ins>
      <w:r w:rsidR="004C7874" w:rsidRPr="009E1AD5">
        <w:t xml:space="preserve">at least </w:t>
      </w:r>
      <w:r w:rsidR="00B34844" w:rsidRPr="009E1AD5">
        <w:t xml:space="preserve">407 </w:t>
      </w:r>
      <w:proofErr w:type="spellStart"/>
      <w:r w:rsidR="00B34844" w:rsidRPr="009E1AD5">
        <w:t>Myr</w:t>
      </w:r>
      <w:proofErr w:type="spellEnd"/>
      <w:r w:rsidR="00B34844" w:rsidRPr="009E1AD5">
        <w:t>, as vesicles, spores, intracellular coils</w:t>
      </w:r>
      <w:ins w:id="146" w:author="Vos, R.A." w:date="2017-03-22T18:16:00Z">
        <w:r w:rsidR="002F26F1">
          <w:t>,</w:t>
        </w:r>
      </w:ins>
      <w:r w:rsidR="00B34844" w:rsidRPr="009E1AD5">
        <w:t xml:space="preserve"> and </w:t>
      </w:r>
      <w:proofErr w:type="spellStart"/>
      <w:r w:rsidR="00B34844" w:rsidRPr="009E1AD5">
        <w:t>arbuscule</w:t>
      </w:r>
      <w:proofErr w:type="spellEnd"/>
      <w:r w:rsidR="00B34844" w:rsidRPr="009E1AD5">
        <w:t xml:space="preserve">-like structures resembling extant </w:t>
      </w:r>
      <w:proofErr w:type="spellStart"/>
      <w:r w:rsidR="00B34844" w:rsidRPr="009E1AD5">
        <w:t>mycorrhizal</w:t>
      </w:r>
      <w:proofErr w:type="spellEnd"/>
      <w:r w:rsidR="00B34844" w:rsidRPr="009E1AD5">
        <w:t xml:space="preserve"> infections were found in </w:t>
      </w:r>
      <w:proofErr w:type="spellStart"/>
      <w:r w:rsidR="00B34844" w:rsidRPr="009E1AD5">
        <w:t>Rhynie</w:t>
      </w:r>
      <w:proofErr w:type="spellEnd"/>
      <w:r w:rsidR="00B34844" w:rsidRPr="009E1AD5">
        <w:t xml:space="preserve"> </w:t>
      </w:r>
      <w:proofErr w:type="spellStart"/>
      <w:r w:rsidR="00B34844" w:rsidRPr="009E1AD5">
        <w:t>Chert</w:t>
      </w:r>
      <w:proofErr w:type="spellEnd"/>
      <w:r w:rsidR="00B34844" w:rsidRPr="009E1AD5">
        <w:t xml:space="preserve"> fossils of </w:t>
      </w:r>
      <w:proofErr w:type="spellStart"/>
      <w:r w:rsidR="00B34844" w:rsidRPr="009E1AD5">
        <w:rPr>
          <w:i/>
        </w:rPr>
        <w:t>Horneophyton</w:t>
      </w:r>
      <w:proofErr w:type="spellEnd"/>
      <w:r w:rsidR="00B34844" w:rsidRPr="009E1AD5">
        <w:t xml:space="preserve"> </w:t>
      </w:r>
      <w:r w:rsidR="00B34844" w:rsidRPr="009E1AD5">
        <w:rPr>
          <w:i/>
        </w:rPr>
        <w:t>lignierin</w:t>
      </w:r>
      <w:r w:rsidR="00B34844" w:rsidRPr="009E1AD5">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9E1AD5">
        <w:fldChar w:fldCharType="separate"/>
      </w:r>
      <w:r w:rsidR="00D14C89" w:rsidRPr="00D14C89">
        <w:rPr>
          <w:noProof/>
          <w:vertAlign w:val="superscript"/>
        </w:rPr>
        <w:t>11</w:t>
      </w:r>
      <w:r w:rsidR="00B34844" w:rsidRPr="009E1AD5">
        <w:fldChar w:fldCharType="end"/>
      </w:r>
      <w:r w:rsidR="00B34844" w:rsidRPr="009E1AD5">
        <w:t>.</w:t>
      </w:r>
      <w:r w:rsidR="00580EF9">
        <w:t xml:space="preserve"> </w:t>
      </w:r>
      <w:r w:rsidR="0004624C" w:rsidRPr="00513E7D">
        <w:t>Further support</w:t>
      </w:r>
      <w:r w:rsidR="00580EF9">
        <w:t xml:space="preserve"> </w:t>
      </w:r>
      <w:r w:rsidR="00BE54BC">
        <w:t xml:space="preserve">for ancient origin of these interactions </w:t>
      </w:r>
      <w:r w:rsidR="0004624C" w:rsidRPr="00513E7D">
        <w:t>comes</w:t>
      </w:r>
      <w:r w:rsidR="00580EF9">
        <w:t xml:space="preserve"> </w:t>
      </w:r>
      <w:r w:rsidR="0004624C" w:rsidRPr="00513E7D">
        <w:t xml:space="preserve">from genomics, </w:t>
      </w:r>
      <w:commentRangeStart w:id="147"/>
      <w:r w:rsidR="0004624C" w:rsidRPr="00513E7D">
        <w:t xml:space="preserve">as genes involved in the formation of </w:t>
      </w:r>
      <w:del w:id="148" w:author="Vos, R.A." w:date="2017-03-22T18:17:00Z">
        <w:r w:rsidR="0004624C" w:rsidRPr="00513E7D" w:rsidDel="002F26F1">
          <w:delText xml:space="preserve">these </w:delText>
        </w:r>
      </w:del>
      <w:proofErr w:type="spellStart"/>
      <w:r w:rsidR="0004624C" w:rsidRPr="00513E7D">
        <w:t>arbuscular</w:t>
      </w:r>
      <w:proofErr w:type="spellEnd"/>
      <w:r w:rsidR="0004624C" w:rsidRPr="00513E7D">
        <w:t xml:space="preserve"> </w:t>
      </w:r>
      <w:proofErr w:type="spellStart"/>
      <w:r w:rsidR="0004624C" w:rsidRPr="00513E7D">
        <w:t>mycorrhizal</w:t>
      </w:r>
      <w:proofErr w:type="spellEnd"/>
      <w:r w:rsidR="0004624C" w:rsidRPr="00513E7D">
        <w:t xml:space="preserve"> infect</w:t>
      </w:r>
      <w:r w:rsidR="00E75BC0">
        <w:t xml:space="preserve">ions are homologs </w:t>
      </w:r>
      <w:r w:rsidR="0004624C" w:rsidRPr="00513E7D">
        <w:t>and were acquired in a stepwise manner</w:t>
      </w:r>
      <w:commentRangeEnd w:id="147"/>
      <w:r w:rsidR="005635BC">
        <w:rPr>
          <w:rStyle w:val="CommentReference"/>
        </w:rPr>
        <w:commentReference w:id="147"/>
      </w:r>
      <w:r w:rsidR="00E75BC0">
        <w:t xml:space="preserve">, </w:t>
      </w:r>
      <w:r w:rsidR="00675873">
        <w:t xml:space="preserve">with </w:t>
      </w:r>
      <w:r w:rsidR="00193630">
        <w:t>potentiation</w:t>
      </w:r>
      <w:r w:rsidR="0004624C" w:rsidRPr="00513E7D">
        <w:t xml:space="preserve"> starting as early as the last common ancestor of </w:t>
      </w:r>
      <w:proofErr w:type="spellStart"/>
      <w:r w:rsidR="00193630">
        <w:t>Charophytes</w:t>
      </w:r>
      <w:proofErr w:type="spellEnd"/>
      <w:r w:rsidR="0004624C" w:rsidRPr="00513E7D">
        <w:t xml:space="preserve"> and </w:t>
      </w:r>
      <w:r w:rsidR="001C1408">
        <w:t>Embryophytes</w:t>
      </w:r>
      <w:r w:rsidR="00580EF9">
        <w:fldChar w:fldCharType="begin" w:fldLock="1"/>
      </w:r>
      <w:r w:rsidR="00C0762C">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fldChar w:fldCharType="separate"/>
      </w:r>
      <w:r w:rsidR="00D14C89" w:rsidRPr="00D14C89">
        <w:rPr>
          <w:noProof/>
          <w:vertAlign w:val="superscript"/>
        </w:rPr>
        <w:t>12–14</w:t>
      </w:r>
      <w:r w:rsidR="00580EF9">
        <w:fldChar w:fldCharType="end"/>
      </w:r>
      <w:r w:rsidR="0004624C" w:rsidRPr="00580EF9">
        <w:rPr>
          <w:color w:val="FF0000"/>
        </w:rPr>
        <w:t>.</w:t>
      </w:r>
    </w:p>
    <w:p w14:paraId="4F0D17D4" w14:textId="459D6D64" w:rsidR="007368B6" w:rsidRPr="007368B6" w:rsidRDefault="007368B6" w:rsidP="00621722">
      <w:r w:rsidRPr="007368B6">
        <w:t xml:space="preserve">Within Ascomycota and </w:t>
      </w:r>
      <w:proofErr w:type="spellStart"/>
      <w:r w:rsidRPr="007368B6">
        <w:t>Basidiomycota</w:t>
      </w:r>
      <w:proofErr w:type="spellEnd"/>
      <w:r w:rsidRPr="007368B6">
        <w:t xml:space="preserve">, inferring the origin of the </w:t>
      </w:r>
      <w:proofErr w:type="spellStart"/>
      <w:r w:rsidRPr="007368B6">
        <w:t>mycorrhizal</w:t>
      </w:r>
      <w:proofErr w:type="spellEnd"/>
      <w:r w:rsidRPr="007368B6">
        <w:t xml:space="preserve"> habit is </w:t>
      </w:r>
      <w:del w:id="149" w:author="Vos, R.A." w:date="2017-03-23T11:31:00Z">
        <w:r w:rsidRPr="007368B6" w:rsidDel="00B831F5">
          <w:delText>a complex task due to</w:delText>
        </w:r>
      </w:del>
      <w:ins w:id="150" w:author="Vos, R.A." w:date="2017-03-23T11:31:00Z">
        <w:r w:rsidR="00B831F5">
          <w:t>complicated by the</w:t>
        </w:r>
      </w:ins>
      <w:r w:rsidRPr="007368B6">
        <w:t xml:space="preserve"> many independent origins of a wide variety of nutritional modes, such as saprophytes, parasites, insect </w:t>
      </w:r>
      <w:proofErr w:type="spellStart"/>
      <w:r w:rsidRPr="007368B6">
        <w:t>symbionts</w:t>
      </w:r>
      <w:proofErr w:type="spellEnd"/>
      <w:r w:rsidRPr="007368B6">
        <w:t xml:space="preserve">, pathogens, </w:t>
      </w:r>
      <w:proofErr w:type="spellStart"/>
      <w:r w:rsidRPr="007368B6">
        <w:t>mycorrhiza</w:t>
      </w:r>
      <w:proofErr w:type="spellEnd"/>
      <w:r w:rsidRPr="007368B6">
        <w:t xml:space="preserve"> and </w:t>
      </w:r>
      <w:r w:rsidRPr="007368B6">
        <w:lastRenderedPageBreak/>
        <w:t>lichens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7368B6">
        <w:fldChar w:fldCharType="separate"/>
      </w:r>
      <w:r w:rsidR="00D14C89" w:rsidRPr="00D14C89">
        <w:rPr>
          <w:noProof/>
          <w:vertAlign w:val="superscript"/>
        </w:rPr>
        <w:t>15–18</w:t>
      </w:r>
      <w:r w:rsidRPr="007368B6">
        <w:fldChar w:fldCharType="end"/>
      </w:r>
      <w:r w:rsidRPr="007368B6">
        <w:t xml:space="preserve">. In </w:t>
      </w:r>
      <w:proofErr w:type="spellStart"/>
      <w:r w:rsidRPr="007368B6">
        <w:t>Basidiomycota</w:t>
      </w:r>
      <w:proofErr w:type="spellEnd"/>
      <w:r w:rsidRPr="007368B6">
        <w:t xml:space="preserve">, </w:t>
      </w:r>
      <w:proofErr w:type="spellStart"/>
      <w:r w:rsidRPr="007368B6">
        <w:t>mycorrhizal</w:t>
      </w:r>
      <w:proofErr w:type="spellEnd"/>
      <w:r w:rsidRPr="007368B6">
        <w:t xml:space="preserve"> habit is found in 11-15 out of 20 </w:t>
      </w:r>
      <w:proofErr w:type="spellStart"/>
      <w:r w:rsidRPr="007368B6">
        <w:t>Agaricomycete</w:t>
      </w:r>
      <w:proofErr w:type="spellEnd"/>
      <w:r w:rsidRPr="007368B6">
        <w:t xml:space="preserve"> orders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7368B6">
        <w:fldChar w:fldCharType="separate"/>
      </w:r>
      <w:r w:rsidR="00D14C89" w:rsidRPr="00D14C89">
        <w:rPr>
          <w:noProof/>
          <w:vertAlign w:val="superscript"/>
        </w:rPr>
        <w:t>15</w:t>
      </w:r>
      <w:r w:rsidRPr="007368B6">
        <w:fldChar w:fldCharType="end"/>
      </w:r>
      <w:r w:rsidRPr="007368B6">
        <w:t xml:space="preserve">, including the two most basal lineages </w:t>
      </w:r>
      <w:proofErr w:type="spellStart"/>
      <w:r w:rsidRPr="007368B6">
        <w:t>Sebacinales</w:t>
      </w:r>
      <w:proofErr w:type="spellEnd"/>
      <w:r w:rsidRPr="007368B6">
        <w:t xml:space="preserve"> and </w:t>
      </w:r>
      <w:proofErr w:type="spellStart"/>
      <w:r w:rsidRPr="007368B6">
        <w:t>Cantharellales</w:t>
      </w:r>
      <w:proofErr w:type="spellEnd"/>
      <w:r w:rsidRPr="007368B6">
        <w:t xml:space="preserve">. Whether or not </w:t>
      </w:r>
      <w:proofErr w:type="spellStart"/>
      <w:r w:rsidRPr="007368B6">
        <w:t>mycorrhizal</w:t>
      </w:r>
      <w:proofErr w:type="spellEnd"/>
      <w:r w:rsidRPr="007368B6">
        <w:t xml:space="preserve"> habit in the approximately 246 </w:t>
      </w:r>
      <w:proofErr w:type="spellStart"/>
      <w:r w:rsidRPr="007368B6">
        <w:t>Myr</w:t>
      </w:r>
      <w:proofErr w:type="spellEnd"/>
      <w:r w:rsidRPr="007368B6">
        <w:t xml:space="preserve"> old</w:t>
      </w:r>
      <w:r w:rsidRPr="007368B6">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7368B6">
        <w:fldChar w:fldCharType="separate"/>
      </w:r>
      <w:r w:rsidR="00D14C89" w:rsidRPr="00D14C89">
        <w:rPr>
          <w:noProof/>
          <w:vertAlign w:val="superscript"/>
        </w:rPr>
        <w:t>1</w:t>
      </w:r>
      <w:r w:rsidRPr="007368B6">
        <w:fldChar w:fldCharType="end"/>
      </w:r>
      <w:r w:rsidRPr="007368B6">
        <w:t xml:space="preserve"> </w:t>
      </w:r>
      <w:proofErr w:type="spellStart"/>
      <w:r w:rsidRPr="007368B6">
        <w:t>Agaricomycete</w:t>
      </w:r>
      <w:proofErr w:type="spellEnd"/>
      <w:r w:rsidRPr="007368B6">
        <w:t xml:space="preserve"> clade was ancestral or has multiple independent origins is a topic of discussion</w:t>
      </w:r>
      <w:r w:rsidRPr="007368B6">
        <w:fldChar w:fldCharType="begin" w:fldLock="1"/>
      </w:r>
      <w:r w:rsidR="00AF7163">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7368B6">
        <w:fldChar w:fldCharType="separate"/>
      </w:r>
      <w:r w:rsidR="00D14C89" w:rsidRPr="00D14C89">
        <w:rPr>
          <w:noProof/>
          <w:vertAlign w:val="superscript"/>
          <w:lang w:val="nl-NL"/>
        </w:rPr>
        <w:t>17–23</w:t>
      </w:r>
      <w:r w:rsidRPr="007368B6">
        <w:fldChar w:fldCharType="end"/>
      </w:r>
      <w:r w:rsidRPr="007A437A">
        <w:rPr>
          <w:lang w:val="nl-NL"/>
        </w:rPr>
        <w:t xml:space="preserve">. </w:t>
      </w:r>
      <w:r w:rsidRPr="007368B6">
        <w:t>Within Ascomycota, over 40% of species are lichenized</w:t>
      </w:r>
      <w:r w:rsidRPr="007368B6">
        <w:fldChar w:fldCharType="begin" w:fldLock="1"/>
      </w:r>
      <w:r w:rsidR="00AF7163">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7368B6">
        <w:fldChar w:fldCharType="separate"/>
      </w:r>
      <w:r w:rsidR="00D14C89" w:rsidRPr="00D14C89">
        <w:rPr>
          <w:noProof/>
          <w:vertAlign w:val="superscript"/>
        </w:rPr>
        <w:t>16,24</w:t>
      </w:r>
      <w:r w:rsidRPr="007368B6">
        <w:fldChar w:fldCharType="end"/>
      </w:r>
      <w:r w:rsidRPr="007368B6">
        <w:t xml:space="preserve">, and </w:t>
      </w:r>
      <w:proofErr w:type="spellStart"/>
      <w:r w:rsidRPr="007368B6">
        <w:t>mycorrhizal</w:t>
      </w:r>
      <w:proofErr w:type="spellEnd"/>
      <w:r w:rsidRPr="007368B6">
        <w:t xml:space="preserve"> </w:t>
      </w:r>
      <w:r w:rsidR="000027BE">
        <w:t>habit occurs in fewer genera</w:t>
      </w:r>
      <w:r w:rsidRPr="007368B6">
        <w:t xml:space="preserve"> than in Basidiomycota</w:t>
      </w:r>
      <w:r w:rsidRPr="007368B6">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7368B6">
        <w:fldChar w:fldCharType="separate"/>
      </w:r>
      <w:r w:rsidR="00D14C89" w:rsidRPr="00D14C89">
        <w:rPr>
          <w:noProof/>
          <w:vertAlign w:val="superscript"/>
        </w:rPr>
        <w:t>25</w:t>
      </w:r>
      <w:r w:rsidRPr="007368B6">
        <w:fldChar w:fldCharType="end"/>
      </w:r>
      <w:r w:rsidRPr="007368B6">
        <w:t xml:space="preserve">. However, the age estimate for the </w:t>
      </w:r>
      <w:proofErr w:type="spellStart"/>
      <w:r w:rsidRPr="007368B6">
        <w:t>mycorrhizal</w:t>
      </w:r>
      <w:proofErr w:type="spellEnd"/>
      <w:r w:rsidRPr="007368B6">
        <w:t xml:space="preserve"> genus </w:t>
      </w:r>
      <w:r w:rsidRPr="007368B6">
        <w:rPr>
          <w:i/>
        </w:rPr>
        <w:t>Tuber</w:t>
      </w:r>
      <w:r w:rsidRPr="007368B6">
        <w:t xml:space="preserve"> alone is between 271 and 140 Ma</w:t>
      </w:r>
      <w:r w:rsidRPr="007368B6">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7368B6">
        <w:fldChar w:fldCharType="separate"/>
      </w:r>
      <w:r w:rsidR="00D14C89" w:rsidRPr="00D14C89">
        <w:rPr>
          <w:noProof/>
          <w:vertAlign w:val="superscript"/>
        </w:rPr>
        <w:t>26</w:t>
      </w:r>
      <w:r w:rsidRPr="007368B6">
        <w:fldChar w:fldCharType="end"/>
      </w:r>
      <w:r w:rsidRPr="007368B6">
        <w:t xml:space="preserve">. Potential hosts for </w:t>
      </w:r>
      <w:proofErr w:type="spellStart"/>
      <w:r w:rsidRPr="007368B6">
        <w:t>mycorrhizal</w:t>
      </w:r>
      <w:proofErr w:type="spellEnd"/>
      <w:r w:rsidRPr="007368B6">
        <w:t xml:space="preserve"> members of Ascomycota are found in liverworts (</w:t>
      </w:r>
      <w:proofErr w:type="spellStart"/>
      <w:r w:rsidRPr="007368B6">
        <w:t>Metzgeridae</w:t>
      </w:r>
      <w:proofErr w:type="spellEnd"/>
      <w:r w:rsidRPr="007368B6">
        <w:t xml:space="preserve"> and </w:t>
      </w:r>
      <w:proofErr w:type="spellStart"/>
      <w:r w:rsidRPr="007368B6">
        <w:t>Jungermanniales</w:t>
      </w:r>
      <w:proofErr w:type="spellEnd"/>
      <w:r w:rsidRPr="007368B6">
        <w:t>), gymnosperms (</w:t>
      </w:r>
      <w:proofErr w:type="spellStart"/>
      <w:r w:rsidRPr="007368B6">
        <w:t>Pinales</w:t>
      </w:r>
      <w:proofErr w:type="spellEnd"/>
      <w:r w:rsidRPr="007368B6">
        <w:t>), and several flowering plant lineages (</w:t>
      </w:r>
      <w:proofErr w:type="spellStart"/>
      <w:r w:rsidRPr="007368B6">
        <w:t>Orchidaceae</w:t>
      </w:r>
      <w:proofErr w:type="spellEnd"/>
      <w:r w:rsidRPr="007368B6">
        <w:t xml:space="preserve"> and several clades of </w:t>
      </w:r>
      <w:proofErr w:type="spellStart"/>
      <w:r w:rsidRPr="007368B6">
        <w:t>Eudicots</w:t>
      </w:r>
      <w:proofErr w:type="spellEnd"/>
      <w:r w:rsidRPr="007368B6">
        <w:t>)</w:t>
      </w:r>
      <w:r w:rsidRPr="007368B6">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7368B6">
        <w:fldChar w:fldCharType="separate"/>
      </w:r>
      <w:r w:rsidR="00D14C89" w:rsidRPr="00D14C89">
        <w:rPr>
          <w:noProof/>
          <w:vertAlign w:val="superscript"/>
        </w:rPr>
        <w:t>7,27</w:t>
      </w:r>
      <w:r w:rsidRPr="007368B6">
        <w:fldChar w:fldCharType="end"/>
      </w:r>
      <w:r w:rsidRPr="007368B6">
        <w:t xml:space="preserve">. Amongst these, the oldest potential hosts are </w:t>
      </w:r>
      <w:del w:id="151" w:author="Vos, R.A." w:date="2017-03-23T11:33:00Z">
        <w:r w:rsidRPr="007368B6" w:rsidDel="00B831F5">
          <w:delText xml:space="preserve">amongst </w:delText>
        </w:r>
      </w:del>
      <w:ins w:id="152" w:author="Vos, R.A." w:date="2017-03-23T11:33:00Z">
        <w:r w:rsidR="00B831F5">
          <w:t>members of</w:t>
        </w:r>
        <w:r w:rsidR="00B831F5" w:rsidRPr="007368B6">
          <w:t xml:space="preserve"> </w:t>
        </w:r>
      </w:ins>
      <w:r w:rsidRPr="007368B6">
        <w:t xml:space="preserve">the liverworts, in a clade </w:t>
      </w:r>
      <w:del w:id="153" w:author="Vos, R.A." w:date="2017-03-23T11:33:00Z">
        <w:r w:rsidRPr="007368B6" w:rsidDel="00B831F5">
          <w:delText>for which divergence time</w:delText>
        </w:r>
      </w:del>
      <w:ins w:id="154" w:author="Vos, R.A." w:date="2017-03-23T11:33:00Z">
        <w:r w:rsidR="00B831F5">
          <w:t>whose age</w:t>
        </w:r>
      </w:ins>
      <w:r w:rsidRPr="007368B6">
        <w:t xml:space="preserve"> </w:t>
      </w:r>
      <w:ins w:id="155" w:author="Vos, R.A." w:date="2017-03-23T13:08:00Z">
        <w:r w:rsidR="001D6139">
          <w:t xml:space="preserve">is </w:t>
        </w:r>
      </w:ins>
      <w:r w:rsidRPr="007368B6">
        <w:t>estimate</w:t>
      </w:r>
      <w:ins w:id="156" w:author="Vos, R.A." w:date="2017-03-23T13:08:00Z">
        <w:r w:rsidR="001D6139">
          <w:t>d</w:t>
        </w:r>
      </w:ins>
      <w:del w:id="157" w:author="Vos, R.A." w:date="2017-03-23T11:33:00Z">
        <w:r w:rsidRPr="007368B6" w:rsidDel="00B831F5">
          <w:delText>s</w:delText>
        </w:r>
      </w:del>
      <w:r w:rsidRPr="007368B6">
        <w:t xml:space="preserve"> </w:t>
      </w:r>
      <w:del w:id="158" w:author="Vos, R.A." w:date="2017-03-23T11:33:00Z">
        <w:r w:rsidRPr="007368B6" w:rsidDel="00B831F5">
          <w:delText xml:space="preserve">are </w:delText>
        </w:r>
      </w:del>
      <w:r w:rsidRPr="007368B6">
        <w:t>between 243 and 393 Mya</w:t>
      </w:r>
      <w:r w:rsidR="000027BE">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fldChar w:fldCharType="separate"/>
      </w:r>
      <w:r w:rsidR="00D14C89" w:rsidRPr="00D14C89">
        <w:rPr>
          <w:noProof/>
          <w:vertAlign w:val="superscript"/>
        </w:rPr>
        <w:t>28–30</w:t>
      </w:r>
      <w:r w:rsidR="000027BE">
        <w:fldChar w:fldCharType="end"/>
      </w:r>
      <w:r w:rsidRPr="007368B6">
        <w:t xml:space="preserve">, thus suggesting that the onset of the </w:t>
      </w:r>
      <w:proofErr w:type="spellStart"/>
      <w:r w:rsidRPr="007368B6">
        <w:t>mycorrhizal</w:t>
      </w:r>
      <w:proofErr w:type="spellEnd"/>
      <w:r w:rsidRPr="007368B6">
        <w:t xml:space="preserve"> habit in Ascomycota and </w:t>
      </w:r>
      <w:proofErr w:type="spellStart"/>
      <w:r w:rsidRPr="007368B6">
        <w:t>Basidiomycota</w:t>
      </w:r>
      <w:proofErr w:type="spellEnd"/>
      <w:r w:rsidRPr="007368B6">
        <w:t xml:space="preserve"> was around this time</w:t>
      </w:r>
      <w:r w:rsidRPr="007368B6">
        <w:fldChar w:fldCharType="begin" w:fldLock="1"/>
      </w:r>
      <w:r w:rsidR="000F703F">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7368B6">
        <w:fldChar w:fldCharType="separate"/>
      </w:r>
      <w:r w:rsidR="00D14C89" w:rsidRPr="00D14C89">
        <w:rPr>
          <w:noProof/>
          <w:vertAlign w:val="superscript"/>
        </w:rPr>
        <w:t>27,31–36</w:t>
      </w:r>
      <w:r w:rsidRPr="007368B6">
        <w:fldChar w:fldCharType="end"/>
      </w:r>
      <w:r w:rsidRPr="007368B6">
        <w:t xml:space="preserve">. However, the oldest fossil evidence </w:t>
      </w:r>
      <w:del w:id="159" w:author="Vos, R.A." w:date="2017-03-23T11:33:00Z">
        <w:r w:rsidRPr="007368B6" w:rsidDel="00B831F5">
          <w:delText>are</w:delText>
        </w:r>
        <w:r w:rsidR="000027BE" w:rsidDel="00B831F5">
          <w:delText xml:space="preserve"> </w:delText>
        </w:r>
      </w:del>
      <w:ins w:id="160" w:author="Vos, R.A." w:date="2017-03-23T11:33:00Z">
        <w:r w:rsidR="00B831F5">
          <w:t>consists of</w:t>
        </w:r>
      </w:ins>
      <w:del w:id="161" w:author="Vos, R.A." w:date="2017-03-23T11:34:00Z">
        <w:r w:rsidR="000027BE" w:rsidDel="00B831F5">
          <w:delText>the</w:delText>
        </w:r>
      </w:del>
      <w:r w:rsidRPr="007368B6">
        <w:t xml:space="preserve"> re</w:t>
      </w:r>
      <w:r w:rsidR="000027BE">
        <w:t xml:space="preserve">latively young </w:t>
      </w:r>
      <w:proofErr w:type="spellStart"/>
      <w:r w:rsidR="000027BE">
        <w:t>mycorrhizal</w:t>
      </w:r>
      <w:proofErr w:type="spellEnd"/>
      <w:r w:rsidR="000027BE">
        <w:t xml:space="preserve"> root fossils</w:t>
      </w:r>
      <w:r w:rsidRPr="007368B6">
        <w:t xml:space="preserve"> dating 50 Mya</w:t>
      </w:r>
      <w:r w:rsidRPr="007368B6">
        <w:fldChar w:fldCharType="begin" w:fldLock="1"/>
      </w:r>
      <w:r w:rsidR="00C0762C">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7368B6">
        <w:fldChar w:fldCharType="separate"/>
      </w:r>
      <w:r w:rsidR="00D14C89" w:rsidRPr="00D14C89">
        <w:rPr>
          <w:noProof/>
          <w:vertAlign w:val="superscript"/>
        </w:rPr>
        <w:t>37</w:t>
      </w:r>
      <w:r w:rsidRPr="007368B6">
        <w:fldChar w:fldCharType="end"/>
      </w:r>
      <w:r w:rsidRPr="007368B6">
        <w:t xml:space="preserve">. </w:t>
      </w:r>
    </w:p>
    <w:p w14:paraId="07B6469D" w14:textId="7E8B34B4" w:rsidR="00122FCF" w:rsidRPr="00122FCF" w:rsidRDefault="00122FCF" w:rsidP="00621722">
      <w:del w:id="162" w:author="Vos, R.A." w:date="2017-03-23T11:39:00Z">
        <w:r w:rsidRPr="00834C91" w:rsidDel="003F3FA1">
          <w:delText>Given the evidence</w:delText>
        </w:r>
      </w:del>
      <w:ins w:id="163" w:author="Vos, R.A." w:date="2017-03-23T11:39:00Z">
        <w:r w:rsidR="003F3FA1">
          <w:t>The preponderance of the evidence till recently has led to wide acceptance of</w:t>
        </w:r>
      </w:ins>
      <w:del w:id="164" w:author="Vos, R.A." w:date="2017-03-23T11:39:00Z">
        <w:r w:rsidRPr="00834C91" w:rsidDel="003F3FA1">
          <w:delText>,</w:delText>
        </w:r>
      </w:del>
      <w:r w:rsidRPr="00834C91">
        <w:t xml:space="preserve"> the view that </w:t>
      </w:r>
      <w:del w:id="165" w:author="Vos, R.A." w:date="2017-03-23T11:40:00Z">
        <w:r w:rsidRPr="00834C91" w:rsidDel="003F3FA1">
          <w:delText xml:space="preserve">the </w:delText>
        </w:r>
      </w:del>
      <w:proofErr w:type="spellStart"/>
      <w:r w:rsidRPr="00834C91">
        <w:t>Glomeromycota</w:t>
      </w:r>
      <w:proofErr w:type="spellEnd"/>
      <w:r w:rsidRPr="00834C91">
        <w:t xml:space="preserve"> were the ancestral </w:t>
      </w:r>
      <w:proofErr w:type="spellStart"/>
      <w:r w:rsidRPr="00834C91">
        <w:t>mycorrhizal</w:t>
      </w:r>
      <w:proofErr w:type="spellEnd"/>
      <w:r w:rsidRPr="00834C91">
        <w:t xml:space="preserve"> </w:t>
      </w:r>
      <w:proofErr w:type="spellStart"/>
      <w:r w:rsidRPr="00834C91">
        <w:t>symbionts</w:t>
      </w:r>
      <w:proofErr w:type="spellEnd"/>
      <w:r w:rsidRPr="00834C91">
        <w:t xml:space="preserve"> of land plants</w:t>
      </w:r>
      <w:del w:id="166" w:author="Vos, R.A." w:date="2017-03-23T11:40:00Z">
        <w:r w:rsidRPr="00834C91" w:rsidDel="003F3FA1">
          <w:delText xml:space="preserve"> was widely accepted</w:delText>
        </w:r>
      </w:del>
      <w:r w:rsidRPr="00834C91">
        <w:fldChar w:fldCharType="begin" w:fldLock="1"/>
      </w:r>
      <w:r w:rsidR="00D96065" w:rsidRPr="00834C91">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834C91">
        <w:rPr>
          <w:rPrChange w:id="167" w:author="Vos, R.A." w:date="2017-03-23T11:34:00Z">
            <w:rPr/>
          </w:rPrChange>
        </w:rPr>
        <w:fldChar w:fldCharType="separate"/>
      </w:r>
      <w:r w:rsidR="00AF7163" w:rsidRPr="00834C91">
        <w:rPr>
          <w:noProof/>
          <w:vertAlign w:val="superscript"/>
        </w:rPr>
        <w:t>38,39</w:t>
      </w:r>
      <w:r w:rsidRPr="00834C91">
        <w:fldChar w:fldCharType="end"/>
      </w:r>
      <w:r w:rsidRPr="00834C91">
        <w:t xml:space="preserve">. The ancestral symbiosis was assumed to have been replaced in several plant lineages by other types of </w:t>
      </w:r>
      <w:proofErr w:type="spellStart"/>
      <w:r w:rsidRPr="00834C91">
        <w:t>mycorrhizal</w:t>
      </w:r>
      <w:proofErr w:type="spellEnd"/>
      <w:r w:rsidRPr="00834C91">
        <w:t xml:space="preserve"> associations in multiple independent shifts</w:t>
      </w:r>
      <w:r w:rsidRPr="00834C91">
        <w:fldChar w:fldCharType="begin" w:fldLock="1"/>
      </w:r>
      <w:r w:rsidR="00C0762C" w:rsidRPr="00834C91">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834C91">
        <w:rPr>
          <w:rPrChange w:id="168" w:author="Vos, R.A." w:date="2017-03-23T11:34:00Z">
            <w:rPr/>
          </w:rPrChange>
        </w:rPr>
        <w:fldChar w:fldCharType="separate"/>
      </w:r>
      <w:r w:rsidR="00D14C89" w:rsidRPr="00834C91">
        <w:rPr>
          <w:noProof/>
          <w:vertAlign w:val="superscript"/>
        </w:rPr>
        <w:t>7</w:t>
      </w:r>
      <w:r w:rsidRPr="00834C91">
        <w:fldChar w:fldCharType="end"/>
      </w:r>
      <w:r w:rsidRPr="00834C91">
        <w:t>. However, the recent discovery that many members of early diverging lineages of land plants, including liverworts, hornworts</w:t>
      </w:r>
      <w:ins w:id="169" w:author="Vos, R.A." w:date="2017-03-23T11:35:00Z">
        <w:r w:rsidR="00834C91">
          <w:t>,</w:t>
        </w:r>
      </w:ins>
      <w:r w:rsidRPr="00834C91">
        <w:t xml:space="preserve"> and basal vascular plants, engage in </w:t>
      </w:r>
      <w:proofErr w:type="spellStart"/>
      <w:r w:rsidRPr="00834C91">
        <w:t>mycorrhizal</w:t>
      </w:r>
      <w:proofErr w:type="spellEnd"/>
      <w:r w:rsidRPr="00834C91">
        <w:t xml:space="preserve"> symbiosis with </w:t>
      </w:r>
      <w:proofErr w:type="spellStart"/>
      <w:r w:rsidRPr="00834C91">
        <w:t>Mucoromycotina</w:t>
      </w:r>
      <w:proofErr w:type="spellEnd"/>
      <w:r w:rsidRPr="00834C91">
        <w:t xml:space="preserve"> (</w:t>
      </w:r>
      <w:proofErr w:type="spellStart"/>
      <w:r w:rsidRPr="00834C91">
        <w:t>Zygomycota</w:t>
      </w:r>
      <w:proofErr w:type="spellEnd"/>
      <w:r w:rsidRPr="00834C91">
        <w:t xml:space="preserve">), challenged this notion and suggest that </w:t>
      </w:r>
      <w:proofErr w:type="spellStart"/>
      <w:r w:rsidRPr="00834C91">
        <w:t>Mucoromycotina</w:t>
      </w:r>
      <w:proofErr w:type="spellEnd"/>
      <w:r w:rsidRPr="00834C91">
        <w:t xml:space="preserve"> could also have facilitated terrestrialisation</w:t>
      </w:r>
      <w:r w:rsidRPr="00834C91">
        <w:fldChar w:fldCharType="begin" w:fldLock="1"/>
      </w:r>
      <w:r w:rsidR="00D96065" w:rsidRPr="00834C91">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834C91">
        <w:rPr>
          <w:rPrChange w:id="170" w:author="Vos, R.A." w:date="2017-03-23T11:34:00Z">
            <w:rPr/>
          </w:rPrChange>
        </w:rPr>
        <w:fldChar w:fldCharType="separate"/>
      </w:r>
      <w:r w:rsidR="00AF7163" w:rsidRPr="00834C91">
        <w:rPr>
          <w:noProof/>
          <w:vertAlign w:val="superscript"/>
        </w:rPr>
        <w:t>9,38,40,41</w:t>
      </w:r>
      <w:r w:rsidRPr="00834C91">
        <w:fldChar w:fldCharType="end"/>
      </w:r>
      <w:r w:rsidRPr="00834C91">
        <w:t xml:space="preserve">. Subsequent to this discovery, </w:t>
      </w:r>
      <w:proofErr w:type="spellStart"/>
      <w:r w:rsidRPr="00834C91">
        <w:t>Rhynie</w:t>
      </w:r>
      <w:proofErr w:type="spellEnd"/>
      <w:r w:rsidRPr="00834C91">
        <w:t xml:space="preserve"> </w:t>
      </w:r>
      <w:proofErr w:type="spellStart"/>
      <w:r w:rsidRPr="00834C91">
        <w:t>Chert</w:t>
      </w:r>
      <w:proofErr w:type="spellEnd"/>
      <w:r w:rsidRPr="00834C91">
        <w:t xml:space="preserve"> fossils where re-evaluated, revealing </w:t>
      </w:r>
      <w:proofErr w:type="spellStart"/>
      <w:r w:rsidRPr="00834C91">
        <w:t>mycorrhizal</w:t>
      </w:r>
      <w:proofErr w:type="spellEnd"/>
      <w:r w:rsidRPr="00834C91">
        <w:t xml:space="preserve"> infections resembling both </w:t>
      </w:r>
      <w:proofErr w:type="spellStart"/>
      <w:r w:rsidRPr="00834C91">
        <w:t>Glomeromycota</w:t>
      </w:r>
      <w:proofErr w:type="spellEnd"/>
      <w:r w:rsidRPr="00834C91">
        <w:t xml:space="preserve"> and Mucoromycotina</w:t>
      </w:r>
      <w:r w:rsidRPr="00834C91">
        <w:fldChar w:fldCharType="begin" w:fldLock="1"/>
      </w:r>
      <w:r w:rsidR="00C0762C" w:rsidRPr="00834C91">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834C91">
        <w:rPr>
          <w:rPrChange w:id="171" w:author="Vos, R.A." w:date="2017-03-23T11:34:00Z">
            <w:rPr/>
          </w:rPrChange>
        </w:rPr>
        <w:fldChar w:fldCharType="separate"/>
      </w:r>
      <w:r w:rsidR="00D14C89" w:rsidRPr="00834C91">
        <w:rPr>
          <w:noProof/>
          <w:vertAlign w:val="superscript"/>
        </w:rPr>
        <w:t>11</w:t>
      </w:r>
      <w:r w:rsidRPr="00834C91">
        <w:fldChar w:fldCharType="end"/>
      </w:r>
      <w:r w:rsidRPr="00834C91">
        <w:t>.</w:t>
      </w:r>
      <w:r w:rsidRPr="00122FCF">
        <w:t xml:space="preserve"> Furthermore, it is unknown whether the molecular pathways involved in the formation of </w:t>
      </w:r>
      <w:proofErr w:type="spellStart"/>
      <w:r w:rsidRPr="00122FCF">
        <w:t>mycorrhizal</w:t>
      </w:r>
      <w:proofErr w:type="spellEnd"/>
      <w:r w:rsidRPr="00122FCF">
        <w:t xml:space="preserve"> infections with </w:t>
      </w:r>
      <w:proofErr w:type="spellStart"/>
      <w:r w:rsidRPr="00122FCF">
        <w:t>Mucoromycotina</w:t>
      </w:r>
      <w:proofErr w:type="spellEnd"/>
      <w:r w:rsidRPr="00122FCF">
        <w:t xml:space="preserve"> are the same as those involved in the symbiosis with </w:t>
      </w:r>
      <w:proofErr w:type="spellStart"/>
      <w:r w:rsidRPr="00122FCF">
        <w:t>Glomeromycota</w:t>
      </w:r>
      <w:proofErr w:type="spellEnd"/>
      <w:r w:rsidRPr="00122FCF">
        <w:t>.</w:t>
      </w:r>
    </w:p>
    <w:p w14:paraId="60329419" w14:textId="7B8E4198" w:rsidR="00A24DC5" w:rsidRDefault="007C074E" w:rsidP="00621722">
      <w:r>
        <w:t>Given that the four fungal phyla diverged prior to the divergence of land plants</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D14C89" w:rsidRPr="00D14C89">
        <w:rPr>
          <w:noProof/>
          <w:vertAlign w:val="superscript"/>
        </w:rPr>
        <w:t>1</w:t>
      </w:r>
      <w:r>
        <w:fldChar w:fldCharType="end"/>
      </w:r>
      <w:r>
        <w:t>, it is possible t</w:t>
      </w:r>
      <w:r w:rsidR="00BE0540">
        <w:t>o</w:t>
      </w:r>
      <w:r>
        <w:t xml:space="preserve"> </w:t>
      </w:r>
      <w:del w:id="172" w:author="Vos, R.A." w:date="2017-03-23T12:09:00Z">
        <w:r w:rsidDel="001A41C3">
          <w:delText xml:space="preserve">trace </w:delText>
        </w:r>
      </w:del>
      <w:ins w:id="173" w:author="Vos, R.A." w:date="2017-03-23T12:09:00Z">
        <w:r w:rsidR="001A41C3">
          <w:t xml:space="preserve">treat </w:t>
        </w:r>
      </w:ins>
      <w:del w:id="174" w:author="Vos, R.A." w:date="2017-03-23T12:09:00Z">
        <w:r w:rsidDel="001A41C3">
          <w:delText xml:space="preserve">the </w:delText>
        </w:r>
        <w:r w:rsidR="002B1F49" w:rsidDel="001A41C3">
          <w:delText xml:space="preserve">presence of </w:delText>
        </w:r>
      </w:del>
      <w:proofErr w:type="spellStart"/>
      <w:r w:rsidR="002B1F49">
        <w:t>mycorrhizal</w:t>
      </w:r>
      <w:proofErr w:type="spellEnd"/>
      <w:r w:rsidR="002B1F49">
        <w:t xml:space="preserve"> </w:t>
      </w:r>
      <w:del w:id="175" w:author="Vos, R.A." w:date="2017-03-23T12:09:00Z">
        <w:r w:rsidR="002B1F49" w:rsidDel="001A41C3">
          <w:delText>associates</w:delText>
        </w:r>
        <w:r w:rsidR="002B669C" w:rsidDel="001A41C3">
          <w:delText xml:space="preserve"> </w:delText>
        </w:r>
      </w:del>
      <w:ins w:id="176" w:author="Vos, R.A." w:date="2017-03-23T12:09:00Z">
        <w:r w:rsidR="001A41C3">
          <w:t xml:space="preserve">association </w:t>
        </w:r>
      </w:ins>
      <w:ins w:id="177" w:author="Vos, R.A." w:date="2017-03-23T12:10:00Z">
        <w:r w:rsidR="001A41C3">
          <w:t>with</w:t>
        </w:r>
      </w:ins>
      <w:del w:id="178" w:author="Vos, R.A." w:date="2017-03-23T12:10:00Z">
        <w:r w:rsidR="002B669C" w:rsidDel="001A41C3">
          <w:delText>from</w:delText>
        </w:r>
      </w:del>
      <w:r w:rsidR="002B669C">
        <w:t xml:space="preserve"> these phyla</w:t>
      </w:r>
      <w:ins w:id="179" w:author="Vos, R.A." w:date="2017-03-23T12:10:00Z">
        <w:r w:rsidR="001A41C3">
          <w:t xml:space="preserve"> in different combinations</w:t>
        </w:r>
      </w:ins>
      <w:r w:rsidR="002B1F49">
        <w:t xml:space="preserve"> as character states on the plant phylogeny</w:t>
      </w:r>
      <w:r w:rsidR="0009430B">
        <w:t xml:space="preserve"> and </w:t>
      </w:r>
      <w:del w:id="180" w:author="Vos, R.A." w:date="2017-03-23T12:11:00Z">
        <w:r w:rsidR="0009430B" w:rsidDel="001A41C3">
          <w:delText>assess the likelihood of their association with the last common ancestor of land plants</w:delText>
        </w:r>
      </w:del>
      <w:ins w:id="181" w:author="Vos, R.A." w:date="2017-03-23T12:11:00Z">
        <w:r w:rsidR="001A41C3">
          <w:t>analyse transition dynamics between these states in a Bayesian phylogenetic comparative context</w:t>
        </w:r>
      </w:ins>
      <w:r w:rsidR="002B1F49">
        <w:t xml:space="preserve">. </w:t>
      </w:r>
      <w:r w:rsidR="000D60FA" w:rsidRPr="000D60FA">
        <w:rPr>
          <w:shd w:val="clear" w:color="auto" w:fill="FFFF00"/>
        </w:rPr>
        <w:t>D</w:t>
      </w:r>
      <w:r w:rsidR="00B0607A" w:rsidRPr="000D60FA">
        <w:rPr>
          <w:shd w:val="clear" w:color="auto" w:fill="FFFF00"/>
        </w:rPr>
        <w:t>a</w:t>
      </w:r>
      <w:r w:rsidR="00B0607A" w:rsidRPr="00B0607A">
        <w:rPr>
          <w:shd w:val="clear" w:color="auto" w:fill="FFFF00"/>
        </w:rPr>
        <w:t>tabase</w:t>
      </w:r>
      <w:r w:rsidR="000D60FA">
        <w:rPr>
          <w:shd w:val="clear" w:color="auto" w:fill="FFFF00"/>
        </w:rPr>
        <w:t xml:space="preserve"> description.</w:t>
      </w:r>
      <w:r w:rsidR="00B0607A">
        <w:t xml:space="preserve"> </w:t>
      </w:r>
      <w:r w:rsidR="00ED17FC" w:rsidRPr="00ED17FC">
        <w:rPr>
          <w:shd w:val="clear" w:color="auto" w:fill="66FF33"/>
        </w:rPr>
        <w:t>Ancestral state</w:t>
      </w:r>
      <w:r w:rsidR="00590648">
        <w:rPr>
          <w:shd w:val="clear" w:color="auto" w:fill="66FF33"/>
        </w:rPr>
        <w:t xml:space="preserve"> </w:t>
      </w:r>
      <w:r w:rsidR="00ED17FC" w:rsidRPr="00ED17FC">
        <w:rPr>
          <w:shd w:val="clear" w:color="auto" w:fill="66FF33"/>
        </w:rPr>
        <w:t>reconstruction-Rutger</w:t>
      </w:r>
      <w:r w:rsidR="002B1F49">
        <w:t xml:space="preserve"> </w:t>
      </w:r>
      <w:r w:rsidR="005C0C5C">
        <w:t>T</w:t>
      </w:r>
      <w:r w:rsidR="002B1F49">
        <w:t xml:space="preserve">aking into </w:t>
      </w:r>
      <w:r w:rsidR="005C0C5C">
        <w:t xml:space="preserve">account </w:t>
      </w:r>
      <w:r w:rsidR="002B1F49">
        <w:t>the</w:t>
      </w:r>
      <w:r w:rsidR="005C0C5C">
        <w:t xml:space="preserve"> </w:t>
      </w:r>
      <w:r w:rsidR="005C0C5C" w:rsidRPr="00273D3A">
        <w:t xml:space="preserve">uncertainty </w:t>
      </w:r>
      <w:r w:rsidR="005C0C5C">
        <w:t>of</w:t>
      </w:r>
      <w:r w:rsidR="005C0C5C" w:rsidRPr="00273D3A">
        <w:t xml:space="preserve"> the evolutionary relationships of early </w:t>
      </w:r>
      <w:r w:rsidR="005C0C5C">
        <w:t>e</w:t>
      </w:r>
      <w:r w:rsidR="005C0C5C" w:rsidRPr="00273D3A">
        <w:t>mbryophytes</w:t>
      </w:r>
      <w:r w:rsidR="005C0C5C">
        <w:fldChar w:fldCharType="begin" w:fldLock="1"/>
      </w:r>
      <w:r w:rsidR="00D96065">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fldChar w:fldCharType="separate"/>
      </w:r>
      <w:r w:rsidR="00AF7163" w:rsidRPr="00AF7163">
        <w:rPr>
          <w:noProof/>
          <w:vertAlign w:val="superscript"/>
        </w:rPr>
        <w:t>42,43</w:t>
      </w:r>
      <w:r w:rsidR="005C0C5C">
        <w:fldChar w:fldCharType="end"/>
      </w:r>
      <w:r w:rsidR="005C0C5C">
        <w:t>,</w:t>
      </w:r>
      <w:r w:rsidR="002B1F49" w:rsidRPr="002B1F49">
        <w:t xml:space="preserve"> </w:t>
      </w:r>
      <w:r w:rsidR="002B1F49">
        <w:t>w</w:t>
      </w:r>
      <w:r w:rsidR="002B1F49" w:rsidRPr="002B1F49">
        <w:t xml:space="preserve">e assessed the probability of all possible combinations of </w:t>
      </w:r>
      <w:proofErr w:type="spellStart"/>
      <w:r w:rsidR="002B1F49" w:rsidRPr="002B1F49">
        <w:t>mycorrhizal</w:t>
      </w:r>
      <w:proofErr w:type="spellEnd"/>
      <w:r w:rsidR="002B1F49" w:rsidRPr="002B1F49">
        <w:t xml:space="preserve"> associations for the most recent common ancestor of land plants</w:t>
      </w:r>
      <w:r w:rsidR="00EA7BBC">
        <w:t xml:space="preserve">. </w:t>
      </w:r>
      <w:bookmarkStart w:id="182" w:name="_Toc436298486"/>
    </w:p>
    <w:p w14:paraId="4F26C5DB" w14:textId="77777777" w:rsidR="00C0762C" w:rsidRDefault="00C0762C" w:rsidP="00621722"/>
    <w:p w14:paraId="56288146" w14:textId="77777777" w:rsidR="00A24DC5" w:rsidRPr="00A52462" w:rsidRDefault="00A24DC5" w:rsidP="00621722"/>
    <w:p w14:paraId="5FD1B113" w14:textId="0F686FBB" w:rsidR="00286FEA" w:rsidRDefault="00372FF5" w:rsidP="00621722">
      <w:pPr>
        <w:pStyle w:val="Heading1"/>
      </w:pPr>
      <w:r w:rsidRPr="00A24DC5">
        <w:t>R</w:t>
      </w:r>
      <w:r w:rsidR="00286FEA" w:rsidRPr="00A24DC5">
        <w:t>esults</w:t>
      </w:r>
      <w:bookmarkEnd w:id="182"/>
    </w:p>
    <w:p w14:paraId="1875A5E7" w14:textId="52D1A7C3" w:rsidR="009C3572" w:rsidRPr="00BC6F0B" w:rsidRDefault="003905B5" w:rsidP="00621722">
      <w:r>
        <w:t>Ancestral state reconstruction indicates that the</w:t>
      </w:r>
      <w:r w:rsidR="008F2EF4" w:rsidRPr="00BC6F0B">
        <w:t xml:space="preserve"> </w:t>
      </w:r>
      <w:r>
        <w:t>most recent</w:t>
      </w:r>
      <w:r w:rsidR="008F2EF4" w:rsidRPr="00BC6F0B">
        <w:t xml:space="preserve"> common ancestor of all </w:t>
      </w:r>
      <w:proofErr w:type="spellStart"/>
      <w:r w:rsidR="008F2EF4" w:rsidRPr="00BC6F0B">
        <w:t>Emb</w:t>
      </w:r>
      <w:r w:rsidR="00BD07F0" w:rsidRPr="00BC6F0B">
        <w:t>ryophyta</w:t>
      </w:r>
      <w:proofErr w:type="spellEnd"/>
      <w:r w:rsidR="00BD07F0" w:rsidRPr="00BC6F0B">
        <w:t xml:space="preserve"> was </w:t>
      </w:r>
      <w:proofErr w:type="spellStart"/>
      <w:r w:rsidR="008F2EF4" w:rsidRPr="00BC6F0B">
        <w:t>mycorrhizal</w:t>
      </w:r>
      <w:proofErr w:type="spellEnd"/>
      <w:r w:rsidR="008F2EF4" w:rsidRPr="00BC6F0B">
        <w:t xml:space="preserve"> </w:t>
      </w:r>
      <w:r w:rsidR="00855801" w:rsidRPr="00BC6F0B">
        <w:t>(</w:t>
      </w:r>
      <w:r w:rsidR="00855801" w:rsidRPr="00382F18">
        <w:rPr>
          <w:shd w:val="clear" w:color="auto" w:fill="FFFF00"/>
        </w:rPr>
        <w:t>Fig</w:t>
      </w:r>
      <w:r w:rsidR="00B1555E" w:rsidRPr="00382F18">
        <w:rPr>
          <w:shd w:val="clear" w:color="auto" w:fill="FFFF00"/>
        </w:rPr>
        <w:t>.</w:t>
      </w:r>
      <w:r w:rsidR="00855801" w:rsidRPr="00382F18">
        <w:rPr>
          <w:shd w:val="clear" w:color="auto" w:fill="FFFF00"/>
        </w:rPr>
        <w:t xml:space="preserve"> </w:t>
      </w:r>
      <w:r w:rsidR="00083C3C" w:rsidRPr="00382F18">
        <w:rPr>
          <w:shd w:val="clear" w:color="auto" w:fill="FFFF00"/>
        </w:rPr>
        <w:t>3</w:t>
      </w:r>
      <w:r w:rsidR="00A35DB4" w:rsidRPr="00BC6F0B">
        <w:t>)</w:t>
      </w:r>
      <w:r w:rsidR="008F2EF4" w:rsidRPr="00BC6F0B">
        <w:t>.</w:t>
      </w:r>
      <w:r w:rsidR="00382F18" w:rsidRPr="00382F18">
        <w:t xml:space="preserve"> </w:t>
      </w:r>
      <w:r w:rsidR="00382F18">
        <w:t>The different hypotheses for the evolution of plants</w:t>
      </w:r>
      <w:r w:rsidR="00382F18">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instrText>
      </w:r>
      <w:r w:rsidR="00382F18">
        <w:fldChar w:fldCharType="separate"/>
      </w:r>
      <w:r w:rsidR="00AF7163" w:rsidRPr="00AF7163">
        <w:rPr>
          <w:noProof/>
          <w:vertAlign w:val="superscript"/>
        </w:rPr>
        <w:t>42,43</w:t>
      </w:r>
      <w:r w:rsidR="00382F18">
        <w:fldChar w:fldCharType="end"/>
      </w:r>
      <w:r w:rsidR="00382F18">
        <w:t xml:space="preserve"> had very little effect on the results. </w:t>
      </w:r>
      <w:r w:rsidR="00497636" w:rsidRPr="00BC6F0B">
        <w:t>The probability of a non-</w:t>
      </w:r>
      <w:proofErr w:type="spellStart"/>
      <w:r w:rsidR="00497636" w:rsidRPr="00BC6F0B">
        <w:t>mycorrhizal</w:t>
      </w:r>
      <w:proofErr w:type="spellEnd"/>
      <w:r w:rsidR="00497636" w:rsidRPr="00BC6F0B">
        <w:t xml:space="preserve"> ancestral state was at most </w:t>
      </w:r>
      <w:r w:rsidR="00497636" w:rsidRPr="00382F18">
        <w:rPr>
          <w:shd w:val="clear" w:color="auto" w:fill="FFFF00"/>
        </w:rPr>
        <w:t>0.011</w:t>
      </w:r>
      <w:r w:rsidR="00497636" w:rsidRPr="00BC6F0B">
        <w:t xml:space="preserve"> (</w:t>
      </w:r>
      <w:r w:rsidR="00497636" w:rsidRPr="00382F18">
        <w:rPr>
          <w:shd w:val="clear" w:color="auto" w:fill="FFFF00"/>
        </w:rPr>
        <w:t>Fig. 3</w:t>
      </w:r>
      <w:r w:rsidR="00497636" w:rsidRPr="00BC6F0B">
        <w:t xml:space="preserve">). </w:t>
      </w:r>
      <w:r w:rsidR="003D4CF6" w:rsidRPr="00BC6F0B">
        <w:t xml:space="preserve">The most likely state of </w:t>
      </w:r>
      <w:proofErr w:type="spellStart"/>
      <w:r w:rsidR="003D4CF6" w:rsidRPr="00BC6F0B">
        <w:t>mycorrhizal</w:t>
      </w:r>
      <w:proofErr w:type="spellEnd"/>
      <w:r w:rsidR="003D4CF6" w:rsidRPr="00BC6F0B">
        <w:t xml:space="preserve"> association was an association with </w:t>
      </w:r>
      <w:proofErr w:type="spellStart"/>
      <w:r w:rsidR="003D4CF6" w:rsidRPr="00BC6F0B">
        <w:t>Glomeromycota</w:t>
      </w:r>
      <w:proofErr w:type="spellEnd"/>
      <w:r w:rsidR="003D4CF6" w:rsidRPr="00BC6F0B">
        <w:t xml:space="preserve"> only, with a probability </w:t>
      </w:r>
      <w:r w:rsidR="00497636" w:rsidRPr="00BC6F0B">
        <w:t>between</w:t>
      </w:r>
      <w:r w:rsidR="003D4CF6" w:rsidRPr="00BC6F0B">
        <w:t xml:space="preserve"> </w:t>
      </w:r>
      <w:r w:rsidR="003D4CF6" w:rsidRPr="00382F18">
        <w:rPr>
          <w:shd w:val="clear" w:color="auto" w:fill="FFFF00"/>
        </w:rPr>
        <w:t>0.4</w:t>
      </w:r>
      <w:r w:rsidR="00497636" w:rsidRPr="00382F18">
        <w:rPr>
          <w:shd w:val="clear" w:color="auto" w:fill="FFFF00"/>
        </w:rPr>
        <w:t>4</w:t>
      </w:r>
      <w:r w:rsidR="00497636" w:rsidRPr="00BC6F0B">
        <w:t xml:space="preserve"> </w:t>
      </w:r>
      <w:r w:rsidR="00E1534B" w:rsidRPr="00BC6F0B">
        <w:t xml:space="preserve">and </w:t>
      </w:r>
      <w:r w:rsidR="00E1534B" w:rsidRPr="00382F18">
        <w:rPr>
          <w:shd w:val="clear" w:color="auto" w:fill="FFFF00"/>
        </w:rPr>
        <w:t>0.62</w:t>
      </w:r>
      <w:r w:rsidR="00497636" w:rsidRPr="00382F18">
        <w:rPr>
          <w:shd w:val="clear" w:color="auto" w:fill="FFFF00"/>
        </w:rPr>
        <w:t>,</w:t>
      </w:r>
      <w:r w:rsidR="00497636" w:rsidRPr="00BC6F0B">
        <w:t xml:space="preserve"> depending on the topology of the land plant phylogeny. </w:t>
      </w:r>
      <w:proofErr w:type="gramStart"/>
      <w:r w:rsidR="003D4CF6" w:rsidRPr="00BC6F0B">
        <w:t>The</w:t>
      </w:r>
      <w:r w:rsidR="00E1534B" w:rsidRPr="00BC6F0B">
        <w:t xml:space="preserve"> probability </w:t>
      </w:r>
      <w:r w:rsidR="00497636" w:rsidRPr="00BC6F0B">
        <w:t xml:space="preserve">that the last common ancestor was associated with </w:t>
      </w:r>
      <w:proofErr w:type="spellStart"/>
      <w:r w:rsidR="00497636" w:rsidRPr="00BC6F0B">
        <w:t>Mucoromycotina</w:t>
      </w:r>
      <w:proofErr w:type="spellEnd"/>
      <w:r w:rsidR="00497636" w:rsidRPr="00BC6F0B">
        <w:t xml:space="preserve"> as well as</w:t>
      </w:r>
      <w:r w:rsidR="00E1534B" w:rsidRPr="00BC6F0B">
        <w:t xml:space="preserve"> </w:t>
      </w:r>
      <w:proofErr w:type="spellStart"/>
      <w:r w:rsidR="003D4CF6" w:rsidRPr="00BC6F0B">
        <w:t>Glomeromycota</w:t>
      </w:r>
      <w:proofErr w:type="spellEnd"/>
      <w:r w:rsidR="003D4CF6" w:rsidRPr="00BC6F0B">
        <w:t xml:space="preserve"> </w:t>
      </w:r>
      <w:r w:rsidR="00497636" w:rsidRPr="00BC6F0B">
        <w:t>varied between</w:t>
      </w:r>
      <w:r w:rsidR="003D4CF6" w:rsidRPr="00382F18">
        <w:rPr>
          <w:shd w:val="clear" w:color="auto" w:fill="FFFF00"/>
        </w:rPr>
        <w:t xml:space="preserve"> 0.2</w:t>
      </w:r>
      <w:r w:rsidR="00E1534B" w:rsidRPr="00382F18">
        <w:rPr>
          <w:shd w:val="clear" w:color="auto" w:fill="FFFF00"/>
        </w:rPr>
        <w:t>4</w:t>
      </w:r>
      <w:r w:rsidR="00497636" w:rsidRPr="00BC6F0B">
        <w:t xml:space="preserve"> and</w:t>
      </w:r>
      <w:r w:rsidR="003D4CF6" w:rsidRPr="00BC6F0B">
        <w:t xml:space="preserve"> </w:t>
      </w:r>
      <w:r w:rsidR="003D4CF6" w:rsidRPr="00382F18">
        <w:rPr>
          <w:shd w:val="clear" w:color="auto" w:fill="FFFF00"/>
        </w:rPr>
        <w:t>0.2</w:t>
      </w:r>
      <w:r w:rsidR="00E1534B" w:rsidRPr="00382F18">
        <w:rPr>
          <w:shd w:val="clear" w:color="auto" w:fill="FFFF00"/>
        </w:rPr>
        <w:t>7</w:t>
      </w:r>
      <w:r w:rsidR="003D4CF6" w:rsidRPr="00BC6F0B">
        <w:t>.</w:t>
      </w:r>
      <w:proofErr w:type="gramEnd"/>
      <w:r w:rsidR="003D4CF6" w:rsidRPr="00BC6F0B">
        <w:t xml:space="preserve"> After </w:t>
      </w:r>
      <w:r w:rsidR="00497636" w:rsidRPr="00BC6F0B">
        <w:t xml:space="preserve">these two most likely states, </w:t>
      </w:r>
      <w:r w:rsidR="003D4CF6" w:rsidRPr="00BC6F0B">
        <w:t>highest probabilities were assigned to</w:t>
      </w:r>
      <w:r w:rsidR="008D739C" w:rsidRPr="00BC6F0B">
        <w:t xml:space="preserve"> </w:t>
      </w:r>
      <w:proofErr w:type="spellStart"/>
      <w:r w:rsidR="008D739C" w:rsidRPr="00BC6F0B">
        <w:t>Glomeromycota</w:t>
      </w:r>
      <w:proofErr w:type="spellEnd"/>
      <w:r w:rsidR="008D739C" w:rsidRPr="00BC6F0B">
        <w:t xml:space="preserve"> in combination with Ascomycota, </w:t>
      </w:r>
      <w:proofErr w:type="spellStart"/>
      <w:r w:rsidR="008D739C" w:rsidRPr="00BC6F0B">
        <w:t>Basidiomycota</w:t>
      </w:r>
      <w:proofErr w:type="spellEnd"/>
      <w:r w:rsidR="008D739C" w:rsidRPr="00BC6F0B">
        <w:t xml:space="preserve">, or </w:t>
      </w:r>
      <w:r w:rsidR="00B73FDB" w:rsidRPr="00BC6F0B">
        <w:t xml:space="preserve">both </w:t>
      </w:r>
      <w:proofErr w:type="spellStart"/>
      <w:r w:rsidR="008D739C" w:rsidRPr="00BC6F0B">
        <w:t>Basidiomycota</w:t>
      </w:r>
      <w:proofErr w:type="spellEnd"/>
      <w:r w:rsidR="008D739C" w:rsidRPr="00BC6F0B">
        <w:t xml:space="preserve"> and </w:t>
      </w:r>
      <w:proofErr w:type="spellStart"/>
      <w:r w:rsidR="008D739C" w:rsidRPr="00BC6F0B">
        <w:t>Mucoromycotina</w:t>
      </w:r>
      <w:proofErr w:type="spellEnd"/>
      <w:r w:rsidR="003D4CF6" w:rsidRPr="00BC6F0B">
        <w:t xml:space="preserve"> (in order of probability), but all of these </w:t>
      </w:r>
      <w:r w:rsidR="008D739C" w:rsidRPr="00BC6F0B">
        <w:t xml:space="preserve">three states had a probability </w:t>
      </w:r>
      <w:r w:rsidR="003D4CF6" w:rsidRPr="00BC6F0B">
        <w:t xml:space="preserve">lower than </w:t>
      </w:r>
      <w:r w:rsidR="003D4CF6" w:rsidRPr="00382F18">
        <w:rPr>
          <w:shd w:val="clear" w:color="auto" w:fill="FFFF00"/>
        </w:rPr>
        <w:t>0.095</w:t>
      </w:r>
      <w:r w:rsidR="008D739C" w:rsidRPr="00BC6F0B">
        <w:t xml:space="preserve"> (</w:t>
      </w:r>
      <w:r w:rsidR="008D739C" w:rsidRPr="00382F18">
        <w:rPr>
          <w:shd w:val="clear" w:color="auto" w:fill="FFFF00"/>
        </w:rPr>
        <w:t xml:space="preserve">Fig. </w:t>
      </w:r>
      <w:r w:rsidR="00083C3C" w:rsidRPr="00382F18">
        <w:rPr>
          <w:shd w:val="clear" w:color="auto" w:fill="FFFF00"/>
        </w:rPr>
        <w:t>3</w:t>
      </w:r>
      <w:r w:rsidR="008D739C" w:rsidRPr="00BC6F0B">
        <w:t>)</w:t>
      </w:r>
      <w:r w:rsidR="003D4CF6" w:rsidRPr="00BC6F0B">
        <w:t xml:space="preserve">. </w:t>
      </w:r>
      <w:r w:rsidR="00497636" w:rsidRPr="00BC6F0B">
        <w:t xml:space="preserve">The </w:t>
      </w:r>
      <w:proofErr w:type="spellStart"/>
      <w:r w:rsidR="009C3572" w:rsidRPr="00BC6F0B">
        <w:t>Glomeromycota</w:t>
      </w:r>
      <w:proofErr w:type="spellEnd"/>
      <w:r w:rsidR="009C3572" w:rsidRPr="00BC6F0B">
        <w:t xml:space="preserve"> </w:t>
      </w:r>
      <w:r w:rsidR="00497636" w:rsidRPr="00BC6F0B">
        <w:t>were</w:t>
      </w:r>
      <w:r w:rsidR="009C3572" w:rsidRPr="00BC6F0B">
        <w:t xml:space="preserve"> the most likely associate</w:t>
      </w:r>
      <w:r w:rsidR="00497636" w:rsidRPr="00BC6F0B">
        <w:t>s</w:t>
      </w:r>
      <w:r w:rsidR="009C3572" w:rsidRPr="00BC6F0B">
        <w:t xml:space="preserve"> in all nodes older than 300 </w:t>
      </w:r>
      <w:proofErr w:type="spellStart"/>
      <w:r w:rsidR="009C3572" w:rsidRPr="00BC6F0B">
        <w:t>Myr</w:t>
      </w:r>
      <w:proofErr w:type="spellEnd"/>
      <w:r w:rsidR="009C3572" w:rsidRPr="00BC6F0B">
        <w:t xml:space="preserve"> (</w:t>
      </w:r>
      <w:r w:rsidR="009C3572" w:rsidRPr="00382F18">
        <w:rPr>
          <w:shd w:val="clear" w:color="auto" w:fill="FFFF00"/>
        </w:rPr>
        <w:t xml:space="preserve">Fig. </w:t>
      </w:r>
      <w:r w:rsidR="00083C3C" w:rsidRPr="00382F18">
        <w:rPr>
          <w:shd w:val="clear" w:color="auto" w:fill="FFFF00"/>
        </w:rPr>
        <w:t>4</w:t>
      </w:r>
      <w:r w:rsidR="009C3572" w:rsidRPr="00BC6F0B">
        <w:t xml:space="preserve">) and </w:t>
      </w:r>
      <w:proofErr w:type="spellStart"/>
      <w:r w:rsidR="00855801" w:rsidRPr="00BC6F0B">
        <w:t>Mucoromycotina</w:t>
      </w:r>
      <w:proofErr w:type="spellEnd"/>
      <w:r w:rsidR="00855801" w:rsidRPr="00BC6F0B">
        <w:t xml:space="preserve"> and </w:t>
      </w:r>
      <w:proofErr w:type="spellStart"/>
      <w:r w:rsidR="00855801" w:rsidRPr="00BC6F0B">
        <w:t>Glomeromycota</w:t>
      </w:r>
      <w:proofErr w:type="spellEnd"/>
      <w:r w:rsidR="00855801" w:rsidRPr="00BC6F0B">
        <w:t xml:space="preserve"> as a combined state </w:t>
      </w:r>
      <w:r w:rsidR="009C3572" w:rsidRPr="00BC6F0B">
        <w:t>was the second most likely state in these nodes.</w:t>
      </w:r>
    </w:p>
    <w:p w14:paraId="1A0DFFF2" w14:textId="11718FE2" w:rsidR="007206E8" w:rsidRDefault="00855801" w:rsidP="00621722">
      <w:r>
        <w:t xml:space="preserve">The </w:t>
      </w:r>
      <w:r w:rsidR="007206E8">
        <w:t>oldest</w:t>
      </w:r>
      <w:r>
        <w:t xml:space="preserve"> </w:t>
      </w:r>
      <w:r w:rsidR="00C77B7E">
        <w:t xml:space="preserve">switches to Ascomycota or </w:t>
      </w:r>
      <w:proofErr w:type="spellStart"/>
      <w:r w:rsidR="00C77B7E">
        <w:t>Basidiomycota</w:t>
      </w:r>
      <w:proofErr w:type="spellEnd"/>
      <w:r w:rsidR="00C77B7E">
        <w:t xml:space="preserve"> were found </w:t>
      </w:r>
      <w:r>
        <w:t>in liverworts (</w:t>
      </w:r>
      <w:r w:rsidRPr="00382F18">
        <w:rPr>
          <w:shd w:val="clear" w:color="auto" w:fill="FFFF00"/>
        </w:rPr>
        <w:t>Fig</w:t>
      </w:r>
      <w:r w:rsidR="00B1555E" w:rsidRPr="00382F18">
        <w:rPr>
          <w:shd w:val="clear" w:color="auto" w:fill="FFFF00"/>
        </w:rPr>
        <w:t xml:space="preserve">. </w:t>
      </w:r>
      <w:r w:rsidR="00083C3C" w:rsidRPr="00382F18">
        <w:rPr>
          <w:shd w:val="clear" w:color="auto" w:fill="FFFF00"/>
        </w:rPr>
        <w:t>2</w:t>
      </w:r>
      <w:r w:rsidR="00B1555E" w:rsidRPr="00382F18">
        <w:rPr>
          <w:shd w:val="clear" w:color="auto" w:fill="FFFF00"/>
        </w:rPr>
        <w:t>;</w:t>
      </w:r>
      <w:r w:rsidR="00083C3C" w:rsidRPr="00382F18">
        <w:rPr>
          <w:shd w:val="clear" w:color="auto" w:fill="FFFF00"/>
        </w:rPr>
        <w:t xml:space="preserve"> Fig. 5;</w:t>
      </w:r>
      <w:r w:rsidR="00B1555E" w:rsidRPr="00382F18">
        <w:rPr>
          <w:shd w:val="clear" w:color="auto" w:fill="FFFF00"/>
        </w:rPr>
        <w:t xml:space="preserve"> Fig.</w:t>
      </w:r>
      <w:r w:rsidR="00083C3C" w:rsidRPr="00382F18">
        <w:rPr>
          <w:shd w:val="clear" w:color="auto" w:fill="FFFF00"/>
        </w:rPr>
        <w:t xml:space="preserve"> 6</w:t>
      </w:r>
      <w:r>
        <w:t>).</w:t>
      </w:r>
      <w:r w:rsidR="0048025F">
        <w:t xml:space="preserve"> </w:t>
      </w:r>
      <w:r w:rsidR="00C77B7E">
        <w:t>A</w:t>
      </w:r>
      <w:r w:rsidR="0048025F">
        <w:t xml:space="preserve"> shift between</w:t>
      </w:r>
      <w:r w:rsidR="003F52BF">
        <w:t xml:space="preserve"> </w:t>
      </w:r>
      <w:proofErr w:type="spellStart"/>
      <w:r w:rsidR="003F52BF">
        <w:t>Glomeromycota</w:t>
      </w:r>
      <w:proofErr w:type="spellEnd"/>
      <w:r w:rsidR="003F52BF">
        <w:t xml:space="preserve"> and </w:t>
      </w:r>
      <w:proofErr w:type="spellStart"/>
      <w:r w:rsidR="003F52BF">
        <w:t>Basidiomycota</w:t>
      </w:r>
      <w:proofErr w:type="spellEnd"/>
      <w:r w:rsidR="0048025F">
        <w:t xml:space="preserve"> happened along the branches leading to </w:t>
      </w:r>
      <w:proofErr w:type="spellStart"/>
      <w:r w:rsidR="0048025F" w:rsidRPr="0048025F">
        <w:t>Metzgeriidae</w:t>
      </w:r>
      <w:proofErr w:type="spellEnd"/>
      <w:r w:rsidR="0048025F" w:rsidRPr="0048025F">
        <w:t xml:space="preserve"> and </w:t>
      </w:r>
      <w:proofErr w:type="spellStart"/>
      <w:r w:rsidR="0048025F" w:rsidRPr="0048025F">
        <w:t>Jungermanniidae</w:t>
      </w:r>
      <w:proofErr w:type="spellEnd"/>
      <w:r w:rsidR="00876722">
        <w:t>, and could have involved two independent shifts or one shift (</w:t>
      </w:r>
      <w:r w:rsidR="00876722" w:rsidRPr="00382F18">
        <w:rPr>
          <w:shd w:val="clear" w:color="auto" w:fill="FFFF00"/>
        </w:rPr>
        <w:t>Fig</w:t>
      </w:r>
      <w:r w:rsidR="00B1555E" w:rsidRPr="00382F18">
        <w:rPr>
          <w:shd w:val="clear" w:color="auto" w:fill="FFFF00"/>
        </w:rPr>
        <w:t>.</w:t>
      </w:r>
      <w:r w:rsidR="00876722" w:rsidRPr="00382F18">
        <w:rPr>
          <w:shd w:val="clear" w:color="auto" w:fill="FFFF00"/>
        </w:rPr>
        <w:t xml:space="preserve"> </w:t>
      </w:r>
      <w:r w:rsidR="00083C3C" w:rsidRPr="00382F18">
        <w:rPr>
          <w:shd w:val="clear" w:color="auto" w:fill="FFFF00"/>
        </w:rPr>
        <w:t>5</w:t>
      </w:r>
      <w:r w:rsidR="00876722">
        <w:t>).</w:t>
      </w:r>
      <w:r w:rsidR="00FB5C43">
        <w:t xml:space="preserve"> T</w:t>
      </w:r>
      <w:r w:rsidR="00C77B7E">
        <w:t>he first node</w:t>
      </w:r>
      <w:r w:rsidR="00876722">
        <w:t xml:space="preserve"> associated with </w:t>
      </w:r>
      <w:proofErr w:type="spellStart"/>
      <w:r w:rsidR="00876722">
        <w:t>Basidiomycota</w:t>
      </w:r>
      <w:proofErr w:type="spellEnd"/>
      <w:r w:rsidR="00876722">
        <w:t xml:space="preserve"> with a probability </w:t>
      </w:r>
      <w:r w:rsidR="00C77B7E">
        <w:t>higher than</w:t>
      </w:r>
      <w:r w:rsidR="00FE7AD4">
        <w:t xml:space="preserve"> 0.6 </w:t>
      </w:r>
      <w:r w:rsidR="00C77B7E">
        <w:t xml:space="preserve">has age </w:t>
      </w:r>
      <w:r w:rsidR="00FE7AD4">
        <w:t>estimate</w:t>
      </w:r>
      <w:r w:rsidR="00C77B7E">
        <w:t xml:space="preserve"> of</w:t>
      </w:r>
      <w:r w:rsidR="00FE7AD4">
        <w:t xml:space="preserve"> </w:t>
      </w:r>
      <w:r w:rsidR="00C47356">
        <w:t>around 200</w:t>
      </w:r>
      <w:r w:rsidR="00FE7AD4">
        <w:t xml:space="preserve"> Million years </w:t>
      </w:r>
      <w:r w:rsidR="00FB5C43">
        <w:t>(</w:t>
      </w:r>
      <w:r w:rsidR="00FB5C43" w:rsidRPr="00382F18">
        <w:rPr>
          <w:shd w:val="clear" w:color="auto" w:fill="FFFF00"/>
        </w:rPr>
        <w:t>F</w:t>
      </w:r>
      <w:r w:rsidR="00B1555E" w:rsidRPr="00382F18">
        <w:rPr>
          <w:shd w:val="clear" w:color="auto" w:fill="FFFF00"/>
        </w:rPr>
        <w:t>ig.</w:t>
      </w:r>
      <w:r w:rsidR="00083C3C" w:rsidRPr="00382F18">
        <w:rPr>
          <w:shd w:val="clear" w:color="auto" w:fill="FFFF00"/>
        </w:rPr>
        <w:t xml:space="preserve"> 5</w:t>
      </w:r>
      <w:r w:rsidR="00B1555E" w:rsidRPr="00382F18">
        <w:rPr>
          <w:shd w:val="clear" w:color="auto" w:fill="FFFF00"/>
        </w:rPr>
        <w:t>;</w:t>
      </w:r>
      <w:r w:rsidR="00FB5C43" w:rsidRPr="00382F18">
        <w:rPr>
          <w:shd w:val="clear" w:color="auto" w:fill="FFFF00"/>
        </w:rPr>
        <w:t xml:space="preserve"> </w:t>
      </w:r>
      <w:r w:rsidR="00B1555E" w:rsidRPr="00382F18">
        <w:rPr>
          <w:shd w:val="clear" w:color="auto" w:fill="FFFF00"/>
        </w:rPr>
        <w:t>Fig.</w:t>
      </w:r>
      <w:r w:rsidR="00083C3C" w:rsidRPr="00382F18">
        <w:rPr>
          <w:shd w:val="clear" w:color="auto" w:fill="FFFF00"/>
        </w:rPr>
        <w:t xml:space="preserve"> 6</w:t>
      </w:r>
      <w:r w:rsidR="00FB5C43">
        <w:t>)</w:t>
      </w:r>
      <w:r w:rsidR="00FE7AD4">
        <w:t>.</w:t>
      </w:r>
      <w:r w:rsidR="007206E8">
        <w:t xml:space="preserve"> Other</w:t>
      </w:r>
      <w:r w:rsidR="00C77B7E">
        <w:t xml:space="preserve"> independent</w:t>
      </w:r>
      <w:r w:rsidR="007206E8">
        <w:t xml:space="preserve"> switches to Ascomycota and </w:t>
      </w:r>
      <w:proofErr w:type="spellStart"/>
      <w:r w:rsidR="007206E8">
        <w:t>Basidiomycota</w:t>
      </w:r>
      <w:proofErr w:type="spellEnd"/>
      <w:r w:rsidR="007206E8">
        <w:t xml:space="preserve"> </w:t>
      </w:r>
      <w:r w:rsidR="00C77B7E">
        <w:t>are</w:t>
      </w:r>
      <w:r w:rsidR="007206E8">
        <w:t xml:space="preserve"> found </w:t>
      </w:r>
      <w:r w:rsidR="004960C7">
        <w:t xml:space="preserve">in </w:t>
      </w:r>
      <w:proofErr w:type="spellStart"/>
      <w:r w:rsidR="007206E8" w:rsidRPr="007206E8">
        <w:t>Pinales</w:t>
      </w:r>
      <w:proofErr w:type="spellEnd"/>
      <w:r w:rsidR="007206E8" w:rsidRPr="007206E8">
        <w:t xml:space="preserve">, </w:t>
      </w:r>
      <w:proofErr w:type="spellStart"/>
      <w:r w:rsidR="007206E8" w:rsidRPr="007206E8">
        <w:t>Orchidaceae</w:t>
      </w:r>
      <w:proofErr w:type="spellEnd"/>
      <w:r w:rsidR="007206E8" w:rsidRPr="007206E8">
        <w:t xml:space="preserve">, </w:t>
      </w:r>
      <w:proofErr w:type="spellStart"/>
      <w:r w:rsidR="007206E8" w:rsidRPr="007206E8">
        <w:t>Ericales</w:t>
      </w:r>
      <w:proofErr w:type="spellEnd"/>
      <w:r w:rsidR="007206E8" w:rsidRPr="007206E8">
        <w:t xml:space="preserve">, </w:t>
      </w:r>
      <w:proofErr w:type="spellStart"/>
      <w:r w:rsidR="007206E8" w:rsidRPr="007206E8">
        <w:t>Malphigiales</w:t>
      </w:r>
      <w:proofErr w:type="spellEnd"/>
      <w:r w:rsidR="007206E8" w:rsidRPr="007206E8">
        <w:t xml:space="preserve"> and </w:t>
      </w:r>
      <w:proofErr w:type="spellStart"/>
      <w:r w:rsidR="007206E8" w:rsidRPr="007206E8">
        <w:t>Fagales</w:t>
      </w:r>
      <w:proofErr w:type="spellEnd"/>
      <w:r w:rsidR="007206E8" w:rsidRPr="007206E8">
        <w:t xml:space="preserve">, but more independent shifts to Ascomycota and </w:t>
      </w:r>
      <w:proofErr w:type="spellStart"/>
      <w:r w:rsidR="007206E8" w:rsidRPr="007206E8">
        <w:t>Basidiomycota</w:t>
      </w:r>
      <w:proofErr w:type="spellEnd"/>
      <w:r w:rsidR="007206E8" w:rsidRPr="007206E8">
        <w:t xml:space="preserve"> associations can be found (</w:t>
      </w:r>
      <w:r w:rsidR="007206E8" w:rsidRPr="00382F18">
        <w:rPr>
          <w:shd w:val="clear" w:color="auto" w:fill="FFFF00"/>
        </w:rPr>
        <w:t>F</w:t>
      </w:r>
      <w:r w:rsidR="00B1555E" w:rsidRPr="00382F18">
        <w:rPr>
          <w:shd w:val="clear" w:color="auto" w:fill="FFFF00"/>
        </w:rPr>
        <w:t>ig.</w:t>
      </w:r>
      <w:r w:rsidR="00083C3C" w:rsidRPr="00382F18">
        <w:rPr>
          <w:shd w:val="clear" w:color="auto" w:fill="FFFF00"/>
        </w:rPr>
        <w:t xml:space="preserve"> 2</w:t>
      </w:r>
      <w:r w:rsidR="007206E8" w:rsidRPr="007206E8">
        <w:t xml:space="preserve">). The </w:t>
      </w:r>
      <w:proofErr w:type="gramStart"/>
      <w:r w:rsidR="009C3572">
        <w:t>long</w:t>
      </w:r>
      <w:r w:rsidR="007206E8" w:rsidRPr="007206E8">
        <w:t xml:space="preserve"> branch</w:t>
      </w:r>
      <w:proofErr w:type="gramEnd"/>
      <w:r w:rsidR="007206E8" w:rsidRPr="007206E8">
        <w:t xml:space="preserve"> leading to </w:t>
      </w:r>
      <w:proofErr w:type="spellStart"/>
      <w:r w:rsidR="007206E8" w:rsidRPr="007206E8">
        <w:t>Pinales</w:t>
      </w:r>
      <w:proofErr w:type="spellEnd"/>
      <w:r w:rsidR="009C3572">
        <w:t>,</w:t>
      </w:r>
      <w:r w:rsidR="007206E8" w:rsidRPr="007206E8">
        <w:t xml:space="preserve"> makes it difficult to precisely estimate the time of the </w:t>
      </w:r>
      <w:r w:rsidR="009C3572">
        <w:t xml:space="preserve">switch to the </w:t>
      </w:r>
      <w:proofErr w:type="spellStart"/>
      <w:r w:rsidR="009C3572">
        <w:t>ectomycorrhizal</w:t>
      </w:r>
      <w:proofErr w:type="spellEnd"/>
      <w:r w:rsidR="009C3572">
        <w:t xml:space="preserve"> Ascomycota and </w:t>
      </w:r>
      <w:proofErr w:type="spellStart"/>
      <w:r w:rsidR="009C3572">
        <w:t>Basidiomycota</w:t>
      </w:r>
      <w:proofErr w:type="spellEnd"/>
      <w:r w:rsidR="007206E8" w:rsidRPr="007206E8">
        <w:t xml:space="preserve"> in this group.</w:t>
      </w:r>
    </w:p>
    <w:p w14:paraId="6AF44ECB" w14:textId="77777777" w:rsidR="00A24DC5" w:rsidRDefault="00A24DC5" w:rsidP="00621722">
      <w:bookmarkStart w:id="183" w:name="_Toc436298491"/>
    </w:p>
    <w:p w14:paraId="4C6E6625" w14:textId="50B58E16" w:rsidR="005B1356" w:rsidRDefault="00286FEA" w:rsidP="00621722">
      <w:pPr>
        <w:pStyle w:val="Heading1"/>
      </w:pPr>
      <w:r w:rsidRPr="00286FEA">
        <w:t>Discussion</w:t>
      </w:r>
      <w:bookmarkEnd w:id="183"/>
    </w:p>
    <w:p w14:paraId="66AB7732" w14:textId="6AD9299F" w:rsidR="00656C3C" w:rsidRDefault="0084674C" w:rsidP="00621722">
      <w:r>
        <w:t>A</w:t>
      </w:r>
      <w:r w:rsidR="001C322F">
        <w:t>ncestral state reconstruction</w:t>
      </w:r>
      <w:r w:rsidR="003C5547">
        <w:t xml:space="preserve"> </w:t>
      </w:r>
      <w:r w:rsidR="001C322F">
        <w:t>support</w:t>
      </w:r>
      <w:r>
        <w:t>s</w:t>
      </w:r>
      <w:r w:rsidR="001C322F">
        <w:t xml:space="preserve"> the</w:t>
      </w:r>
      <w:r w:rsidR="00C020EE">
        <w:t xml:space="preserve"> hypothesis that the </w:t>
      </w:r>
      <w:proofErr w:type="spellStart"/>
      <w:r w:rsidR="00C020EE">
        <w:t>terrestrialization</w:t>
      </w:r>
      <w:proofErr w:type="spellEnd"/>
      <w:r w:rsidR="00C020EE">
        <w:t xml:space="preserve"> of land by pla</w:t>
      </w:r>
      <w:r w:rsidR="00656C3C">
        <w:t>nts was facilitated by symbiotic interactions</w:t>
      </w:r>
      <w:r w:rsidR="00C020EE">
        <w:t xml:space="preserve"> with fungi. This result </w:t>
      </w:r>
      <w:r w:rsidR="00C020EE" w:rsidRPr="00C020EE">
        <w:t>is in accordance</w:t>
      </w:r>
      <w:r w:rsidR="00C020EE">
        <w:t xml:space="preserve"> with evidence from the fossil record</w:t>
      </w:r>
      <w:r w:rsidR="00B31C93">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fldChar w:fldCharType="separate"/>
      </w:r>
      <w:r w:rsidR="00D14C89" w:rsidRPr="00D14C89">
        <w:rPr>
          <w:noProof/>
          <w:vertAlign w:val="superscript"/>
          <w:lang w:val="nl-NL"/>
        </w:rPr>
        <w:t>11</w:t>
      </w:r>
      <w:r w:rsidR="00B31C93">
        <w:fldChar w:fldCharType="end"/>
      </w:r>
      <w:r w:rsidR="008D1EEB" w:rsidRPr="00B31C93">
        <w:rPr>
          <w:lang w:val="nl-NL"/>
        </w:rPr>
        <w:t xml:space="preserve"> </w:t>
      </w:r>
      <w:proofErr w:type="spellStart"/>
      <w:r w:rsidR="008D1EEB" w:rsidRPr="00B31C93">
        <w:rPr>
          <w:lang w:val="nl-NL"/>
        </w:rPr>
        <w:t>and</w:t>
      </w:r>
      <w:proofErr w:type="spellEnd"/>
      <w:r w:rsidR="00C020EE" w:rsidRPr="00B31C93">
        <w:rPr>
          <w:lang w:val="nl-NL"/>
        </w:rPr>
        <w:t xml:space="preserve"> </w:t>
      </w:r>
      <w:proofErr w:type="spellStart"/>
      <w:r w:rsidR="00C020EE" w:rsidRPr="00B31C93">
        <w:rPr>
          <w:lang w:val="nl-NL"/>
        </w:rPr>
        <w:t>genomics</w:t>
      </w:r>
      <w:proofErr w:type="spellEnd"/>
      <w:r w:rsidR="00B31C93">
        <w:rPr>
          <w:lang w:val="nl-NL"/>
        </w:rPr>
        <w:fldChar w:fldCharType="begin" w:fldLock="1"/>
      </w:r>
      <w:r w:rsidR="00C0762C">
        <w:rPr>
          <w:lang w:val="nl-NL"/>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w:instrText>
      </w:r>
      <w:r w:rsidR="00C0762C" w:rsidRPr="0091317F">
        <w:instrText>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Pr>
          <w:lang w:val="nl-NL"/>
        </w:rPr>
        <w:fldChar w:fldCharType="separate"/>
      </w:r>
      <w:r w:rsidR="00D14C89" w:rsidRPr="00D14C89">
        <w:rPr>
          <w:noProof/>
          <w:vertAlign w:val="superscript"/>
        </w:rPr>
        <w:t>12–14</w:t>
      </w:r>
      <w:r w:rsidR="00B31C93">
        <w:rPr>
          <w:lang w:val="nl-NL"/>
        </w:rPr>
        <w:fldChar w:fldCharType="end"/>
      </w:r>
      <w:r w:rsidR="00072EAF" w:rsidRPr="002A1E44">
        <w:t>.</w:t>
      </w:r>
      <w:r w:rsidR="00E25444" w:rsidRPr="002A1E44">
        <w:t xml:space="preserve"> </w:t>
      </w:r>
      <w:r w:rsidR="00656C3C" w:rsidRPr="00E75F2E">
        <w:t>The recent discovery of</w:t>
      </w:r>
      <w:r w:rsidR="004960C7">
        <w:t xml:space="preserve"> </w:t>
      </w:r>
      <w:proofErr w:type="spellStart"/>
      <w:r w:rsidR="004960C7">
        <w:t>mycorrhizal</w:t>
      </w:r>
      <w:proofErr w:type="spellEnd"/>
      <w:r w:rsidR="004960C7">
        <w:t xml:space="preserve"> association</w:t>
      </w:r>
      <w:r w:rsidR="00B96558">
        <w:t>s</w:t>
      </w:r>
      <w:r w:rsidR="004960C7">
        <w:t xml:space="preserve"> with</w:t>
      </w:r>
      <w:r w:rsidR="00656C3C" w:rsidRPr="00E75F2E">
        <w:t xml:space="preserve"> </w:t>
      </w:r>
      <w:proofErr w:type="spellStart"/>
      <w:r w:rsidR="00656C3C" w:rsidRPr="00E75F2E">
        <w:t>Mucoromycotina</w:t>
      </w:r>
      <w:proofErr w:type="spellEnd"/>
      <w:r w:rsidR="00656C3C" w:rsidRPr="00E75F2E">
        <w:t xml:space="preserve"> in many </w:t>
      </w:r>
      <w:r w:rsidR="00A730E8">
        <w:t>early diverging</w:t>
      </w:r>
      <w:r w:rsidR="00A730E8" w:rsidRPr="00E75F2E">
        <w:t xml:space="preserve"> </w:t>
      </w:r>
      <w:r w:rsidR="00656C3C" w:rsidRPr="00E75F2E">
        <w:t>lineages of Embryophyta</w:t>
      </w:r>
      <w:r w:rsidR="00582627">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fldChar w:fldCharType="separate"/>
      </w:r>
      <w:r w:rsidR="00AF7163" w:rsidRPr="00AF7163">
        <w:rPr>
          <w:noProof/>
          <w:vertAlign w:val="superscript"/>
        </w:rPr>
        <w:t>38,40,41</w:t>
      </w:r>
      <w:r w:rsidR="00582627">
        <w:fldChar w:fldCharType="end"/>
      </w:r>
      <w:r w:rsidR="00656C3C">
        <w:t xml:space="preserve"> </w:t>
      </w:r>
      <w:r w:rsidR="00656C3C" w:rsidRPr="00E75F2E">
        <w:t xml:space="preserve">is reflected by a substantial probability </w:t>
      </w:r>
      <w:r w:rsidR="00E1534B">
        <w:t xml:space="preserve">of an association with </w:t>
      </w:r>
      <w:proofErr w:type="spellStart"/>
      <w:r w:rsidR="00E1534B">
        <w:t>Mucoromycotina</w:t>
      </w:r>
      <w:proofErr w:type="spellEnd"/>
      <w:r w:rsidR="00E1534B">
        <w:t xml:space="preserve"> </w:t>
      </w:r>
      <w:r w:rsidR="00656C3C" w:rsidRPr="00E75F2E">
        <w:t xml:space="preserve">in </w:t>
      </w:r>
      <w:r w:rsidR="00E1534B">
        <w:t>the most</w:t>
      </w:r>
      <w:r w:rsidR="00656C3C" w:rsidRPr="00E75F2E">
        <w:t xml:space="preserve"> basal nodes, but this state is </w:t>
      </w:r>
      <w:r w:rsidR="00656C3C">
        <w:t xml:space="preserve">always found </w:t>
      </w:r>
      <w:r w:rsidR="00656C3C" w:rsidRPr="00E75F2E">
        <w:t xml:space="preserve">in combination with </w:t>
      </w:r>
      <w:proofErr w:type="spellStart"/>
      <w:r w:rsidR="00656C3C" w:rsidRPr="00E75F2E">
        <w:t>Glomeromycota</w:t>
      </w:r>
      <w:proofErr w:type="spellEnd"/>
      <w:r w:rsidR="00B96558">
        <w:t xml:space="preserve"> </w:t>
      </w:r>
      <w:r w:rsidR="00656C3C">
        <w:t xml:space="preserve">and the probability of a state with only </w:t>
      </w:r>
      <w:proofErr w:type="spellStart"/>
      <w:r w:rsidR="00656C3C">
        <w:t>Glomeromycota</w:t>
      </w:r>
      <w:proofErr w:type="spellEnd"/>
      <w:r w:rsidR="00656C3C">
        <w:t xml:space="preserve"> is still highest for these nodes</w:t>
      </w:r>
      <w:r w:rsidR="00B96558">
        <w:t xml:space="preserve"> </w:t>
      </w:r>
      <w:r w:rsidR="00B96558" w:rsidRPr="00382F18">
        <w:rPr>
          <w:shd w:val="clear" w:color="auto" w:fill="FFFF00"/>
        </w:rPr>
        <w:t>(Figure 3</w:t>
      </w:r>
      <w:r w:rsidR="00B96558" w:rsidRPr="00B96558">
        <w:t>)</w:t>
      </w:r>
      <w:r w:rsidR="00656C3C">
        <w:t>.</w:t>
      </w:r>
      <w:r w:rsidR="00656C3C" w:rsidRPr="00E75F2E">
        <w:t xml:space="preserve"> </w:t>
      </w:r>
      <w:r w:rsidR="00656C3C" w:rsidRPr="00656C3C">
        <w:t xml:space="preserve">Around 407 </w:t>
      </w:r>
      <w:proofErr w:type="spellStart"/>
      <w:r w:rsidR="00656C3C" w:rsidRPr="00656C3C">
        <w:t>Mya</w:t>
      </w:r>
      <w:proofErr w:type="spellEnd"/>
      <w:r w:rsidR="00656C3C" w:rsidRPr="00656C3C">
        <w:t xml:space="preserve">, </w:t>
      </w:r>
      <w:proofErr w:type="spellStart"/>
      <w:r w:rsidR="00656C3C" w:rsidRPr="00656C3C">
        <w:t>Glomeromycota</w:t>
      </w:r>
      <w:proofErr w:type="spellEnd"/>
      <w:r w:rsidR="00656C3C" w:rsidRPr="00656C3C">
        <w:t xml:space="preserve"> and </w:t>
      </w:r>
      <w:proofErr w:type="spellStart"/>
      <w:r w:rsidR="00656C3C" w:rsidRPr="00656C3C">
        <w:t>Mucoromycotina</w:t>
      </w:r>
      <w:proofErr w:type="spellEnd"/>
      <w:r w:rsidR="00656C3C" w:rsidRPr="00656C3C">
        <w:t xml:space="preserve"> were associated with </w:t>
      </w:r>
      <w:proofErr w:type="spellStart"/>
      <w:r w:rsidR="00656C3C" w:rsidRPr="00656C3C">
        <w:rPr>
          <w:i/>
        </w:rPr>
        <w:t>Horneophyton</w:t>
      </w:r>
      <w:proofErr w:type="spellEnd"/>
      <w:r w:rsidR="00656C3C" w:rsidRPr="00656C3C">
        <w:rPr>
          <w:i/>
        </w:rPr>
        <w:t xml:space="preserve"> ligneri</w:t>
      </w:r>
      <w:r w:rsidR="007206E8">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fldChar w:fldCharType="separate"/>
      </w:r>
      <w:r w:rsidR="00D14C89" w:rsidRPr="00D14C89">
        <w:rPr>
          <w:noProof/>
          <w:vertAlign w:val="superscript"/>
        </w:rPr>
        <w:t>11</w:t>
      </w:r>
      <w:r w:rsidR="007206E8">
        <w:fldChar w:fldCharType="end"/>
      </w:r>
      <w:r w:rsidR="00656C3C">
        <w:t xml:space="preserve">, suggesting that our current model underestimates the presence of </w:t>
      </w:r>
      <w:proofErr w:type="spellStart"/>
      <w:r w:rsidR="00656C3C">
        <w:t>Mucoromycotina</w:t>
      </w:r>
      <w:proofErr w:type="spellEnd"/>
      <w:r w:rsidR="00B96558">
        <w:t xml:space="preserve"> in the older nodes</w:t>
      </w:r>
      <w:r w:rsidR="00656C3C">
        <w:t xml:space="preserve">. </w:t>
      </w:r>
      <w:r w:rsidR="00656C3C" w:rsidRPr="00E75F2E">
        <w:t xml:space="preserve">Future sequencing </w:t>
      </w:r>
      <w:r w:rsidR="00656C3C">
        <w:t>for</w:t>
      </w:r>
      <w:r w:rsidR="00656C3C" w:rsidRPr="00E75F2E">
        <w:t xml:space="preserve"> </w:t>
      </w:r>
      <w:proofErr w:type="spellStart"/>
      <w:r w:rsidR="00656C3C" w:rsidRPr="00E75F2E">
        <w:t>Mucoromycotina</w:t>
      </w:r>
      <w:proofErr w:type="spellEnd"/>
      <w:r w:rsidR="00656C3C" w:rsidRPr="00E75F2E">
        <w:t xml:space="preserve"> </w:t>
      </w:r>
      <w:r w:rsidR="00656C3C" w:rsidRPr="00E75F2E">
        <w:lastRenderedPageBreak/>
        <w:t xml:space="preserve">would be the way </w:t>
      </w:r>
      <w:r w:rsidR="00656C3C">
        <w:t>find out how widespread th</w:t>
      </w:r>
      <w:r w:rsidR="004960C7">
        <w:t>ese</w:t>
      </w:r>
      <w:r w:rsidR="00656C3C">
        <w:t xml:space="preserve"> previously overlooked fung</w:t>
      </w:r>
      <w:r w:rsidR="004960C7">
        <w:t>i</w:t>
      </w:r>
      <w:r w:rsidR="00656C3C">
        <w:t xml:space="preserve"> </w:t>
      </w:r>
      <w:r w:rsidR="004960C7">
        <w:t>are</w:t>
      </w:r>
      <w:r w:rsidR="00656C3C">
        <w:t xml:space="preserve"> and help to </w:t>
      </w:r>
      <w:r w:rsidR="00656C3C" w:rsidRPr="001C322F">
        <w:t xml:space="preserve">resolve </w:t>
      </w:r>
      <w:r w:rsidR="00656C3C">
        <w:t xml:space="preserve">the question concerning </w:t>
      </w:r>
      <w:r w:rsidR="004960C7">
        <w:t>their</w:t>
      </w:r>
      <w:r w:rsidR="00656C3C">
        <w:t xml:space="preserve"> role in </w:t>
      </w:r>
      <w:proofErr w:type="spellStart"/>
      <w:r w:rsidR="00656C3C">
        <w:t>terrestrialization</w:t>
      </w:r>
      <w:proofErr w:type="spellEnd"/>
      <w:r w:rsidR="00656C3C">
        <w:t xml:space="preserve">. </w:t>
      </w:r>
    </w:p>
    <w:p w14:paraId="224CF766" w14:textId="6B2F5951" w:rsidR="00117066" w:rsidRDefault="00231DE4" w:rsidP="00231DE4">
      <w:r>
        <w:t xml:space="preserve">Evidence for </w:t>
      </w:r>
      <w:proofErr w:type="spellStart"/>
      <w:r>
        <w:t>mycorrhizal</w:t>
      </w:r>
      <w:proofErr w:type="spellEnd"/>
      <w:r>
        <w:t xml:space="preserve"> habit found in our ancestral state reconstruction predates evidence from the fossil record by 46-112 million years, depending on the phylogenetic hypothesis for early land plants. However, no conflict is expected for </w:t>
      </w:r>
      <w:proofErr w:type="spellStart"/>
      <w:r>
        <w:t>Glomeromycota</w:t>
      </w:r>
      <w:proofErr w:type="spellEnd"/>
      <w:r>
        <w:t xml:space="preserve"> fungal ecology, as most members of this phylum are </w:t>
      </w:r>
      <w:r w:rsidRPr="00A867B5">
        <w:t xml:space="preserve">obligate </w:t>
      </w:r>
      <w:proofErr w:type="spellStart"/>
      <w:r>
        <w:t>mycorrhizal</w:t>
      </w:r>
      <w:proofErr w:type="spellEnd"/>
      <w:r>
        <w:t xml:space="preserve"> </w:t>
      </w:r>
      <w:r w:rsidRPr="00A867B5">
        <w:t>symbionts</w:t>
      </w:r>
      <w:r>
        <w:fldChar w:fldCharType="begin" w:fldLock="1"/>
      </w:r>
      <w:r w:rsidR="00C0762C">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D14C89">
        <w:rPr>
          <w:noProof/>
          <w:vertAlign w:val="superscript"/>
        </w:rPr>
        <w:t>23</w:t>
      </w:r>
      <w:r>
        <w:fldChar w:fldCharType="end"/>
      </w:r>
      <w:r w:rsidRPr="00947572">
        <w:t>.</w:t>
      </w:r>
      <w:r>
        <w:t xml:space="preserve"> For </w:t>
      </w:r>
      <w:proofErr w:type="spellStart"/>
      <w:r>
        <w:t>Mucoromycotina</w:t>
      </w:r>
      <w:proofErr w:type="spellEnd"/>
      <w:r>
        <w:t xml:space="preserve"> more research will be needed on the history of </w:t>
      </w:r>
      <w:proofErr w:type="spellStart"/>
      <w:r>
        <w:t>mycorrhizal</w:t>
      </w:r>
      <w:proofErr w:type="spellEnd"/>
      <w:r>
        <w:t xml:space="preserve"> interactions.</w:t>
      </w:r>
      <w:r w:rsidR="00117066">
        <w:t xml:space="preserve"> </w:t>
      </w:r>
      <w:r>
        <w:t xml:space="preserve">For </w:t>
      </w:r>
      <w:proofErr w:type="spellStart"/>
      <w:r>
        <w:t>Ascomycete</w:t>
      </w:r>
      <w:proofErr w:type="spellEnd"/>
      <w:r>
        <w:t xml:space="preserve"> and </w:t>
      </w:r>
      <w:proofErr w:type="spellStart"/>
      <w:r>
        <w:t>Basidiomycete</w:t>
      </w:r>
      <w:proofErr w:type="spellEnd"/>
      <w:r>
        <w:t xml:space="preserve"> associations, the ecological history is a challenging subject</w:t>
      </w:r>
      <w:r>
        <w:fldChar w:fldCharType="begin" w:fldLock="1"/>
      </w:r>
      <w:r w:rsidR="00D96065">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fldChar w:fldCharType="separate"/>
      </w:r>
      <w:r w:rsidR="00D96065" w:rsidRPr="00D96065">
        <w:rPr>
          <w:noProof/>
          <w:vertAlign w:val="superscript"/>
        </w:rPr>
        <w:t>16–19,48</w:t>
      </w:r>
      <w:r>
        <w:fldChar w:fldCharType="end"/>
      </w:r>
      <w:r w:rsidRPr="00C31F49">
        <w:t xml:space="preserve">. </w:t>
      </w:r>
      <w:r>
        <w:t xml:space="preserve">The switch to </w:t>
      </w:r>
      <w:proofErr w:type="spellStart"/>
      <w:r>
        <w:t>Basidiomycota</w:t>
      </w:r>
      <w:proofErr w:type="spellEnd"/>
      <w:r>
        <w:t xml:space="preserve"> associations in liverworts was likely to have happened between 300 and 200 </w:t>
      </w:r>
      <w:proofErr w:type="spellStart"/>
      <w:r>
        <w:t>Mya</w:t>
      </w:r>
      <w:proofErr w:type="spellEnd"/>
      <w:r>
        <w:t xml:space="preserve"> while age estimates for the oldest </w:t>
      </w:r>
      <w:proofErr w:type="spellStart"/>
      <w:r>
        <w:t>Ascomycete</w:t>
      </w:r>
      <w:proofErr w:type="spellEnd"/>
      <w:r>
        <w:t xml:space="preserve"> association vary between 190 and 210 </w:t>
      </w:r>
      <w:proofErr w:type="spellStart"/>
      <w:r>
        <w:t>Mya</w:t>
      </w:r>
      <w:proofErr w:type="spellEnd"/>
      <w:r>
        <w:t xml:space="preserve"> </w:t>
      </w:r>
      <w:r w:rsidRPr="00F47FFD">
        <w:t>(Figure 5)</w:t>
      </w:r>
      <w:r>
        <w:t xml:space="preserve">. Many </w:t>
      </w:r>
      <w:proofErr w:type="spellStart"/>
      <w:r>
        <w:t>mycorrhizal</w:t>
      </w:r>
      <w:proofErr w:type="spellEnd"/>
      <w:r>
        <w:t xml:space="preserve"> associations in Ascomycota are found within </w:t>
      </w:r>
      <w:proofErr w:type="spellStart"/>
      <w:r w:rsidRPr="00D273F5">
        <w:t>Pezizomycetes</w:t>
      </w:r>
      <w:proofErr w:type="spellEnd"/>
      <w:r>
        <w:t>. Age estimates for this group predate the age of the first associations</w:t>
      </w:r>
      <w:r>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D14C89">
        <w:rPr>
          <w:noProof/>
          <w:vertAlign w:val="superscript"/>
        </w:rPr>
        <w:t>1,25</w:t>
      </w:r>
      <w:r>
        <w:fldChar w:fldCharType="end"/>
      </w:r>
      <w:r w:rsidRPr="00C31F49">
        <w:t>.</w:t>
      </w:r>
      <w:r>
        <w:t xml:space="preserve"> The age estimate for the </w:t>
      </w:r>
      <w:proofErr w:type="spellStart"/>
      <w:r>
        <w:t>mycorrhizal</w:t>
      </w:r>
      <w:proofErr w:type="spellEnd"/>
      <w:r>
        <w:t xml:space="preserve"> genus </w:t>
      </w:r>
      <w:r w:rsidRPr="00A46B09">
        <w:rPr>
          <w:i/>
        </w:rPr>
        <w:t>Tuber</w:t>
      </w:r>
      <w:r>
        <w:t xml:space="preserve"> alone is 271 to 140 Ma</w:t>
      </w:r>
      <w:r>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D14C89">
        <w:rPr>
          <w:noProof/>
          <w:vertAlign w:val="superscript"/>
        </w:rPr>
        <w:t>26</w:t>
      </w:r>
      <w:r>
        <w:fldChar w:fldCharType="end"/>
      </w:r>
      <w:r>
        <w:t xml:space="preserve">, suggesting that Ascomycota associations could have been present in </w:t>
      </w:r>
      <w:proofErr w:type="spellStart"/>
      <w:r>
        <w:t>Embryophyta</w:t>
      </w:r>
      <w:proofErr w:type="spellEnd"/>
      <w:r>
        <w:t xml:space="preserve"> lineages before the reconstructed associations. For </w:t>
      </w:r>
      <w:proofErr w:type="spellStart"/>
      <w:r>
        <w:t>Basidiomycota</w:t>
      </w:r>
      <w:proofErr w:type="spellEnd"/>
      <w:r>
        <w:t xml:space="preserve">, the age estimates for the first </w:t>
      </w:r>
      <w:proofErr w:type="spellStart"/>
      <w:r>
        <w:t>mycorrhizal</w:t>
      </w:r>
      <w:proofErr w:type="spellEnd"/>
      <w:r>
        <w:t xml:space="preserve"> associations coincide with the radiation of </w:t>
      </w:r>
      <w:proofErr w:type="spellStart"/>
      <w:r>
        <w:t>Agaricomycetes</w:t>
      </w:r>
      <w:proofErr w:type="spellEnd"/>
      <w:r>
        <w:t xml:space="preserve"> in the Triassic</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14C89">
        <w:rPr>
          <w:noProof/>
          <w:vertAlign w:val="superscript"/>
        </w:rPr>
        <w:t>1</w:t>
      </w:r>
      <w:r>
        <w:fldChar w:fldCharType="end"/>
      </w:r>
      <w:r>
        <w:t xml:space="preserve">. </w:t>
      </w:r>
    </w:p>
    <w:p w14:paraId="346BCC54" w14:textId="376BC69C" w:rsidR="00231DE4" w:rsidRDefault="00231DE4" w:rsidP="00231DE4">
      <w:r>
        <w:t xml:space="preserve">This result challenges the notion that the last common ancestor of </w:t>
      </w:r>
      <w:proofErr w:type="spellStart"/>
      <w:r>
        <w:t>Agaricomycetes</w:t>
      </w:r>
      <w:proofErr w:type="spellEnd"/>
      <w:r>
        <w:t xml:space="preserve"> was a saprophyte and that the </w:t>
      </w:r>
      <w:proofErr w:type="spellStart"/>
      <w:r>
        <w:t>mycorrhizal</w:t>
      </w:r>
      <w:proofErr w:type="spellEnd"/>
      <w:r>
        <w:t xml:space="preserve"> habit evolved independently in many </w:t>
      </w:r>
      <w:proofErr w:type="spellStart"/>
      <w:r>
        <w:t>Agaricomycete</w:t>
      </w:r>
      <w:proofErr w:type="spellEnd"/>
      <w:r>
        <w:t xml:space="preserve"> orders</w:t>
      </w:r>
      <w:r>
        <w:fldChar w:fldCharType="begin" w:fldLock="1"/>
      </w:r>
      <w:r w:rsidR="00C0762C">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fldChar w:fldCharType="separate"/>
      </w:r>
      <w:r w:rsidRPr="00D14C89">
        <w:rPr>
          <w:noProof/>
          <w:vertAlign w:val="superscript"/>
        </w:rPr>
        <w:t>17,18</w:t>
      </w:r>
      <w:r>
        <w:fldChar w:fldCharType="end"/>
      </w:r>
      <w:r>
        <w:t xml:space="preserve">. On the other hand, there is a possibility of extinct </w:t>
      </w:r>
      <w:proofErr w:type="spellStart"/>
      <w:r>
        <w:t>mycorrhizal</w:t>
      </w:r>
      <w:proofErr w:type="spellEnd"/>
      <w:r>
        <w:t xml:space="preserve"> lineages co-occurring with the ancestor of </w:t>
      </w:r>
      <w:proofErr w:type="spellStart"/>
      <w:r>
        <w:t>Agaricomycetes</w:t>
      </w:r>
      <w:proofErr w:type="spellEnd"/>
      <w:r>
        <w:t xml:space="preserve">. Habitat preferences same in </w:t>
      </w:r>
      <w:proofErr w:type="gramStart"/>
      <w:r>
        <w:t>liverworts-leading</w:t>
      </w:r>
      <w:proofErr w:type="gramEnd"/>
      <w:r>
        <w:t xml:space="preserve"> to similar </w:t>
      </w:r>
      <w:proofErr w:type="spellStart"/>
      <w:r>
        <w:t>mycorrhiza</w:t>
      </w:r>
      <w:proofErr w:type="spellEnd"/>
      <w:r>
        <w:t>. These c</w:t>
      </w:r>
      <w:r w:rsidRPr="002F2E55">
        <w:t>onflicting results could</w:t>
      </w:r>
      <w:r>
        <w:t xml:space="preserve"> also</w:t>
      </w:r>
      <w:r w:rsidRPr="002F2E55">
        <w:t xml:space="preserve"> be caused by overestimation of the age of </w:t>
      </w:r>
      <w:r>
        <w:t>l</w:t>
      </w:r>
      <w:r w:rsidRPr="002F2E55">
        <w:t>iverworts. However, a</w:t>
      </w:r>
      <w:r>
        <w:t>n</w:t>
      </w:r>
      <w:r w:rsidRPr="002F2E55">
        <w:t xml:space="preserve"> extensive study on divergence dates in liverworts, based on nine liverwort fossils reveals even older estimates: 361 </w:t>
      </w:r>
      <w:proofErr w:type="spellStart"/>
      <w:r w:rsidRPr="002F2E55">
        <w:t>Mya</w:t>
      </w:r>
      <w:proofErr w:type="spellEnd"/>
      <w:r w:rsidRPr="002F2E55">
        <w:t xml:space="preserve"> for the divergence of </w:t>
      </w:r>
      <w:proofErr w:type="spellStart"/>
      <w:r w:rsidRPr="002F2E55">
        <w:t>Metzgeriidae</w:t>
      </w:r>
      <w:proofErr w:type="spellEnd"/>
      <w:r w:rsidRPr="002F2E55">
        <w:t xml:space="preserve"> and Jungermanniales</w:t>
      </w:r>
      <w:r>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D14C89">
        <w:rPr>
          <w:noProof/>
          <w:vertAlign w:val="superscript"/>
        </w:rPr>
        <w:t>28</w:t>
      </w:r>
      <w:r>
        <w:fldChar w:fldCharType="end"/>
      </w:r>
      <w:r w:rsidRPr="002F2E55">
        <w:t xml:space="preserve">. Other estimates for this split are 272 </w:t>
      </w:r>
      <w:proofErr w:type="spellStart"/>
      <w:r w:rsidRPr="002F2E55">
        <w:t>Mya</w:t>
      </w:r>
      <w:proofErr w:type="spellEnd"/>
      <w:r w:rsidRPr="002F2E55">
        <w:t xml:space="preserve"> (</w:t>
      </w:r>
      <w:r>
        <w:t xml:space="preserve">CI: </w:t>
      </w:r>
      <w:r w:rsidRPr="002F2E55">
        <w:t>243–310)</w:t>
      </w:r>
      <w:r>
        <w:fldChar w:fldCharType="begin" w:fldLock="1"/>
      </w:r>
      <w:r w:rsidR="00C0762C">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Pr="00D14C89">
        <w:rPr>
          <w:noProof/>
          <w:vertAlign w:val="superscript"/>
        </w:rPr>
        <w:t>29</w:t>
      </w:r>
      <w:r>
        <w:fldChar w:fldCharType="end"/>
      </w:r>
      <w:r>
        <w:t xml:space="preserve"> </w:t>
      </w:r>
      <w:r w:rsidRPr="002F2E55">
        <w:t>and 308.7 ± 7.8 Mya</w:t>
      </w:r>
      <w:r>
        <w:fldChar w:fldCharType="begin" w:fldLock="1"/>
      </w:r>
      <w:r w:rsidR="00C0762C">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Pr="00D14C89">
        <w:rPr>
          <w:noProof/>
          <w:vertAlign w:val="superscript"/>
        </w:rPr>
        <w:t>30</w:t>
      </w:r>
      <w:r>
        <w:fldChar w:fldCharType="end"/>
      </w:r>
      <w:r w:rsidRPr="002F2E55">
        <w:t xml:space="preserve">, suggesting that the age of the first </w:t>
      </w:r>
      <w:proofErr w:type="spellStart"/>
      <w:r w:rsidRPr="002F2E55">
        <w:t>Basidiomycota</w:t>
      </w:r>
      <w:proofErr w:type="spellEnd"/>
      <w:r w:rsidRPr="002F2E55">
        <w:t xml:space="preserve"> associations in this study might even be conservative. Further support for the reliability of the ancestral state reconstruction is found in the high </w:t>
      </w:r>
      <w:r>
        <w:t xml:space="preserve">degree of host specificity between liverworts </w:t>
      </w:r>
      <w:r w:rsidRPr="002F2E55">
        <w:t xml:space="preserve">and their </w:t>
      </w:r>
      <w:proofErr w:type="spellStart"/>
      <w:r w:rsidRPr="002F2E55">
        <w:t>Basidiom</w:t>
      </w:r>
      <w:r>
        <w:t>ycota</w:t>
      </w:r>
      <w:proofErr w:type="spellEnd"/>
      <w:r>
        <w:t xml:space="preserve"> associates</w:t>
      </w:r>
      <w:r>
        <w:fldChar w:fldCharType="begin" w:fldLock="1"/>
      </w:r>
      <w:r w:rsidR="00C0762C">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fldChar w:fldCharType="separate"/>
      </w:r>
      <w:r w:rsidRPr="00D14C89">
        <w:rPr>
          <w:noProof/>
          <w:vertAlign w:val="superscript"/>
        </w:rPr>
        <w:t>27</w:t>
      </w:r>
      <w:r>
        <w:fldChar w:fldCharType="end"/>
      </w:r>
      <w:r>
        <w:t xml:space="preserve"> </w:t>
      </w:r>
      <w:r w:rsidRPr="002F2E55">
        <w:t xml:space="preserve">and the fact that this very basal </w:t>
      </w:r>
      <w:proofErr w:type="spellStart"/>
      <w:r>
        <w:t>e</w:t>
      </w:r>
      <w:r w:rsidRPr="002F2E55">
        <w:t>mbryophyte</w:t>
      </w:r>
      <w:proofErr w:type="spellEnd"/>
      <w:r w:rsidRPr="002F2E55">
        <w:t xml:space="preserve"> lineage is associated with </w:t>
      </w:r>
      <w:r>
        <w:t xml:space="preserve">the </w:t>
      </w:r>
      <w:r w:rsidRPr="002F2E55">
        <w:t xml:space="preserve">two most basal lineages of </w:t>
      </w:r>
      <w:proofErr w:type="spellStart"/>
      <w:r w:rsidRPr="002F2E55">
        <w:t>Agaricomy</w:t>
      </w:r>
      <w:r>
        <w:t>cetes</w:t>
      </w:r>
      <w:proofErr w:type="spellEnd"/>
      <w:r>
        <w:t xml:space="preserve">: </w:t>
      </w:r>
      <w:proofErr w:type="spellStart"/>
      <w:r w:rsidRPr="006D7521">
        <w:rPr>
          <w:i/>
        </w:rPr>
        <w:t>Sebacina</w:t>
      </w:r>
      <w:proofErr w:type="spellEnd"/>
      <w:r>
        <w:t xml:space="preserve"> and </w:t>
      </w:r>
      <w:r w:rsidRPr="006D7521">
        <w:rPr>
          <w:i/>
        </w:rPr>
        <w:t>Tulasnella</w:t>
      </w:r>
      <w:r>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D14C89">
        <w:rPr>
          <w:noProof/>
          <w:vertAlign w:val="superscript"/>
        </w:rPr>
        <w:t>15</w:t>
      </w:r>
      <w:r>
        <w:fldChar w:fldCharType="end"/>
      </w:r>
      <w:r w:rsidRPr="002F2E55">
        <w:t>.</w:t>
      </w:r>
      <w:r>
        <w:t xml:space="preserve"> </w:t>
      </w:r>
      <w:r w:rsidRPr="005933EB">
        <w:t xml:space="preserve">Nevertheless, a </w:t>
      </w:r>
      <w:proofErr w:type="spellStart"/>
      <w:r w:rsidRPr="005933EB">
        <w:t>mycorrhizal</w:t>
      </w:r>
      <w:proofErr w:type="spellEnd"/>
      <w:r w:rsidRPr="005933EB">
        <w:t xml:space="preserve"> ancestral state in </w:t>
      </w:r>
      <w:proofErr w:type="spellStart"/>
      <w:r w:rsidRPr="005933EB">
        <w:t>Agaricomycetes</w:t>
      </w:r>
      <w:proofErr w:type="spellEnd"/>
      <w:r w:rsidRPr="005933EB">
        <w:t xml:space="preserve"> does not disagree with the expansion of lignin peroxidases in the branches leading to Auriculariales</w:t>
      </w:r>
      <w:r w:rsidRPr="005933EB">
        <w:fldChar w:fldCharType="begin" w:fldLock="1"/>
      </w:r>
      <w:r w:rsidR="00AF7163">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5933EB">
        <w:fldChar w:fldCharType="separate"/>
      </w:r>
      <w:r w:rsidRPr="00D14C89">
        <w:rPr>
          <w:noProof/>
          <w:vertAlign w:val="superscript"/>
        </w:rPr>
        <w:t>19</w:t>
      </w:r>
      <w:r w:rsidRPr="005933EB">
        <w:fldChar w:fldCharType="end"/>
      </w:r>
      <w:r w:rsidRPr="005933EB">
        <w:t xml:space="preserve">, as the first divergence events in </w:t>
      </w:r>
      <w:proofErr w:type="spellStart"/>
      <w:r w:rsidRPr="005933EB">
        <w:t>Agaricomycetes</w:t>
      </w:r>
      <w:proofErr w:type="spellEnd"/>
      <w:r w:rsidRPr="005933EB">
        <w:t xml:space="preserve"> are older than the acquisition of lignin decomposing enzymes</w:t>
      </w:r>
      <w:r w:rsidRPr="005933EB">
        <w:fldChar w:fldCharType="begin" w:fldLock="1"/>
      </w:r>
      <w:r w:rsidR="00AF7163">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5933EB">
        <w:fldChar w:fldCharType="separate"/>
      </w:r>
      <w:r w:rsidRPr="00D14C89">
        <w:rPr>
          <w:noProof/>
          <w:vertAlign w:val="superscript"/>
        </w:rPr>
        <w:t>18,19</w:t>
      </w:r>
      <w:r w:rsidRPr="005933EB">
        <w:fldChar w:fldCharType="end"/>
      </w:r>
      <w:r>
        <w:t xml:space="preserve">. In order to resolve the question whether or not the </w:t>
      </w:r>
      <w:proofErr w:type="spellStart"/>
      <w:r>
        <w:t>Mycorrhizal</w:t>
      </w:r>
      <w:proofErr w:type="spellEnd"/>
      <w:r>
        <w:t xml:space="preserve"> habit in </w:t>
      </w:r>
      <w:proofErr w:type="spellStart"/>
      <w:r>
        <w:t>Agaricomycetes</w:t>
      </w:r>
      <w:proofErr w:type="spellEnd"/>
      <w:r>
        <w:t xml:space="preserve"> existed around the divergence time of </w:t>
      </w:r>
      <w:proofErr w:type="spellStart"/>
      <w:r w:rsidRPr="005933EB">
        <w:t>Metzgeriidae</w:t>
      </w:r>
      <w:proofErr w:type="spellEnd"/>
      <w:r w:rsidRPr="005933EB">
        <w:t xml:space="preserve"> and </w:t>
      </w:r>
      <w:proofErr w:type="spellStart"/>
      <w:r w:rsidRPr="008A4DD1">
        <w:t>Jungermanniales</w:t>
      </w:r>
      <w:proofErr w:type="spellEnd"/>
      <w:r>
        <w:t xml:space="preserve">, further </w:t>
      </w:r>
      <w:r w:rsidRPr="005933EB">
        <w:t xml:space="preserve">research genomic research on the evolution of these enzymes and </w:t>
      </w:r>
      <w:r>
        <w:t xml:space="preserve">the </w:t>
      </w:r>
      <w:r w:rsidRPr="005933EB">
        <w:t xml:space="preserve">genes involved in the </w:t>
      </w:r>
      <w:proofErr w:type="spellStart"/>
      <w:r w:rsidRPr="005933EB">
        <w:t>mycorrhizal</w:t>
      </w:r>
      <w:proofErr w:type="spellEnd"/>
      <w:r w:rsidRPr="005933EB">
        <w:t xml:space="preserve"> symbiosis</w:t>
      </w:r>
      <w:r>
        <w:t xml:space="preserve"> is needed. Combined with </w:t>
      </w:r>
      <w:r w:rsidRPr="005933EB">
        <w:t xml:space="preserve">evidence from the fossil record, </w:t>
      </w:r>
      <w:r>
        <w:t xml:space="preserve">this </w:t>
      </w:r>
      <w:r w:rsidRPr="005933EB">
        <w:t xml:space="preserve">could help to </w:t>
      </w:r>
      <w:r>
        <w:t xml:space="preserve">understand the evolution of the </w:t>
      </w:r>
      <w:proofErr w:type="spellStart"/>
      <w:r>
        <w:t>mycorrhizal</w:t>
      </w:r>
      <w:proofErr w:type="spellEnd"/>
      <w:r>
        <w:t xml:space="preserve"> habit in this group of fungi.</w:t>
      </w:r>
    </w:p>
    <w:p w14:paraId="268A8577" w14:textId="77777777" w:rsidR="00231DE4" w:rsidRDefault="00231DE4" w:rsidP="00231DE4">
      <w:r w:rsidRPr="00A27D9F">
        <w:t xml:space="preserve">Tracing the evolution of </w:t>
      </w:r>
      <w:proofErr w:type="spellStart"/>
      <w:r w:rsidRPr="00A27D9F">
        <w:t>mycorrhizal</w:t>
      </w:r>
      <w:proofErr w:type="spellEnd"/>
      <w:r w:rsidRPr="00A27D9F">
        <w:t xml:space="preserve"> associations on the plant phylogeny provides us with the probability of the ancestral </w:t>
      </w:r>
      <w:proofErr w:type="spellStart"/>
      <w:r w:rsidRPr="00A27D9F">
        <w:t>symbionts</w:t>
      </w:r>
      <w:proofErr w:type="spellEnd"/>
      <w:r w:rsidRPr="00A27D9F">
        <w:t>, and provide evidence for the time and taxa in which shifts to other types of association occurred.</w:t>
      </w:r>
      <w:r>
        <w:t xml:space="preserve"> Further applications of the model could include </w:t>
      </w:r>
      <w:proofErr w:type="spellStart"/>
      <w:r>
        <w:t>mycorrhizal</w:t>
      </w:r>
      <w:proofErr w:type="spellEnd"/>
      <w:r>
        <w:t xml:space="preserve"> types, independent rates for different transitions. </w:t>
      </w:r>
      <w:proofErr w:type="spellStart"/>
      <w:r>
        <w:t>Futhermore</w:t>
      </w:r>
      <w:proofErr w:type="spellEnd"/>
      <w:r>
        <w:t>, using this model we could look for correlation of plant traits</w:t>
      </w:r>
    </w:p>
    <w:p w14:paraId="2C595F08" w14:textId="77777777" w:rsidR="00231DE4" w:rsidRDefault="00231DE4" w:rsidP="00231DE4"/>
    <w:p w14:paraId="5B089613" w14:textId="68BB1D0E" w:rsidR="00F577D7" w:rsidRDefault="00954C3A" w:rsidP="00621722">
      <w:r>
        <w:t>The main reason for the absence of a</w:t>
      </w:r>
      <w:r w:rsidR="00CD4949">
        <w:t>n</w:t>
      </w:r>
      <w:r>
        <w:t xml:space="preserve"> effect</w:t>
      </w:r>
      <w:r w:rsidR="00CD4949">
        <w:t xml:space="preserve"> of tree topology</w:t>
      </w:r>
      <w:r>
        <w:t xml:space="preserve"> is the length of the branches leading to crown </w:t>
      </w:r>
      <w:proofErr w:type="spellStart"/>
      <w:r>
        <w:t>Bryophyta</w:t>
      </w:r>
      <w:proofErr w:type="spellEnd"/>
      <w:r>
        <w:t xml:space="preserve"> and crown </w:t>
      </w:r>
      <w:proofErr w:type="spellStart"/>
      <w:r>
        <w:t>Anthocerotophyta</w:t>
      </w:r>
      <w:proofErr w:type="spellEnd"/>
      <w:r>
        <w:t xml:space="preserve">. Although the most basal splits </w:t>
      </w:r>
      <w:r w:rsidR="00E24FD3">
        <w:t xml:space="preserve">of these groups </w:t>
      </w:r>
      <w:r>
        <w:t>are included in the phylogeny</w:t>
      </w:r>
      <w:r w:rsidR="00E24FD3">
        <w:t xml:space="preserve"> (</w:t>
      </w:r>
      <w:proofErr w:type="spellStart"/>
      <w:r w:rsidRPr="00C1565E">
        <w:rPr>
          <w:i/>
        </w:rPr>
        <w:t>Takakia</w:t>
      </w:r>
      <w:proofErr w:type="spellEnd"/>
      <w:r>
        <w:t xml:space="preserve"> and </w:t>
      </w:r>
      <w:r w:rsidRPr="00C1565E">
        <w:rPr>
          <w:i/>
        </w:rPr>
        <w:t>Sphagnum</w:t>
      </w:r>
      <w:r>
        <w:t xml:space="preserve"> in </w:t>
      </w:r>
      <w:proofErr w:type="spellStart"/>
      <w:r>
        <w:t>Bryophyta</w:t>
      </w:r>
      <w:proofErr w:type="spellEnd"/>
      <w:r>
        <w:t xml:space="preserve"> and </w:t>
      </w:r>
      <w:proofErr w:type="spellStart"/>
      <w:r w:rsidRPr="00C1565E">
        <w:rPr>
          <w:i/>
        </w:rPr>
        <w:t>Leiosporoceros</w:t>
      </w:r>
      <w:proofErr w:type="spellEnd"/>
      <w:r>
        <w:t xml:space="preserve"> in </w:t>
      </w:r>
      <w:proofErr w:type="spellStart"/>
      <w:r>
        <w:t>Anthocerotophyta</w:t>
      </w:r>
      <w:proofErr w:type="spellEnd"/>
      <w:r w:rsidR="00E24FD3">
        <w:t>)</w:t>
      </w:r>
      <w:r w:rsidR="00C1565E">
        <w:t xml:space="preserve">, the </w:t>
      </w:r>
      <w:r w:rsidR="0033077B">
        <w:t>branches leading to the crown nodes of these</w:t>
      </w:r>
      <w:r w:rsidR="00C1565E">
        <w:t xml:space="preserve"> groups </w:t>
      </w:r>
      <w:r w:rsidR="0033077B">
        <w:t>are</w:t>
      </w:r>
      <w:r w:rsidR="00C1565E">
        <w:t xml:space="preserve"> much longer than those leading to </w:t>
      </w:r>
      <w:proofErr w:type="spellStart"/>
      <w:r w:rsidR="00C1565E">
        <w:t>Marchantiophyta</w:t>
      </w:r>
      <w:proofErr w:type="spellEnd"/>
      <w:r w:rsidR="00C1565E">
        <w:t xml:space="preserve"> and </w:t>
      </w:r>
      <w:proofErr w:type="spellStart"/>
      <w:r w:rsidR="00C1565E">
        <w:t>Tracheophyta</w:t>
      </w:r>
      <w:proofErr w:type="spellEnd"/>
      <w:r w:rsidR="00C1565E">
        <w:t xml:space="preserve">. The result of ancestral state thus depends more strongly on the latter two groups. </w:t>
      </w:r>
    </w:p>
    <w:p w14:paraId="7001F557" w14:textId="77777777" w:rsidR="00A24DC5" w:rsidRDefault="00A24DC5" w:rsidP="00D96065">
      <w:bookmarkStart w:id="184" w:name="_Toc436298481"/>
    </w:p>
    <w:p w14:paraId="4B066DC5" w14:textId="594C204B" w:rsidR="00A90D3B" w:rsidRDefault="00493F1D" w:rsidP="00621722">
      <w:pPr>
        <w:pStyle w:val="Heading1"/>
      </w:pPr>
      <w:r>
        <w:t xml:space="preserve">Material &amp; </w:t>
      </w:r>
      <w:r w:rsidR="00A90D3B" w:rsidRPr="00A90D3B">
        <w:t>Method</w:t>
      </w:r>
      <w:bookmarkEnd w:id="184"/>
    </w:p>
    <w:p w14:paraId="43F9934B" w14:textId="662D4A1E" w:rsidR="00E84455" w:rsidRPr="00E84455" w:rsidRDefault="00E84455" w:rsidP="00FA5CBB">
      <w:pPr>
        <w:rPr>
          <w:rStyle w:val="AbstractChar"/>
          <w:b w:val="0"/>
          <w:i/>
        </w:rPr>
      </w:pPr>
      <w:r w:rsidRPr="00E84455">
        <w:rPr>
          <w:rStyle w:val="AbstractChar"/>
          <w:b w:val="0"/>
          <w:i/>
        </w:rPr>
        <w:t>Database</w:t>
      </w:r>
    </w:p>
    <w:p w14:paraId="39CE3214" w14:textId="6FE10ACF" w:rsidR="00CA46B0" w:rsidRDefault="00A33D52" w:rsidP="00FA5CBB">
      <w:pPr>
        <w:rPr>
          <w:shd w:val="clear" w:color="auto" w:fill="FFFF00"/>
        </w:rPr>
      </w:pPr>
      <w:ins w:id="185" w:author="Rutger Vos" w:date="2017-03-27T13:24:00Z">
        <w:r>
          <w:rPr>
            <w:rStyle w:val="AbstractChar"/>
            <w:b w:val="0"/>
          </w:rPr>
          <w:t xml:space="preserve">Through literature study, </w:t>
        </w:r>
      </w:ins>
      <w:ins w:id="186" w:author="Rutger Vos" w:date="2017-03-27T13:23:00Z">
        <w:r>
          <w:rPr>
            <w:rStyle w:val="AbstractChar"/>
            <w:b w:val="0"/>
          </w:rPr>
          <w:t>we compiled a</w:t>
        </w:r>
      </w:ins>
      <w:del w:id="187" w:author="Rutger Vos" w:date="2017-03-27T13:23:00Z">
        <w:r w:rsidR="005248DD" w:rsidRPr="009A75A1" w:rsidDel="00A33D52">
          <w:rPr>
            <w:rStyle w:val="AbstractChar"/>
            <w:b w:val="0"/>
          </w:rPr>
          <w:delText>A</w:delText>
        </w:r>
      </w:del>
      <w:r w:rsidR="005248DD" w:rsidRPr="009A75A1">
        <w:rPr>
          <w:rStyle w:val="AbstractChar"/>
          <w:b w:val="0"/>
        </w:rPr>
        <w:t xml:space="preserve"> database of 804</w:t>
      </w:r>
      <w:r w:rsidR="008825E6" w:rsidRPr="009A75A1">
        <w:rPr>
          <w:rStyle w:val="AbstractChar"/>
          <w:b w:val="0"/>
        </w:rPr>
        <w:t xml:space="preserve"> plant species</w:t>
      </w:r>
      <w:ins w:id="188" w:author="Rutger Vos" w:date="2017-03-27T13:23:00Z">
        <w:r>
          <w:rPr>
            <w:rStyle w:val="AbstractChar"/>
            <w:b w:val="0"/>
          </w:rPr>
          <w:t>,</w:t>
        </w:r>
      </w:ins>
      <w:r w:rsidR="008825E6" w:rsidRPr="009A75A1">
        <w:rPr>
          <w:rStyle w:val="AbstractChar"/>
          <w:b w:val="0"/>
        </w:rPr>
        <w:t xml:space="preserve"> </w:t>
      </w:r>
      <w:ins w:id="189" w:author="Rutger Vos" w:date="2017-03-27T13:23:00Z">
        <w:r w:rsidRPr="009A75A1">
          <w:rPr>
            <w:rStyle w:val="AbstractChar"/>
            <w:b w:val="0"/>
          </w:rPr>
          <w:t>distributed over 86 plant orders</w:t>
        </w:r>
        <w:r>
          <w:rPr>
            <w:rStyle w:val="AbstractChar"/>
            <w:b w:val="0"/>
          </w:rPr>
          <w:t>,</w:t>
        </w:r>
        <w:r w:rsidRPr="009A75A1">
          <w:rPr>
            <w:rStyle w:val="AbstractChar"/>
            <w:b w:val="0"/>
          </w:rPr>
          <w:t xml:space="preserve"> </w:t>
        </w:r>
      </w:ins>
      <w:r w:rsidR="008825E6" w:rsidRPr="009A75A1">
        <w:rPr>
          <w:rStyle w:val="AbstractChar"/>
          <w:b w:val="0"/>
        </w:rPr>
        <w:t xml:space="preserve">and their </w:t>
      </w:r>
      <w:proofErr w:type="spellStart"/>
      <w:r w:rsidR="008825E6" w:rsidRPr="009A75A1">
        <w:rPr>
          <w:rStyle w:val="AbstractChar"/>
          <w:b w:val="0"/>
        </w:rPr>
        <w:t>mycorrhizal</w:t>
      </w:r>
      <w:proofErr w:type="spellEnd"/>
      <w:r w:rsidR="008825E6" w:rsidRPr="009A75A1">
        <w:rPr>
          <w:rStyle w:val="AbstractChar"/>
          <w:b w:val="0"/>
        </w:rPr>
        <w:t xml:space="preserve"> status</w:t>
      </w:r>
      <w:del w:id="190" w:author="Rutger Vos" w:date="2017-03-27T13:23:00Z">
        <w:r w:rsidR="008825E6" w:rsidRPr="009A75A1" w:rsidDel="00A33D52">
          <w:rPr>
            <w:rStyle w:val="AbstractChar"/>
            <w:b w:val="0"/>
          </w:rPr>
          <w:delText xml:space="preserve"> was compiled, distributed over 86 plant orders</w:delText>
        </w:r>
      </w:del>
      <w:bookmarkStart w:id="191" w:name="_Toc436298482"/>
      <w:r w:rsidR="008825E6" w:rsidRPr="009A75A1">
        <w:rPr>
          <w:rStyle w:val="AbstractChar"/>
          <w:b w:val="0"/>
        </w:rPr>
        <w:t xml:space="preserve">. </w:t>
      </w:r>
      <w:commentRangeStart w:id="192"/>
      <w:r w:rsidR="008825E6" w:rsidRPr="009A75A1">
        <w:rPr>
          <w:rStyle w:val="AbstractChar"/>
          <w:b w:val="0"/>
        </w:rPr>
        <w:t>The database</w:t>
      </w:r>
      <w:r w:rsidR="008825E6" w:rsidRPr="009A75A1">
        <w:rPr>
          <w:rStyle w:val="AbstractChar"/>
        </w:rPr>
        <w:t xml:space="preserve"> </w:t>
      </w:r>
      <w:r w:rsidR="008825E6" w:rsidRPr="009A75A1">
        <w:rPr>
          <w:rStyle w:val="AbstractChar"/>
          <w:b w:val="0"/>
        </w:rPr>
        <w:t>includes</w:t>
      </w:r>
      <w:r w:rsidR="008825E6" w:rsidRPr="009A75A1">
        <w:rPr>
          <w:rStyle w:val="AbstractChar"/>
        </w:rPr>
        <w:t xml:space="preserve"> </w:t>
      </w:r>
      <w:r w:rsidR="008825E6" w:rsidRPr="009A75A1">
        <w:t>25 h</w:t>
      </w:r>
      <w:r w:rsidR="00372FF5" w:rsidRPr="009A75A1">
        <w:t>ornwort</w:t>
      </w:r>
      <w:r w:rsidR="008825E6" w:rsidRPr="009A75A1">
        <w:t>s</w:t>
      </w:r>
      <w:r w:rsidR="00372FF5" w:rsidRPr="009A75A1">
        <w:t xml:space="preserve">, 7 </w:t>
      </w:r>
      <w:r w:rsidR="008825E6" w:rsidRPr="009A75A1">
        <w:t>mosses, 100 liverworts, 543</w:t>
      </w:r>
      <w:r w:rsidR="00372FF5" w:rsidRPr="009A75A1">
        <w:t xml:space="preserve"> angiosperms, 79 gymnosperms, 21 </w:t>
      </w:r>
      <w:proofErr w:type="spellStart"/>
      <w:r w:rsidR="00372FF5" w:rsidRPr="009A75A1">
        <w:t>lycopods</w:t>
      </w:r>
      <w:proofErr w:type="spellEnd"/>
      <w:r w:rsidR="00372FF5" w:rsidRPr="009A75A1">
        <w:t xml:space="preserve">, and 29 </w:t>
      </w:r>
      <w:proofErr w:type="spellStart"/>
      <w:r w:rsidR="00372FF5" w:rsidRPr="009A75A1">
        <w:t>polypods</w:t>
      </w:r>
      <w:proofErr w:type="spellEnd"/>
      <w:r w:rsidR="00372FF5" w:rsidRPr="009A75A1">
        <w:t xml:space="preserve"> species</w:t>
      </w:r>
      <w:commentRangeEnd w:id="192"/>
      <w:r>
        <w:rPr>
          <w:rStyle w:val="CommentReference"/>
        </w:rPr>
        <w:commentReference w:id="192"/>
      </w:r>
      <w:r w:rsidR="00372FF5" w:rsidRPr="009A75A1">
        <w:t xml:space="preserve">. For these plants species, </w:t>
      </w:r>
      <w:ins w:id="193" w:author="Rutger Vos" w:date="2017-03-27T13:24:00Z">
        <w:r>
          <w:t xml:space="preserve">we found associations with </w:t>
        </w:r>
      </w:ins>
      <w:r w:rsidR="00372FF5" w:rsidRPr="009A75A1">
        <w:t xml:space="preserve">144 Ascomycota, 306 </w:t>
      </w:r>
      <w:proofErr w:type="spellStart"/>
      <w:r w:rsidR="00372FF5" w:rsidRPr="009A75A1">
        <w:t>Basidiomycota</w:t>
      </w:r>
      <w:proofErr w:type="spellEnd"/>
      <w:r w:rsidR="00372FF5" w:rsidRPr="00C77B7E">
        <w:t xml:space="preserve">, 450 </w:t>
      </w:r>
      <w:proofErr w:type="spellStart"/>
      <w:r w:rsidR="00372FF5" w:rsidRPr="00C77B7E">
        <w:t>Glomeromycota</w:t>
      </w:r>
      <w:proofErr w:type="spellEnd"/>
      <w:r w:rsidR="00372FF5" w:rsidRPr="00C77B7E">
        <w:t xml:space="preserve">, and 27 </w:t>
      </w:r>
      <w:proofErr w:type="spellStart"/>
      <w:r w:rsidR="00372FF5" w:rsidRPr="00C77B7E">
        <w:t>Mucoromycotina</w:t>
      </w:r>
      <w:proofErr w:type="spellEnd"/>
      <w:r w:rsidR="00372FF5" w:rsidRPr="00C77B7E">
        <w:t xml:space="preserve"> </w:t>
      </w:r>
      <w:del w:id="194" w:author="Rutger Vos" w:date="2017-03-27T13:24:00Z">
        <w:r w:rsidR="00372FF5" w:rsidRPr="00C77B7E" w:rsidDel="00A33D52">
          <w:delText xml:space="preserve">associations were </w:delText>
        </w:r>
        <w:r w:rsidR="00372FF5" w:rsidRPr="00ED17FC" w:rsidDel="00A33D52">
          <w:delText xml:space="preserve">found </w:delText>
        </w:r>
      </w:del>
      <w:r w:rsidR="00372FF5" w:rsidRPr="00ED17FC">
        <w:t>(</w:t>
      </w:r>
      <w:r w:rsidR="00E26D04" w:rsidRPr="00ED17FC">
        <w:t>Table S1</w:t>
      </w:r>
      <w:r w:rsidR="00372FF5" w:rsidRPr="00ED17FC">
        <w:t>).</w:t>
      </w:r>
      <w:bookmarkEnd w:id="191"/>
      <w:r w:rsidR="000035C3" w:rsidRPr="00ED17FC">
        <w:t xml:space="preserve"> </w:t>
      </w:r>
      <w:bookmarkStart w:id="195" w:name="_GoBack"/>
      <w:bookmarkEnd w:id="195"/>
      <w:r w:rsidR="00A90D3B" w:rsidRPr="00ED17FC">
        <w:t xml:space="preserve">DNA sequences for host plants were downloaded from </w:t>
      </w:r>
      <w:proofErr w:type="spellStart"/>
      <w:r w:rsidR="00A90D3B" w:rsidRPr="00ED17FC">
        <w:t>Genbank</w:t>
      </w:r>
      <w:proofErr w:type="spellEnd"/>
      <w:r w:rsidR="00A90D3B" w:rsidRPr="00ED17FC">
        <w:t xml:space="preserve"> via </w:t>
      </w:r>
      <w:proofErr w:type="spellStart"/>
      <w:r w:rsidR="00A90D3B" w:rsidRPr="00ED17FC">
        <w:t>Geneious</w:t>
      </w:r>
      <w:proofErr w:type="spellEnd"/>
      <w:r w:rsidR="00A90D3B" w:rsidRPr="00ED17FC">
        <w:t xml:space="preserve"> version 8.1.6</w:t>
      </w:r>
      <w:r w:rsidR="00A90D3B" w:rsidRPr="00ED17FC">
        <w:fldChar w:fldCharType="begin" w:fldLock="1"/>
      </w:r>
      <w:r w:rsidR="00D96065">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ED17FC">
        <w:fldChar w:fldCharType="separate"/>
      </w:r>
      <w:r w:rsidR="00D96065" w:rsidRPr="00D96065">
        <w:rPr>
          <w:noProof/>
          <w:vertAlign w:val="superscript"/>
        </w:rPr>
        <w:t>49</w:t>
      </w:r>
      <w:r w:rsidR="00A90D3B" w:rsidRPr="00ED17FC">
        <w:fldChar w:fldCharType="end"/>
      </w:r>
      <w:r w:rsidR="00A90D3B" w:rsidRPr="00ED17FC">
        <w:t xml:space="preserve">. For liverworts, hornworts, </w:t>
      </w:r>
      <w:proofErr w:type="spellStart"/>
      <w:r w:rsidR="00A90D3B" w:rsidRPr="00ED17FC">
        <w:t>polypods</w:t>
      </w:r>
      <w:proofErr w:type="spellEnd"/>
      <w:r w:rsidR="00A90D3B" w:rsidRPr="00F01112">
        <w:t xml:space="preserve"> and </w:t>
      </w:r>
      <w:proofErr w:type="spellStart"/>
      <w:r w:rsidR="00A90D3B" w:rsidRPr="00F01112">
        <w:t>lycopods</w:t>
      </w:r>
      <w:proofErr w:type="spellEnd"/>
      <w:r w:rsidR="00A90D3B" w:rsidRPr="00F01112">
        <w:t xml:space="preserve"> a number of additional species were added to the dataset to reduce the amount of missing markers per group</w:t>
      </w:r>
      <w:r w:rsidR="00B6437E">
        <w:t xml:space="preserve">, resulting in a total of </w:t>
      </w:r>
      <w:r w:rsidR="00B6437E" w:rsidRPr="00812AD0">
        <w:t>825</w:t>
      </w:r>
      <w:r w:rsidR="00B6437E">
        <w:t xml:space="preserve"> species for phylogenetic analysis</w:t>
      </w:r>
      <w:r w:rsidR="00A90D3B" w:rsidRPr="00F01112">
        <w:t xml:space="preserve">. </w:t>
      </w:r>
      <w:r w:rsidR="000035C3" w:rsidRPr="000035C3">
        <w:t>For 129 species, full or partial chloroplast genomes were available and</w:t>
      </w:r>
      <w:r w:rsidR="00812AD0">
        <w:t xml:space="preserve"> these were</w:t>
      </w:r>
      <w:r w:rsidR="000035C3" w:rsidRPr="000035C3">
        <w:t xml:space="preserve"> used to extract </w:t>
      </w:r>
      <w:proofErr w:type="spellStart"/>
      <w:r w:rsidR="000035C3" w:rsidRPr="000035C3">
        <w:rPr>
          <w:i/>
        </w:rPr>
        <w:t>psbA</w:t>
      </w:r>
      <w:proofErr w:type="spellEnd"/>
      <w:r w:rsidR="000035C3" w:rsidRPr="000035C3">
        <w:t xml:space="preserve">, </w:t>
      </w:r>
      <w:proofErr w:type="spellStart"/>
      <w:r w:rsidR="000035C3" w:rsidRPr="000035C3">
        <w:rPr>
          <w:i/>
        </w:rPr>
        <w:t>rbcL</w:t>
      </w:r>
      <w:proofErr w:type="spellEnd"/>
      <w:r w:rsidR="000035C3" w:rsidRPr="000035C3">
        <w:t xml:space="preserve"> and </w:t>
      </w:r>
      <w:r w:rsidR="000035C3" w:rsidRPr="000035C3">
        <w:rPr>
          <w:i/>
        </w:rPr>
        <w:t>rps4</w:t>
      </w:r>
      <w:r w:rsidR="000035C3" w:rsidRPr="000035C3">
        <w:t xml:space="preserve"> sequences. </w:t>
      </w:r>
      <w:r w:rsidR="00812AD0">
        <w:t xml:space="preserve">Full or partial </w:t>
      </w:r>
      <w:proofErr w:type="spellStart"/>
      <w:r w:rsidR="00812AD0">
        <w:t>rbcL</w:t>
      </w:r>
      <w:proofErr w:type="spellEnd"/>
      <w:r w:rsidR="00812AD0">
        <w:t xml:space="preserve"> sequences were available for all</w:t>
      </w:r>
      <w:r w:rsidR="000035C3" w:rsidRPr="000035C3">
        <w:t xml:space="preserve"> other plant species, </w:t>
      </w:r>
      <w:r w:rsidR="00812AD0">
        <w:t>and any available</w:t>
      </w:r>
      <w:r w:rsidR="000035C3" w:rsidRPr="000035C3">
        <w:t xml:space="preserve"> sequences from </w:t>
      </w:r>
      <w:r w:rsidR="00812AD0">
        <w:t>the other two markers</w:t>
      </w:r>
      <w:r w:rsidR="000035C3" w:rsidRPr="000035C3">
        <w:t xml:space="preserve"> were downloaded</w:t>
      </w:r>
      <w:r w:rsidR="00812AD0">
        <w:t xml:space="preserve"> as well</w:t>
      </w:r>
      <w:r w:rsidR="000035C3" w:rsidRPr="000035C3">
        <w:t xml:space="preserve">. Accession numbers are listed in the supplementary data </w:t>
      </w:r>
      <w:r w:rsidR="000035C3" w:rsidRPr="00057CE0">
        <w:t>(</w:t>
      </w:r>
      <w:r w:rsidR="00E26D04" w:rsidRPr="00057CE0">
        <w:t>Table S2</w:t>
      </w:r>
      <w:r w:rsidR="000035C3" w:rsidRPr="00057CE0">
        <w:t>).</w:t>
      </w:r>
    </w:p>
    <w:p w14:paraId="77706D4E" w14:textId="77777777" w:rsidR="008861FC" w:rsidRDefault="008861FC" w:rsidP="00FA5CBB">
      <w:pPr>
        <w:rPr>
          <w:i/>
        </w:rPr>
      </w:pPr>
    </w:p>
    <w:p w14:paraId="367BBC75" w14:textId="644EF392" w:rsidR="00E84455" w:rsidRPr="00E84455" w:rsidRDefault="008861FC" w:rsidP="00FA5CBB">
      <w:pPr>
        <w:rPr>
          <w:i/>
        </w:rPr>
      </w:pPr>
      <w:r>
        <w:rPr>
          <w:i/>
        </w:rPr>
        <w:t>Phylogenetic analysis</w:t>
      </w:r>
      <w:r w:rsidR="0048098A">
        <w:rPr>
          <w:i/>
        </w:rPr>
        <w:t xml:space="preserve"> and divergence dating</w:t>
      </w:r>
    </w:p>
    <w:p w14:paraId="4C0726AE" w14:textId="6DAD585D" w:rsidR="001F15BB" w:rsidRDefault="00CA46B0" w:rsidP="00621722">
      <w:pPr>
        <w:rPr>
          <w:szCs w:val="24"/>
        </w:rPr>
      </w:pPr>
      <w:r w:rsidRPr="00CA46B0">
        <w:lastRenderedPageBreak/>
        <w:t>Sequences were aligned with MAFFT v</w:t>
      </w:r>
      <w:r w:rsidR="00167F3B">
        <w:t>.</w:t>
      </w:r>
      <w:r w:rsidRPr="00CA46B0">
        <w:t>7</w:t>
      </w:r>
      <w:r w:rsidR="00167F3B">
        <w:fldChar w:fldCharType="begin" w:fldLock="1"/>
      </w:r>
      <w:r w:rsidR="00D96065">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fldChar w:fldCharType="separate"/>
      </w:r>
      <w:r w:rsidR="00D96065" w:rsidRPr="00D96065">
        <w:rPr>
          <w:noProof/>
          <w:vertAlign w:val="superscript"/>
        </w:rPr>
        <w:t>50</w:t>
      </w:r>
      <w:r w:rsidR="00167F3B">
        <w:fldChar w:fldCharType="end"/>
      </w:r>
      <w:r w:rsidRPr="00CA46B0">
        <w:t>, using FFT-NS-</w:t>
      </w:r>
      <w:proofErr w:type="spellStart"/>
      <w:r w:rsidRPr="00CA46B0">
        <w:t>i</w:t>
      </w:r>
      <w:proofErr w:type="spellEnd"/>
      <w:r w:rsidRPr="00CA46B0">
        <w:t xml:space="preserve"> Iterative refinement method.</w:t>
      </w:r>
      <w:r w:rsidR="006221FA">
        <w:t xml:space="preserve"> </w:t>
      </w:r>
      <w:r w:rsidR="008861FC">
        <w:t>T</w:t>
      </w:r>
      <w:r w:rsidR="00167F3B">
        <w:t>he</w:t>
      </w:r>
      <w:r w:rsidR="00167F3B" w:rsidRPr="00167F3B">
        <w:t xml:space="preserve"> </w:t>
      </w:r>
      <w:r w:rsidR="00A31A1F">
        <w:t xml:space="preserve">best partitioning scheme </w:t>
      </w:r>
      <w:r w:rsidR="00167F3B">
        <w:t xml:space="preserve">was selected with </w:t>
      </w:r>
      <w:proofErr w:type="spellStart"/>
      <w:r w:rsidR="00167F3B">
        <w:t>Partitionfinder</w:t>
      </w:r>
      <w:proofErr w:type="spellEnd"/>
      <w:r w:rsidR="00167F3B">
        <w:t xml:space="preserve"> 2</w:t>
      </w:r>
      <w:r w:rsidR="00167F3B">
        <w:fldChar w:fldCharType="begin" w:fldLock="1"/>
      </w:r>
      <w:r w:rsidR="00D96065">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fldChar w:fldCharType="separate"/>
      </w:r>
      <w:r w:rsidR="00D96065" w:rsidRPr="00D96065">
        <w:rPr>
          <w:noProof/>
          <w:vertAlign w:val="superscript"/>
        </w:rPr>
        <w:t>51,52</w:t>
      </w:r>
      <w:r w:rsidR="00167F3B">
        <w:fldChar w:fldCharType="end"/>
      </w:r>
      <w:r w:rsidR="00167F3B">
        <w:t>.</w:t>
      </w:r>
      <w:r w:rsidR="00A31A1F">
        <w:t xml:space="preserve">  All codon positions of the three markers were assigned to </w:t>
      </w:r>
      <w:r w:rsidR="009A75A1">
        <w:t>separate</w:t>
      </w:r>
      <w:r w:rsidR="00A31A1F">
        <w:t xml:space="preserve"> partition</w:t>
      </w:r>
      <w:r w:rsidR="009A75A1">
        <w:t>s</w:t>
      </w:r>
      <w:r w:rsidR="00A31A1F">
        <w:t xml:space="preserve">, except for the first and second codon position of </w:t>
      </w:r>
      <w:proofErr w:type="spellStart"/>
      <w:r w:rsidR="00A31A1F" w:rsidRPr="00FA5CBB">
        <w:rPr>
          <w:i/>
        </w:rPr>
        <w:t>psbA</w:t>
      </w:r>
      <w:proofErr w:type="spellEnd"/>
      <w:r w:rsidR="009A75A1">
        <w:t>, which were placed in a single partition</w:t>
      </w:r>
      <w:r w:rsidR="00A31A1F">
        <w:t>. The</w:t>
      </w:r>
      <w:r w:rsidR="00A31A1F" w:rsidRPr="00A31A1F">
        <w:t xml:space="preserve"> GTR+I+G model</w:t>
      </w:r>
      <w:r w:rsidR="00A31A1F">
        <w:t xml:space="preserve"> was selected for all partitions using the </w:t>
      </w:r>
      <w:proofErr w:type="spellStart"/>
      <w:r w:rsidR="00A31A1F" w:rsidRPr="00A31A1F">
        <w:t>aicc</w:t>
      </w:r>
      <w:proofErr w:type="spellEnd"/>
      <w:r w:rsidR="00A31A1F">
        <w:t>.</w:t>
      </w:r>
      <w:r w:rsidR="00812AD0">
        <w:t xml:space="preserve"> </w:t>
      </w:r>
      <w:r w:rsidR="00786F0C">
        <w:t>A search for the b</w:t>
      </w:r>
      <w:r w:rsidR="006A18D3" w:rsidRPr="006A18D3">
        <w:t>est tree with</w:t>
      </w:r>
      <w:r w:rsidR="00786F0C">
        <w:t xml:space="preserve"> </w:t>
      </w:r>
      <w:proofErr w:type="spellStart"/>
      <w:r w:rsidR="00786F0C" w:rsidRPr="00786F0C">
        <w:t>multiparametric</w:t>
      </w:r>
      <w:proofErr w:type="spellEnd"/>
      <w:r w:rsidR="00786F0C" w:rsidRPr="00786F0C">
        <w:t xml:space="preserve"> bootstrap supports </w:t>
      </w:r>
      <w:r w:rsidR="00786F0C">
        <w:t xml:space="preserve">was conducted with </w:t>
      </w:r>
      <w:r w:rsidR="00786F0C" w:rsidRPr="00786F0C">
        <w:t>RAxML</w:t>
      </w:r>
      <w:r w:rsidR="00786F0C" w:rsidRPr="00786F0C">
        <w:fldChar w:fldCharType="begin" w:fldLock="1"/>
      </w:r>
      <w:r w:rsidR="00D96065">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786F0C">
        <w:fldChar w:fldCharType="separate"/>
      </w:r>
      <w:r w:rsidR="00D96065" w:rsidRPr="00D96065">
        <w:rPr>
          <w:noProof/>
          <w:vertAlign w:val="superscript"/>
        </w:rPr>
        <w:t>53</w:t>
      </w:r>
      <w:r w:rsidR="00786F0C" w:rsidRPr="00786F0C">
        <w:fldChar w:fldCharType="end"/>
      </w:r>
      <w:r w:rsidR="00786F0C">
        <w:t xml:space="preserve">. Bootstrapping was stopped automatically after reaching the </w:t>
      </w:r>
      <w:r w:rsidR="00786F0C" w:rsidRPr="00786F0C">
        <w:t xml:space="preserve">extended majority rule </w:t>
      </w:r>
      <w:proofErr w:type="spellStart"/>
      <w:r w:rsidR="00786F0C" w:rsidRPr="00786F0C">
        <w:t>criterium</w:t>
      </w:r>
      <w:proofErr w:type="spellEnd"/>
      <w:r w:rsidR="00786F0C" w:rsidRPr="00786F0C">
        <w:t xml:space="preserve"> (MRE</w:t>
      </w:r>
      <w:r w:rsidR="00786F0C">
        <w:t xml:space="preserve">). </w:t>
      </w:r>
      <w:r w:rsidR="00812AD0">
        <w:t>T</w:t>
      </w:r>
      <w:r w:rsidR="005D324B">
        <w:t>he molecular dataset was</w:t>
      </w:r>
      <w:r w:rsidR="00B854CD">
        <w:t xml:space="preserve"> reduced to first and second co</w:t>
      </w:r>
      <w:r w:rsidR="00812AD0">
        <w:t xml:space="preserve">don positions of </w:t>
      </w:r>
      <w:proofErr w:type="spellStart"/>
      <w:r w:rsidR="00812AD0">
        <w:t>rbcL</w:t>
      </w:r>
      <w:proofErr w:type="spellEnd"/>
      <w:r w:rsidR="00812AD0">
        <w:t xml:space="preserve"> </w:t>
      </w:r>
      <w:r w:rsidR="00786F0C">
        <w:t>for divergence dating</w:t>
      </w:r>
      <w:r w:rsidR="00812AD0" w:rsidRPr="00812AD0">
        <w:t xml:space="preserve"> </w:t>
      </w:r>
      <w:r w:rsidR="00812AD0">
        <w:t xml:space="preserve">with </w:t>
      </w:r>
      <w:r w:rsidR="00812AD0" w:rsidRPr="00A90D3B">
        <w:t>BEAST2</w:t>
      </w:r>
      <w:r w:rsidR="00812AD0">
        <w:t xml:space="preserve"> v2.3.2</w:t>
      </w:r>
      <w:r w:rsidR="00812AD0" w:rsidRPr="00A90D3B">
        <w:fldChar w:fldCharType="begin" w:fldLock="1"/>
      </w:r>
      <w:r w:rsidR="00D96065">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12AD0" w:rsidRPr="00A90D3B">
        <w:fldChar w:fldCharType="separate"/>
      </w:r>
      <w:r w:rsidR="00D96065" w:rsidRPr="00D96065">
        <w:rPr>
          <w:noProof/>
          <w:vertAlign w:val="superscript"/>
        </w:rPr>
        <w:t>54</w:t>
      </w:r>
      <w:r w:rsidR="00812AD0" w:rsidRPr="00A90D3B">
        <w:fldChar w:fldCharType="end"/>
      </w:r>
      <w:r w:rsidR="00CC28A8">
        <w:t>. Th</w:t>
      </w:r>
      <w:r w:rsidR="00812AD0">
        <w:t xml:space="preserve">e maximum </w:t>
      </w:r>
      <w:r w:rsidR="00CC28A8">
        <w:t>likelihood tree was</w:t>
      </w:r>
      <w:r w:rsidR="00812AD0" w:rsidRPr="00812AD0">
        <w:t xml:space="preserve"> </w:t>
      </w:r>
      <w:r w:rsidR="00CC28A8">
        <w:t>used to fix the tree topology. T</w:t>
      </w:r>
      <w:r w:rsidR="00CC28A8" w:rsidRPr="0002034D">
        <w:t>o test the effect of different phylogenetic hypotheses</w:t>
      </w:r>
      <w:r w:rsidR="00CC28A8" w:rsidRPr="0002034D">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02034D">
        <w:fldChar w:fldCharType="separate"/>
      </w:r>
      <w:r w:rsidR="00D96065" w:rsidRPr="00D96065">
        <w:rPr>
          <w:noProof/>
          <w:vertAlign w:val="superscript"/>
        </w:rPr>
        <w:t>42,43,55</w:t>
      </w:r>
      <w:r w:rsidR="00CC28A8" w:rsidRPr="0002034D">
        <w:fldChar w:fldCharType="end"/>
      </w:r>
      <w:r w:rsidR="00CC28A8" w:rsidRPr="0002034D">
        <w:t xml:space="preserve"> for the deep-time relationships of land plants on </w:t>
      </w:r>
      <w:r w:rsidR="00CC28A8">
        <w:t>ancestral state reconstruction</w:t>
      </w:r>
      <w:r w:rsidR="00CC28A8" w:rsidRPr="0002034D">
        <w:t xml:space="preserve">, </w:t>
      </w:r>
      <w:r w:rsidR="00CC28A8">
        <w:t xml:space="preserve">the likelihood tree was rooted according to the different hypotheses and each topology was submitted to divergence dating </w:t>
      </w:r>
      <w:r w:rsidR="00CC28A8" w:rsidRPr="001E5587">
        <w:rPr>
          <w:shd w:val="clear" w:color="auto" w:fill="FFFF00"/>
        </w:rPr>
        <w:t>(Fig)</w:t>
      </w:r>
      <w:r w:rsidR="00CC28A8" w:rsidRPr="0002034D">
        <w:t xml:space="preserve">. </w:t>
      </w:r>
      <w:r w:rsidR="00A90D3B" w:rsidRPr="00A90D3B">
        <w:t xml:space="preserve">To date the phylogenetic tree, </w:t>
      </w:r>
      <w:r w:rsidR="00E84455">
        <w:t>six fossil</w:t>
      </w:r>
      <w:r w:rsidR="00A90D3B" w:rsidRPr="00A90D3B">
        <w:t xml:space="preserve"> calibration points were used </w:t>
      </w:r>
      <w:r w:rsidR="00A90D3B" w:rsidRPr="00ED17FC">
        <w:t>(</w:t>
      </w:r>
      <w:r w:rsidR="00E26D04" w:rsidRPr="00ED17FC">
        <w:t>Table S3</w:t>
      </w:r>
      <w:r w:rsidR="00A90D3B" w:rsidRPr="00ED17FC">
        <w:t>). A lognormal</w:t>
      </w:r>
      <w:r w:rsidR="00A90D3B" w:rsidRPr="00A90D3B">
        <w:t xml:space="preserve"> distribution was chosen for each of the calibration points, in order to have a soft maximum constraint. The standard deviation of </w:t>
      </w:r>
      <w:proofErr w:type="gramStart"/>
      <w:r w:rsidR="00A90D3B" w:rsidRPr="00A90D3B">
        <w:t>log transformed</w:t>
      </w:r>
      <w:proofErr w:type="gramEnd"/>
      <w:r w:rsidR="00A90D3B" w:rsidRPr="00A90D3B">
        <w:t xml:space="preserve"> distribution was </w:t>
      </w:r>
      <w:r w:rsidR="00CC28A8">
        <w:t>1.25</w:t>
      </w:r>
      <w:r w:rsidR="00A90D3B" w:rsidRPr="00A90D3B">
        <w:t xml:space="preserve"> for each calibration point and the M parameter was modified to ensure that the 9</w:t>
      </w:r>
      <w:r w:rsidR="005D324B">
        <w:t>7.</w:t>
      </w:r>
      <w:r w:rsidR="00A90D3B" w:rsidRPr="00A90D3B">
        <w:t xml:space="preserve">5% </w:t>
      </w:r>
      <w:proofErr w:type="spellStart"/>
      <w:r w:rsidR="00A90D3B" w:rsidRPr="00A90D3B">
        <w:t>quantile</w:t>
      </w:r>
      <w:proofErr w:type="spellEnd"/>
      <w:r w:rsidR="00A90D3B" w:rsidRPr="00A90D3B">
        <w:t xml:space="preserve"> was below the soft maximum limit of the fossil constraint. A Yule prior was chosen for the analysis, with a lognormal relaxed clock model. </w:t>
      </w:r>
      <w:proofErr w:type="gramStart"/>
      <w:r w:rsidR="00A90D3B" w:rsidRPr="006C4E8E">
        <w:t xml:space="preserve">The MCMC analyses for of </w:t>
      </w:r>
      <w:r w:rsidR="004A7F4C" w:rsidRPr="006C4E8E">
        <w:t>15</w:t>
      </w:r>
      <w:r w:rsidR="00A90D3B" w:rsidRPr="006C4E8E">
        <w:t>0</w:t>
      </w:r>
      <w:r w:rsidR="006C4E8E">
        <w:t xml:space="preserve"> million</w:t>
      </w:r>
      <w:r w:rsidR="00A90D3B" w:rsidRPr="006C4E8E">
        <w:t xml:space="preserve"> generations.</w:t>
      </w:r>
      <w:proofErr w:type="gramEnd"/>
      <w:r w:rsidR="00A90D3B" w:rsidRPr="006C4E8E">
        <w:t xml:space="preserve"> </w:t>
      </w:r>
      <w:r w:rsidR="00CC28A8" w:rsidRPr="006C4E8E">
        <w:t>Trace</w:t>
      </w:r>
      <w:r w:rsidR="00A90D3B" w:rsidRPr="006C4E8E">
        <w:t xml:space="preserve"> files were updated every </w:t>
      </w:r>
      <w:r w:rsidR="00CC28A8" w:rsidRPr="006C4E8E">
        <w:t xml:space="preserve">500 </w:t>
      </w:r>
      <w:r w:rsidR="00A90D3B" w:rsidRPr="006C4E8E">
        <w:t>generati</w:t>
      </w:r>
      <w:r w:rsidR="00CC28A8" w:rsidRPr="006C4E8E">
        <w:t>ons, and trees sampled every 10</w:t>
      </w:r>
      <w:r w:rsidR="006C4E8E">
        <w:t>,</w:t>
      </w:r>
      <w:r w:rsidR="00CC28A8" w:rsidRPr="006C4E8E">
        <w:t>000</w:t>
      </w:r>
      <w:r w:rsidR="00A90D3B" w:rsidRPr="006C4E8E">
        <w:t xml:space="preserve"> </w:t>
      </w:r>
      <w:r w:rsidR="00A90D3B" w:rsidRPr="006C4E8E">
        <w:rPr>
          <w:szCs w:val="24"/>
        </w:rPr>
        <w:t xml:space="preserve">generations. </w:t>
      </w:r>
    </w:p>
    <w:p w14:paraId="109BC3F4" w14:textId="77777777" w:rsidR="001F15BB" w:rsidRDefault="001F15BB" w:rsidP="00621722">
      <w:pPr>
        <w:rPr>
          <w:szCs w:val="24"/>
        </w:rPr>
      </w:pPr>
    </w:p>
    <w:p w14:paraId="3A9553C9" w14:textId="05E43B35" w:rsidR="0002034D" w:rsidRDefault="00A90D3B" w:rsidP="00621722">
      <w:pPr>
        <w:rPr>
          <w:szCs w:val="24"/>
        </w:rPr>
      </w:pPr>
      <w:r w:rsidRPr="006C4E8E">
        <w:rPr>
          <w:szCs w:val="24"/>
        </w:rPr>
        <w:t xml:space="preserve">Log Combiner was used to resample the trees every </w:t>
      </w:r>
      <w:r w:rsidR="00CC28A8" w:rsidRPr="006C4E8E">
        <w:rPr>
          <w:szCs w:val="24"/>
          <w:shd w:val="clear" w:color="auto" w:fill="FFFF00"/>
        </w:rPr>
        <w:t>…</w:t>
      </w:r>
      <w:r w:rsidR="00CC28A8" w:rsidRPr="006C4E8E">
        <w:rPr>
          <w:szCs w:val="24"/>
        </w:rPr>
        <w:t xml:space="preserve"> </w:t>
      </w:r>
      <w:proofErr w:type="gramStart"/>
      <w:r w:rsidRPr="006C4E8E">
        <w:rPr>
          <w:szCs w:val="24"/>
        </w:rPr>
        <w:t>generations</w:t>
      </w:r>
      <w:proofErr w:type="gramEnd"/>
      <w:r w:rsidRPr="006C4E8E">
        <w:rPr>
          <w:szCs w:val="24"/>
        </w:rPr>
        <w:t xml:space="preserve"> with a </w:t>
      </w:r>
      <w:proofErr w:type="spellStart"/>
      <w:r w:rsidRPr="006C4E8E">
        <w:rPr>
          <w:szCs w:val="24"/>
        </w:rPr>
        <w:t>burnin</w:t>
      </w:r>
      <w:proofErr w:type="spellEnd"/>
      <w:r w:rsidRPr="006C4E8E">
        <w:rPr>
          <w:szCs w:val="24"/>
        </w:rPr>
        <w:t xml:space="preserve"> of </w:t>
      </w:r>
      <w:r w:rsidR="00CC28A8" w:rsidRPr="006C4E8E">
        <w:rPr>
          <w:szCs w:val="24"/>
          <w:shd w:val="clear" w:color="auto" w:fill="FFFF00"/>
        </w:rPr>
        <w:t>…</w:t>
      </w:r>
      <w:r w:rsidRPr="006C4E8E">
        <w:rPr>
          <w:szCs w:val="24"/>
        </w:rPr>
        <w:t xml:space="preserve"> </w:t>
      </w:r>
      <w:proofErr w:type="spellStart"/>
      <w:r w:rsidRPr="006C4E8E">
        <w:rPr>
          <w:szCs w:val="24"/>
        </w:rPr>
        <w:t>percent</w:t>
      </w:r>
      <w:proofErr w:type="spellEnd"/>
      <w:r w:rsidRPr="006C4E8E">
        <w:rPr>
          <w:szCs w:val="24"/>
        </w:rPr>
        <w:t xml:space="preserve">, to a total of </w:t>
      </w:r>
      <w:r w:rsidR="003F057E">
        <w:rPr>
          <w:szCs w:val="24"/>
        </w:rPr>
        <w:t>…</w:t>
      </w:r>
      <w:r w:rsidRPr="006C4E8E">
        <w:rPr>
          <w:szCs w:val="24"/>
        </w:rPr>
        <w:t xml:space="preserve"> trees.</w:t>
      </w:r>
      <w:r w:rsidRPr="00A90D3B">
        <w:rPr>
          <w:szCs w:val="24"/>
        </w:rPr>
        <w:t xml:space="preserve"> </w:t>
      </w:r>
      <w:r w:rsidR="009B0CE4">
        <w:rPr>
          <w:szCs w:val="24"/>
        </w:rPr>
        <w:t xml:space="preserve">The </w:t>
      </w:r>
      <w:r w:rsidRPr="00A90D3B">
        <w:rPr>
          <w:szCs w:val="24"/>
        </w:rPr>
        <w:t>maxi</w:t>
      </w:r>
      <w:r w:rsidR="009B0CE4">
        <w:rPr>
          <w:szCs w:val="24"/>
        </w:rPr>
        <w:t xml:space="preserve">mum clade credibility tree was constructed with </w:t>
      </w:r>
      <w:r w:rsidRPr="00A90D3B">
        <w:rPr>
          <w:szCs w:val="24"/>
        </w:rPr>
        <w:t>Tree annotator v2.2.1</w:t>
      </w:r>
      <w:r w:rsidRPr="00A90D3B">
        <w:rPr>
          <w:szCs w:val="24"/>
        </w:rPr>
        <w:fldChar w:fldCharType="begin" w:fldLock="1"/>
      </w:r>
      <w:r w:rsidR="00D96065">
        <w:rPr>
          <w:szCs w:val="24"/>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A90D3B">
        <w:rPr>
          <w:szCs w:val="24"/>
        </w:rPr>
        <w:fldChar w:fldCharType="separate"/>
      </w:r>
      <w:r w:rsidR="00D96065" w:rsidRPr="00D96065">
        <w:rPr>
          <w:noProof/>
          <w:szCs w:val="24"/>
          <w:vertAlign w:val="superscript"/>
        </w:rPr>
        <w:t>56</w:t>
      </w:r>
      <w:r w:rsidRPr="00A90D3B">
        <w:rPr>
          <w:szCs w:val="24"/>
        </w:rPr>
        <w:fldChar w:fldCharType="end"/>
      </w:r>
      <w:r w:rsidRPr="00A90D3B">
        <w:rPr>
          <w:szCs w:val="24"/>
        </w:rPr>
        <w:t>.</w:t>
      </w:r>
    </w:p>
    <w:p w14:paraId="0AA00C39" w14:textId="672F6433" w:rsidR="00666F69" w:rsidRDefault="00666F69" w:rsidP="00621722">
      <w:pPr>
        <w:rPr>
          <w:szCs w:val="24"/>
        </w:rPr>
      </w:pPr>
      <w:proofErr w:type="spellStart"/>
      <w:r>
        <w:rPr>
          <w:szCs w:val="24"/>
        </w:rPr>
        <w:t>ATxMB</w:t>
      </w:r>
      <w:proofErr w:type="spellEnd"/>
      <w:r>
        <w:rPr>
          <w:szCs w:val="24"/>
        </w:rPr>
        <w:t xml:space="preserve"> </w:t>
      </w:r>
      <w:proofErr w:type="spellStart"/>
      <w:r>
        <w:rPr>
          <w:szCs w:val="24"/>
        </w:rPr>
        <w:t>burnin</w:t>
      </w:r>
      <w:proofErr w:type="spellEnd"/>
      <w:r>
        <w:rPr>
          <w:szCs w:val="24"/>
        </w:rPr>
        <w:t xml:space="preserve"> 5%</w:t>
      </w:r>
      <w:proofErr w:type="gramStart"/>
      <w:r>
        <w:rPr>
          <w:szCs w:val="24"/>
        </w:rPr>
        <w:t>;</w:t>
      </w:r>
      <w:proofErr w:type="gramEnd"/>
      <w:r>
        <w:rPr>
          <w:szCs w:val="24"/>
        </w:rPr>
        <w:t xml:space="preserve"> 14251 trees processed.</w:t>
      </w:r>
      <w:r w:rsidR="00F63945">
        <w:rPr>
          <w:szCs w:val="24"/>
        </w:rPr>
        <w:t xml:space="preserve"> Mean heights</w:t>
      </w:r>
    </w:p>
    <w:p w14:paraId="3901A174" w14:textId="77777777" w:rsidR="00666F69" w:rsidRDefault="00666F69" w:rsidP="00621722">
      <w:pPr>
        <w:rPr>
          <w:szCs w:val="24"/>
        </w:rPr>
      </w:pPr>
    </w:p>
    <w:p w14:paraId="0D7C5FB5" w14:textId="77777777" w:rsidR="008861FC" w:rsidRDefault="008861FC" w:rsidP="009B0CE4">
      <w:pPr>
        <w:rPr>
          <w:i/>
        </w:rPr>
      </w:pPr>
    </w:p>
    <w:p w14:paraId="1A2B67AD" w14:textId="1EA419FA" w:rsidR="00E84455" w:rsidRPr="00E84455" w:rsidRDefault="00E84455" w:rsidP="001F15BB">
      <w:pPr>
        <w:shd w:val="clear" w:color="auto" w:fill="66FF33"/>
        <w:rPr>
          <w:i/>
        </w:rPr>
      </w:pPr>
      <w:r w:rsidRPr="00E84455">
        <w:rPr>
          <w:i/>
        </w:rPr>
        <w:t>Ancestral state reconstruction</w:t>
      </w:r>
    </w:p>
    <w:p w14:paraId="397F9EF5" w14:textId="525A2E93" w:rsidR="00A24DC5" w:rsidRDefault="009B0CE4" w:rsidP="00ED17FC">
      <w:r w:rsidRPr="009B0CE4">
        <w:t xml:space="preserve">Before ancestral state reconstruction, species that were solely added to strengthen the coverage of markers for some </w:t>
      </w:r>
      <w:r w:rsidR="00E84455">
        <w:t>taxa</w:t>
      </w:r>
      <w:r w:rsidRPr="009B0CE4">
        <w:t xml:space="preserve"> were dropped from the phylogeny.</w:t>
      </w:r>
      <w:r>
        <w:t xml:space="preserve"> </w:t>
      </w:r>
      <w:bookmarkStart w:id="196" w:name="_Toc436298495"/>
      <w:r w:rsidR="00ED17FC" w:rsidRPr="00ED17FC">
        <w:rPr>
          <w:shd w:val="clear" w:color="auto" w:fill="66FF33"/>
        </w:rPr>
        <w:t>Rutger</w:t>
      </w:r>
      <w:r w:rsidR="00ED17FC">
        <w:t xml:space="preserve"> </w:t>
      </w:r>
    </w:p>
    <w:p w14:paraId="1F54D933" w14:textId="77777777" w:rsidR="00ED17FC" w:rsidRDefault="00ED17FC" w:rsidP="00ED17FC"/>
    <w:p w14:paraId="57257083" w14:textId="77777777" w:rsidR="00ED17FC" w:rsidRDefault="00ED17FC" w:rsidP="00ED17FC"/>
    <w:p w14:paraId="4F677DD9" w14:textId="2C0D0ECB" w:rsidR="00A439B8" w:rsidRDefault="00762F70" w:rsidP="00621722">
      <w:pPr>
        <w:pStyle w:val="Heading1"/>
        <w:rPr>
          <w:color w:val="FF0000"/>
        </w:rPr>
      </w:pPr>
      <w:r w:rsidRPr="00D06336">
        <w:t>References</w:t>
      </w:r>
      <w:bookmarkEnd w:id="196"/>
      <w:r w:rsidR="00572AEB">
        <w:t xml:space="preserve"> </w:t>
      </w:r>
      <w:r w:rsidR="00572AEB" w:rsidRPr="00572AEB">
        <w:rPr>
          <w:color w:val="FF0000"/>
        </w:rPr>
        <w:t>max 70</w:t>
      </w:r>
    </w:p>
    <w:p w14:paraId="2FDBDC4C" w14:textId="77777777" w:rsidR="008A4DD1" w:rsidRPr="008A4DD1" w:rsidRDefault="008A4DD1" w:rsidP="00621722">
      <w:pPr>
        <w:sectPr w:rsidR="008A4DD1" w:rsidRPr="008A4DD1" w:rsidSect="0080410E">
          <w:footerReference w:type="default" r:id="rId10"/>
          <w:type w:val="continuous"/>
          <w:pgSz w:w="11906" w:h="16838" w:code="9"/>
          <w:pgMar w:top="720" w:right="720" w:bottom="720" w:left="720" w:header="709" w:footer="709" w:gutter="0"/>
          <w:cols w:space="708"/>
          <w:docGrid w:linePitch="360"/>
        </w:sectPr>
      </w:pPr>
    </w:p>
    <w:p w14:paraId="3BE54CD0" w14:textId="705A7434" w:rsidR="00D96065" w:rsidRPr="00D96065" w:rsidRDefault="00AB6956" w:rsidP="00D96065">
      <w:pPr>
        <w:widowControl w:val="0"/>
        <w:autoSpaceDE w:val="0"/>
        <w:autoSpaceDN w:val="0"/>
        <w:adjustRightInd w:val="0"/>
        <w:spacing w:line="240" w:lineRule="auto"/>
        <w:ind w:left="640" w:hanging="640"/>
        <w:rPr>
          <w:rFonts w:ascii="Calibri" w:hAnsi="Calibri" w:cs="Times New Roman"/>
          <w:noProof/>
          <w:szCs w:val="24"/>
        </w:rPr>
      </w:pPr>
      <w:r w:rsidRPr="0044321F">
        <w:lastRenderedPageBreak/>
        <w:fldChar w:fldCharType="begin" w:fldLock="1"/>
      </w:r>
      <w:r w:rsidRPr="0044321F">
        <w:instrText xml:space="preserve">ADDIN Mendeley Bibliography CSL_BIBLIOGRAPHY </w:instrText>
      </w:r>
      <w:r w:rsidRPr="0044321F">
        <w:fldChar w:fldCharType="separate"/>
      </w:r>
      <w:r w:rsidR="00D96065" w:rsidRPr="00D96065">
        <w:rPr>
          <w:rFonts w:ascii="Calibri" w:hAnsi="Calibri" w:cs="Times New Roman"/>
          <w:noProof/>
          <w:szCs w:val="24"/>
        </w:rPr>
        <w:t>1.</w:t>
      </w:r>
      <w:r w:rsidR="00D96065" w:rsidRPr="00D96065">
        <w:rPr>
          <w:rFonts w:ascii="Calibri" w:hAnsi="Calibri" w:cs="Times New Roman"/>
          <w:noProof/>
          <w:szCs w:val="24"/>
        </w:rPr>
        <w:tab/>
        <w:t xml:space="preserve">Hedges, S. B., Marin, J., Suleski, M., Paymer, M. &amp; Kumar, S. Tree of Life Reveals Clock-Like Speciation and Diversification. </w:t>
      </w:r>
      <w:r w:rsidR="00D96065" w:rsidRPr="00D96065">
        <w:rPr>
          <w:rFonts w:ascii="Calibri" w:hAnsi="Calibri" w:cs="Times New Roman"/>
          <w:i/>
          <w:iCs/>
          <w:noProof/>
          <w:szCs w:val="24"/>
        </w:rPr>
        <w:t>Mol. Biol. Evol.</w:t>
      </w:r>
      <w:r w:rsidR="00D96065" w:rsidRPr="00D96065">
        <w:rPr>
          <w:rFonts w:ascii="Calibri" w:hAnsi="Calibri" w:cs="Times New Roman"/>
          <w:noProof/>
          <w:szCs w:val="24"/>
        </w:rPr>
        <w:t xml:space="preserve"> </w:t>
      </w:r>
      <w:r w:rsidR="00D96065" w:rsidRPr="00D96065">
        <w:rPr>
          <w:rFonts w:ascii="Calibri" w:hAnsi="Calibri" w:cs="Times New Roman"/>
          <w:b/>
          <w:bCs/>
          <w:noProof/>
          <w:szCs w:val="24"/>
        </w:rPr>
        <w:t>32,</w:t>
      </w:r>
      <w:r w:rsidR="00D96065" w:rsidRPr="00D96065">
        <w:rPr>
          <w:rFonts w:ascii="Calibri" w:hAnsi="Calibri" w:cs="Times New Roman"/>
          <w:noProof/>
          <w:szCs w:val="24"/>
        </w:rPr>
        <w:t xml:space="preserve"> 835–845 (2015).</w:t>
      </w:r>
    </w:p>
    <w:p w14:paraId="66C0AB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w:t>
      </w:r>
      <w:r w:rsidRPr="00D96065">
        <w:rPr>
          <w:rFonts w:ascii="Calibri" w:hAnsi="Calibri" w:cs="Times New Roman"/>
          <w:noProof/>
          <w:szCs w:val="24"/>
        </w:rPr>
        <w:tab/>
        <w:t xml:space="preserve">Lenton, T. M., Crouch, M., Johnson, M., Pires, N. &amp; Dolan, L. First plants cooled the Ordovician. </w:t>
      </w:r>
      <w:r w:rsidRPr="00D96065">
        <w:rPr>
          <w:rFonts w:ascii="Calibri" w:hAnsi="Calibri" w:cs="Times New Roman"/>
          <w:i/>
          <w:iCs/>
          <w:noProof/>
          <w:szCs w:val="24"/>
        </w:rPr>
        <w:t>Nat. Geosci.</w:t>
      </w:r>
      <w:r w:rsidRPr="00D96065">
        <w:rPr>
          <w:rFonts w:ascii="Calibri" w:hAnsi="Calibri" w:cs="Times New Roman"/>
          <w:noProof/>
          <w:szCs w:val="24"/>
        </w:rPr>
        <w:t xml:space="preserve"> </w:t>
      </w:r>
      <w:r w:rsidRPr="00D96065">
        <w:rPr>
          <w:rFonts w:ascii="Calibri" w:hAnsi="Calibri" w:cs="Times New Roman"/>
          <w:b/>
          <w:bCs/>
          <w:noProof/>
          <w:szCs w:val="24"/>
        </w:rPr>
        <w:t>5,</w:t>
      </w:r>
      <w:r w:rsidRPr="00D96065">
        <w:rPr>
          <w:rFonts w:ascii="Calibri" w:hAnsi="Calibri" w:cs="Times New Roman"/>
          <w:noProof/>
          <w:szCs w:val="24"/>
        </w:rPr>
        <w:t xml:space="preserve"> 86–89 (2012).</w:t>
      </w:r>
    </w:p>
    <w:p w14:paraId="08754D2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w:t>
      </w:r>
      <w:r w:rsidRPr="00D96065">
        <w:rPr>
          <w:rFonts w:ascii="Calibri" w:hAnsi="Calibri" w:cs="Times New Roman"/>
          <w:noProof/>
          <w:szCs w:val="24"/>
        </w:rPr>
        <w:tab/>
        <w:t xml:space="preserve">Selosse, M.-A., Strullu-Derrien, C., Martin, F. M., Kamoun, S. &amp; Kenrick, P. Plants, fungi and oomycetes: a 400-million year affair that shapes the biosphere.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206,</w:t>
      </w:r>
      <w:r w:rsidRPr="00D96065">
        <w:rPr>
          <w:rFonts w:ascii="Calibri" w:hAnsi="Calibri" w:cs="Times New Roman"/>
          <w:noProof/>
          <w:szCs w:val="24"/>
        </w:rPr>
        <w:t xml:space="preserve"> 501–506 (2015).</w:t>
      </w:r>
    </w:p>
    <w:p w14:paraId="171D816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w:t>
      </w:r>
      <w:r w:rsidRPr="00D96065">
        <w:rPr>
          <w:rFonts w:ascii="Calibri" w:hAnsi="Calibri" w:cs="Times New Roman"/>
          <w:noProof/>
          <w:szCs w:val="24"/>
        </w:rPr>
        <w:tab/>
        <w:t xml:space="preserve">Brundrett, M. C. Coevolution of roots and mycorrhizas of land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154,</w:t>
      </w:r>
      <w:r w:rsidRPr="00D96065">
        <w:rPr>
          <w:rFonts w:ascii="Calibri" w:hAnsi="Calibri" w:cs="Times New Roman"/>
          <w:noProof/>
          <w:szCs w:val="24"/>
        </w:rPr>
        <w:t xml:space="preserve"> 275–304 (2002).</w:t>
      </w:r>
    </w:p>
    <w:p w14:paraId="61FAE52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w:t>
      </w:r>
      <w:r w:rsidRPr="00D96065">
        <w:rPr>
          <w:rFonts w:ascii="Calibri" w:hAnsi="Calibri" w:cs="Times New Roman"/>
          <w:noProof/>
          <w:szCs w:val="24"/>
        </w:rPr>
        <w:tab/>
        <w:t xml:space="preserve">Selosse, M.-A. &amp; Strullu-Derrien, C. Origins of the terrestrial flora: A symbiosis with fungi? in </w:t>
      </w:r>
      <w:r w:rsidRPr="00D96065">
        <w:rPr>
          <w:rFonts w:ascii="Calibri" w:hAnsi="Calibri" w:cs="Times New Roman"/>
          <w:i/>
          <w:iCs/>
          <w:noProof/>
          <w:szCs w:val="24"/>
        </w:rPr>
        <w:t>BIO Web of Conferences</w:t>
      </w:r>
      <w:r w:rsidRPr="00D96065">
        <w:rPr>
          <w:rFonts w:ascii="Calibri" w:hAnsi="Calibri" w:cs="Times New Roman"/>
          <w:noProof/>
          <w:szCs w:val="24"/>
        </w:rPr>
        <w:t xml:space="preserve"> </w:t>
      </w:r>
      <w:r w:rsidRPr="00D96065">
        <w:rPr>
          <w:rFonts w:ascii="Calibri" w:hAnsi="Calibri" w:cs="Times New Roman"/>
          <w:b/>
          <w:bCs/>
          <w:noProof/>
          <w:szCs w:val="24"/>
        </w:rPr>
        <w:t>4,</w:t>
      </w:r>
      <w:r w:rsidRPr="00D96065">
        <w:rPr>
          <w:rFonts w:ascii="Calibri" w:hAnsi="Calibri" w:cs="Times New Roman"/>
          <w:noProof/>
          <w:szCs w:val="24"/>
        </w:rPr>
        <w:t xml:space="preserve"> 1–12 (EDP Sciences, 2015).</w:t>
      </w:r>
    </w:p>
    <w:p w14:paraId="7136BA2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6.</w:t>
      </w:r>
      <w:r w:rsidRPr="00D96065">
        <w:rPr>
          <w:rFonts w:ascii="Calibri" w:hAnsi="Calibri" w:cs="Times New Roman"/>
          <w:noProof/>
          <w:szCs w:val="24"/>
        </w:rPr>
        <w:tab/>
        <w:t xml:space="preserve">Pirozynski, K. A. &amp; Malloch, D. W. The origin of land plants: A matter of mycotrophism. </w:t>
      </w:r>
      <w:r w:rsidRPr="00D96065">
        <w:rPr>
          <w:rFonts w:ascii="Calibri" w:hAnsi="Calibri" w:cs="Times New Roman"/>
          <w:i/>
          <w:iCs/>
          <w:noProof/>
          <w:szCs w:val="24"/>
        </w:rPr>
        <w:t>BioSystems</w:t>
      </w:r>
      <w:r w:rsidRPr="00D96065">
        <w:rPr>
          <w:rFonts w:ascii="Calibri" w:hAnsi="Calibri" w:cs="Times New Roman"/>
          <w:noProof/>
          <w:szCs w:val="24"/>
        </w:rPr>
        <w:t xml:space="preserve"> </w:t>
      </w:r>
      <w:r w:rsidRPr="00D96065">
        <w:rPr>
          <w:rFonts w:ascii="Calibri" w:hAnsi="Calibri" w:cs="Times New Roman"/>
          <w:b/>
          <w:bCs/>
          <w:noProof/>
          <w:szCs w:val="24"/>
        </w:rPr>
        <w:t>6,</w:t>
      </w:r>
      <w:r w:rsidRPr="00D96065">
        <w:rPr>
          <w:rFonts w:ascii="Calibri" w:hAnsi="Calibri" w:cs="Times New Roman"/>
          <w:noProof/>
          <w:szCs w:val="24"/>
        </w:rPr>
        <w:t xml:space="preserve"> 153–164 (1975).</w:t>
      </w:r>
    </w:p>
    <w:p w14:paraId="5B8F421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7.</w:t>
      </w:r>
      <w:r w:rsidRPr="00D96065">
        <w:rPr>
          <w:rFonts w:ascii="Calibri" w:hAnsi="Calibri" w:cs="Times New Roman"/>
          <w:noProof/>
          <w:szCs w:val="24"/>
        </w:rPr>
        <w:tab/>
        <w:t xml:space="preserve">Wang, B. &amp; Qiu, Y. L. Phylogenetic distribution and evolution of mycorrhizas in land plants.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16,</w:t>
      </w:r>
      <w:r w:rsidRPr="00D96065">
        <w:rPr>
          <w:rFonts w:ascii="Calibri" w:hAnsi="Calibri" w:cs="Times New Roman"/>
          <w:noProof/>
          <w:szCs w:val="24"/>
        </w:rPr>
        <w:t xml:space="preserve"> 299–363 (2006).</w:t>
      </w:r>
    </w:p>
    <w:p w14:paraId="21E7CF9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8.</w:t>
      </w:r>
      <w:r w:rsidRPr="00D96065">
        <w:rPr>
          <w:rFonts w:ascii="Calibri" w:hAnsi="Calibri" w:cs="Times New Roman"/>
          <w:noProof/>
          <w:szCs w:val="24"/>
        </w:rPr>
        <w:tab/>
        <w:t xml:space="preserve">van der Heijden, M. G. A., Martin, F. M., Selosse, M.-A. &amp; Sanders, I. R. Mycorrhizal ecology and evolution: the past, the present, and the future.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1406–1423 (2015).</w:t>
      </w:r>
    </w:p>
    <w:p w14:paraId="551490A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9.</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First evidence of mutualism between ancient plant lineages </w:t>
      </w:r>
      <w:r w:rsidRPr="00D96065">
        <w:rPr>
          <w:rFonts w:ascii="Calibri" w:hAnsi="Calibri" w:cs="Times New Roman"/>
          <w:noProof/>
          <w:szCs w:val="24"/>
        </w:rPr>
        <w:lastRenderedPageBreak/>
        <w:t xml:space="preserve">(Haplomitriopsida liverworts) and Mucoromycotina fungi and its response to simulated Palaeozoic changes in atmospheric CO 2.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743–756 (2015).</w:t>
      </w:r>
    </w:p>
    <w:p w14:paraId="10FE2F9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10.</w:t>
      </w:r>
      <w:r w:rsidRPr="00D96065">
        <w:rPr>
          <w:rFonts w:ascii="Calibri" w:hAnsi="Calibri" w:cs="Times New Roman"/>
          <w:noProof/>
          <w:szCs w:val="24"/>
        </w:rPr>
        <w:tab/>
        <w:t xml:space="preserve">Latgé, J. P. &amp; Calderón, F. </w:t>
      </w:r>
      <w:r w:rsidRPr="00D96065">
        <w:rPr>
          <w:rFonts w:ascii="Calibri" w:hAnsi="Calibri" w:cs="Times New Roman"/>
          <w:i/>
          <w:iCs/>
          <w:noProof/>
          <w:szCs w:val="24"/>
        </w:rPr>
        <w:t>The Mycota. A comprehensive Treatise on Fungi as Experimental Systems for Basis and Applied Research.</w:t>
      </w:r>
      <w:r w:rsidRPr="00D96065">
        <w:rPr>
          <w:rFonts w:ascii="Calibri" w:hAnsi="Calibri" w:cs="Times New Roman"/>
          <w:noProof/>
          <w:szCs w:val="24"/>
        </w:rPr>
        <w:t xml:space="preserve"> </w:t>
      </w:r>
      <w:r w:rsidRPr="00D96065">
        <w:rPr>
          <w:rFonts w:ascii="Calibri" w:hAnsi="Calibri" w:cs="Times New Roman"/>
          <w:i/>
          <w:iCs/>
          <w:noProof/>
          <w:szCs w:val="24"/>
        </w:rPr>
        <w:t>Growth, Differentiation and sexuality, 2nd Edition. Springer Berlin Heidelberg</w:t>
      </w:r>
      <w:r w:rsidRPr="00D96065">
        <w:rPr>
          <w:rFonts w:ascii="Calibri" w:hAnsi="Calibri" w:cs="Times New Roman"/>
          <w:noProof/>
          <w:szCs w:val="24"/>
        </w:rPr>
        <w:t xml:space="preserve"> </w:t>
      </w:r>
      <w:r w:rsidRPr="00D96065">
        <w:rPr>
          <w:rFonts w:ascii="Calibri" w:hAnsi="Calibri" w:cs="Times New Roman"/>
          <w:b/>
          <w:bCs/>
          <w:noProof/>
          <w:szCs w:val="24"/>
        </w:rPr>
        <w:t>1,</w:t>
      </w:r>
      <w:r w:rsidRPr="00D96065">
        <w:rPr>
          <w:rFonts w:ascii="Calibri" w:hAnsi="Calibri" w:cs="Times New Roman"/>
          <w:noProof/>
          <w:szCs w:val="24"/>
        </w:rPr>
        <w:t xml:space="preserve"> (2006).</w:t>
      </w:r>
    </w:p>
    <w:p w14:paraId="02753E7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11.</w:t>
      </w:r>
      <w:r w:rsidRPr="00D96065">
        <w:rPr>
          <w:rFonts w:ascii="Calibri" w:hAnsi="Calibri" w:cs="Times New Roman"/>
          <w:noProof/>
          <w:szCs w:val="24"/>
        </w:rPr>
        <w:tab/>
        <w:t xml:space="preserve">Strullu-Derrien, C. </w:t>
      </w:r>
      <w:r w:rsidRPr="00D96065">
        <w:rPr>
          <w:rFonts w:ascii="Calibri" w:hAnsi="Calibri" w:cs="Times New Roman"/>
          <w:i/>
          <w:iCs/>
          <w:noProof/>
          <w:szCs w:val="24"/>
        </w:rPr>
        <w:t>et al.</w:t>
      </w:r>
      <w:r w:rsidRPr="00D96065">
        <w:rPr>
          <w:rFonts w:ascii="Calibri" w:hAnsi="Calibri" w:cs="Times New Roman"/>
          <w:noProof/>
          <w:szCs w:val="24"/>
        </w:rPr>
        <w:t xml:space="preserve"> Fungal associations in Horneophyton ligneri from the Rhynie Chert (c. 407 million year old) closely resemble those in extant lower land plants: Novel insights into ancestral plant-fungus symbioses.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203,</w:t>
      </w:r>
      <w:r w:rsidRPr="00D96065">
        <w:rPr>
          <w:rFonts w:ascii="Calibri" w:hAnsi="Calibri" w:cs="Times New Roman"/>
          <w:noProof/>
          <w:szCs w:val="24"/>
        </w:rPr>
        <w:t xml:space="preserve"> 964–979 (2014).</w:t>
      </w:r>
    </w:p>
    <w:p w14:paraId="66E9A64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12.</w:t>
      </w:r>
      <w:r w:rsidRPr="00D96065">
        <w:rPr>
          <w:rFonts w:ascii="Calibri" w:hAnsi="Calibri" w:cs="Times New Roman"/>
          <w:noProof/>
          <w:szCs w:val="24"/>
        </w:rPr>
        <w:tab/>
        <w:t xml:space="preserve">Karandashov, V., Nagy, R., Wegmüller, S., Amrhein, N. &amp; Bucher, M. Evolutionary conservation of a phosphate transporter in the arbuscular mycorrhizal symbiosis. </w:t>
      </w:r>
      <w:r w:rsidRPr="00D96065">
        <w:rPr>
          <w:rFonts w:ascii="Calibri" w:hAnsi="Calibri" w:cs="Times New Roman"/>
          <w:i/>
          <w:iCs/>
          <w:noProof/>
          <w:szCs w:val="24"/>
        </w:rPr>
        <w:t>Proc. Natl. Acad. Sci. U. S. A.</w:t>
      </w:r>
      <w:r w:rsidRPr="00D96065">
        <w:rPr>
          <w:rFonts w:ascii="Calibri" w:hAnsi="Calibri" w:cs="Times New Roman"/>
          <w:noProof/>
          <w:szCs w:val="24"/>
        </w:rPr>
        <w:t xml:space="preserve"> </w:t>
      </w:r>
      <w:r w:rsidRPr="00D96065">
        <w:rPr>
          <w:rFonts w:ascii="Calibri" w:hAnsi="Calibri" w:cs="Times New Roman"/>
          <w:b/>
          <w:bCs/>
          <w:noProof/>
          <w:szCs w:val="24"/>
        </w:rPr>
        <w:t>101,</w:t>
      </w:r>
      <w:r w:rsidRPr="00D96065">
        <w:rPr>
          <w:rFonts w:ascii="Calibri" w:hAnsi="Calibri" w:cs="Times New Roman"/>
          <w:noProof/>
          <w:szCs w:val="24"/>
        </w:rPr>
        <w:t xml:space="preserve"> 6285–90 (2004).</w:t>
      </w:r>
    </w:p>
    <w:p w14:paraId="2C9BFBB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13.</w:t>
      </w:r>
      <w:r w:rsidRPr="00D96065">
        <w:rPr>
          <w:rFonts w:ascii="Calibri" w:hAnsi="Calibri" w:cs="Times New Roman"/>
          <w:noProof/>
          <w:szCs w:val="24"/>
        </w:rPr>
        <w:tab/>
        <w:t xml:space="preserve">Wang, B. </w:t>
      </w:r>
      <w:r w:rsidRPr="00D96065">
        <w:rPr>
          <w:rFonts w:ascii="Calibri" w:hAnsi="Calibri" w:cs="Times New Roman"/>
          <w:i/>
          <w:iCs/>
          <w:noProof/>
          <w:szCs w:val="24"/>
        </w:rPr>
        <w:t>et al.</w:t>
      </w:r>
      <w:r w:rsidRPr="00D96065">
        <w:rPr>
          <w:rFonts w:ascii="Calibri" w:hAnsi="Calibri" w:cs="Times New Roman"/>
          <w:noProof/>
          <w:szCs w:val="24"/>
        </w:rPr>
        <w:t xml:space="preserve"> Presence of three mycorrhizal genes in the common ancestor of land plants suggests a key role of mycorrhizas in the colonization of land by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186,</w:t>
      </w:r>
      <w:r w:rsidRPr="00D96065">
        <w:rPr>
          <w:rFonts w:ascii="Calibri" w:hAnsi="Calibri" w:cs="Times New Roman"/>
          <w:noProof/>
          <w:szCs w:val="24"/>
        </w:rPr>
        <w:t xml:space="preserve"> 514–525 (2010).</w:t>
      </w:r>
    </w:p>
    <w:p w14:paraId="7714356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14.</w:t>
      </w:r>
      <w:r w:rsidRPr="00D96065">
        <w:rPr>
          <w:rFonts w:ascii="Calibri" w:hAnsi="Calibri" w:cs="Times New Roman"/>
          <w:noProof/>
          <w:szCs w:val="24"/>
        </w:rPr>
        <w:tab/>
        <w:t xml:space="preserve">Delaux, P.-M. </w:t>
      </w:r>
      <w:r w:rsidRPr="00D96065">
        <w:rPr>
          <w:rFonts w:ascii="Calibri" w:hAnsi="Calibri" w:cs="Times New Roman"/>
          <w:i/>
          <w:iCs/>
          <w:noProof/>
          <w:szCs w:val="24"/>
        </w:rPr>
        <w:t>et al.</w:t>
      </w:r>
      <w:r w:rsidRPr="00D96065">
        <w:rPr>
          <w:rFonts w:ascii="Calibri" w:hAnsi="Calibri" w:cs="Times New Roman"/>
          <w:noProof/>
          <w:szCs w:val="24"/>
        </w:rPr>
        <w:t xml:space="preserve"> Algal ancestor of land plants was preadapted for symbiosis. </w:t>
      </w:r>
      <w:r w:rsidRPr="00D96065">
        <w:rPr>
          <w:rFonts w:ascii="Calibri" w:hAnsi="Calibri" w:cs="Times New Roman"/>
          <w:i/>
          <w:iCs/>
          <w:noProof/>
          <w:szCs w:val="24"/>
        </w:rPr>
        <w:t>Proc. Natl. Acad. Sci.</w:t>
      </w:r>
      <w:r w:rsidRPr="00D96065">
        <w:rPr>
          <w:rFonts w:ascii="Calibri" w:hAnsi="Calibri" w:cs="Times New Roman"/>
          <w:noProof/>
          <w:szCs w:val="24"/>
        </w:rPr>
        <w:t xml:space="preserve"> </w:t>
      </w:r>
      <w:r w:rsidRPr="00D96065">
        <w:rPr>
          <w:rFonts w:ascii="Calibri" w:hAnsi="Calibri" w:cs="Times New Roman"/>
          <w:b/>
          <w:bCs/>
          <w:noProof/>
          <w:szCs w:val="24"/>
        </w:rPr>
        <w:t>112,</w:t>
      </w:r>
      <w:r w:rsidRPr="00D96065">
        <w:rPr>
          <w:rFonts w:ascii="Calibri" w:hAnsi="Calibri" w:cs="Times New Roman"/>
          <w:noProof/>
          <w:szCs w:val="24"/>
        </w:rPr>
        <w:t xml:space="preserve"> 13390–13395 (2015).</w:t>
      </w:r>
    </w:p>
    <w:p w14:paraId="5D51AAC6"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de-CH"/>
        </w:rPr>
      </w:pPr>
      <w:r w:rsidRPr="00D96065">
        <w:rPr>
          <w:rFonts w:ascii="Calibri" w:hAnsi="Calibri" w:cs="Times New Roman"/>
          <w:noProof/>
          <w:szCs w:val="24"/>
        </w:rPr>
        <w:t>15.</w:t>
      </w:r>
      <w:r w:rsidRPr="00D96065">
        <w:rPr>
          <w:rFonts w:ascii="Calibri" w:hAnsi="Calibri" w:cs="Times New Roman"/>
          <w:noProof/>
          <w:szCs w:val="24"/>
        </w:rPr>
        <w:tab/>
        <w:t xml:space="preserve">Hibbett, D. S. </w:t>
      </w:r>
      <w:r w:rsidRPr="00D96065">
        <w:rPr>
          <w:rFonts w:ascii="Calibri" w:hAnsi="Calibri" w:cs="Times New Roman"/>
          <w:i/>
          <w:iCs/>
          <w:noProof/>
          <w:szCs w:val="24"/>
        </w:rPr>
        <w:t>et al.</w:t>
      </w:r>
      <w:r w:rsidRPr="00D96065">
        <w:rPr>
          <w:rFonts w:ascii="Calibri" w:hAnsi="Calibri" w:cs="Times New Roman"/>
          <w:noProof/>
          <w:szCs w:val="24"/>
        </w:rPr>
        <w:t xml:space="preserve"> in </w:t>
      </w:r>
      <w:r w:rsidRPr="00D96065">
        <w:rPr>
          <w:rFonts w:ascii="Calibri" w:hAnsi="Calibri" w:cs="Times New Roman"/>
          <w:i/>
          <w:iCs/>
          <w:noProof/>
          <w:szCs w:val="24"/>
        </w:rPr>
        <w:t>Systematics and Evolution, The Mycota Part A</w:t>
      </w:r>
      <w:r w:rsidRPr="00D96065">
        <w:rPr>
          <w:rFonts w:ascii="Calibri" w:hAnsi="Calibri" w:cs="Times New Roman"/>
          <w:noProof/>
          <w:szCs w:val="24"/>
        </w:rPr>
        <w:t xml:space="preserve"> (eds. </w:t>
      </w:r>
      <w:r w:rsidRPr="00264EBE">
        <w:rPr>
          <w:rFonts w:ascii="Calibri" w:hAnsi="Calibri" w:cs="Times New Roman"/>
          <w:noProof/>
          <w:szCs w:val="24"/>
          <w:lang w:val="de-CH"/>
        </w:rPr>
        <w:t xml:space="preserve">McLaughlin, D. J. &amp; Spatafora, J. W.) </w:t>
      </w:r>
      <w:r w:rsidRPr="00264EBE">
        <w:rPr>
          <w:rFonts w:ascii="Calibri" w:hAnsi="Calibri" w:cs="Times New Roman"/>
          <w:b/>
          <w:bCs/>
          <w:noProof/>
          <w:szCs w:val="24"/>
          <w:lang w:val="de-CH"/>
        </w:rPr>
        <w:t>7A,</w:t>
      </w:r>
      <w:r w:rsidRPr="00264EBE">
        <w:rPr>
          <w:rFonts w:ascii="Calibri" w:hAnsi="Calibri" w:cs="Times New Roman"/>
          <w:noProof/>
          <w:szCs w:val="24"/>
          <w:lang w:val="de-CH"/>
        </w:rPr>
        <w:t xml:space="preserve"> 373–429 (Springer-Verlag </w:t>
      </w:r>
      <w:r w:rsidRPr="00264EBE">
        <w:rPr>
          <w:rFonts w:ascii="Calibri" w:hAnsi="Calibri" w:cs="Times New Roman"/>
          <w:noProof/>
          <w:szCs w:val="24"/>
          <w:lang w:val="de-CH"/>
        </w:rPr>
        <w:lastRenderedPageBreak/>
        <w:t>Berlin Heidelberg, 2014).</w:t>
      </w:r>
    </w:p>
    <w:p w14:paraId="21115F9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de-CH"/>
        </w:rPr>
        <w:t>16.</w:t>
      </w:r>
      <w:r w:rsidRPr="00264EBE">
        <w:rPr>
          <w:rFonts w:ascii="Calibri" w:hAnsi="Calibri" w:cs="Times New Roman"/>
          <w:noProof/>
          <w:szCs w:val="24"/>
          <w:lang w:val="de-CH"/>
        </w:rPr>
        <w:tab/>
        <w:t xml:space="preserve">Schoch, C. L. </w:t>
      </w:r>
      <w:r w:rsidRPr="00264EBE">
        <w:rPr>
          <w:rFonts w:ascii="Calibri" w:hAnsi="Calibri" w:cs="Times New Roman"/>
          <w:i/>
          <w:iCs/>
          <w:noProof/>
          <w:szCs w:val="24"/>
          <w:lang w:val="de-CH"/>
        </w:rPr>
        <w:t>et al.</w:t>
      </w:r>
      <w:r w:rsidRPr="00264EBE">
        <w:rPr>
          <w:rFonts w:ascii="Calibri" w:hAnsi="Calibri" w:cs="Times New Roman"/>
          <w:noProof/>
          <w:szCs w:val="24"/>
          <w:lang w:val="de-CH"/>
        </w:rPr>
        <w:t xml:space="preserve"> </w:t>
      </w:r>
      <w:r w:rsidRPr="00D96065">
        <w:rPr>
          <w:rFonts w:ascii="Calibri" w:hAnsi="Calibri" w:cs="Times New Roman"/>
          <w:noProof/>
          <w:szCs w:val="24"/>
        </w:rPr>
        <w:t xml:space="preserve">The Ascomycota Tree of Life: A Phylum-wide Phylogeny Clarifies the Origin and Evolution of Fundamental Reproductive and Ecological Traits.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58,</w:t>
      </w:r>
      <w:r w:rsidRPr="00D96065">
        <w:rPr>
          <w:rFonts w:ascii="Calibri" w:hAnsi="Calibri" w:cs="Times New Roman"/>
          <w:noProof/>
          <w:szCs w:val="24"/>
        </w:rPr>
        <w:t xml:space="preserve"> 224–239 (2009).</w:t>
      </w:r>
    </w:p>
    <w:p w14:paraId="328D391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17.</w:t>
      </w:r>
      <w:r w:rsidRPr="00D96065">
        <w:rPr>
          <w:rFonts w:ascii="Calibri" w:hAnsi="Calibri" w:cs="Times New Roman"/>
          <w:noProof/>
          <w:szCs w:val="24"/>
        </w:rPr>
        <w:tab/>
        <w:t xml:space="preserve">Hibbett, D. S. &amp; Matheny, P. B. The relative ages of ectomycorrhizal mushrooms and their plant hosts estimated using Bayesian relaxed molecular clock analyses. </w:t>
      </w:r>
      <w:r w:rsidRPr="00D96065">
        <w:rPr>
          <w:rFonts w:ascii="Calibri" w:hAnsi="Calibri" w:cs="Times New Roman"/>
          <w:i/>
          <w:iCs/>
          <w:noProof/>
          <w:szCs w:val="24"/>
        </w:rPr>
        <w:t>BMC Biol.</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1–13 (2009).</w:t>
      </w:r>
    </w:p>
    <w:p w14:paraId="6ED4E0C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18.</w:t>
      </w:r>
      <w:r w:rsidRPr="00D96065">
        <w:rPr>
          <w:rFonts w:ascii="Calibri" w:hAnsi="Calibri" w:cs="Times New Roman"/>
          <w:noProof/>
          <w:szCs w:val="24"/>
        </w:rPr>
        <w:tab/>
        <w:t xml:space="preserve">Floudas, D. </w:t>
      </w:r>
      <w:r w:rsidRPr="00D96065">
        <w:rPr>
          <w:rFonts w:ascii="Calibri" w:hAnsi="Calibri" w:cs="Times New Roman"/>
          <w:i/>
          <w:iCs/>
          <w:noProof/>
          <w:szCs w:val="24"/>
        </w:rPr>
        <w:t>et al.</w:t>
      </w:r>
      <w:r w:rsidRPr="00D96065">
        <w:rPr>
          <w:rFonts w:ascii="Calibri" w:hAnsi="Calibri" w:cs="Times New Roman"/>
          <w:noProof/>
          <w:szCs w:val="24"/>
        </w:rPr>
        <w:t xml:space="preserve"> The Paleozoic Origin of Enzymatic Lignin Decomposition Reconstructed from 31 Fungal Genomes. </w:t>
      </w:r>
      <w:r w:rsidRPr="00D96065">
        <w:rPr>
          <w:rFonts w:ascii="Calibri" w:hAnsi="Calibri" w:cs="Times New Roman"/>
          <w:i/>
          <w:iCs/>
          <w:noProof/>
          <w:szCs w:val="24"/>
        </w:rPr>
        <w:t>Science (80-. ).</w:t>
      </w:r>
      <w:r w:rsidRPr="00D96065">
        <w:rPr>
          <w:rFonts w:ascii="Calibri" w:hAnsi="Calibri" w:cs="Times New Roman"/>
          <w:noProof/>
          <w:szCs w:val="24"/>
        </w:rPr>
        <w:t xml:space="preserve"> </w:t>
      </w:r>
      <w:r w:rsidRPr="00D96065">
        <w:rPr>
          <w:rFonts w:ascii="Calibri" w:hAnsi="Calibri" w:cs="Times New Roman"/>
          <w:b/>
          <w:bCs/>
          <w:noProof/>
          <w:szCs w:val="24"/>
        </w:rPr>
        <w:t>336,</w:t>
      </w:r>
      <w:r w:rsidRPr="00D96065">
        <w:rPr>
          <w:rFonts w:ascii="Calibri" w:hAnsi="Calibri" w:cs="Times New Roman"/>
          <w:noProof/>
          <w:szCs w:val="24"/>
        </w:rPr>
        <w:t xml:space="preserve"> 1715–1719 (2012).</w:t>
      </w:r>
    </w:p>
    <w:p w14:paraId="77C02AE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19.</w:t>
      </w:r>
      <w:r w:rsidRPr="00D96065">
        <w:rPr>
          <w:rFonts w:ascii="Calibri" w:hAnsi="Calibri" w:cs="Times New Roman"/>
          <w:noProof/>
          <w:szCs w:val="24"/>
        </w:rPr>
        <w:tab/>
        <w:t xml:space="preserve">Kohler, A. </w:t>
      </w:r>
      <w:r w:rsidRPr="00D96065">
        <w:rPr>
          <w:rFonts w:ascii="Calibri" w:hAnsi="Calibri" w:cs="Times New Roman"/>
          <w:i/>
          <w:iCs/>
          <w:noProof/>
          <w:szCs w:val="24"/>
        </w:rPr>
        <w:t>et al.</w:t>
      </w:r>
      <w:r w:rsidRPr="00D96065">
        <w:rPr>
          <w:rFonts w:ascii="Calibri" w:hAnsi="Calibri" w:cs="Times New Roman"/>
          <w:noProof/>
          <w:szCs w:val="24"/>
        </w:rPr>
        <w:t xml:space="preserve"> Convergent losses of decay mechanisms and rapid turnover of symbiosis genes in mycorrhizal mutualists. </w:t>
      </w:r>
      <w:r w:rsidRPr="00D96065">
        <w:rPr>
          <w:rFonts w:ascii="Calibri" w:hAnsi="Calibri" w:cs="Times New Roman"/>
          <w:i/>
          <w:iCs/>
          <w:noProof/>
          <w:szCs w:val="24"/>
        </w:rPr>
        <w:t>Nat. Genet.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410–5 (2015).</w:t>
      </w:r>
    </w:p>
    <w:p w14:paraId="223BB0DF"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20.</w:t>
      </w:r>
      <w:r w:rsidRPr="00D96065">
        <w:rPr>
          <w:rFonts w:ascii="Calibri" w:hAnsi="Calibri" w:cs="Times New Roman"/>
          <w:noProof/>
          <w:szCs w:val="24"/>
        </w:rPr>
        <w:tab/>
        <w:t xml:space="preserve">Hibbett, D. S., Gilbert, L. B. &amp; Donoghue, M. J. Evolutionary instability of ectomycorrhizal symbioses in basidiomycetes.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407,</w:t>
      </w:r>
      <w:r w:rsidRPr="00D96065">
        <w:rPr>
          <w:rFonts w:ascii="Calibri" w:hAnsi="Calibri" w:cs="Times New Roman"/>
          <w:noProof/>
          <w:szCs w:val="24"/>
        </w:rPr>
        <w:t xml:space="preserve"> 506–508 (2000).</w:t>
      </w:r>
    </w:p>
    <w:p w14:paraId="66FD2EB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21.</w:t>
      </w:r>
      <w:r w:rsidRPr="00D96065">
        <w:rPr>
          <w:rFonts w:ascii="Calibri" w:hAnsi="Calibri" w:cs="Times New Roman"/>
          <w:noProof/>
          <w:szCs w:val="24"/>
        </w:rPr>
        <w:tab/>
        <w:t xml:space="preserve">Matheny, P. B. </w:t>
      </w:r>
      <w:r w:rsidRPr="00D96065">
        <w:rPr>
          <w:rFonts w:ascii="Calibri" w:hAnsi="Calibri" w:cs="Times New Roman"/>
          <w:i/>
          <w:iCs/>
          <w:noProof/>
          <w:szCs w:val="24"/>
        </w:rPr>
        <w:t>et al.</w:t>
      </w:r>
      <w:r w:rsidRPr="00D96065">
        <w:rPr>
          <w:rFonts w:ascii="Calibri" w:hAnsi="Calibri" w:cs="Times New Roman"/>
          <w:noProof/>
          <w:szCs w:val="24"/>
        </w:rPr>
        <w:t xml:space="preserve"> Major clades of Agaricales: a multilocus phylogenetic overview. </w:t>
      </w:r>
      <w:r w:rsidRPr="00D96065">
        <w:rPr>
          <w:rFonts w:ascii="Calibri" w:hAnsi="Calibri" w:cs="Times New Roman"/>
          <w:i/>
          <w:iCs/>
          <w:noProof/>
          <w:szCs w:val="24"/>
        </w:rPr>
        <w:t>Mycologia</w:t>
      </w:r>
      <w:r w:rsidRPr="00D96065">
        <w:rPr>
          <w:rFonts w:ascii="Calibri" w:hAnsi="Calibri" w:cs="Times New Roman"/>
          <w:noProof/>
          <w:szCs w:val="24"/>
        </w:rPr>
        <w:t xml:space="preserve"> </w:t>
      </w:r>
      <w:r w:rsidRPr="00D96065">
        <w:rPr>
          <w:rFonts w:ascii="Calibri" w:hAnsi="Calibri" w:cs="Times New Roman"/>
          <w:b/>
          <w:bCs/>
          <w:noProof/>
          <w:szCs w:val="24"/>
        </w:rPr>
        <w:t>98,</w:t>
      </w:r>
      <w:r w:rsidRPr="00D96065">
        <w:rPr>
          <w:rFonts w:ascii="Calibri" w:hAnsi="Calibri" w:cs="Times New Roman"/>
          <w:noProof/>
          <w:szCs w:val="24"/>
        </w:rPr>
        <w:t xml:space="preserve"> 982–995 (2006).</w:t>
      </w:r>
    </w:p>
    <w:p w14:paraId="19F5AB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22.</w:t>
      </w:r>
      <w:r w:rsidRPr="00D96065">
        <w:rPr>
          <w:rFonts w:ascii="Calibri" w:hAnsi="Calibri" w:cs="Times New Roman"/>
          <w:noProof/>
          <w:szCs w:val="24"/>
        </w:rPr>
        <w:tab/>
        <w:t xml:space="preserve">Weiß, M., Selosse, M.-A., Rexer, K., Urban, A. &amp; Oberwinkler, F. Sebacinales: a hitherto overlooked cosm of heterobasidiomycetes with a broad mycorrhizal potential.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108,</w:t>
      </w:r>
      <w:r w:rsidRPr="00D96065">
        <w:rPr>
          <w:rFonts w:ascii="Calibri" w:hAnsi="Calibri" w:cs="Times New Roman"/>
          <w:noProof/>
          <w:szCs w:val="24"/>
        </w:rPr>
        <w:t xml:space="preserve"> 1003–1010 (2004).</w:t>
      </w:r>
    </w:p>
    <w:p w14:paraId="00C0130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23.</w:t>
      </w:r>
      <w:r w:rsidRPr="00D96065">
        <w:rPr>
          <w:rFonts w:ascii="Calibri" w:hAnsi="Calibri" w:cs="Times New Roman"/>
          <w:noProof/>
          <w:szCs w:val="24"/>
        </w:rPr>
        <w:tab/>
        <w:t xml:space="preserve">James, T. Y. </w:t>
      </w:r>
      <w:r w:rsidRPr="00D96065">
        <w:rPr>
          <w:rFonts w:ascii="Calibri" w:hAnsi="Calibri" w:cs="Times New Roman"/>
          <w:i/>
          <w:iCs/>
          <w:noProof/>
          <w:szCs w:val="24"/>
        </w:rPr>
        <w:t>et al.</w:t>
      </w:r>
      <w:r w:rsidRPr="00D96065">
        <w:rPr>
          <w:rFonts w:ascii="Calibri" w:hAnsi="Calibri" w:cs="Times New Roman"/>
          <w:noProof/>
          <w:szCs w:val="24"/>
        </w:rPr>
        <w:t xml:space="preserve"> Reconstructing the early evolution of Fungi using a six-gene phylogeny.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443,</w:t>
      </w:r>
      <w:r w:rsidRPr="00D96065">
        <w:rPr>
          <w:rFonts w:ascii="Calibri" w:hAnsi="Calibri" w:cs="Times New Roman"/>
          <w:noProof/>
          <w:szCs w:val="24"/>
        </w:rPr>
        <w:t xml:space="preserve"> 818–822 (2006).</w:t>
      </w:r>
    </w:p>
    <w:p w14:paraId="63A5E33B"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24.</w:t>
      </w:r>
      <w:r w:rsidRPr="00D96065">
        <w:rPr>
          <w:rFonts w:ascii="Calibri" w:hAnsi="Calibri" w:cs="Times New Roman"/>
          <w:noProof/>
          <w:szCs w:val="24"/>
        </w:rPr>
        <w:tab/>
        <w:t xml:space="preserve">Ekman, S., Andersen, H. L. &amp; Wedin, M. The Limitations of Ancestral State Reconstruction and the Evolution of the Ascus in the Lecanorales (Lichenized Ascomycota).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57,</w:t>
      </w:r>
      <w:r w:rsidRPr="00D96065">
        <w:rPr>
          <w:rFonts w:ascii="Calibri" w:hAnsi="Calibri" w:cs="Times New Roman"/>
          <w:noProof/>
          <w:szCs w:val="24"/>
        </w:rPr>
        <w:t xml:space="preserve"> 141–156 (2008).</w:t>
      </w:r>
    </w:p>
    <w:p w14:paraId="6E0B2E6A"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fr-CH"/>
        </w:rPr>
      </w:pPr>
      <w:r w:rsidRPr="00D96065">
        <w:rPr>
          <w:rFonts w:ascii="Calibri" w:hAnsi="Calibri" w:cs="Times New Roman"/>
          <w:noProof/>
          <w:szCs w:val="24"/>
        </w:rPr>
        <w:t>25.</w:t>
      </w:r>
      <w:r w:rsidRPr="00D96065">
        <w:rPr>
          <w:rFonts w:ascii="Calibri" w:hAnsi="Calibri" w:cs="Times New Roman"/>
          <w:noProof/>
          <w:szCs w:val="24"/>
        </w:rPr>
        <w:tab/>
        <w:t xml:space="preserve">Rinaldi, A. ., Comandini, O. &amp; Kuyper, T. . Ectomycorrhizal fungal diversity : separating the wheat from the chaff. </w:t>
      </w:r>
      <w:r w:rsidRPr="00264EBE">
        <w:rPr>
          <w:rFonts w:ascii="Calibri" w:hAnsi="Calibri" w:cs="Times New Roman"/>
          <w:i/>
          <w:iCs/>
          <w:noProof/>
          <w:szCs w:val="24"/>
          <w:lang w:val="fr-CH"/>
        </w:rPr>
        <w:t>Fungal Divers.</w:t>
      </w:r>
      <w:r w:rsidRPr="00264EBE">
        <w:rPr>
          <w:rFonts w:ascii="Calibri" w:hAnsi="Calibri" w:cs="Times New Roman"/>
          <w:noProof/>
          <w:szCs w:val="24"/>
          <w:lang w:val="fr-CH"/>
        </w:rPr>
        <w:t xml:space="preserve"> </w:t>
      </w:r>
      <w:r w:rsidRPr="00264EBE">
        <w:rPr>
          <w:rFonts w:ascii="Calibri" w:hAnsi="Calibri" w:cs="Times New Roman"/>
          <w:b/>
          <w:bCs/>
          <w:noProof/>
          <w:szCs w:val="24"/>
          <w:lang w:val="fr-CH"/>
        </w:rPr>
        <w:t>33,</w:t>
      </w:r>
      <w:r w:rsidRPr="00264EBE">
        <w:rPr>
          <w:rFonts w:ascii="Calibri" w:hAnsi="Calibri" w:cs="Times New Roman"/>
          <w:noProof/>
          <w:szCs w:val="24"/>
          <w:lang w:val="fr-CH"/>
        </w:rPr>
        <w:t xml:space="preserve"> 1–45 (2008).</w:t>
      </w:r>
    </w:p>
    <w:p w14:paraId="3E0097F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fr-CH"/>
        </w:rPr>
        <w:t>26.</w:t>
      </w:r>
      <w:r w:rsidRPr="00264EBE">
        <w:rPr>
          <w:rFonts w:ascii="Calibri" w:hAnsi="Calibri" w:cs="Times New Roman"/>
          <w:noProof/>
          <w:szCs w:val="24"/>
          <w:lang w:val="fr-CH"/>
        </w:rPr>
        <w:tab/>
        <w:t xml:space="preserve">Jeandroz, S., Murat, C., Wang, Y., Bonfante, P. &amp; Tacon, F. Le. </w:t>
      </w:r>
      <w:r w:rsidRPr="00D96065">
        <w:rPr>
          <w:rFonts w:ascii="Calibri" w:hAnsi="Calibri" w:cs="Times New Roman"/>
          <w:noProof/>
          <w:szCs w:val="24"/>
        </w:rPr>
        <w:t xml:space="preserve">Molecular phylogeny and historical biogeography of the genus Tuber, the ‘true truffles’. </w:t>
      </w:r>
      <w:r w:rsidRPr="00D96065">
        <w:rPr>
          <w:rFonts w:ascii="Calibri" w:hAnsi="Calibri" w:cs="Times New Roman"/>
          <w:i/>
          <w:iCs/>
          <w:noProof/>
          <w:szCs w:val="24"/>
        </w:rPr>
        <w:t>J. Biogeogr.</w:t>
      </w:r>
      <w:r w:rsidRPr="00D96065">
        <w:rPr>
          <w:rFonts w:ascii="Calibri" w:hAnsi="Calibri" w:cs="Times New Roman"/>
          <w:noProof/>
          <w:szCs w:val="24"/>
        </w:rPr>
        <w:t xml:space="preserve"> </w:t>
      </w:r>
      <w:r w:rsidRPr="00D96065">
        <w:rPr>
          <w:rFonts w:ascii="Calibri" w:hAnsi="Calibri" w:cs="Times New Roman"/>
          <w:b/>
          <w:bCs/>
          <w:noProof/>
          <w:szCs w:val="24"/>
        </w:rPr>
        <w:t>35,</w:t>
      </w:r>
      <w:r w:rsidRPr="00D96065">
        <w:rPr>
          <w:rFonts w:ascii="Calibri" w:hAnsi="Calibri" w:cs="Times New Roman"/>
          <w:noProof/>
          <w:szCs w:val="24"/>
        </w:rPr>
        <w:t xml:space="preserve"> 815–829 (2008).</w:t>
      </w:r>
    </w:p>
    <w:p w14:paraId="37D29128"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27.</w:t>
      </w:r>
      <w:r w:rsidRPr="00D96065">
        <w:rPr>
          <w:rFonts w:ascii="Calibri" w:hAnsi="Calibri" w:cs="Times New Roman"/>
          <w:noProof/>
          <w:szCs w:val="24"/>
        </w:rPr>
        <w:tab/>
        <w:t xml:space="preserve">Pressel, S., Bidartondo, M. I., Ligrone, R. &amp; Duckett, J. G. Fungal symbioses in bryophytes : New insights in the Twenty First Century. </w:t>
      </w:r>
      <w:r w:rsidRPr="00D96065">
        <w:rPr>
          <w:rFonts w:ascii="Calibri" w:hAnsi="Calibri" w:cs="Times New Roman"/>
          <w:i/>
          <w:iCs/>
          <w:noProof/>
          <w:szCs w:val="24"/>
        </w:rPr>
        <w:t>Nat. Hist.</w:t>
      </w:r>
      <w:r w:rsidRPr="00D96065">
        <w:rPr>
          <w:rFonts w:ascii="Calibri" w:hAnsi="Calibri" w:cs="Times New Roman"/>
          <w:noProof/>
          <w:szCs w:val="24"/>
        </w:rPr>
        <w:t xml:space="preserve"> </w:t>
      </w:r>
      <w:r w:rsidRPr="00D96065">
        <w:rPr>
          <w:rFonts w:ascii="Calibri" w:hAnsi="Calibri" w:cs="Times New Roman"/>
          <w:b/>
          <w:bCs/>
          <w:noProof/>
          <w:szCs w:val="24"/>
        </w:rPr>
        <w:t>253,</w:t>
      </w:r>
      <w:r w:rsidRPr="00D96065">
        <w:rPr>
          <w:rFonts w:ascii="Calibri" w:hAnsi="Calibri" w:cs="Times New Roman"/>
          <w:noProof/>
          <w:szCs w:val="24"/>
        </w:rPr>
        <w:t xml:space="preserve"> 238–253 (2010).</w:t>
      </w:r>
    </w:p>
    <w:p w14:paraId="24178E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28.</w:t>
      </w:r>
      <w:r w:rsidRPr="00D96065">
        <w:rPr>
          <w:rFonts w:ascii="Calibri" w:hAnsi="Calibri" w:cs="Times New Roman"/>
          <w:noProof/>
          <w:szCs w:val="24"/>
        </w:rPr>
        <w:tab/>
        <w:t xml:space="preserve">Cooper, E. D., Henwood, M. J. &amp; Brown, E. A. Are the liverworts really that old? Cretaceous origins and Cenozoic diversifications in Lepidoziaceae reflect a recurrent theme in liverwort evolution. </w:t>
      </w:r>
      <w:r w:rsidRPr="00D96065">
        <w:rPr>
          <w:rFonts w:ascii="Calibri" w:hAnsi="Calibri" w:cs="Times New Roman"/>
          <w:i/>
          <w:iCs/>
          <w:noProof/>
          <w:szCs w:val="24"/>
        </w:rPr>
        <w:t>Biol. J. Linn. Soc.</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425–441 (2012).</w:t>
      </w:r>
    </w:p>
    <w:p w14:paraId="36CBAF0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29.</w:t>
      </w:r>
      <w:r w:rsidRPr="00D96065">
        <w:rPr>
          <w:rFonts w:ascii="Calibri" w:hAnsi="Calibri" w:cs="Times New Roman"/>
          <w:noProof/>
          <w:szCs w:val="24"/>
        </w:rPr>
        <w:tab/>
        <w:t xml:space="preserve">Newton, A. E., Wikström, N., Bell, N., Forrest, L. L. &amp; Ignatov, M. S. in </w:t>
      </w:r>
      <w:r w:rsidRPr="00D96065">
        <w:rPr>
          <w:rFonts w:ascii="Calibri" w:hAnsi="Calibri" w:cs="Times New Roman"/>
          <w:i/>
          <w:iCs/>
          <w:noProof/>
          <w:szCs w:val="24"/>
        </w:rPr>
        <w:t>Pleurocarpous Mosses: Systematics and Evolution.</w:t>
      </w:r>
      <w:r w:rsidRPr="00D96065">
        <w:rPr>
          <w:rFonts w:ascii="Calibri" w:hAnsi="Calibri" w:cs="Times New Roman"/>
          <w:noProof/>
          <w:szCs w:val="24"/>
        </w:rPr>
        <w:t xml:space="preserve"> (eds. Newton, A. E. &amp; Tangney, R. S.) 329–358 (CRC Press, 2006).</w:t>
      </w:r>
    </w:p>
    <w:p w14:paraId="3F061BC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lastRenderedPageBreak/>
        <w:t>30.</w:t>
      </w:r>
      <w:r w:rsidRPr="00D96065">
        <w:rPr>
          <w:rFonts w:ascii="Calibri" w:hAnsi="Calibri" w:cs="Times New Roman"/>
          <w:noProof/>
          <w:szCs w:val="24"/>
        </w:rPr>
        <w:tab/>
        <w:t xml:space="preserve">Heinrichs, J., Hentschel, J., Wilson, R., Feldberg, K. &amp; Schneider, H. Evolution of leafy liverworts (Jungermanniidae, Marchantiophyta): Estimating divergence times from chloroplast DNA sequences using penalized likelihood with integrated fossil evidence. </w:t>
      </w:r>
      <w:r w:rsidRPr="00D96065">
        <w:rPr>
          <w:rFonts w:ascii="Calibri" w:hAnsi="Calibri" w:cs="Times New Roman"/>
          <w:i/>
          <w:iCs/>
          <w:noProof/>
          <w:szCs w:val="24"/>
        </w:rPr>
        <w:t>Taxon</w:t>
      </w:r>
      <w:r w:rsidRPr="00D96065">
        <w:rPr>
          <w:rFonts w:ascii="Calibri" w:hAnsi="Calibri" w:cs="Times New Roman"/>
          <w:noProof/>
          <w:szCs w:val="24"/>
        </w:rPr>
        <w:t xml:space="preserve"> </w:t>
      </w:r>
      <w:r w:rsidRPr="00D96065">
        <w:rPr>
          <w:rFonts w:ascii="Calibri" w:hAnsi="Calibri" w:cs="Times New Roman"/>
          <w:b/>
          <w:bCs/>
          <w:noProof/>
          <w:szCs w:val="24"/>
        </w:rPr>
        <w:t>56,</w:t>
      </w:r>
      <w:r w:rsidRPr="00D96065">
        <w:rPr>
          <w:rFonts w:ascii="Calibri" w:hAnsi="Calibri" w:cs="Times New Roman"/>
          <w:noProof/>
          <w:szCs w:val="24"/>
        </w:rPr>
        <w:t xml:space="preserve"> 31–44 (2007).</w:t>
      </w:r>
    </w:p>
    <w:p w14:paraId="686537C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31.</w:t>
      </w:r>
      <w:r w:rsidRPr="00D96065">
        <w:rPr>
          <w:rFonts w:ascii="Calibri" w:hAnsi="Calibri" w:cs="Times New Roman"/>
          <w:noProof/>
          <w:szCs w:val="24"/>
        </w:rPr>
        <w:tab/>
        <w:t xml:space="preserve">Kottke, I. </w:t>
      </w:r>
      <w:r w:rsidRPr="00D96065">
        <w:rPr>
          <w:rFonts w:ascii="Calibri" w:hAnsi="Calibri" w:cs="Times New Roman"/>
          <w:i/>
          <w:iCs/>
          <w:noProof/>
          <w:szCs w:val="24"/>
        </w:rPr>
        <w:t>et al.</w:t>
      </w:r>
      <w:r w:rsidRPr="00D96065">
        <w:rPr>
          <w:rFonts w:ascii="Calibri" w:hAnsi="Calibri" w:cs="Times New Roman"/>
          <w:noProof/>
          <w:szCs w:val="24"/>
        </w:rPr>
        <w:t xml:space="preserve"> Heterobasidiomycetes form symbiotic associations with hepatics: Jungermanniales have sebacinoid mycobionts while Aneura pinguis (Metzgeriales) is associated with a Tulasnella species.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957–968 (2003).</w:t>
      </w:r>
    </w:p>
    <w:p w14:paraId="0E1A93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32.</w:t>
      </w:r>
      <w:r w:rsidRPr="00D96065">
        <w:rPr>
          <w:rFonts w:ascii="Calibri" w:hAnsi="Calibri" w:cs="Times New Roman"/>
          <w:noProof/>
          <w:szCs w:val="24"/>
        </w:rPr>
        <w:tab/>
        <w:t xml:space="preserve">Bidartondo, M. I. &amp; Duckett, J. G. Conservative ecological and evolutionary patterns in liverwort-fungal symbioses. </w:t>
      </w:r>
      <w:r w:rsidRPr="00D96065">
        <w:rPr>
          <w:rFonts w:ascii="Calibri" w:hAnsi="Calibri" w:cs="Times New Roman"/>
          <w:i/>
          <w:iCs/>
          <w:noProof/>
          <w:szCs w:val="24"/>
        </w:rPr>
        <w:t>Proc. Biol. Sci.</w:t>
      </w:r>
      <w:r w:rsidRPr="00D96065">
        <w:rPr>
          <w:rFonts w:ascii="Calibri" w:hAnsi="Calibri" w:cs="Times New Roman"/>
          <w:noProof/>
          <w:szCs w:val="24"/>
        </w:rPr>
        <w:t xml:space="preserve"> </w:t>
      </w:r>
      <w:r w:rsidRPr="00D96065">
        <w:rPr>
          <w:rFonts w:ascii="Calibri" w:hAnsi="Calibri" w:cs="Times New Roman"/>
          <w:b/>
          <w:bCs/>
          <w:noProof/>
          <w:szCs w:val="24"/>
        </w:rPr>
        <w:t>277,</w:t>
      </w:r>
      <w:r w:rsidRPr="00D96065">
        <w:rPr>
          <w:rFonts w:ascii="Calibri" w:hAnsi="Calibri" w:cs="Times New Roman"/>
          <w:noProof/>
          <w:szCs w:val="24"/>
        </w:rPr>
        <w:t xml:space="preserve"> 485–492 (2010).</w:t>
      </w:r>
    </w:p>
    <w:p w14:paraId="2C94DD43"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33.</w:t>
      </w:r>
      <w:r w:rsidRPr="00D96065">
        <w:rPr>
          <w:rFonts w:ascii="Calibri" w:hAnsi="Calibri" w:cs="Times New Roman"/>
          <w:noProof/>
          <w:szCs w:val="24"/>
        </w:rPr>
        <w:tab/>
        <w:t xml:space="preserve">Read, D. J., Ducket, J. G., Francis, R., Ligron, R. &amp; Russell, A. Symbiotic fungal associations in ‘lower’ land plants. </w:t>
      </w:r>
      <w:r w:rsidRPr="00D96065">
        <w:rPr>
          <w:rFonts w:ascii="Calibri" w:hAnsi="Calibri" w:cs="Times New Roman"/>
          <w:i/>
          <w:iCs/>
          <w:noProof/>
          <w:szCs w:val="24"/>
        </w:rPr>
        <w:t>Philos. Trans. R. Soc. Lond. B. Biol. Sci.</w:t>
      </w:r>
      <w:r w:rsidRPr="00D96065">
        <w:rPr>
          <w:rFonts w:ascii="Calibri" w:hAnsi="Calibri" w:cs="Times New Roman"/>
          <w:noProof/>
          <w:szCs w:val="24"/>
        </w:rPr>
        <w:t xml:space="preserve"> </w:t>
      </w:r>
      <w:r w:rsidRPr="00D96065">
        <w:rPr>
          <w:rFonts w:ascii="Calibri" w:hAnsi="Calibri" w:cs="Times New Roman"/>
          <w:b/>
          <w:bCs/>
          <w:noProof/>
          <w:szCs w:val="24"/>
        </w:rPr>
        <w:t>355,</w:t>
      </w:r>
      <w:r w:rsidRPr="00D96065">
        <w:rPr>
          <w:rFonts w:ascii="Calibri" w:hAnsi="Calibri" w:cs="Times New Roman"/>
          <w:noProof/>
          <w:szCs w:val="24"/>
        </w:rPr>
        <w:t xml:space="preserve"> 815-830-831 (2000).</w:t>
      </w:r>
    </w:p>
    <w:p w14:paraId="65F911D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34.</w:t>
      </w:r>
      <w:r w:rsidRPr="00D96065">
        <w:rPr>
          <w:rFonts w:ascii="Calibri" w:hAnsi="Calibri" w:cs="Times New Roman"/>
          <w:noProof/>
          <w:szCs w:val="24"/>
        </w:rPr>
        <w:tab/>
        <w:t xml:space="preserve">Upson, R., Read, D. J. &amp; Newsham, K. K. Widespread association between the ericoid mycorrhizal fungus Rhizoscyphus ericae and a leafy liverwort in the maritime and sub-Antarctic.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176,</w:t>
      </w:r>
      <w:r w:rsidRPr="00D96065">
        <w:rPr>
          <w:rFonts w:ascii="Calibri" w:hAnsi="Calibri" w:cs="Times New Roman"/>
          <w:noProof/>
          <w:szCs w:val="24"/>
        </w:rPr>
        <w:t xml:space="preserve"> 460–471 (2007).</w:t>
      </w:r>
    </w:p>
    <w:p w14:paraId="1F2DDE9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35.</w:t>
      </w:r>
      <w:r w:rsidRPr="00D96065">
        <w:rPr>
          <w:rFonts w:ascii="Calibri" w:hAnsi="Calibri" w:cs="Times New Roman"/>
          <w:noProof/>
          <w:szCs w:val="24"/>
        </w:rPr>
        <w:tab/>
        <w:t xml:space="preserve">Pressel, S., Ligrone, R., Duckett, J. G. &amp; Davis, E. C. A novel ascomycetous endophytic association in the rhizoids of the leafy liverwort family, Schistochilaceae (Jungermanniidae, Hepaticopsida).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95,</w:t>
      </w:r>
      <w:r w:rsidRPr="00D96065">
        <w:rPr>
          <w:rFonts w:ascii="Calibri" w:hAnsi="Calibri" w:cs="Times New Roman"/>
          <w:noProof/>
          <w:szCs w:val="24"/>
        </w:rPr>
        <w:t xml:space="preserve"> 531–541 (2008).</w:t>
      </w:r>
    </w:p>
    <w:p w14:paraId="3DC101E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36.</w:t>
      </w:r>
      <w:r w:rsidRPr="00D96065">
        <w:rPr>
          <w:rFonts w:ascii="Calibri" w:hAnsi="Calibri" w:cs="Times New Roman"/>
          <w:noProof/>
          <w:szCs w:val="24"/>
        </w:rPr>
        <w:tab/>
        <w:t xml:space="preserve">Pressel, S., Ligrone, R. &amp; Duckett, J. G. Chapter Six: The Ascomycete Rhizoscyphus ericae Elicits a Range of Host Responses in the Rhizoids of Leafy Liverworts: An Experimental and Cytological Analysis. </w:t>
      </w:r>
      <w:r w:rsidRPr="00D96065">
        <w:rPr>
          <w:rFonts w:ascii="Calibri" w:hAnsi="Calibri" w:cs="Times New Roman"/>
          <w:i/>
          <w:iCs/>
          <w:noProof/>
          <w:szCs w:val="24"/>
        </w:rPr>
        <w:t>Fieldiana Bot.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59 (2008).</w:t>
      </w:r>
    </w:p>
    <w:p w14:paraId="3072B37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37.</w:t>
      </w:r>
      <w:r w:rsidRPr="00D96065">
        <w:rPr>
          <w:rFonts w:ascii="Calibri" w:hAnsi="Calibri" w:cs="Times New Roman"/>
          <w:noProof/>
          <w:szCs w:val="24"/>
        </w:rPr>
        <w:tab/>
        <w:t xml:space="preserve">Lepage, B. a., Currah, R. S., Stockey, R. a. &amp; Rothwell, G. W. Fossil ectomycorrhizae from the middle Eocene.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84,</w:t>
      </w:r>
      <w:r w:rsidRPr="00D96065">
        <w:rPr>
          <w:rFonts w:ascii="Calibri" w:hAnsi="Calibri" w:cs="Times New Roman"/>
          <w:noProof/>
          <w:szCs w:val="24"/>
        </w:rPr>
        <w:t xml:space="preserve"> 410–412 (1997).</w:t>
      </w:r>
    </w:p>
    <w:p w14:paraId="3B5CA19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38.</w:t>
      </w:r>
      <w:r w:rsidRPr="00D96065">
        <w:rPr>
          <w:rFonts w:ascii="Calibri" w:hAnsi="Calibri" w:cs="Times New Roman"/>
          <w:noProof/>
          <w:szCs w:val="24"/>
        </w:rPr>
        <w:tab/>
        <w:t xml:space="preserve">Bidartondo, M. I. </w:t>
      </w:r>
      <w:r w:rsidRPr="00D96065">
        <w:rPr>
          <w:rFonts w:ascii="Calibri" w:hAnsi="Calibri" w:cs="Times New Roman"/>
          <w:i/>
          <w:iCs/>
          <w:noProof/>
          <w:szCs w:val="24"/>
        </w:rPr>
        <w:t>et al.</w:t>
      </w:r>
      <w:r w:rsidRPr="00D96065">
        <w:rPr>
          <w:rFonts w:ascii="Calibri" w:hAnsi="Calibri" w:cs="Times New Roman"/>
          <w:noProof/>
          <w:szCs w:val="24"/>
        </w:rPr>
        <w:t xml:space="preserve"> The dawn of symbiosis between plants and fungi. </w:t>
      </w:r>
      <w:r w:rsidRPr="00D96065">
        <w:rPr>
          <w:rFonts w:ascii="Calibri" w:hAnsi="Calibri" w:cs="Times New Roman"/>
          <w:i/>
          <w:iCs/>
          <w:noProof/>
          <w:szCs w:val="24"/>
        </w:rPr>
        <w:t>Biol. Lett.</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574–577 (2011).</w:t>
      </w:r>
    </w:p>
    <w:p w14:paraId="6BAF2B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39.</w:t>
      </w:r>
      <w:r w:rsidRPr="00D96065">
        <w:rPr>
          <w:rFonts w:ascii="Calibri" w:hAnsi="Calibri" w:cs="Times New Roman"/>
          <w:noProof/>
          <w:szCs w:val="24"/>
        </w:rPr>
        <w:tab/>
        <w:t xml:space="preserve">Ligrone, R. </w:t>
      </w:r>
      <w:r w:rsidRPr="00D96065">
        <w:rPr>
          <w:rFonts w:ascii="Calibri" w:hAnsi="Calibri" w:cs="Times New Roman"/>
          <w:i/>
          <w:iCs/>
          <w:noProof/>
          <w:szCs w:val="24"/>
        </w:rPr>
        <w:t>et al.</w:t>
      </w:r>
      <w:r w:rsidRPr="00D96065">
        <w:rPr>
          <w:rFonts w:ascii="Calibri" w:hAnsi="Calibri" w:cs="Times New Roman"/>
          <w:noProof/>
          <w:szCs w:val="24"/>
        </w:rPr>
        <w:t xml:space="preserve"> Glomeromycotean associations in liverworts: A molecular, cellular, and taxonomic analysis.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94,</w:t>
      </w:r>
      <w:r w:rsidRPr="00D96065">
        <w:rPr>
          <w:rFonts w:ascii="Calibri" w:hAnsi="Calibri" w:cs="Times New Roman"/>
          <w:noProof/>
          <w:szCs w:val="24"/>
        </w:rPr>
        <w:t xml:space="preserve"> 1756–1777 (2007).</w:t>
      </w:r>
    </w:p>
    <w:p w14:paraId="3A2DD95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40.</w:t>
      </w:r>
      <w:r w:rsidRPr="00D96065">
        <w:rPr>
          <w:rFonts w:ascii="Calibri" w:hAnsi="Calibri" w:cs="Times New Roman"/>
          <w:noProof/>
          <w:szCs w:val="24"/>
        </w:rPr>
        <w:tab/>
        <w:t xml:space="preserve">Desirò, A., Duckett, J. G., Pressel, S., Villarreal, J. C. &amp; Bidartondo, M. I. Fungal symbioses in hornworts: a chequered history. </w:t>
      </w:r>
      <w:r w:rsidRPr="00D96065">
        <w:rPr>
          <w:rFonts w:ascii="Calibri" w:hAnsi="Calibri" w:cs="Times New Roman"/>
          <w:i/>
          <w:iCs/>
          <w:noProof/>
          <w:szCs w:val="24"/>
        </w:rPr>
        <w:t>Proc. R. Soc. London B Biol. Sci.</w:t>
      </w:r>
      <w:r w:rsidRPr="00D96065">
        <w:rPr>
          <w:rFonts w:ascii="Calibri" w:hAnsi="Calibri" w:cs="Times New Roman"/>
          <w:noProof/>
          <w:szCs w:val="24"/>
        </w:rPr>
        <w:t xml:space="preserve"> </w:t>
      </w:r>
      <w:r w:rsidRPr="00D96065">
        <w:rPr>
          <w:rFonts w:ascii="Calibri" w:hAnsi="Calibri" w:cs="Times New Roman"/>
          <w:b/>
          <w:bCs/>
          <w:noProof/>
          <w:szCs w:val="24"/>
        </w:rPr>
        <w:t>280,</w:t>
      </w:r>
      <w:r w:rsidRPr="00D96065">
        <w:rPr>
          <w:rFonts w:ascii="Calibri" w:hAnsi="Calibri" w:cs="Times New Roman"/>
          <w:noProof/>
          <w:szCs w:val="24"/>
        </w:rPr>
        <w:t xml:space="preserve"> 20130207 (2013).</w:t>
      </w:r>
    </w:p>
    <w:p w14:paraId="0BF8874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41.</w:t>
      </w:r>
      <w:r w:rsidRPr="00D96065">
        <w:rPr>
          <w:rFonts w:ascii="Calibri" w:hAnsi="Calibri" w:cs="Times New Roman"/>
          <w:noProof/>
          <w:szCs w:val="24"/>
        </w:rPr>
        <w:tab/>
        <w:t xml:space="preserve">Rimington, W., Pressel, S., Duckett, J. &amp; Bidartondo, M. I. Fungal associations of basal vascular plants: reopening a closed book?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1394–1398 (2015).</w:t>
      </w:r>
    </w:p>
    <w:p w14:paraId="58695A2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42.</w:t>
      </w:r>
      <w:r w:rsidRPr="00D96065">
        <w:rPr>
          <w:rFonts w:ascii="Calibri" w:hAnsi="Calibri" w:cs="Times New Roman"/>
          <w:noProof/>
          <w:szCs w:val="24"/>
        </w:rPr>
        <w:tab/>
        <w:t xml:space="preserve">Cox, C. J., Li, B., Foster, P. G., Embley, T. M. &amp; Civan, P. Conflicting Phylogenies for Early Land Plants are Caused by Composition Biases among Synonymous Substitutions.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63,</w:t>
      </w:r>
      <w:r w:rsidRPr="00D96065">
        <w:rPr>
          <w:rFonts w:ascii="Calibri" w:hAnsi="Calibri" w:cs="Times New Roman"/>
          <w:noProof/>
          <w:szCs w:val="24"/>
        </w:rPr>
        <w:t xml:space="preserve"> 272–279 (2014).</w:t>
      </w:r>
    </w:p>
    <w:p w14:paraId="5CB42A9C"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it-IT"/>
        </w:rPr>
      </w:pPr>
      <w:r w:rsidRPr="00D96065">
        <w:rPr>
          <w:rFonts w:ascii="Calibri" w:hAnsi="Calibri" w:cs="Times New Roman"/>
          <w:noProof/>
          <w:szCs w:val="24"/>
        </w:rPr>
        <w:lastRenderedPageBreak/>
        <w:t>43.</w:t>
      </w:r>
      <w:r w:rsidRPr="00D96065">
        <w:rPr>
          <w:rFonts w:ascii="Calibri" w:hAnsi="Calibri" w:cs="Times New Roman"/>
          <w:noProof/>
          <w:szCs w:val="24"/>
        </w:rPr>
        <w:tab/>
        <w:t xml:space="preserve">Wickett, N. J. </w:t>
      </w:r>
      <w:r w:rsidRPr="00D96065">
        <w:rPr>
          <w:rFonts w:ascii="Calibri" w:hAnsi="Calibri" w:cs="Times New Roman"/>
          <w:i/>
          <w:iCs/>
          <w:noProof/>
          <w:szCs w:val="24"/>
        </w:rPr>
        <w:t>et al.</w:t>
      </w:r>
      <w:r w:rsidRPr="00D96065">
        <w:rPr>
          <w:rFonts w:ascii="Calibri" w:hAnsi="Calibri" w:cs="Times New Roman"/>
          <w:noProof/>
          <w:szCs w:val="24"/>
        </w:rPr>
        <w:t xml:space="preserve"> Phylotranscriptomic analysis of the origin and early diversification of land plants. </w:t>
      </w:r>
      <w:r w:rsidRPr="00264EBE">
        <w:rPr>
          <w:rFonts w:ascii="Calibri" w:hAnsi="Calibri" w:cs="Times New Roman"/>
          <w:i/>
          <w:iCs/>
          <w:noProof/>
          <w:szCs w:val="24"/>
          <w:lang w:val="it-IT"/>
        </w:rPr>
        <w:t>Proc. Natl. Acad. Sci.</w:t>
      </w:r>
      <w:r w:rsidRPr="00264EBE">
        <w:rPr>
          <w:rFonts w:ascii="Calibri" w:hAnsi="Calibri" w:cs="Times New Roman"/>
          <w:noProof/>
          <w:szCs w:val="24"/>
          <w:lang w:val="it-IT"/>
        </w:rPr>
        <w:t xml:space="preserve"> </w:t>
      </w:r>
      <w:r w:rsidRPr="00264EBE">
        <w:rPr>
          <w:rFonts w:ascii="Calibri" w:hAnsi="Calibri" w:cs="Times New Roman"/>
          <w:b/>
          <w:bCs/>
          <w:noProof/>
          <w:szCs w:val="24"/>
          <w:lang w:val="it-IT"/>
        </w:rPr>
        <w:t>111,</w:t>
      </w:r>
      <w:r w:rsidRPr="00264EBE">
        <w:rPr>
          <w:rFonts w:ascii="Calibri" w:hAnsi="Calibri" w:cs="Times New Roman"/>
          <w:noProof/>
          <w:szCs w:val="24"/>
          <w:lang w:val="it-IT"/>
        </w:rPr>
        <w:t xml:space="preserve"> E4859–E4868 (2014).</w:t>
      </w:r>
    </w:p>
    <w:p w14:paraId="06D3957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it-IT"/>
        </w:rPr>
        <w:t>44.</w:t>
      </w:r>
      <w:r w:rsidRPr="00264EBE">
        <w:rPr>
          <w:rFonts w:ascii="Calibri" w:hAnsi="Calibri" w:cs="Times New Roman"/>
          <w:noProof/>
          <w:szCs w:val="24"/>
          <w:lang w:val="it-IT"/>
        </w:rPr>
        <w:tab/>
        <w:t xml:space="preserve">Selosse, M. A. </w:t>
      </w:r>
      <w:r w:rsidRPr="00264EBE">
        <w:rPr>
          <w:rFonts w:ascii="Calibri" w:hAnsi="Calibri" w:cs="Times New Roman"/>
          <w:i/>
          <w:iCs/>
          <w:noProof/>
          <w:szCs w:val="24"/>
          <w:lang w:val="it-IT"/>
        </w:rPr>
        <w:t>et al.</w:t>
      </w:r>
      <w:r w:rsidRPr="00264EBE">
        <w:rPr>
          <w:rFonts w:ascii="Calibri" w:hAnsi="Calibri" w:cs="Times New Roman"/>
          <w:noProof/>
          <w:szCs w:val="24"/>
          <w:lang w:val="it-IT"/>
        </w:rPr>
        <w:t xml:space="preserve"> </w:t>
      </w:r>
      <w:r w:rsidRPr="00D96065">
        <w:rPr>
          <w:rFonts w:ascii="Calibri" w:hAnsi="Calibri" w:cs="Times New Roman"/>
          <w:noProof/>
          <w:szCs w:val="24"/>
        </w:rPr>
        <w:t xml:space="preserve">Sebacinales are common mycorrhizal associates of Ericaceae.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174,</w:t>
      </w:r>
      <w:r w:rsidRPr="00D96065">
        <w:rPr>
          <w:rFonts w:ascii="Calibri" w:hAnsi="Calibri" w:cs="Times New Roman"/>
          <w:noProof/>
          <w:szCs w:val="24"/>
        </w:rPr>
        <w:t xml:space="preserve"> 864–878 (2007).</w:t>
      </w:r>
    </w:p>
    <w:p w14:paraId="7E19B43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45.</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Functional analysis of liverworts in dual symbiosis with Glomeromycota and Mucoromycotina fungi under a simulated Palaeozoic CO2 decline. </w:t>
      </w:r>
      <w:r w:rsidRPr="00D96065">
        <w:rPr>
          <w:rFonts w:ascii="Calibri" w:hAnsi="Calibri" w:cs="Times New Roman"/>
          <w:i/>
          <w:iCs/>
          <w:noProof/>
          <w:szCs w:val="24"/>
        </w:rPr>
        <w:t>ISME J.</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1–13 (2015).</w:t>
      </w:r>
    </w:p>
    <w:p w14:paraId="3B22C45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46.</w:t>
      </w:r>
      <w:r w:rsidRPr="00D96065">
        <w:rPr>
          <w:rFonts w:ascii="Calibri" w:hAnsi="Calibri" w:cs="Times New Roman"/>
          <w:noProof/>
          <w:szCs w:val="24"/>
        </w:rPr>
        <w:tab/>
        <w:t xml:space="preserve">Egerton-Warburton, L. &amp; Allen, M. F. Endo- and ectomycorrhizas in Quercus agrifolia Nee. (Fagaceae): Patterns of root colonization and effects on seedling growth.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11,</w:t>
      </w:r>
      <w:r w:rsidRPr="00D96065">
        <w:rPr>
          <w:rFonts w:ascii="Calibri" w:hAnsi="Calibri" w:cs="Times New Roman"/>
          <w:noProof/>
          <w:szCs w:val="24"/>
        </w:rPr>
        <w:t xml:space="preserve"> 283–290 (2001).</w:t>
      </w:r>
    </w:p>
    <w:p w14:paraId="3FD255AE"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47.</w:t>
      </w:r>
      <w:r w:rsidRPr="00D96065">
        <w:rPr>
          <w:rFonts w:ascii="Calibri" w:hAnsi="Calibri" w:cs="Times New Roman"/>
          <w:noProof/>
          <w:szCs w:val="24"/>
        </w:rPr>
        <w:tab/>
        <w:t xml:space="preserve">Dickie, I. A., Koide, R. T. &amp; Fayish, A. C. Vesicular-arbuscular mycorrhizal infection of </w:t>
      </w:r>
      <w:r w:rsidRPr="00D96065">
        <w:rPr>
          <w:rFonts w:ascii="Calibri" w:hAnsi="Calibri" w:cs="Times New Roman"/>
          <w:i/>
          <w:iCs/>
          <w:noProof/>
          <w:szCs w:val="24"/>
        </w:rPr>
        <w:t>Quercus rubra</w:t>
      </w:r>
      <w:r w:rsidRPr="00D96065">
        <w:rPr>
          <w:rFonts w:ascii="Calibri" w:hAnsi="Calibri" w:cs="Times New Roman"/>
          <w:noProof/>
          <w:szCs w:val="24"/>
        </w:rPr>
        <w:t xml:space="preserve"> seedlings.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151,</w:t>
      </w:r>
      <w:r w:rsidRPr="00D96065">
        <w:rPr>
          <w:rFonts w:ascii="Calibri" w:hAnsi="Calibri" w:cs="Times New Roman"/>
          <w:noProof/>
          <w:szCs w:val="24"/>
        </w:rPr>
        <w:t xml:space="preserve"> 257–264 (2001).</w:t>
      </w:r>
    </w:p>
    <w:p w14:paraId="032DD08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48.</w:t>
      </w:r>
      <w:r w:rsidRPr="00D96065">
        <w:rPr>
          <w:rFonts w:ascii="Calibri" w:hAnsi="Calibri" w:cs="Times New Roman"/>
          <w:noProof/>
          <w:szCs w:val="24"/>
        </w:rPr>
        <w:tab/>
        <w:t xml:space="preserve">Lutzoni, F., Pagel, M. &amp; Reeb, V. Major fungal lineages are derived from lichen symbiotic ancestors.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411,</w:t>
      </w:r>
      <w:r w:rsidRPr="00D96065">
        <w:rPr>
          <w:rFonts w:ascii="Calibri" w:hAnsi="Calibri" w:cs="Times New Roman"/>
          <w:noProof/>
          <w:szCs w:val="24"/>
        </w:rPr>
        <w:t xml:space="preserve"> 937–940 (2001).</w:t>
      </w:r>
    </w:p>
    <w:p w14:paraId="0FA5762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49.</w:t>
      </w:r>
      <w:r w:rsidRPr="00D96065">
        <w:rPr>
          <w:rFonts w:ascii="Calibri" w:hAnsi="Calibri" w:cs="Times New Roman"/>
          <w:noProof/>
          <w:szCs w:val="24"/>
        </w:rPr>
        <w:tab/>
        <w:t xml:space="preserve">Kearse, M. </w:t>
      </w:r>
      <w:r w:rsidRPr="00D96065">
        <w:rPr>
          <w:rFonts w:ascii="Calibri" w:hAnsi="Calibri" w:cs="Times New Roman"/>
          <w:i/>
          <w:iCs/>
          <w:noProof/>
          <w:szCs w:val="24"/>
        </w:rPr>
        <w:t>et al.</w:t>
      </w:r>
      <w:r w:rsidRPr="00D96065">
        <w:rPr>
          <w:rFonts w:ascii="Calibri" w:hAnsi="Calibri" w:cs="Times New Roman"/>
          <w:noProof/>
          <w:szCs w:val="24"/>
        </w:rPr>
        <w:t xml:space="preserve"> Geneious Basic: an integrated and extendable desktop software platform for the organization and analysis of sequence data. </w:t>
      </w:r>
      <w:r w:rsidRPr="00D96065">
        <w:rPr>
          <w:rFonts w:ascii="Calibri" w:hAnsi="Calibri" w:cs="Times New Roman"/>
          <w:i/>
          <w:iCs/>
          <w:noProof/>
          <w:szCs w:val="24"/>
        </w:rPr>
        <w:lastRenderedPageBreak/>
        <w:t>Bioinformatics</w:t>
      </w:r>
      <w:r w:rsidRPr="00D96065">
        <w:rPr>
          <w:rFonts w:ascii="Calibri" w:hAnsi="Calibri" w:cs="Times New Roman"/>
          <w:noProof/>
          <w:szCs w:val="24"/>
        </w:rPr>
        <w:t xml:space="preserve"> </w:t>
      </w:r>
      <w:r w:rsidRPr="00D96065">
        <w:rPr>
          <w:rFonts w:ascii="Calibri" w:hAnsi="Calibri" w:cs="Times New Roman"/>
          <w:b/>
          <w:bCs/>
          <w:noProof/>
          <w:szCs w:val="24"/>
        </w:rPr>
        <w:t>28,</w:t>
      </w:r>
      <w:r w:rsidRPr="00D96065">
        <w:rPr>
          <w:rFonts w:ascii="Calibri" w:hAnsi="Calibri" w:cs="Times New Roman"/>
          <w:noProof/>
          <w:szCs w:val="24"/>
        </w:rPr>
        <w:t xml:space="preserve"> 1647–1649 (2012).</w:t>
      </w:r>
    </w:p>
    <w:p w14:paraId="59B194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50.</w:t>
      </w:r>
      <w:r w:rsidRPr="00D96065">
        <w:rPr>
          <w:rFonts w:ascii="Calibri" w:hAnsi="Calibri" w:cs="Times New Roman"/>
          <w:noProof/>
          <w:szCs w:val="24"/>
        </w:rPr>
        <w:tab/>
        <w:t xml:space="preserve">Katoh, K. &amp; Standley, D. M. MAFFT Multiple Sequence Alignment Software Version 7: Improvements in Performance and Usability. </w:t>
      </w:r>
      <w:r w:rsidRPr="00D96065">
        <w:rPr>
          <w:rFonts w:ascii="Calibri" w:hAnsi="Calibri" w:cs="Times New Roman"/>
          <w:i/>
          <w:iCs/>
          <w:noProof/>
          <w:szCs w:val="24"/>
        </w:rPr>
        <w:t>Mol. Biol. Evol.</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772–780 (2013).</w:t>
      </w:r>
    </w:p>
    <w:p w14:paraId="0C99D78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51.</w:t>
      </w:r>
      <w:r w:rsidRPr="00D96065">
        <w:rPr>
          <w:rFonts w:ascii="Calibri" w:hAnsi="Calibri" w:cs="Times New Roman"/>
          <w:noProof/>
          <w:szCs w:val="24"/>
        </w:rPr>
        <w:tab/>
        <w:t xml:space="preserve">Lanfear, R., Calcott, B., Kainer, D., Mayer, C. &amp; Stamatakis, A. Selecting optimal partitioning schemes for phylogenomic datasets. </w:t>
      </w:r>
      <w:r w:rsidRPr="00D96065">
        <w:rPr>
          <w:rFonts w:ascii="Calibri" w:hAnsi="Calibri" w:cs="Times New Roman"/>
          <w:i/>
          <w:iCs/>
          <w:noProof/>
          <w:szCs w:val="24"/>
        </w:rPr>
        <w:t>BMC Evol. Biol.</w:t>
      </w:r>
      <w:r w:rsidRPr="00D96065">
        <w:rPr>
          <w:rFonts w:ascii="Calibri" w:hAnsi="Calibri" w:cs="Times New Roman"/>
          <w:noProof/>
          <w:szCs w:val="24"/>
        </w:rPr>
        <w:t xml:space="preserve"> </w:t>
      </w:r>
      <w:r w:rsidRPr="00D96065">
        <w:rPr>
          <w:rFonts w:ascii="Calibri" w:hAnsi="Calibri" w:cs="Times New Roman"/>
          <w:b/>
          <w:bCs/>
          <w:noProof/>
          <w:szCs w:val="24"/>
        </w:rPr>
        <w:t>14,</w:t>
      </w:r>
      <w:r w:rsidRPr="00D96065">
        <w:rPr>
          <w:rFonts w:ascii="Calibri" w:hAnsi="Calibri" w:cs="Times New Roman"/>
          <w:noProof/>
          <w:szCs w:val="24"/>
        </w:rPr>
        <w:t xml:space="preserve"> 82 (2014).</w:t>
      </w:r>
    </w:p>
    <w:p w14:paraId="04EEFDC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52.</w:t>
      </w:r>
      <w:r w:rsidRPr="00D96065">
        <w:rPr>
          <w:rFonts w:ascii="Calibri" w:hAnsi="Calibri" w:cs="Times New Roman"/>
          <w:noProof/>
          <w:szCs w:val="24"/>
        </w:rPr>
        <w:tab/>
        <w:t xml:space="preserve">Lanfear, R., Calcott, B. &amp; Frandsen, P. PartitionFinder 2: new methods for selecting partitioning schemes and models of molecular evolution for large datasets. </w:t>
      </w:r>
      <w:r w:rsidRPr="00D96065">
        <w:rPr>
          <w:rFonts w:ascii="Calibri" w:hAnsi="Calibri" w:cs="Times New Roman"/>
          <w:i/>
          <w:iCs/>
          <w:noProof/>
          <w:szCs w:val="24"/>
        </w:rPr>
        <w:t>Forthcoming</w:t>
      </w:r>
    </w:p>
    <w:p w14:paraId="5F8ADF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53.</w:t>
      </w:r>
      <w:r w:rsidRPr="00D96065">
        <w:rPr>
          <w:rFonts w:ascii="Calibri" w:hAnsi="Calibri" w:cs="Times New Roman"/>
          <w:noProof/>
          <w:szCs w:val="24"/>
        </w:rPr>
        <w:tab/>
        <w:t xml:space="preserve">Stamatakis, A. RAxML version 8: A tool for phylogenetic analysis and post-analysis of large phylogenies.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1312–1313 (2014).</w:t>
      </w:r>
    </w:p>
    <w:p w14:paraId="6DA8AAD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54.</w:t>
      </w:r>
      <w:r w:rsidRPr="00D96065">
        <w:rPr>
          <w:rFonts w:ascii="Calibri" w:hAnsi="Calibri" w:cs="Times New Roman"/>
          <w:noProof/>
          <w:szCs w:val="24"/>
        </w:rPr>
        <w:tab/>
        <w:t xml:space="preserve">Bouckaert, R. </w:t>
      </w:r>
      <w:r w:rsidRPr="00D96065">
        <w:rPr>
          <w:rFonts w:ascii="Calibri" w:hAnsi="Calibri" w:cs="Times New Roman"/>
          <w:i/>
          <w:iCs/>
          <w:noProof/>
          <w:szCs w:val="24"/>
        </w:rPr>
        <w:t>et al.</w:t>
      </w:r>
      <w:r w:rsidRPr="00D96065">
        <w:rPr>
          <w:rFonts w:ascii="Calibri" w:hAnsi="Calibri" w:cs="Times New Roman"/>
          <w:noProof/>
          <w:szCs w:val="24"/>
        </w:rPr>
        <w:t xml:space="preserve"> BEAST 2: a software platform for Bayesian evolutionary analysis. </w:t>
      </w:r>
      <w:r w:rsidRPr="00D96065">
        <w:rPr>
          <w:rFonts w:ascii="Calibri" w:hAnsi="Calibri" w:cs="Times New Roman"/>
          <w:i/>
          <w:iCs/>
          <w:noProof/>
          <w:szCs w:val="24"/>
        </w:rPr>
        <w:t>PLoS Comput Biol</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e1003537 (2014).</w:t>
      </w:r>
    </w:p>
    <w:p w14:paraId="7AAFA8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55.</w:t>
      </w:r>
      <w:r w:rsidRPr="00D96065">
        <w:rPr>
          <w:rFonts w:ascii="Calibri" w:hAnsi="Calibri" w:cs="Times New Roman"/>
          <w:noProof/>
          <w:szCs w:val="24"/>
        </w:rPr>
        <w:tab/>
        <w:t xml:space="preserve">Clarke, J. T., Warnock, R. C. M. &amp; Donoghue, P. C. J. Establishing a time-scale for plant evolution.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192,</w:t>
      </w:r>
      <w:r w:rsidRPr="00D96065">
        <w:rPr>
          <w:rFonts w:ascii="Calibri" w:hAnsi="Calibri" w:cs="Times New Roman"/>
          <w:noProof/>
          <w:szCs w:val="24"/>
        </w:rPr>
        <w:t xml:space="preserve"> 266–301 (2011).</w:t>
      </w:r>
    </w:p>
    <w:p w14:paraId="3FD52E35" w14:textId="77777777" w:rsidR="00D96065" w:rsidRPr="00D96065" w:rsidRDefault="00D96065" w:rsidP="00D96065">
      <w:pPr>
        <w:widowControl w:val="0"/>
        <w:autoSpaceDE w:val="0"/>
        <w:autoSpaceDN w:val="0"/>
        <w:adjustRightInd w:val="0"/>
        <w:spacing w:line="240" w:lineRule="auto"/>
        <w:ind w:left="640" w:hanging="640"/>
        <w:rPr>
          <w:rFonts w:ascii="Calibri" w:hAnsi="Calibri"/>
          <w:noProof/>
        </w:rPr>
      </w:pPr>
      <w:r w:rsidRPr="00D96065">
        <w:rPr>
          <w:rFonts w:ascii="Calibri" w:hAnsi="Calibri" w:cs="Times New Roman"/>
          <w:noProof/>
          <w:szCs w:val="24"/>
        </w:rPr>
        <w:t>56.</w:t>
      </w:r>
      <w:r w:rsidRPr="00D96065">
        <w:rPr>
          <w:rFonts w:ascii="Calibri" w:hAnsi="Calibri" w:cs="Times New Roman"/>
          <w:noProof/>
          <w:szCs w:val="24"/>
        </w:rPr>
        <w:tab/>
        <w:t>Rambaut, A. &amp; Drummond, A. J. TreeAnnotator v2.2.1. (2015).</w:t>
      </w:r>
    </w:p>
    <w:p w14:paraId="389BA91B" w14:textId="69CD3559" w:rsidR="00A439B8" w:rsidRDefault="00AB6956" w:rsidP="00D96065">
      <w:pPr>
        <w:widowControl w:val="0"/>
        <w:autoSpaceDE w:val="0"/>
        <w:autoSpaceDN w:val="0"/>
        <w:adjustRightInd w:val="0"/>
        <w:spacing w:line="240" w:lineRule="auto"/>
        <w:ind w:left="640" w:hanging="640"/>
        <w:sectPr w:rsidR="00A439B8" w:rsidSect="007F230E">
          <w:type w:val="continuous"/>
          <w:pgSz w:w="11906" w:h="16838" w:code="9"/>
          <w:pgMar w:top="720" w:right="720" w:bottom="720" w:left="1287" w:header="709" w:footer="709" w:gutter="0"/>
          <w:cols w:num="2" w:space="708"/>
          <w:docGrid w:linePitch="360"/>
        </w:sectPr>
      </w:pPr>
      <w:r w:rsidRPr="0044321F">
        <w:fldChar w:fldCharType="end"/>
      </w:r>
    </w:p>
    <w:p w14:paraId="4A711A97" w14:textId="5053C439" w:rsidR="00AB6956" w:rsidRPr="000845D5" w:rsidRDefault="00AB6956" w:rsidP="00621722">
      <w:pPr>
        <w:pStyle w:val="References"/>
      </w:pPr>
    </w:p>
    <w:p w14:paraId="0BB296B9" w14:textId="77777777" w:rsidR="00A90D3B" w:rsidRPr="00A90D3B" w:rsidRDefault="00A90D3B" w:rsidP="00621722">
      <w:pPr>
        <w:pStyle w:val="Heading1"/>
      </w:pPr>
      <w:bookmarkStart w:id="197" w:name="_Toc436298496"/>
      <w:bookmarkStart w:id="198" w:name="_Toc436298494"/>
      <w:bookmarkEnd w:id="197"/>
      <w:r w:rsidRPr="00A90D3B">
        <w:t>Acknowledgements</w:t>
      </w:r>
      <w:bookmarkEnd w:id="198"/>
    </w:p>
    <w:p w14:paraId="21EA79FC" w14:textId="77777777" w:rsidR="001C70D4" w:rsidRDefault="001C70D4" w:rsidP="004C2090">
      <w:pPr>
        <w:pStyle w:val="Abstract"/>
      </w:pPr>
    </w:p>
    <w:p w14:paraId="0BA532D2" w14:textId="70335D83" w:rsidR="007A4018" w:rsidRDefault="007A4018" w:rsidP="00621722">
      <w:pPr>
        <w:pStyle w:val="Heading1"/>
      </w:pPr>
      <w:r>
        <w:t>Author contributions</w:t>
      </w:r>
    </w:p>
    <w:sectPr w:rsidR="007A4018" w:rsidSect="00572AEB">
      <w:type w:val="continuous"/>
      <w:pgSz w:w="11906" w:h="16838" w:code="9"/>
      <w:pgMar w:top="720" w:right="720" w:bottom="720" w:left="128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 w:author="Vos, R.A." w:date="2017-03-22T18:09:00Z" w:initials="VR">
    <w:p w14:paraId="0DA96988" w14:textId="6796027D" w:rsidR="00B831F5" w:rsidRDefault="00B831F5">
      <w:pPr>
        <w:pStyle w:val="CommentText"/>
      </w:pPr>
      <w:ins w:id="99" w:author="Vos, R.A." w:date="2017-03-22T18:05:00Z">
        <w:r>
          <w:rPr>
            <w:rStyle w:val="CommentReference"/>
          </w:rPr>
          <w:annotationRef/>
        </w:r>
      </w:ins>
      <w:r>
        <w:t xml:space="preserve"> </w:t>
      </w:r>
      <w:proofErr w:type="gramStart"/>
      <w:r>
        <w:t>de</w:t>
      </w:r>
      <w:proofErr w:type="gramEnd"/>
      <w:r>
        <w:t xml:space="preserve"> </w:t>
      </w:r>
      <w:proofErr w:type="spellStart"/>
      <w:r>
        <w:t>eerste</w:t>
      </w:r>
      <w:proofErr w:type="spellEnd"/>
      <w:r>
        <w:t xml:space="preserve"> node die </w:t>
      </w:r>
      <w:proofErr w:type="spellStart"/>
      <w:r>
        <w:t>als</w:t>
      </w:r>
      <w:proofErr w:type="spellEnd"/>
      <w:r>
        <w:t xml:space="preserve"> MAP state </w:t>
      </w:r>
      <w:proofErr w:type="spellStart"/>
      <w:r>
        <w:t>een</w:t>
      </w:r>
      <w:proofErr w:type="spellEnd"/>
      <w:r>
        <w:t xml:space="preserve"> </w:t>
      </w:r>
      <w:proofErr w:type="spellStart"/>
      <w:r>
        <w:t>associatie</w:t>
      </w:r>
      <w:proofErr w:type="spellEnd"/>
      <w:r>
        <w:t xml:space="preserve"> </w:t>
      </w:r>
      <w:proofErr w:type="spellStart"/>
      <w:r>
        <w:t>heeft</w:t>
      </w:r>
      <w:proofErr w:type="spellEnd"/>
      <w:r>
        <w:t xml:space="preserve"> is 160-165myr </w:t>
      </w:r>
      <w:proofErr w:type="spellStart"/>
      <w:r>
        <w:t>oud</w:t>
      </w:r>
      <w:proofErr w:type="spellEnd"/>
      <w:r>
        <w:t>.</w:t>
      </w:r>
    </w:p>
  </w:comment>
  <w:comment w:id="147" w:author="Vos, R.A." w:date="2017-03-23T11:30:00Z" w:initials="VR">
    <w:p w14:paraId="257582F1" w14:textId="5D375B92" w:rsidR="00B831F5" w:rsidRDefault="00B831F5">
      <w:pPr>
        <w:pStyle w:val="CommentText"/>
      </w:pPr>
      <w:r>
        <w:rPr>
          <w:rStyle w:val="CommentReference"/>
        </w:rPr>
        <w:annotationRef/>
      </w:r>
      <w:r>
        <w:t xml:space="preserve">This is quite imprecise phrasing. Are we saying that these genes are all homologous with one another? In what way, are they </w:t>
      </w:r>
      <w:proofErr w:type="spellStart"/>
      <w:r>
        <w:t>orthologs</w:t>
      </w:r>
      <w:proofErr w:type="spellEnd"/>
      <w:r>
        <w:t xml:space="preserve">, </w:t>
      </w:r>
      <w:proofErr w:type="spellStart"/>
      <w:r>
        <w:t>paralogs</w:t>
      </w:r>
      <w:proofErr w:type="spellEnd"/>
      <w:r>
        <w:t xml:space="preserve">? How are they “involved”, are they expressed during </w:t>
      </w:r>
      <w:proofErr w:type="spellStart"/>
      <w:r>
        <w:t>mycorrhizal</w:t>
      </w:r>
      <w:proofErr w:type="spellEnd"/>
      <w:r>
        <w:t xml:space="preserve"> infection?</w:t>
      </w:r>
    </w:p>
  </w:comment>
  <w:comment w:id="192" w:author="Rutger Vos" w:date="2017-03-27T13:24:00Z" w:initials="RV">
    <w:p w14:paraId="07D12030" w14:textId="4D8111C4" w:rsidR="00A33D52" w:rsidRDefault="00A33D52">
      <w:pPr>
        <w:pStyle w:val="CommentText"/>
      </w:pPr>
      <w:r>
        <w:rPr>
          <w:rStyle w:val="CommentReference"/>
        </w:rPr>
        <w:annotationRef/>
      </w:r>
      <w:r>
        <w:t>Verify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B831F5" w:rsidRDefault="00B831F5" w:rsidP="00621722">
      <w:r>
        <w:separator/>
      </w:r>
    </w:p>
    <w:p w14:paraId="0C0784E0" w14:textId="77777777" w:rsidR="00B831F5" w:rsidRDefault="00B831F5" w:rsidP="00621722"/>
  </w:endnote>
  <w:endnote w:type="continuationSeparator" w:id="0">
    <w:p w14:paraId="56433447" w14:textId="77777777" w:rsidR="00B831F5" w:rsidRDefault="00B831F5" w:rsidP="00621722">
      <w:r>
        <w:continuationSeparator/>
      </w:r>
    </w:p>
    <w:p w14:paraId="6B395E7C" w14:textId="77777777" w:rsidR="00B831F5" w:rsidRDefault="00B831F5"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B831F5" w:rsidRDefault="00B831F5" w:rsidP="00621722">
        <w:pPr>
          <w:pStyle w:val="Footer"/>
        </w:pPr>
        <w:r>
          <w:fldChar w:fldCharType="begin"/>
        </w:r>
        <w:r>
          <w:instrText xml:space="preserve"> PAGE   \* MERGEFORMAT </w:instrText>
        </w:r>
        <w:r>
          <w:fldChar w:fldCharType="separate"/>
        </w:r>
        <w:r w:rsidR="00A33D52">
          <w:rPr>
            <w:noProof/>
          </w:rPr>
          <w:t>4</w:t>
        </w:r>
        <w:r>
          <w:rPr>
            <w:noProof/>
          </w:rPr>
          <w:fldChar w:fldCharType="end"/>
        </w:r>
      </w:p>
    </w:sdtContent>
  </w:sdt>
  <w:p w14:paraId="2B46351D" w14:textId="77777777" w:rsidR="00B831F5" w:rsidRDefault="00B831F5" w:rsidP="006217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B831F5" w:rsidRDefault="00B831F5" w:rsidP="00621722">
      <w:r>
        <w:separator/>
      </w:r>
    </w:p>
    <w:p w14:paraId="5FFCE263" w14:textId="77777777" w:rsidR="00B831F5" w:rsidRDefault="00B831F5" w:rsidP="00621722"/>
  </w:footnote>
  <w:footnote w:type="continuationSeparator" w:id="0">
    <w:p w14:paraId="3EEF11C2" w14:textId="77777777" w:rsidR="00B831F5" w:rsidRDefault="00B831F5" w:rsidP="00621722">
      <w:r>
        <w:continuationSeparator/>
      </w:r>
    </w:p>
    <w:p w14:paraId="74891471" w14:textId="77777777" w:rsidR="00B831F5" w:rsidRDefault="00B831F5" w:rsidP="0062172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1BE1"/>
    <w:rsid w:val="0001389E"/>
    <w:rsid w:val="00016AD9"/>
    <w:rsid w:val="00016DE2"/>
    <w:rsid w:val="00017A22"/>
    <w:rsid w:val="0002034D"/>
    <w:rsid w:val="00020BC6"/>
    <w:rsid w:val="00025457"/>
    <w:rsid w:val="000264F4"/>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1BB7"/>
    <w:rsid w:val="000D22A8"/>
    <w:rsid w:val="000D60FA"/>
    <w:rsid w:val="000D6C74"/>
    <w:rsid w:val="000E08CF"/>
    <w:rsid w:val="000E2E9B"/>
    <w:rsid w:val="000E4857"/>
    <w:rsid w:val="000E4F7B"/>
    <w:rsid w:val="000E5443"/>
    <w:rsid w:val="000E7AF0"/>
    <w:rsid w:val="000F0254"/>
    <w:rsid w:val="000F1736"/>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408A"/>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1C3"/>
    <w:rsid w:val="001A42E4"/>
    <w:rsid w:val="001A5AC2"/>
    <w:rsid w:val="001A6864"/>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139"/>
    <w:rsid w:val="001D6D76"/>
    <w:rsid w:val="001D6FAF"/>
    <w:rsid w:val="001E0110"/>
    <w:rsid w:val="001E1958"/>
    <w:rsid w:val="001E2DD6"/>
    <w:rsid w:val="001E5587"/>
    <w:rsid w:val="001F1258"/>
    <w:rsid w:val="001F1412"/>
    <w:rsid w:val="001F15BB"/>
    <w:rsid w:val="001F28CC"/>
    <w:rsid w:val="001F290D"/>
    <w:rsid w:val="001F6517"/>
    <w:rsid w:val="001F7B21"/>
    <w:rsid w:val="00202842"/>
    <w:rsid w:val="00203384"/>
    <w:rsid w:val="00203905"/>
    <w:rsid w:val="00203A85"/>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3966"/>
    <w:rsid w:val="002E43C3"/>
    <w:rsid w:val="002E5274"/>
    <w:rsid w:val="002E53DC"/>
    <w:rsid w:val="002E60C1"/>
    <w:rsid w:val="002F264B"/>
    <w:rsid w:val="002F2699"/>
    <w:rsid w:val="002F26F1"/>
    <w:rsid w:val="002F2BF3"/>
    <w:rsid w:val="002F2C93"/>
    <w:rsid w:val="002F2E55"/>
    <w:rsid w:val="002F2E68"/>
    <w:rsid w:val="002F3B86"/>
    <w:rsid w:val="002F46E7"/>
    <w:rsid w:val="002F4DCD"/>
    <w:rsid w:val="002F5684"/>
    <w:rsid w:val="002F57B9"/>
    <w:rsid w:val="003051BA"/>
    <w:rsid w:val="003051C1"/>
    <w:rsid w:val="00305780"/>
    <w:rsid w:val="003057D1"/>
    <w:rsid w:val="00305F66"/>
    <w:rsid w:val="00306EA6"/>
    <w:rsid w:val="00307A99"/>
    <w:rsid w:val="00307BF8"/>
    <w:rsid w:val="00310545"/>
    <w:rsid w:val="00310BFE"/>
    <w:rsid w:val="00311ED6"/>
    <w:rsid w:val="0031250E"/>
    <w:rsid w:val="003133BF"/>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2363"/>
    <w:rsid w:val="00362518"/>
    <w:rsid w:val="00365CAA"/>
    <w:rsid w:val="003670E3"/>
    <w:rsid w:val="003674FB"/>
    <w:rsid w:val="003676F5"/>
    <w:rsid w:val="00370720"/>
    <w:rsid w:val="00370B67"/>
    <w:rsid w:val="003724C2"/>
    <w:rsid w:val="00372706"/>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3FA1"/>
    <w:rsid w:val="003F4DC0"/>
    <w:rsid w:val="003F52BF"/>
    <w:rsid w:val="003F5CF6"/>
    <w:rsid w:val="0040011B"/>
    <w:rsid w:val="00400C25"/>
    <w:rsid w:val="004010BE"/>
    <w:rsid w:val="004011AC"/>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6C8B"/>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B1F"/>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FDF"/>
    <w:rsid w:val="005446BD"/>
    <w:rsid w:val="00544E8C"/>
    <w:rsid w:val="00545293"/>
    <w:rsid w:val="00545920"/>
    <w:rsid w:val="00546E30"/>
    <w:rsid w:val="00547208"/>
    <w:rsid w:val="005478A5"/>
    <w:rsid w:val="00547ED3"/>
    <w:rsid w:val="00552808"/>
    <w:rsid w:val="00552FB2"/>
    <w:rsid w:val="0055431A"/>
    <w:rsid w:val="005544CA"/>
    <w:rsid w:val="005546DD"/>
    <w:rsid w:val="00554B54"/>
    <w:rsid w:val="00554D04"/>
    <w:rsid w:val="00555AF1"/>
    <w:rsid w:val="00557916"/>
    <w:rsid w:val="00561724"/>
    <w:rsid w:val="005625DC"/>
    <w:rsid w:val="00562EF2"/>
    <w:rsid w:val="005633C9"/>
    <w:rsid w:val="005635BC"/>
    <w:rsid w:val="005648C9"/>
    <w:rsid w:val="00566BBF"/>
    <w:rsid w:val="00566CB6"/>
    <w:rsid w:val="0056732E"/>
    <w:rsid w:val="0056759C"/>
    <w:rsid w:val="00571899"/>
    <w:rsid w:val="00571D44"/>
    <w:rsid w:val="00572AEB"/>
    <w:rsid w:val="00576F07"/>
    <w:rsid w:val="0058064A"/>
    <w:rsid w:val="00580E24"/>
    <w:rsid w:val="00580EF9"/>
    <w:rsid w:val="0058243E"/>
    <w:rsid w:val="00582627"/>
    <w:rsid w:val="00583F5B"/>
    <w:rsid w:val="00584205"/>
    <w:rsid w:val="00584B3A"/>
    <w:rsid w:val="00586908"/>
    <w:rsid w:val="00590648"/>
    <w:rsid w:val="005917F8"/>
    <w:rsid w:val="005933EB"/>
    <w:rsid w:val="00593677"/>
    <w:rsid w:val="00593705"/>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359"/>
    <w:rsid w:val="005D3AD1"/>
    <w:rsid w:val="005D7FB2"/>
    <w:rsid w:val="005D7FD3"/>
    <w:rsid w:val="005E07C6"/>
    <w:rsid w:val="005E0CF9"/>
    <w:rsid w:val="005E40EE"/>
    <w:rsid w:val="005E4417"/>
    <w:rsid w:val="005E4DCF"/>
    <w:rsid w:val="005E5770"/>
    <w:rsid w:val="005E584A"/>
    <w:rsid w:val="005E5A47"/>
    <w:rsid w:val="005E6FCF"/>
    <w:rsid w:val="005E775B"/>
    <w:rsid w:val="005F4D64"/>
    <w:rsid w:val="005F7CC6"/>
    <w:rsid w:val="00600915"/>
    <w:rsid w:val="00600C6E"/>
    <w:rsid w:val="00602258"/>
    <w:rsid w:val="00602282"/>
    <w:rsid w:val="00602C86"/>
    <w:rsid w:val="00603DE0"/>
    <w:rsid w:val="006042D9"/>
    <w:rsid w:val="00605757"/>
    <w:rsid w:val="00607E82"/>
    <w:rsid w:val="00610BBD"/>
    <w:rsid w:val="00612594"/>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117B"/>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EA2"/>
    <w:rsid w:val="0066425A"/>
    <w:rsid w:val="00666F69"/>
    <w:rsid w:val="00670877"/>
    <w:rsid w:val="00673AB5"/>
    <w:rsid w:val="00675873"/>
    <w:rsid w:val="00676795"/>
    <w:rsid w:val="00680E66"/>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CC0"/>
    <w:rsid w:val="006D41FB"/>
    <w:rsid w:val="006D4833"/>
    <w:rsid w:val="006D4877"/>
    <w:rsid w:val="006D4B29"/>
    <w:rsid w:val="006D4FC4"/>
    <w:rsid w:val="006D7521"/>
    <w:rsid w:val="006D7F55"/>
    <w:rsid w:val="006E1B21"/>
    <w:rsid w:val="006E36F7"/>
    <w:rsid w:val="006E3A80"/>
    <w:rsid w:val="006E5352"/>
    <w:rsid w:val="006E5877"/>
    <w:rsid w:val="006E58A5"/>
    <w:rsid w:val="006E5E9D"/>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4C5"/>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263B"/>
    <w:rsid w:val="00773D82"/>
    <w:rsid w:val="007750DA"/>
    <w:rsid w:val="007768C1"/>
    <w:rsid w:val="0078430B"/>
    <w:rsid w:val="007857BC"/>
    <w:rsid w:val="00786BB8"/>
    <w:rsid w:val="00786F0C"/>
    <w:rsid w:val="00787E60"/>
    <w:rsid w:val="00787FB3"/>
    <w:rsid w:val="00791E25"/>
    <w:rsid w:val="00792E72"/>
    <w:rsid w:val="00792ECA"/>
    <w:rsid w:val="0079309D"/>
    <w:rsid w:val="007957FF"/>
    <w:rsid w:val="00796118"/>
    <w:rsid w:val="007A1864"/>
    <w:rsid w:val="007A2419"/>
    <w:rsid w:val="007A3A2D"/>
    <w:rsid w:val="007A3AE9"/>
    <w:rsid w:val="007A4018"/>
    <w:rsid w:val="007A4283"/>
    <w:rsid w:val="007A437A"/>
    <w:rsid w:val="007A543D"/>
    <w:rsid w:val="007A6D23"/>
    <w:rsid w:val="007B5611"/>
    <w:rsid w:val="007B6C3F"/>
    <w:rsid w:val="007C074E"/>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D8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4C91"/>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58B"/>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52F"/>
    <w:rsid w:val="008861FC"/>
    <w:rsid w:val="00887990"/>
    <w:rsid w:val="00890EE6"/>
    <w:rsid w:val="00891011"/>
    <w:rsid w:val="00893394"/>
    <w:rsid w:val="00893DE8"/>
    <w:rsid w:val="00894B88"/>
    <w:rsid w:val="0089573E"/>
    <w:rsid w:val="008A1466"/>
    <w:rsid w:val="008A16C2"/>
    <w:rsid w:val="008A234D"/>
    <w:rsid w:val="008A2F16"/>
    <w:rsid w:val="008A4DD1"/>
    <w:rsid w:val="008A696F"/>
    <w:rsid w:val="008A7BB7"/>
    <w:rsid w:val="008B0371"/>
    <w:rsid w:val="008B05D7"/>
    <w:rsid w:val="008B21BB"/>
    <w:rsid w:val="008B2357"/>
    <w:rsid w:val="008B3399"/>
    <w:rsid w:val="008B6271"/>
    <w:rsid w:val="008B6413"/>
    <w:rsid w:val="008C14E9"/>
    <w:rsid w:val="008C2EEE"/>
    <w:rsid w:val="008C35C3"/>
    <w:rsid w:val="008C3744"/>
    <w:rsid w:val="008C66EF"/>
    <w:rsid w:val="008C7C62"/>
    <w:rsid w:val="008D053A"/>
    <w:rsid w:val="008D0FBE"/>
    <w:rsid w:val="008D1EC3"/>
    <w:rsid w:val="008D1EEB"/>
    <w:rsid w:val="008D3BD7"/>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FA1"/>
    <w:rsid w:val="00900517"/>
    <w:rsid w:val="00900C99"/>
    <w:rsid w:val="00901534"/>
    <w:rsid w:val="00902ECD"/>
    <w:rsid w:val="00902EDA"/>
    <w:rsid w:val="0090348F"/>
    <w:rsid w:val="00903E00"/>
    <w:rsid w:val="00904C7D"/>
    <w:rsid w:val="009051EF"/>
    <w:rsid w:val="00906198"/>
    <w:rsid w:val="00907D03"/>
    <w:rsid w:val="0091317F"/>
    <w:rsid w:val="0091552A"/>
    <w:rsid w:val="009159E6"/>
    <w:rsid w:val="009172B3"/>
    <w:rsid w:val="00917376"/>
    <w:rsid w:val="0092146F"/>
    <w:rsid w:val="009224D3"/>
    <w:rsid w:val="009249A9"/>
    <w:rsid w:val="009249F7"/>
    <w:rsid w:val="00924A7C"/>
    <w:rsid w:val="00924C04"/>
    <w:rsid w:val="00931E62"/>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3CDC"/>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AD5"/>
    <w:rsid w:val="009E3055"/>
    <w:rsid w:val="009E3B22"/>
    <w:rsid w:val="009E3D70"/>
    <w:rsid w:val="009E47C3"/>
    <w:rsid w:val="009E554C"/>
    <w:rsid w:val="009E7285"/>
    <w:rsid w:val="009F09D8"/>
    <w:rsid w:val="009F1B4A"/>
    <w:rsid w:val="009F6151"/>
    <w:rsid w:val="009F6CBE"/>
    <w:rsid w:val="009F7684"/>
    <w:rsid w:val="009F79CB"/>
    <w:rsid w:val="00A02CE1"/>
    <w:rsid w:val="00A031B6"/>
    <w:rsid w:val="00A039CC"/>
    <w:rsid w:val="00A04059"/>
    <w:rsid w:val="00A04884"/>
    <w:rsid w:val="00A110DD"/>
    <w:rsid w:val="00A12EB0"/>
    <w:rsid w:val="00A132D0"/>
    <w:rsid w:val="00A135BF"/>
    <w:rsid w:val="00A13B4A"/>
    <w:rsid w:val="00A148D2"/>
    <w:rsid w:val="00A1618F"/>
    <w:rsid w:val="00A1772D"/>
    <w:rsid w:val="00A20472"/>
    <w:rsid w:val="00A23BBD"/>
    <w:rsid w:val="00A24DC5"/>
    <w:rsid w:val="00A260C3"/>
    <w:rsid w:val="00A27D9F"/>
    <w:rsid w:val="00A31A1F"/>
    <w:rsid w:val="00A32A12"/>
    <w:rsid w:val="00A32DE8"/>
    <w:rsid w:val="00A33204"/>
    <w:rsid w:val="00A33D52"/>
    <w:rsid w:val="00A35DB4"/>
    <w:rsid w:val="00A36170"/>
    <w:rsid w:val="00A36586"/>
    <w:rsid w:val="00A40C9A"/>
    <w:rsid w:val="00A43273"/>
    <w:rsid w:val="00A439B8"/>
    <w:rsid w:val="00A43AEA"/>
    <w:rsid w:val="00A43C12"/>
    <w:rsid w:val="00A44E6F"/>
    <w:rsid w:val="00A46B09"/>
    <w:rsid w:val="00A4751C"/>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2144"/>
    <w:rsid w:val="00B1320E"/>
    <w:rsid w:val="00B13FD6"/>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FAB"/>
    <w:rsid w:val="00B75ED0"/>
    <w:rsid w:val="00B80C11"/>
    <w:rsid w:val="00B831F5"/>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0959"/>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132D"/>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90C6C"/>
    <w:rsid w:val="00C93A64"/>
    <w:rsid w:val="00C93CEE"/>
    <w:rsid w:val="00C94011"/>
    <w:rsid w:val="00C9510F"/>
    <w:rsid w:val="00C96DDA"/>
    <w:rsid w:val="00CA079B"/>
    <w:rsid w:val="00CA0ECB"/>
    <w:rsid w:val="00CA1170"/>
    <w:rsid w:val="00CA2848"/>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4949"/>
    <w:rsid w:val="00CD556C"/>
    <w:rsid w:val="00CD5AC8"/>
    <w:rsid w:val="00CD5C26"/>
    <w:rsid w:val="00CD6EFB"/>
    <w:rsid w:val="00CD784F"/>
    <w:rsid w:val="00CE1361"/>
    <w:rsid w:val="00CE27C6"/>
    <w:rsid w:val="00CE3530"/>
    <w:rsid w:val="00CE7103"/>
    <w:rsid w:val="00CF0B4C"/>
    <w:rsid w:val="00CF18D8"/>
    <w:rsid w:val="00CF2322"/>
    <w:rsid w:val="00CF4271"/>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F21C2"/>
    <w:rsid w:val="00DF5C4C"/>
    <w:rsid w:val="00DF5DC9"/>
    <w:rsid w:val="00E009BB"/>
    <w:rsid w:val="00E00BE6"/>
    <w:rsid w:val="00E02F90"/>
    <w:rsid w:val="00E0403E"/>
    <w:rsid w:val="00E0437B"/>
    <w:rsid w:val="00E04D76"/>
    <w:rsid w:val="00E05C9B"/>
    <w:rsid w:val="00E0667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4FF9"/>
    <w:rsid w:val="00E75BC0"/>
    <w:rsid w:val="00E75F2E"/>
    <w:rsid w:val="00E77682"/>
    <w:rsid w:val="00E77967"/>
    <w:rsid w:val="00E77A66"/>
    <w:rsid w:val="00E80E59"/>
    <w:rsid w:val="00E81E7C"/>
    <w:rsid w:val="00E84455"/>
    <w:rsid w:val="00E856EB"/>
    <w:rsid w:val="00E85865"/>
    <w:rsid w:val="00E861B5"/>
    <w:rsid w:val="00E87C63"/>
    <w:rsid w:val="00E9060A"/>
    <w:rsid w:val="00E90FCF"/>
    <w:rsid w:val="00E9367A"/>
    <w:rsid w:val="00E97BC3"/>
    <w:rsid w:val="00EA0EEF"/>
    <w:rsid w:val="00EA246D"/>
    <w:rsid w:val="00EA3735"/>
    <w:rsid w:val="00EA44EB"/>
    <w:rsid w:val="00EA5F56"/>
    <w:rsid w:val="00EA7BBC"/>
    <w:rsid w:val="00EB0433"/>
    <w:rsid w:val="00EB0D5A"/>
    <w:rsid w:val="00EB0E73"/>
    <w:rsid w:val="00EB294A"/>
    <w:rsid w:val="00EB29A2"/>
    <w:rsid w:val="00EB4531"/>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335C"/>
    <w:rsid w:val="00F336A7"/>
    <w:rsid w:val="00F35BBD"/>
    <w:rsid w:val="00F42A37"/>
    <w:rsid w:val="00F42B7B"/>
    <w:rsid w:val="00F4555A"/>
    <w:rsid w:val="00F456C8"/>
    <w:rsid w:val="00F46DDA"/>
    <w:rsid w:val="00F47C80"/>
    <w:rsid w:val="00F47C8F"/>
    <w:rsid w:val="00F47FFD"/>
    <w:rsid w:val="00F51E6B"/>
    <w:rsid w:val="00F5206D"/>
    <w:rsid w:val="00F5243E"/>
    <w:rsid w:val="00F53562"/>
    <w:rsid w:val="00F5365F"/>
    <w:rsid w:val="00F53BF4"/>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22"/>
    <w:pPr>
      <w:suppressLineNumbers/>
      <w:spacing w:after="0"/>
    </w:pPr>
    <w:rPr>
      <w:sz w:val="20"/>
      <w:szCs w:val="20"/>
    </w:rPr>
  </w:style>
  <w:style w:type="paragraph" w:styleId="Heading1">
    <w:name w:val="heading 1"/>
    <w:basedOn w:val="Normal"/>
    <w:next w:val="Normal"/>
    <w:link w:val="Heading1Char"/>
    <w:uiPriority w:val="9"/>
    <w:qFormat/>
    <w:rsid w:val="00CB4727"/>
    <w:pPr>
      <w:keepNext/>
      <w:keepLines/>
      <w:spacing w:line="240" w:lineRule="auto"/>
      <w:outlineLvl w:val="0"/>
    </w:pPr>
    <w:rPr>
      <w:rFonts w:eastAsiaTheme="majorEastAsia" w:cstheme="majorBidi"/>
      <w:b/>
      <w:bCs/>
      <w:i/>
    </w:rPr>
  </w:style>
  <w:style w:type="paragraph" w:styleId="Heading2">
    <w:name w:val="heading 2"/>
    <w:basedOn w:val="Normal"/>
    <w:next w:val="Normal"/>
    <w:link w:val="Heading2Char"/>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Heading3">
    <w:name w:val="heading 3"/>
    <w:basedOn w:val="Normal"/>
    <w:next w:val="Normal"/>
    <w:link w:val="Heading3Char"/>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14E9"/>
    <w:pPr>
      <w:spacing w:after="0" w:line="240" w:lineRule="auto"/>
      <w:jc w:val="both"/>
    </w:pPr>
  </w:style>
  <w:style w:type="character" w:styleId="LineNumber">
    <w:name w:val="line number"/>
    <w:basedOn w:val="DefaultParagraphFont"/>
    <w:uiPriority w:val="99"/>
    <w:semiHidden/>
    <w:unhideWhenUsed/>
    <w:rsid w:val="00203384"/>
  </w:style>
  <w:style w:type="paragraph" w:styleId="Header">
    <w:name w:val="header"/>
    <w:basedOn w:val="Normal"/>
    <w:link w:val="HeaderChar"/>
    <w:uiPriority w:val="99"/>
    <w:unhideWhenUsed/>
    <w:rsid w:val="00203384"/>
    <w:pPr>
      <w:tabs>
        <w:tab w:val="center" w:pos="4536"/>
        <w:tab w:val="right" w:pos="9072"/>
      </w:tabs>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536"/>
        <w:tab w:val="right" w:pos="9072"/>
      </w:tabs>
    </w:pPr>
  </w:style>
  <w:style w:type="character" w:customStyle="1" w:styleId="FooterChar">
    <w:name w:val="Footer Char"/>
    <w:basedOn w:val="DefaultParagraphFont"/>
    <w:link w:val="Footer"/>
    <w:uiPriority w:val="99"/>
    <w:rsid w:val="00203384"/>
  </w:style>
  <w:style w:type="character" w:styleId="PlaceholderText">
    <w:name w:val="Placeholder Text"/>
    <w:basedOn w:val="DefaultParagraphFont"/>
    <w:uiPriority w:val="99"/>
    <w:semiHidden/>
    <w:rsid w:val="0082163E"/>
    <w:rPr>
      <w:color w:val="808080"/>
    </w:rPr>
  </w:style>
  <w:style w:type="paragraph" w:styleId="BalloonText">
    <w:name w:val="Balloon Text"/>
    <w:basedOn w:val="Normal"/>
    <w:link w:val="BalloonTextChar"/>
    <w:uiPriority w:val="99"/>
    <w:semiHidden/>
    <w:unhideWhenUsed/>
    <w:rsid w:val="0082163E"/>
    <w:rPr>
      <w:rFonts w:ascii="Tahoma" w:hAnsi="Tahoma" w:cs="Tahoma"/>
      <w:sz w:val="16"/>
      <w:szCs w:val="16"/>
    </w:rPr>
  </w:style>
  <w:style w:type="character" w:customStyle="1" w:styleId="BalloonTextChar">
    <w:name w:val="Balloon Text Char"/>
    <w:basedOn w:val="DefaultParagraphFont"/>
    <w:link w:val="BalloonText"/>
    <w:uiPriority w:val="99"/>
    <w:semiHidden/>
    <w:rsid w:val="0082163E"/>
    <w:rPr>
      <w:rFonts w:ascii="Tahoma" w:hAnsi="Tahoma" w:cs="Tahoma"/>
      <w:sz w:val="16"/>
      <w:szCs w:val="16"/>
    </w:rPr>
  </w:style>
  <w:style w:type="character" w:styleId="BookTitle">
    <w:name w:val="Book Title"/>
    <w:basedOn w:val="DefaultParagraphFont"/>
    <w:uiPriority w:val="33"/>
    <w:qFormat/>
    <w:rsid w:val="00DC4150"/>
    <w:rPr>
      <w:b/>
      <w:bCs/>
      <w:smallCaps/>
      <w:spacing w:val="5"/>
    </w:rPr>
  </w:style>
  <w:style w:type="paragraph" w:styleId="HTMLPreformatted">
    <w:name w:val="HTML Preformatted"/>
    <w:basedOn w:val="Normal"/>
    <w:link w:val="HTMLPreformattedChar"/>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9C27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27D5"/>
    <w:rPr>
      <w:rFonts w:ascii="Courier New" w:eastAsia="Times New Roman" w:hAnsi="Courier New" w:cs="Courier New"/>
      <w:sz w:val="20"/>
      <w:szCs w:val="20"/>
    </w:rPr>
  </w:style>
  <w:style w:type="paragraph" w:styleId="ListParagraph">
    <w:name w:val="List Paragraph"/>
    <w:basedOn w:val="Normal"/>
    <w:uiPriority w:val="34"/>
    <w:qFormat/>
    <w:rsid w:val="009C27D5"/>
    <w:pPr>
      <w:ind w:left="720"/>
      <w:contextualSpacing/>
    </w:pPr>
  </w:style>
  <w:style w:type="character" w:customStyle="1" w:styleId="NoSpacingChar">
    <w:name w:val="No Spacing Char"/>
    <w:basedOn w:val="DefaultParagraphFont"/>
    <w:link w:val="NoSpacing"/>
    <w:uiPriority w:val="1"/>
    <w:rsid w:val="008C14E9"/>
  </w:style>
  <w:style w:type="paragraph" w:customStyle="1" w:styleId="Abstract">
    <w:name w:val="Abstract"/>
    <w:basedOn w:val="NoSpacing"/>
    <w:link w:val="AbstractChar"/>
    <w:qFormat/>
    <w:rsid w:val="004C2090"/>
    <w:pPr>
      <w:suppressLineNumbers/>
      <w:spacing w:line="276" w:lineRule="auto"/>
      <w:jc w:val="left"/>
    </w:pPr>
    <w:rPr>
      <w:b/>
      <w:sz w:val="20"/>
      <w:szCs w:val="20"/>
    </w:rPr>
  </w:style>
  <w:style w:type="character" w:customStyle="1" w:styleId="Heading1Char">
    <w:name w:val="Heading 1 Char"/>
    <w:basedOn w:val="DefaultParagraphFont"/>
    <w:link w:val="Heading1"/>
    <w:uiPriority w:val="9"/>
    <w:rsid w:val="00CB4727"/>
    <w:rPr>
      <w:rFonts w:eastAsiaTheme="majorEastAsia" w:cstheme="majorBidi"/>
      <w:b/>
      <w:bCs/>
      <w:i/>
      <w:sz w:val="20"/>
      <w:szCs w:val="20"/>
    </w:rPr>
  </w:style>
  <w:style w:type="character" w:customStyle="1" w:styleId="AbstractChar">
    <w:name w:val="Abstract Char"/>
    <w:basedOn w:val="NoSpacingChar"/>
    <w:link w:val="Abstract"/>
    <w:rsid w:val="004C2090"/>
    <w:rPr>
      <w:b/>
      <w:sz w:val="20"/>
      <w:szCs w:val="20"/>
    </w:rPr>
  </w:style>
  <w:style w:type="paragraph" w:styleId="TOCHeading">
    <w:name w:val="TOC Heading"/>
    <w:basedOn w:val="Heading1"/>
    <w:next w:val="Normal"/>
    <w:uiPriority w:val="39"/>
    <w:unhideWhenUsed/>
    <w:qFormat/>
    <w:rsid w:val="00070E23"/>
    <w:pPr>
      <w:outlineLvl w:val="9"/>
    </w:pPr>
    <w:rPr>
      <w:lang w:val="en-US" w:eastAsia="ja-JP"/>
    </w:rPr>
  </w:style>
  <w:style w:type="paragraph" w:styleId="TOC1">
    <w:name w:val="toc 1"/>
    <w:basedOn w:val="Normal"/>
    <w:next w:val="Normal"/>
    <w:autoRedefine/>
    <w:uiPriority w:val="39"/>
    <w:unhideWhenUsed/>
    <w:rsid w:val="00D1114F"/>
    <w:pPr>
      <w:tabs>
        <w:tab w:val="right" w:leader="dot" w:pos="9639"/>
      </w:tabs>
      <w:spacing w:after="100" w:line="240" w:lineRule="auto"/>
    </w:pPr>
  </w:style>
  <w:style w:type="character" w:styleId="Hyperlink">
    <w:name w:val="Hyperlink"/>
    <w:basedOn w:val="DefaultParagraphFont"/>
    <w:uiPriority w:val="99"/>
    <w:unhideWhenUsed/>
    <w:rsid w:val="00070E23"/>
    <w:rPr>
      <w:color w:val="0000FF" w:themeColor="hyperlink"/>
      <w:u w:val="single"/>
    </w:rPr>
  </w:style>
  <w:style w:type="character" w:customStyle="1" w:styleId="Heading2Char">
    <w:name w:val="Heading 2 Char"/>
    <w:basedOn w:val="DefaultParagraphFont"/>
    <w:link w:val="Heading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Heading3Char">
    <w:name w:val="Heading 3 Char"/>
    <w:basedOn w:val="DefaultParagraphFont"/>
    <w:link w:val="Heading3"/>
    <w:uiPriority w:val="9"/>
    <w:rsid w:val="00F60FCE"/>
    <w:rPr>
      <w:rFonts w:asciiTheme="majorHAnsi" w:eastAsiaTheme="majorEastAsia" w:hAnsiTheme="majorHAnsi" w:cstheme="majorBidi"/>
      <w:b/>
      <w:bCs/>
      <w:i/>
      <w:sz w:val="24"/>
    </w:rPr>
  </w:style>
  <w:style w:type="paragraph" w:styleId="TOC2">
    <w:name w:val="toc 2"/>
    <w:basedOn w:val="Normal"/>
    <w:next w:val="Normal"/>
    <w:link w:val="TOC2Char"/>
    <w:autoRedefine/>
    <w:uiPriority w:val="39"/>
    <w:unhideWhenUsed/>
    <w:rsid w:val="00D1114F"/>
    <w:pPr>
      <w:tabs>
        <w:tab w:val="right" w:leader="dot" w:pos="9639"/>
      </w:tabs>
      <w:spacing w:after="100" w:line="240" w:lineRule="auto"/>
      <w:ind w:left="221"/>
    </w:pPr>
  </w:style>
  <w:style w:type="paragraph" w:styleId="TOC3">
    <w:name w:val="toc 3"/>
    <w:basedOn w:val="Normal"/>
    <w:next w:val="Normal"/>
    <w:autoRedefine/>
    <w:uiPriority w:val="39"/>
    <w:unhideWhenUsed/>
    <w:rsid w:val="005B18B6"/>
    <w:pPr>
      <w:spacing w:after="100" w:line="240" w:lineRule="auto"/>
      <w:ind w:left="440"/>
    </w:pPr>
  </w:style>
  <w:style w:type="table" w:styleId="TableGrid">
    <w:name w:val="Table Grid"/>
    <w:basedOn w:val="TableNorma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qFormat/>
    <w:rsid w:val="009A1C13"/>
    <w:rPr>
      <w:sz w:val="16"/>
    </w:rPr>
  </w:style>
  <w:style w:type="character" w:customStyle="1" w:styleId="TableChar">
    <w:name w:val="Table Char"/>
    <w:basedOn w:val="DefaultParagraphFont"/>
    <w:link w:val="Table"/>
    <w:rsid w:val="009A1C13"/>
    <w:rPr>
      <w:sz w:val="16"/>
    </w:rPr>
  </w:style>
  <w:style w:type="paragraph" w:styleId="Title">
    <w:name w:val="Title"/>
    <w:basedOn w:val="Normal"/>
    <w:next w:val="Normal"/>
    <w:link w:val="TitleChar"/>
    <w:uiPriority w:val="10"/>
    <w:qFormat/>
    <w:rsid w:val="00735E36"/>
    <w:pPr>
      <w:spacing w:line="240" w:lineRule="auto"/>
    </w:pPr>
    <w:rPr>
      <w:sz w:val="36"/>
      <w:szCs w:val="36"/>
    </w:rPr>
  </w:style>
  <w:style w:type="character" w:customStyle="1" w:styleId="TitleChar">
    <w:name w:val="Title Char"/>
    <w:basedOn w:val="DefaultParagraphFont"/>
    <w:link w:val="Title"/>
    <w:uiPriority w:val="10"/>
    <w:rsid w:val="00735E36"/>
    <w:rPr>
      <w:sz w:val="36"/>
      <w:szCs w:val="36"/>
    </w:rPr>
  </w:style>
  <w:style w:type="character" w:styleId="Strong">
    <w:name w:val="Strong"/>
    <w:basedOn w:val="DefaultParagraphFont"/>
    <w:uiPriority w:val="22"/>
    <w:qFormat/>
    <w:rsid w:val="003829FB"/>
    <w:rPr>
      <w:b/>
      <w:bCs/>
    </w:rPr>
  </w:style>
  <w:style w:type="character" w:customStyle="1" w:styleId="apple-converted-space">
    <w:name w:val="apple-converted-space"/>
    <w:basedOn w:val="DefaultParagraphFont"/>
    <w:rsid w:val="004C22FF"/>
  </w:style>
  <w:style w:type="paragraph" w:customStyle="1" w:styleId="Caption1">
    <w:name w:val="Caption1"/>
    <w:basedOn w:val="Table"/>
    <w:link w:val="captionChar"/>
    <w:qFormat/>
    <w:rsid w:val="00146E2E"/>
    <w:pPr>
      <w:spacing w:line="360" w:lineRule="auto"/>
    </w:pPr>
    <w:rPr>
      <w:sz w:val="24"/>
    </w:rPr>
  </w:style>
  <w:style w:type="character" w:styleId="IntenseEmphasis">
    <w:name w:val="Intense Emphasis"/>
    <w:basedOn w:val="DefaultParagraphFont"/>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Emphasis">
    <w:name w:val="Emphasis"/>
    <w:basedOn w:val="DefaultParagraphFont"/>
    <w:uiPriority w:val="20"/>
    <w:qFormat/>
    <w:rsid w:val="00610BBD"/>
    <w:rPr>
      <w:i/>
      <w:iCs/>
    </w:rPr>
  </w:style>
  <w:style w:type="character" w:styleId="SubtleEmphasis">
    <w:name w:val="Subtle Emphasis"/>
    <w:basedOn w:val="DefaultParagraphFont"/>
    <w:uiPriority w:val="19"/>
    <w:qFormat/>
    <w:rsid w:val="00D20FCA"/>
    <w:rPr>
      <w:i/>
      <w:iCs/>
      <w:color w:val="808080" w:themeColor="text1" w:themeTint="7F"/>
      <w:sz w:val="20"/>
    </w:rPr>
  </w:style>
  <w:style w:type="paragraph" w:customStyle="1" w:styleId="References">
    <w:name w:val="References"/>
    <w:basedOn w:val="Norm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NoSpacingChar"/>
    <w:link w:val="References"/>
    <w:rsid w:val="0044321F"/>
    <w:rPr>
      <w:rFonts w:ascii="Calibri" w:hAnsi="Calibri" w:cs="Times New Roman"/>
      <w:noProof/>
      <w:sz w:val="20"/>
      <w:szCs w:val="24"/>
    </w:rPr>
  </w:style>
  <w:style w:type="character" w:styleId="CommentReference">
    <w:name w:val="annotation reference"/>
    <w:basedOn w:val="DefaultParagraphFont"/>
    <w:uiPriority w:val="99"/>
    <w:semiHidden/>
    <w:unhideWhenUsed/>
    <w:rsid w:val="004C2A62"/>
    <w:rPr>
      <w:sz w:val="18"/>
      <w:szCs w:val="18"/>
    </w:rPr>
  </w:style>
  <w:style w:type="paragraph" w:styleId="CommentText">
    <w:name w:val="annotation text"/>
    <w:basedOn w:val="Normal"/>
    <w:link w:val="CommentTextChar"/>
    <w:uiPriority w:val="99"/>
    <w:unhideWhenUsed/>
    <w:rsid w:val="004C2A62"/>
    <w:rPr>
      <w:szCs w:val="24"/>
    </w:rPr>
  </w:style>
  <w:style w:type="character" w:customStyle="1" w:styleId="CommentTextChar">
    <w:name w:val="Comment Text Char"/>
    <w:basedOn w:val="DefaultParagraphFont"/>
    <w:link w:val="CommentText"/>
    <w:uiPriority w:val="99"/>
    <w:rsid w:val="004C2A62"/>
    <w:rPr>
      <w:sz w:val="24"/>
      <w:szCs w:val="24"/>
    </w:rPr>
  </w:style>
  <w:style w:type="paragraph" w:styleId="CommentSubject">
    <w:name w:val="annotation subject"/>
    <w:basedOn w:val="CommentText"/>
    <w:next w:val="CommentText"/>
    <w:link w:val="CommentSubjectChar"/>
    <w:uiPriority w:val="99"/>
    <w:semiHidden/>
    <w:unhideWhenUsed/>
    <w:rsid w:val="004C2A62"/>
    <w:rPr>
      <w:b/>
      <w:bCs/>
      <w:szCs w:val="20"/>
    </w:rPr>
  </w:style>
  <w:style w:type="character" w:customStyle="1" w:styleId="CommentSubjectChar">
    <w:name w:val="Comment Subject Char"/>
    <w:basedOn w:val="CommentTextChar"/>
    <w:link w:val="CommentSubject"/>
    <w:uiPriority w:val="99"/>
    <w:semiHidden/>
    <w:rsid w:val="004C2A62"/>
    <w:rPr>
      <w:b/>
      <w:bCs/>
      <w:sz w:val="20"/>
      <w:szCs w:val="20"/>
    </w:rPr>
  </w:style>
  <w:style w:type="paragraph" w:customStyle="1" w:styleId="MyStyle">
    <w:name w:val="MyStyle"/>
    <w:basedOn w:val="TOC2"/>
    <w:link w:val="MyStyleChar"/>
    <w:qFormat/>
    <w:rsid w:val="00D1114F"/>
    <w:rPr>
      <w:noProof/>
    </w:rPr>
  </w:style>
  <w:style w:type="character" w:customStyle="1" w:styleId="TOC2Char">
    <w:name w:val="TOC 2 Char"/>
    <w:basedOn w:val="DefaultParagraphFont"/>
    <w:link w:val="TOC2"/>
    <w:uiPriority w:val="39"/>
    <w:rsid w:val="00D1114F"/>
    <w:rPr>
      <w:rFonts w:ascii="Times New Roman" w:hAnsi="Times New Roman"/>
      <w:sz w:val="24"/>
    </w:rPr>
  </w:style>
  <w:style w:type="character" w:customStyle="1" w:styleId="MyStyleChar">
    <w:name w:val="MyStyle Char"/>
    <w:basedOn w:val="TOC2Char"/>
    <w:link w:val="MyStyle"/>
    <w:rsid w:val="00D1114F"/>
    <w:rPr>
      <w:rFonts w:ascii="Times New Roman" w:hAnsi="Times New Roman"/>
      <w:noProof/>
      <w:sz w:val="24"/>
    </w:rPr>
  </w:style>
  <w:style w:type="character" w:customStyle="1" w:styleId="Heading4Char">
    <w:name w:val="Heading 4 Char"/>
    <w:basedOn w:val="DefaultParagraphFont"/>
    <w:link w:val="Heading4"/>
    <w:uiPriority w:val="9"/>
    <w:rsid w:val="004C5EFE"/>
    <w:rPr>
      <w:rFonts w:asciiTheme="majorHAnsi" w:eastAsiaTheme="majorEastAsia" w:hAnsiTheme="majorHAnsi" w:cstheme="majorBidi"/>
      <w:bCs/>
      <w:iCs/>
      <w:color w:val="00B050"/>
      <w:sz w:val="24"/>
      <w:u w:val="single"/>
    </w:rPr>
  </w:style>
  <w:style w:type="table" w:styleId="LightShading">
    <w:name w:val="Light Shading"/>
    <w:basedOn w:val="TableNorma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22"/>
    <w:pPr>
      <w:suppressLineNumbers/>
      <w:spacing w:after="0"/>
    </w:pPr>
    <w:rPr>
      <w:sz w:val="20"/>
      <w:szCs w:val="20"/>
    </w:rPr>
  </w:style>
  <w:style w:type="paragraph" w:styleId="Heading1">
    <w:name w:val="heading 1"/>
    <w:basedOn w:val="Normal"/>
    <w:next w:val="Normal"/>
    <w:link w:val="Heading1Char"/>
    <w:uiPriority w:val="9"/>
    <w:qFormat/>
    <w:rsid w:val="00CB4727"/>
    <w:pPr>
      <w:keepNext/>
      <w:keepLines/>
      <w:spacing w:line="240" w:lineRule="auto"/>
      <w:outlineLvl w:val="0"/>
    </w:pPr>
    <w:rPr>
      <w:rFonts w:eastAsiaTheme="majorEastAsia" w:cstheme="majorBidi"/>
      <w:b/>
      <w:bCs/>
      <w:i/>
    </w:rPr>
  </w:style>
  <w:style w:type="paragraph" w:styleId="Heading2">
    <w:name w:val="heading 2"/>
    <w:basedOn w:val="Normal"/>
    <w:next w:val="Normal"/>
    <w:link w:val="Heading2Char"/>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Heading3">
    <w:name w:val="heading 3"/>
    <w:basedOn w:val="Normal"/>
    <w:next w:val="Normal"/>
    <w:link w:val="Heading3Char"/>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14E9"/>
    <w:pPr>
      <w:spacing w:after="0" w:line="240" w:lineRule="auto"/>
      <w:jc w:val="both"/>
    </w:pPr>
  </w:style>
  <w:style w:type="character" w:styleId="LineNumber">
    <w:name w:val="line number"/>
    <w:basedOn w:val="DefaultParagraphFont"/>
    <w:uiPriority w:val="99"/>
    <w:semiHidden/>
    <w:unhideWhenUsed/>
    <w:rsid w:val="00203384"/>
  </w:style>
  <w:style w:type="paragraph" w:styleId="Header">
    <w:name w:val="header"/>
    <w:basedOn w:val="Normal"/>
    <w:link w:val="HeaderChar"/>
    <w:uiPriority w:val="99"/>
    <w:unhideWhenUsed/>
    <w:rsid w:val="00203384"/>
    <w:pPr>
      <w:tabs>
        <w:tab w:val="center" w:pos="4536"/>
        <w:tab w:val="right" w:pos="9072"/>
      </w:tabs>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536"/>
        <w:tab w:val="right" w:pos="9072"/>
      </w:tabs>
    </w:pPr>
  </w:style>
  <w:style w:type="character" w:customStyle="1" w:styleId="FooterChar">
    <w:name w:val="Footer Char"/>
    <w:basedOn w:val="DefaultParagraphFont"/>
    <w:link w:val="Footer"/>
    <w:uiPriority w:val="99"/>
    <w:rsid w:val="00203384"/>
  </w:style>
  <w:style w:type="character" w:styleId="PlaceholderText">
    <w:name w:val="Placeholder Text"/>
    <w:basedOn w:val="DefaultParagraphFont"/>
    <w:uiPriority w:val="99"/>
    <w:semiHidden/>
    <w:rsid w:val="0082163E"/>
    <w:rPr>
      <w:color w:val="808080"/>
    </w:rPr>
  </w:style>
  <w:style w:type="paragraph" w:styleId="BalloonText">
    <w:name w:val="Balloon Text"/>
    <w:basedOn w:val="Normal"/>
    <w:link w:val="BalloonTextChar"/>
    <w:uiPriority w:val="99"/>
    <w:semiHidden/>
    <w:unhideWhenUsed/>
    <w:rsid w:val="0082163E"/>
    <w:rPr>
      <w:rFonts w:ascii="Tahoma" w:hAnsi="Tahoma" w:cs="Tahoma"/>
      <w:sz w:val="16"/>
      <w:szCs w:val="16"/>
    </w:rPr>
  </w:style>
  <w:style w:type="character" w:customStyle="1" w:styleId="BalloonTextChar">
    <w:name w:val="Balloon Text Char"/>
    <w:basedOn w:val="DefaultParagraphFont"/>
    <w:link w:val="BalloonText"/>
    <w:uiPriority w:val="99"/>
    <w:semiHidden/>
    <w:rsid w:val="0082163E"/>
    <w:rPr>
      <w:rFonts w:ascii="Tahoma" w:hAnsi="Tahoma" w:cs="Tahoma"/>
      <w:sz w:val="16"/>
      <w:szCs w:val="16"/>
    </w:rPr>
  </w:style>
  <w:style w:type="character" w:styleId="BookTitle">
    <w:name w:val="Book Title"/>
    <w:basedOn w:val="DefaultParagraphFont"/>
    <w:uiPriority w:val="33"/>
    <w:qFormat/>
    <w:rsid w:val="00DC4150"/>
    <w:rPr>
      <w:b/>
      <w:bCs/>
      <w:smallCaps/>
      <w:spacing w:val="5"/>
    </w:rPr>
  </w:style>
  <w:style w:type="paragraph" w:styleId="HTMLPreformatted">
    <w:name w:val="HTML Preformatted"/>
    <w:basedOn w:val="Normal"/>
    <w:link w:val="HTMLPreformattedChar"/>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9C27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27D5"/>
    <w:rPr>
      <w:rFonts w:ascii="Courier New" w:eastAsia="Times New Roman" w:hAnsi="Courier New" w:cs="Courier New"/>
      <w:sz w:val="20"/>
      <w:szCs w:val="20"/>
    </w:rPr>
  </w:style>
  <w:style w:type="paragraph" w:styleId="ListParagraph">
    <w:name w:val="List Paragraph"/>
    <w:basedOn w:val="Normal"/>
    <w:uiPriority w:val="34"/>
    <w:qFormat/>
    <w:rsid w:val="009C27D5"/>
    <w:pPr>
      <w:ind w:left="720"/>
      <w:contextualSpacing/>
    </w:pPr>
  </w:style>
  <w:style w:type="character" w:customStyle="1" w:styleId="NoSpacingChar">
    <w:name w:val="No Spacing Char"/>
    <w:basedOn w:val="DefaultParagraphFont"/>
    <w:link w:val="NoSpacing"/>
    <w:uiPriority w:val="1"/>
    <w:rsid w:val="008C14E9"/>
  </w:style>
  <w:style w:type="paragraph" w:customStyle="1" w:styleId="Abstract">
    <w:name w:val="Abstract"/>
    <w:basedOn w:val="NoSpacing"/>
    <w:link w:val="AbstractChar"/>
    <w:qFormat/>
    <w:rsid w:val="004C2090"/>
    <w:pPr>
      <w:suppressLineNumbers/>
      <w:spacing w:line="276" w:lineRule="auto"/>
      <w:jc w:val="left"/>
    </w:pPr>
    <w:rPr>
      <w:b/>
      <w:sz w:val="20"/>
      <w:szCs w:val="20"/>
    </w:rPr>
  </w:style>
  <w:style w:type="character" w:customStyle="1" w:styleId="Heading1Char">
    <w:name w:val="Heading 1 Char"/>
    <w:basedOn w:val="DefaultParagraphFont"/>
    <w:link w:val="Heading1"/>
    <w:uiPriority w:val="9"/>
    <w:rsid w:val="00CB4727"/>
    <w:rPr>
      <w:rFonts w:eastAsiaTheme="majorEastAsia" w:cstheme="majorBidi"/>
      <w:b/>
      <w:bCs/>
      <w:i/>
      <w:sz w:val="20"/>
      <w:szCs w:val="20"/>
    </w:rPr>
  </w:style>
  <w:style w:type="character" w:customStyle="1" w:styleId="AbstractChar">
    <w:name w:val="Abstract Char"/>
    <w:basedOn w:val="NoSpacingChar"/>
    <w:link w:val="Abstract"/>
    <w:rsid w:val="004C2090"/>
    <w:rPr>
      <w:b/>
      <w:sz w:val="20"/>
      <w:szCs w:val="20"/>
    </w:rPr>
  </w:style>
  <w:style w:type="paragraph" w:styleId="TOCHeading">
    <w:name w:val="TOC Heading"/>
    <w:basedOn w:val="Heading1"/>
    <w:next w:val="Normal"/>
    <w:uiPriority w:val="39"/>
    <w:unhideWhenUsed/>
    <w:qFormat/>
    <w:rsid w:val="00070E23"/>
    <w:pPr>
      <w:outlineLvl w:val="9"/>
    </w:pPr>
    <w:rPr>
      <w:lang w:val="en-US" w:eastAsia="ja-JP"/>
    </w:rPr>
  </w:style>
  <w:style w:type="paragraph" w:styleId="TOC1">
    <w:name w:val="toc 1"/>
    <w:basedOn w:val="Normal"/>
    <w:next w:val="Normal"/>
    <w:autoRedefine/>
    <w:uiPriority w:val="39"/>
    <w:unhideWhenUsed/>
    <w:rsid w:val="00D1114F"/>
    <w:pPr>
      <w:tabs>
        <w:tab w:val="right" w:leader="dot" w:pos="9639"/>
      </w:tabs>
      <w:spacing w:after="100" w:line="240" w:lineRule="auto"/>
    </w:pPr>
  </w:style>
  <w:style w:type="character" w:styleId="Hyperlink">
    <w:name w:val="Hyperlink"/>
    <w:basedOn w:val="DefaultParagraphFont"/>
    <w:uiPriority w:val="99"/>
    <w:unhideWhenUsed/>
    <w:rsid w:val="00070E23"/>
    <w:rPr>
      <w:color w:val="0000FF" w:themeColor="hyperlink"/>
      <w:u w:val="single"/>
    </w:rPr>
  </w:style>
  <w:style w:type="character" w:customStyle="1" w:styleId="Heading2Char">
    <w:name w:val="Heading 2 Char"/>
    <w:basedOn w:val="DefaultParagraphFont"/>
    <w:link w:val="Heading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Heading3Char">
    <w:name w:val="Heading 3 Char"/>
    <w:basedOn w:val="DefaultParagraphFont"/>
    <w:link w:val="Heading3"/>
    <w:uiPriority w:val="9"/>
    <w:rsid w:val="00F60FCE"/>
    <w:rPr>
      <w:rFonts w:asciiTheme="majorHAnsi" w:eastAsiaTheme="majorEastAsia" w:hAnsiTheme="majorHAnsi" w:cstheme="majorBidi"/>
      <w:b/>
      <w:bCs/>
      <w:i/>
      <w:sz w:val="24"/>
    </w:rPr>
  </w:style>
  <w:style w:type="paragraph" w:styleId="TOC2">
    <w:name w:val="toc 2"/>
    <w:basedOn w:val="Normal"/>
    <w:next w:val="Normal"/>
    <w:link w:val="TOC2Char"/>
    <w:autoRedefine/>
    <w:uiPriority w:val="39"/>
    <w:unhideWhenUsed/>
    <w:rsid w:val="00D1114F"/>
    <w:pPr>
      <w:tabs>
        <w:tab w:val="right" w:leader="dot" w:pos="9639"/>
      </w:tabs>
      <w:spacing w:after="100" w:line="240" w:lineRule="auto"/>
      <w:ind w:left="221"/>
    </w:pPr>
  </w:style>
  <w:style w:type="paragraph" w:styleId="TOC3">
    <w:name w:val="toc 3"/>
    <w:basedOn w:val="Normal"/>
    <w:next w:val="Normal"/>
    <w:autoRedefine/>
    <w:uiPriority w:val="39"/>
    <w:unhideWhenUsed/>
    <w:rsid w:val="005B18B6"/>
    <w:pPr>
      <w:spacing w:after="100" w:line="240" w:lineRule="auto"/>
      <w:ind w:left="440"/>
    </w:pPr>
  </w:style>
  <w:style w:type="table" w:styleId="TableGrid">
    <w:name w:val="Table Grid"/>
    <w:basedOn w:val="TableNorma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qFormat/>
    <w:rsid w:val="009A1C13"/>
    <w:rPr>
      <w:sz w:val="16"/>
    </w:rPr>
  </w:style>
  <w:style w:type="character" w:customStyle="1" w:styleId="TableChar">
    <w:name w:val="Table Char"/>
    <w:basedOn w:val="DefaultParagraphFont"/>
    <w:link w:val="Table"/>
    <w:rsid w:val="009A1C13"/>
    <w:rPr>
      <w:sz w:val="16"/>
    </w:rPr>
  </w:style>
  <w:style w:type="paragraph" w:styleId="Title">
    <w:name w:val="Title"/>
    <w:basedOn w:val="Normal"/>
    <w:next w:val="Normal"/>
    <w:link w:val="TitleChar"/>
    <w:uiPriority w:val="10"/>
    <w:qFormat/>
    <w:rsid w:val="00735E36"/>
    <w:pPr>
      <w:spacing w:line="240" w:lineRule="auto"/>
    </w:pPr>
    <w:rPr>
      <w:sz w:val="36"/>
      <w:szCs w:val="36"/>
    </w:rPr>
  </w:style>
  <w:style w:type="character" w:customStyle="1" w:styleId="TitleChar">
    <w:name w:val="Title Char"/>
    <w:basedOn w:val="DefaultParagraphFont"/>
    <w:link w:val="Title"/>
    <w:uiPriority w:val="10"/>
    <w:rsid w:val="00735E36"/>
    <w:rPr>
      <w:sz w:val="36"/>
      <w:szCs w:val="36"/>
    </w:rPr>
  </w:style>
  <w:style w:type="character" w:styleId="Strong">
    <w:name w:val="Strong"/>
    <w:basedOn w:val="DefaultParagraphFont"/>
    <w:uiPriority w:val="22"/>
    <w:qFormat/>
    <w:rsid w:val="003829FB"/>
    <w:rPr>
      <w:b/>
      <w:bCs/>
    </w:rPr>
  </w:style>
  <w:style w:type="character" w:customStyle="1" w:styleId="apple-converted-space">
    <w:name w:val="apple-converted-space"/>
    <w:basedOn w:val="DefaultParagraphFont"/>
    <w:rsid w:val="004C22FF"/>
  </w:style>
  <w:style w:type="paragraph" w:customStyle="1" w:styleId="Caption1">
    <w:name w:val="Caption1"/>
    <w:basedOn w:val="Table"/>
    <w:link w:val="captionChar"/>
    <w:qFormat/>
    <w:rsid w:val="00146E2E"/>
    <w:pPr>
      <w:spacing w:line="360" w:lineRule="auto"/>
    </w:pPr>
    <w:rPr>
      <w:sz w:val="24"/>
    </w:rPr>
  </w:style>
  <w:style w:type="character" w:styleId="IntenseEmphasis">
    <w:name w:val="Intense Emphasis"/>
    <w:basedOn w:val="DefaultParagraphFont"/>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Emphasis">
    <w:name w:val="Emphasis"/>
    <w:basedOn w:val="DefaultParagraphFont"/>
    <w:uiPriority w:val="20"/>
    <w:qFormat/>
    <w:rsid w:val="00610BBD"/>
    <w:rPr>
      <w:i/>
      <w:iCs/>
    </w:rPr>
  </w:style>
  <w:style w:type="character" w:styleId="SubtleEmphasis">
    <w:name w:val="Subtle Emphasis"/>
    <w:basedOn w:val="DefaultParagraphFont"/>
    <w:uiPriority w:val="19"/>
    <w:qFormat/>
    <w:rsid w:val="00D20FCA"/>
    <w:rPr>
      <w:i/>
      <w:iCs/>
      <w:color w:val="808080" w:themeColor="text1" w:themeTint="7F"/>
      <w:sz w:val="20"/>
    </w:rPr>
  </w:style>
  <w:style w:type="paragraph" w:customStyle="1" w:styleId="References">
    <w:name w:val="References"/>
    <w:basedOn w:val="Norm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NoSpacingChar"/>
    <w:link w:val="References"/>
    <w:rsid w:val="0044321F"/>
    <w:rPr>
      <w:rFonts w:ascii="Calibri" w:hAnsi="Calibri" w:cs="Times New Roman"/>
      <w:noProof/>
      <w:sz w:val="20"/>
      <w:szCs w:val="24"/>
    </w:rPr>
  </w:style>
  <w:style w:type="character" w:styleId="CommentReference">
    <w:name w:val="annotation reference"/>
    <w:basedOn w:val="DefaultParagraphFont"/>
    <w:uiPriority w:val="99"/>
    <w:semiHidden/>
    <w:unhideWhenUsed/>
    <w:rsid w:val="004C2A62"/>
    <w:rPr>
      <w:sz w:val="18"/>
      <w:szCs w:val="18"/>
    </w:rPr>
  </w:style>
  <w:style w:type="paragraph" w:styleId="CommentText">
    <w:name w:val="annotation text"/>
    <w:basedOn w:val="Normal"/>
    <w:link w:val="CommentTextChar"/>
    <w:uiPriority w:val="99"/>
    <w:unhideWhenUsed/>
    <w:rsid w:val="004C2A62"/>
    <w:rPr>
      <w:szCs w:val="24"/>
    </w:rPr>
  </w:style>
  <w:style w:type="character" w:customStyle="1" w:styleId="CommentTextChar">
    <w:name w:val="Comment Text Char"/>
    <w:basedOn w:val="DefaultParagraphFont"/>
    <w:link w:val="CommentText"/>
    <w:uiPriority w:val="99"/>
    <w:rsid w:val="004C2A62"/>
    <w:rPr>
      <w:sz w:val="24"/>
      <w:szCs w:val="24"/>
    </w:rPr>
  </w:style>
  <w:style w:type="paragraph" w:styleId="CommentSubject">
    <w:name w:val="annotation subject"/>
    <w:basedOn w:val="CommentText"/>
    <w:next w:val="CommentText"/>
    <w:link w:val="CommentSubjectChar"/>
    <w:uiPriority w:val="99"/>
    <w:semiHidden/>
    <w:unhideWhenUsed/>
    <w:rsid w:val="004C2A62"/>
    <w:rPr>
      <w:b/>
      <w:bCs/>
      <w:szCs w:val="20"/>
    </w:rPr>
  </w:style>
  <w:style w:type="character" w:customStyle="1" w:styleId="CommentSubjectChar">
    <w:name w:val="Comment Subject Char"/>
    <w:basedOn w:val="CommentTextChar"/>
    <w:link w:val="CommentSubject"/>
    <w:uiPriority w:val="99"/>
    <w:semiHidden/>
    <w:rsid w:val="004C2A62"/>
    <w:rPr>
      <w:b/>
      <w:bCs/>
      <w:sz w:val="20"/>
      <w:szCs w:val="20"/>
    </w:rPr>
  </w:style>
  <w:style w:type="paragraph" w:customStyle="1" w:styleId="MyStyle">
    <w:name w:val="MyStyle"/>
    <w:basedOn w:val="TOC2"/>
    <w:link w:val="MyStyleChar"/>
    <w:qFormat/>
    <w:rsid w:val="00D1114F"/>
    <w:rPr>
      <w:noProof/>
    </w:rPr>
  </w:style>
  <w:style w:type="character" w:customStyle="1" w:styleId="TOC2Char">
    <w:name w:val="TOC 2 Char"/>
    <w:basedOn w:val="DefaultParagraphFont"/>
    <w:link w:val="TOC2"/>
    <w:uiPriority w:val="39"/>
    <w:rsid w:val="00D1114F"/>
    <w:rPr>
      <w:rFonts w:ascii="Times New Roman" w:hAnsi="Times New Roman"/>
      <w:sz w:val="24"/>
    </w:rPr>
  </w:style>
  <w:style w:type="character" w:customStyle="1" w:styleId="MyStyleChar">
    <w:name w:val="MyStyle Char"/>
    <w:basedOn w:val="TOC2Char"/>
    <w:link w:val="MyStyle"/>
    <w:rsid w:val="00D1114F"/>
    <w:rPr>
      <w:rFonts w:ascii="Times New Roman" w:hAnsi="Times New Roman"/>
      <w:noProof/>
      <w:sz w:val="24"/>
    </w:rPr>
  </w:style>
  <w:style w:type="character" w:customStyle="1" w:styleId="Heading4Char">
    <w:name w:val="Heading 4 Char"/>
    <w:basedOn w:val="DefaultParagraphFont"/>
    <w:link w:val="Heading4"/>
    <w:uiPriority w:val="9"/>
    <w:rsid w:val="004C5EFE"/>
    <w:rPr>
      <w:rFonts w:asciiTheme="majorHAnsi" w:eastAsiaTheme="majorEastAsia" w:hAnsiTheme="majorHAnsi" w:cstheme="majorBidi"/>
      <w:bCs/>
      <w:iCs/>
      <w:color w:val="00B050"/>
      <w:sz w:val="24"/>
      <w:u w:val="single"/>
    </w:rPr>
  </w:style>
  <w:style w:type="table" w:styleId="LightShading">
    <w:name w:val="Light Shading"/>
    <w:basedOn w:val="TableNorma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E6150-5EAC-CB4E-80BA-B9183D12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73767</Words>
  <Characters>420473</Characters>
  <Application>Microsoft Macintosh Word</Application>
  <DocSecurity>0</DocSecurity>
  <Lines>3503</Lines>
  <Paragraphs>986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493254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Rutger Vos</cp:lastModifiedBy>
  <cp:revision>275</cp:revision>
  <cp:lastPrinted>2015-12-01T12:24:00Z</cp:lastPrinted>
  <dcterms:created xsi:type="dcterms:W3CDTF">2016-04-29T14:11:00Z</dcterms:created>
  <dcterms:modified xsi:type="dcterms:W3CDTF">2017-03-27T11:25:00Z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