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DA2745" w:rsidRDefault="00A825A6" w:rsidP="00C3580F">
      <w:pPr>
        <w:ind w:left="1440"/>
        <w:ind w:hanging="1440"/>
        <w:spacing w:after="0" w:line="240" w:lineRule="auto"/>
        <w:rPr>
          <w:lang w:val="nl-NL"/>
          <w:color w:val="222222"/>
          <w:rFonts w:cs="Arial"/>
          <w:shd w:fill="FFFFFF" w:color="auto" w:val="clear"/>
        </w:rPr>
      </w:pPr>
      <w:r>
        <w:rPr>
          <w:lang w:val="nl-NL"/>
        </w:rPr>
        <w:t xml:space="preserve">Onderwerp:  </w:t>
      </w:r>
      <w:r>
        <w:rPr/>
        <w:tab/>
      </w:r>
      <w:r>
        <w:rPr/>
        <w:t xml:space="preserve">Lijst van </w:t>
      </w:r>
      <w:proofErr w:type="spellStart"/>
      <w:r>
        <w:rPr>
          <w:lang w:val="nl-NL"/>
        </w:rPr>
        <w:t>Culidae</w:t>
      </w:r>
      <w:proofErr w:type="spellEnd"/>
      <w:r>
        <w:rPr>
          <w:lang w:val="nl-NL"/>
        </w:rPr>
        <w:t xml:space="preserve"> (Diptera) uitgeleend aan Rutger Vos voor bewerking door Clinton </w:t>
      </w:r>
      <w:r w:rsidR="00C3580F">
        <w:rPr>
          <w:lang w:val="nl-NL"/>
        </w:rPr>
        <w:t xml:space="preserve">  </w:t>
      </w:r>
      <w:bookmarkStart w:id="0" w:name="_GoBack"/>
      <w:bookmarkEnd w:id="0"/>
      <w:r>
        <w:rPr>
          <w:lang w:val="nl-NL"/>
        </w:rPr>
        <w:t xml:space="preserve">Haarlem in het kader van </w:t>
      </w:r>
      <w:r w:rsidRPr="00A825A6">
        <w:rPr>
          <w:lang w:val="nl-NL"/>
        </w:rPr>
        <w:t xml:space="preserve">het </w:t>
      </w:r>
      <w:r w:rsidRPr="00A825A6">
        <w:rPr>
          <w:lang w:val="nl-NL"/>
          <w:color w:val="222222"/>
          <w:rFonts w:cs="Arial"/>
          <w:shd w:fill="FFFFFF" w:color="auto" w:val="clear"/>
        </w:rPr>
        <w:t xml:space="preserve">project </w:t>
      </w:r>
      <w:r w:rsidRPr="00A825A6">
        <w:rPr>
          <w:lang w:val="nl-NL"/>
          <w:color w:val="222222"/>
          <w:rFonts w:cs="Arial"/>
          <w:shd w:fill="FFFFFF" w:color="auto" w:val="clear"/>
        </w:rPr>
        <w:t>rondom</w:t>
      </w:r>
      <w:r w:rsidRPr="00A825A6">
        <w:rPr>
          <w:lang w:val="nl-NL"/>
          <w:color w:val="222222"/>
          <w:rFonts w:cs="Arial"/>
          <w:shd w:fill="FFFFFF" w:color="auto" w:val="clear"/>
        </w:rPr>
        <w:t xml:space="preserve"> beeldherkenning van muggenvleugels</w:t>
      </w:r>
    </w:p>
    <w:p w:rsidR="00A825A6" w:rsidRDefault="00A825A6" w:rsidP="00A825A6">
      <w:pPr>
        <w:ind w:left="992"/>
        <w:ind w:hanging="992"/>
        <w:spacing w:after="0" w:line="240" w:lineRule="auto"/>
        <w:rPr>
          <w:lang w:val="nl-NL"/>
          <w:color w:val="222222"/>
          <w:rFonts w:cs="Arial"/>
          <w:shd w:fill="FFFFFF" w:color="auto" w:val="clear"/>
        </w:rPr>
      </w:pPr>
      <w:r>
        <w:rPr>
          <w:lang w:val="nl-NL"/>
          <w:color w:val="222222"/>
          <w:rFonts w:cs="Arial"/>
          <w:shd w:fill="FFFFFF" w:color="auto" w:val="clear"/>
        </w:rPr>
        <w:t xml:space="preserve">Datum: </w:t>
      </w:r>
      <w:r>
        <w:rPr>
          <w:lang w:val="nl-NL"/>
          <w:color w:val="222222"/>
          <w:rFonts w:cs="Arial"/>
          <w:shd w:fill="FFFFFF" w:color="auto" w:val="clear"/>
        </w:rPr>
        <w:tab/>
      </w:r>
      <w:r>
        <w:rPr>
          <w:color w:val="222222"/>
          <w:rFonts w:cs="Arial"/>
          <w:shd w:fill="FFFFFF" w:color="auto" w:val="clear"/>
        </w:rPr>
        <w:t>2 januari 2017</w:t>
      </w:r>
    </w:p>
    <w:p w:rsidR="00A825A6" w:rsidRDefault="00A825A6" w:rsidP="00A825A6">
      <w:pPr>
        <w:ind w:left="992"/>
        <w:ind w:hanging="992"/>
        <w:spacing w:after="0" w:line="240" w:lineRule="auto"/>
        <w:rPr>
          <w:lang w:val="nl-NL"/>
        </w:rPr>
      </w:pPr>
      <w:r>
        <w:rPr>
          <w:lang w:val="nl-NL"/>
        </w:rPr>
        <w:t xml:space="preserve">Door: </w:t>
      </w:r>
      <w:r>
        <w:rPr>
          <w:lang w:val="nl-NL"/>
        </w:rPr>
        <w:tab/>
      </w:r>
      <w:r>
        <w:rPr/>
        <w:tab/>
      </w:r>
      <w:r>
        <w:rPr/>
        <w:t>Luc Willemse</w:t>
      </w:r>
    </w:p>
    <w:p w:rsidR="00A825A6" w:rsidRDefault="00A825A6" w:rsidP="00A825A6">
      <w:pPr>
        <w:ind w:left="992"/>
        <w:ind w:hanging="992"/>
        <w:spacing w:after="0" w:line="240" w:lineRule="auto"/>
        <w:rPr>
          <w:lang w:val="nl-NL"/>
        </w:rPr>
      </w:pPr>
    </w:p>
    <w:p w:rsidR="00A825A6" w:rsidRDefault="00A825A6" w:rsidP="00A825A6">
      <w:pPr>
        <w:ind w:left="992"/>
        <w:ind w:hanging="992"/>
        <w:spacing w:after="0" w:line="240" w:lineRule="auto"/>
        <w:rPr>
          <w:lang w:val="nl-NL"/>
        </w:rPr>
      </w:pPr>
    </w:p>
    <w:p w:rsidR="00A825A6" w:rsidRDefault="00A825A6" w:rsidP="00A825A6" w:rsidRPr="00A825A6">
      <w:pPr>
        <w:ind w:left="992"/>
        <w:ind w:hanging="992"/>
        <w:spacing w:after="0" w:line="240" w:lineRule="auto"/>
      </w:pPr>
      <w:r w:rsidRPr="00A825A6">
        <w:t>BE.54599 (</w:t>
      </w:r>
      <w:proofErr w:type="spellStart"/>
      <w:r w:rsidRPr="00A825A6">
        <w:t>standplaats</w:t>
      </w:r>
      <w:proofErr w:type="spellEnd"/>
      <w:r w:rsidRPr="00A825A6">
        <w:t xml:space="preserve"> 6-7-17): </w:t>
      </w:r>
      <w:proofErr w:type="spellStart"/>
      <w:r w:rsidRPr="00A825A6">
        <w:rPr>
          <w:i/>
        </w:rPr>
        <w:t>Aedes</w:t>
      </w:r>
      <w:proofErr w:type="spellEnd"/>
      <w:r w:rsidRPr="00A825A6">
        <w:rPr>
          <w:i/>
        </w:rPr>
        <w:t xml:space="preserve"> </w:t>
      </w:r>
      <w:proofErr w:type="spellStart"/>
      <w:r w:rsidRPr="00A825A6">
        <w:rPr>
          <w:i/>
        </w:rPr>
        <w:t>scutellaris</w:t>
      </w:r>
      <w:proofErr w:type="spellEnd"/>
      <w:r w:rsidRPr="00A825A6">
        <w:tab/>
      </w:r>
      <w:r w:rsidRPr="00A825A6">
        <w:tab/>
      </w:r>
      <w:r w:rsidRPr="00A825A6">
        <w:tab/>
      </w:r>
      <w:r>
        <w:t xml:space="preserve">  </w:t>
      </w:r>
      <w:r w:rsidRPr="00A825A6">
        <w:t>7 ex.</w:t>
      </w:r>
    </w:p>
    <w:p w:rsidR="00A825A6" w:rsidRDefault="00A825A6" w:rsidP="00A825A6">
      <w:pPr>
        <w:ind w:left="992"/>
        <w:ind w:hanging="992"/>
        <w:spacing w:after="0" w:line="240" w:lineRule="auto"/>
      </w:pPr>
      <w:r w:rsidRPr="00A825A6">
        <w:t>BE.5459</w:t>
      </w:r>
      <w:r>
        <w:t>3 (</w:t>
      </w:r>
      <w:proofErr w:type="spellStart"/>
      <w:r>
        <w:t>standplaats</w:t>
      </w:r>
      <w:proofErr w:type="spellEnd"/>
      <w:r>
        <w:t xml:space="preserve"> 6-7-11): </w:t>
      </w:r>
      <w:proofErr w:type="spellStart"/>
      <w:r w:rsidRPr="00A825A6">
        <w:rPr>
          <w:i/>
        </w:rPr>
        <w:t>Aedes</w:t>
      </w:r>
      <w:proofErr w:type="spellEnd"/>
      <w:r w:rsidRPr="00A825A6">
        <w:rPr>
          <w:i/>
        </w:rPr>
        <w:t xml:space="preserve"> serratus</w:t>
      </w:r>
      <w:r>
        <w:tab/>
      </w:r>
      <w:r>
        <w:tab/>
      </w:r>
      <w:r>
        <w:tab/>
      </w:r>
      <w:r>
        <w:t>10 ex.</w:t>
      </w:r>
    </w:p>
    <w:p w:rsidR="00A825A6" w:rsidRDefault="00A825A6" w:rsidP="00A825A6">
      <w:pPr>
        <w:ind w:left="992"/>
        <w:ind w:hanging="992"/>
        <w:spacing w:after="0" w:line="240" w:lineRule="auto"/>
      </w:pPr>
      <w:r>
        <w:t>BE.54596 (</w:t>
      </w:r>
      <w:proofErr w:type="spellStart"/>
      <w:r>
        <w:t>standplaats</w:t>
      </w:r>
      <w:proofErr w:type="spellEnd"/>
      <w:r>
        <w:t xml:space="preserve"> 6-7-14): </w:t>
      </w:r>
      <w:proofErr w:type="spellStart"/>
      <w:r w:rsidRPr="00A825A6">
        <w:rPr>
          <w:i/>
        </w:rPr>
        <w:t>Aedes</w:t>
      </w:r>
      <w:proofErr w:type="spellEnd"/>
      <w:r w:rsidRPr="00A825A6">
        <w:rPr>
          <w:i/>
        </w:rPr>
        <w:t xml:space="preserve"> </w:t>
      </w:r>
      <w:proofErr w:type="spellStart"/>
      <w:r w:rsidRPr="00A825A6">
        <w:rPr>
          <w:i/>
        </w:rPr>
        <w:t>albopictus</w:t>
      </w:r>
      <w:proofErr w:type="spellEnd"/>
      <w:r>
        <w:tab/>
      </w:r>
      <w:r>
        <w:tab/>
      </w:r>
      <w:r>
        <w:tab/>
      </w:r>
      <w:r>
        <w:t xml:space="preserve">  5 ex.</w:t>
      </w:r>
    </w:p>
    <w:p w:rsidR="00A825A6" w:rsidRDefault="00A825A6" w:rsidP="00A825A6">
      <w:pPr>
        <w:ind w:left="992"/>
        <w:ind w:hanging="992"/>
        <w:spacing w:after="0" w:line="240" w:lineRule="auto"/>
      </w:pPr>
      <w:r>
        <w:t>BE.54791 (</w:t>
      </w:r>
      <w:proofErr w:type="spellStart"/>
      <w:r>
        <w:t>standplaats</w:t>
      </w:r>
      <w:proofErr w:type="spellEnd"/>
      <w:r>
        <w:t xml:space="preserve"> 6-8-  4): </w:t>
      </w:r>
      <w:proofErr w:type="spellStart"/>
      <w:r w:rsidRPr="00A825A6">
        <w:rPr>
          <w:i/>
        </w:rPr>
        <w:t>Culex</w:t>
      </w:r>
      <w:proofErr w:type="spellEnd"/>
      <w:r w:rsidRPr="00A825A6">
        <w:rPr>
          <w:i/>
        </w:rPr>
        <w:t xml:space="preserve"> </w:t>
      </w:r>
      <w:proofErr w:type="spellStart"/>
      <w:r w:rsidRPr="00A825A6">
        <w:rPr>
          <w:i/>
        </w:rPr>
        <w:t>annulirostris</w:t>
      </w:r>
      <w:proofErr w:type="spellEnd"/>
      <w:r>
        <w:tab/>
      </w:r>
      <w:r>
        <w:tab/>
      </w:r>
      <w:r>
        <w:t>10 ex.</w:t>
      </w:r>
    </w:p>
    <w:p w:rsidR="00A825A6" w:rsidRDefault="00A825A6" w:rsidP="00A825A6">
      <w:pPr>
        <w:ind w:left="992"/>
        <w:ind w:hanging="992"/>
        <w:spacing w:after="0" w:line="240" w:lineRule="auto"/>
      </w:pPr>
      <w:r>
        <w:t>BE.54797 (</w:t>
      </w:r>
      <w:proofErr w:type="spellStart"/>
      <w:r>
        <w:t>standplaats</w:t>
      </w:r>
      <w:proofErr w:type="spellEnd"/>
      <w:r>
        <w:t xml:space="preserve"> 6-8-10): </w:t>
      </w:r>
      <w:proofErr w:type="spellStart"/>
      <w:r w:rsidRPr="00A825A6">
        <w:rPr>
          <w:i/>
        </w:rPr>
        <w:t>Culex</w:t>
      </w:r>
      <w:proofErr w:type="spellEnd"/>
      <w:r w:rsidRPr="00A825A6">
        <w:rPr>
          <w:i/>
        </w:rPr>
        <w:t xml:space="preserve"> </w:t>
      </w:r>
      <w:proofErr w:type="spellStart"/>
      <w:r w:rsidRPr="00A825A6">
        <w:rPr>
          <w:i/>
        </w:rPr>
        <w:t>quinquefasciatus</w:t>
      </w:r>
      <w:proofErr w:type="spellEnd"/>
      <w:r>
        <w:tab/>
      </w:r>
      <w:r>
        <w:tab/>
      </w:r>
      <w:r>
        <w:t xml:space="preserve">  7 ex.</w:t>
      </w:r>
    </w:p>
    <w:p w:rsidR="00A825A6" w:rsidRDefault="00A825A6" w:rsidP="00A825A6">
      <w:pPr>
        <w:ind w:left="992"/>
        <w:ind w:hanging="992"/>
        <w:spacing w:after="0" w:line="240" w:lineRule="auto"/>
      </w:pPr>
      <w:r>
        <w:t>BE.54799 (</w:t>
      </w:r>
      <w:proofErr w:type="spellStart"/>
      <w:r>
        <w:t>standplaats</w:t>
      </w:r>
      <w:proofErr w:type="spellEnd"/>
      <w:r>
        <w:t xml:space="preserve"> 6-8-12): </w:t>
      </w:r>
      <w:proofErr w:type="spellStart"/>
      <w:r w:rsidRPr="00A825A6">
        <w:rPr>
          <w:i/>
        </w:rPr>
        <w:t>Culex</w:t>
      </w:r>
      <w:proofErr w:type="spellEnd"/>
      <w:r w:rsidRPr="00A825A6">
        <w:rPr>
          <w:i/>
        </w:rPr>
        <w:t xml:space="preserve"> </w:t>
      </w:r>
      <w:proofErr w:type="spellStart"/>
      <w:r w:rsidRPr="00A825A6">
        <w:rPr>
          <w:i/>
        </w:rPr>
        <w:t>sitiens</w:t>
      </w:r>
      <w:proofErr w:type="spellEnd"/>
      <w:r w:rsidR="00C3580F">
        <w:tab/>
      </w:r>
      <w:r w:rsidR="00C3580F">
        <w:tab/>
      </w:r>
      <w:r>
        <w:tab/>
      </w:r>
      <w:r>
        <w:t xml:space="preserve">  8 ex.</w:t>
      </w:r>
    </w:p>
    <w:p w:rsidR="00C3580F" w:rsidRDefault="00C3580F" w:rsidP="00A825A6">
      <w:pPr>
        <w:ind w:left="992"/>
        <w:ind w:hanging="992"/>
        <w:spacing w:after="0" w:line="240" w:lineRule="auto"/>
      </w:pPr>
      <w:r>
        <w:t>BE.54843 (</w:t>
      </w:r>
      <w:proofErr w:type="spellStart"/>
      <w:r>
        <w:t>standplaats</w:t>
      </w:r>
      <w:proofErr w:type="spellEnd"/>
      <w:r>
        <w:t xml:space="preserve"> 6-10-9): </w:t>
      </w:r>
      <w:r w:rsidRPr="00C3580F">
        <w:rPr>
          <w:i/>
        </w:rPr>
        <w:t xml:space="preserve">Anopheles </w:t>
      </w:r>
      <w:proofErr w:type="spellStart"/>
      <w:r w:rsidRPr="00C3580F">
        <w:rPr>
          <w:i/>
        </w:rPr>
        <w:t>oswaldoi</w:t>
      </w:r>
      <w:proofErr w:type="spellEnd"/>
      <w:r>
        <w:tab/>
      </w:r>
      <w:r>
        <w:tab/>
      </w:r>
      <w:r>
        <w:t>15 ex.</w:t>
      </w:r>
    </w:p>
    <w:p w:rsidR="00C3580F" w:rsidRDefault="00C3580F" w:rsidP="00A825A6" w:rsidRPr="00C3580F">
      <w:pPr>
        <w:ind w:left="992"/>
        <w:ind w:hanging="992"/>
        <w:spacing w:after="0" w:line="240" w:lineRule="auto"/>
      </w:pPr>
      <w:r>
        <w:t>BE.54843 (</w:t>
      </w:r>
      <w:proofErr w:type="spellStart"/>
      <w:r>
        <w:t>standplaats</w:t>
      </w:r>
      <w:proofErr w:type="spellEnd"/>
      <w:r>
        <w:t xml:space="preserve"> 6-10-9): </w:t>
      </w:r>
      <w:r w:rsidRPr="00C3580F">
        <w:rPr>
          <w:i/>
        </w:rPr>
        <w:t>Anopheles</w:t>
      </w:r>
      <w:r>
        <w:rPr>
          <w:i/>
        </w:rPr>
        <w:t xml:space="preserve"> </w:t>
      </w:r>
      <w:proofErr w:type="spellStart"/>
      <w:r>
        <w:rPr>
          <w:i/>
        </w:rPr>
        <w:t>braziliensis</w:t>
      </w:r>
      <w:proofErr w:type="spellEnd"/>
      <w:r>
        <w:tab/>
      </w:r>
      <w:r>
        <w:tab/>
      </w:r>
      <w:r>
        <w:t>15 ex.</w:t>
      </w:r>
    </w:p>
    <w:sectPr w:rsidR="00C3580F" w:rsidRPr="00C3580F">
      <w:docGrid w:linePitch="360"/>
      <w:pgSz w:w="12240" w:h="15840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A6"/>
    <w:rsid w:val="00A825A6"/>
    <w:rsid w:val="00C3580F"/>
    <w:rsid w:val="00DA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NCB_Naturalis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willemse</dc:creator>
  <cp:keywords/>
  <dc:description/>
  <cp:lastModifiedBy>willemse</cp:lastModifiedBy>
  <cp:revision>2</cp:revision>
  <dcterms:created xsi:type="dcterms:W3CDTF">2017-01-02T14:00:00Z</dcterms:created>
  <dcterms:modified xsi:type="dcterms:W3CDTF">2017-01-02T14:00:00Z</dcterms:modified>
</cp:coreProperties>
</file>