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CA5FD" w14:textId="4AB43426" w:rsidR="00CC6A00" w:rsidRDefault="00B116E9">
      <w:r>
        <w:fldChar w:fldCharType="begin"/>
      </w:r>
      <w:r>
        <w:instrText xml:space="preserve"> MACROBUTTON MTEditEquationSection2 </w:instrText>
      </w:r>
      <w:r w:rsidRPr="00B116E9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FD6615">
        <w:tab/>
      </w:r>
      <w:r w:rsidR="00FD6615">
        <w:tab/>
      </w:r>
      <w:r w:rsidR="00FD6615">
        <w:tab/>
      </w:r>
      <w:r w:rsidR="00FD6615">
        <w:tab/>
      </w:r>
      <w:r w:rsidR="00FD6615" w:rsidRPr="009E3409">
        <w:rPr>
          <w:sz w:val="28"/>
          <w:szCs w:val="28"/>
        </w:rPr>
        <w:tab/>
      </w:r>
      <w:r w:rsidR="00FD6615" w:rsidRPr="009E3409">
        <w:rPr>
          <w:rFonts w:hint="eastAsia"/>
          <w:b/>
          <w:sz w:val="28"/>
          <w:szCs w:val="28"/>
        </w:rPr>
        <w:t>币尔大数据</w:t>
      </w:r>
      <w:r w:rsidR="00D65A0A">
        <w:rPr>
          <w:rFonts w:hint="eastAsia"/>
          <w:b/>
          <w:sz w:val="28"/>
          <w:szCs w:val="28"/>
        </w:rPr>
        <w:t>笔</w:t>
      </w:r>
      <w:bookmarkStart w:id="0" w:name="_GoBack"/>
      <w:bookmarkEnd w:id="0"/>
      <w:r w:rsidR="00FD6615" w:rsidRPr="009E3409">
        <w:rPr>
          <w:rFonts w:hint="eastAsia"/>
          <w:b/>
          <w:sz w:val="28"/>
          <w:szCs w:val="28"/>
        </w:rPr>
        <w:t>试题</w:t>
      </w:r>
    </w:p>
    <w:p w14:paraId="562E1735" w14:textId="4313EA5B" w:rsidR="00B116E9" w:rsidRDefault="0088769C" w:rsidP="00147A88">
      <w:pPr>
        <w:pStyle w:val="a3"/>
        <w:numPr>
          <w:ilvl w:val="0"/>
          <w:numId w:val="2"/>
        </w:numPr>
      </w:pPr>
      <w:r>
        <w:rPr>
          <w:rFonts w:hint="eastAsia"/>
        </w:rPr>
        <w:t>设函数</w:t>
      </w:r>
      <w:r w:rsidR="00B116E9" w:rsidRPr="00B116E9">
        <w:rPr>
          <w:position w:val="-10"/>
        </w:rPr>
        <w:object w:dxaOrig="900" w:dyaOrig="320" w14:anchorId="66795D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9pt;height:15.9pt" o:ole="">
            <v:imagedata r:id="rId5" o:title=""/>
          </v:shape>
          <o:OLEObject Type="Embed" ProgID="Equation.DSMT4" ShapeID="_x0000_i1025" DrawAspect="Content" ObjectID="_1574753713" r:id="rId6"/>
        </w:object>
      </w:r>
      <w:r w:rsidR="00B116E9">
        <w:rPr>
          <w:rFonts w:hint="eastAsia"/>
        </w:rPr>
        <w:t>在</w:t>
      </w:r>
      <w:r w:rsidR="00B116E9">
        <w:rPr>
          <w:rFonts w:hint="eastAsia"/>
        </w:rPr>
        <w:t>x</w:t>
      </w:r>
      <w:r w:rsidR="00B116E9" w:rsidRPr="00147A88">
        <w:rPr>
          <w:vertAlign w:val="subscript"/>
        </w:rPr>
        <w:t>0</w:t>
      </w:r>
      <w:r w:rsidR="00B116E9">
        <w:rPr>
          <w:rFonts w:hint="eastAsia"/>
        </w:rPr>
        <w:t>处可导，</w:t>
      </w:r>
      <w:r w:rsidR="00B116E9" w:rsidRPr="00B116E9">
        <w:rPr>
          <w:position w:val="-12"/>
        </w:rPr>
        <w:object w:dxaOrig="2220" w:dyaOrig="360" w14:anchorId="021DB65D">
          <v:shape id="_x0000_i1026" type="#_x0000_t75" style="width:110.8pt;height:18.25pt" o:ole="">
            <v:imagedata r:id="rId7" o:title=""/>
          </v:shape>
          <o:OLEObject Type="Embed" ProgID="Equation.DSMT4" ShapeID="_x0000_i1026" DrawAspect="Content" ObjectID="_1574753714" r:id="rId8"/>
        </w:object>
      </w:r>
      <w:r w:rsidR="00B116E9">
        <w:t xml:space="preserve"> </w:t>
      </w:r>
      <w:r w:rsidR="00B116E9">
        <w:rPr>
          <w:rFonts w:hint="eastAsia"/>
        </w:rPr>
        <w:t>，则当</w:t>
      </w:r>
      <w:r w:rsidR="00B116E9" w:rsidRPr="00B116E9">
        <w:rPr>
          <w:position w:val="-6"/>
        </w:rPr>
        <w:object w:dxaOrig="660" w:dyaOrig="279" w14:anchorId="08614027">
          <v:shape id="_x0000_i1027" type="#_x0000_t75" style="width:33.2pt;height:14.05pt" o:ole="">
            <v:imagedata r:id="rId9" o:title=""/>
          </v:shape>
          <o:OLEObject Type="Embed" ProgID="Equation.DSMT4" ShapeID="_x0000_i1027" DrawAspect="Content" ObjectID="_1574753715" r:id="rId10"/>
        </w:object>
      </w:r>
      <w:r w:rsidR="00B116E9">
        <w:t xml:space="preserve"> </w:t>
      </w:r>
      <w:r w:rsidR="00B116E9">
        <w:rPr>
          <w:rFonts w:hint="eastAsia"/>
        </w:rPr>
        <w:t>时，必有</w:t>
      </w:r>
      <w:r w:rsidR="00013FC9">
        <w:rPr>
          <w:rFonts w:hint="eastAsia"/>
        </w:rPr>
        <w:t>（</w:t>
      </w:r>
      <w:r w:rsidR="00013FC9">
        <w:tab/>
      </w:r>
      <w:r w:rsidR="00013FC9">
        <w:rPr>
          <w:rFonts w:hint="eastAsia"/>
        </w:rPr>
        <w:t>）</w:t>
      </w:r>
    </w:p>
    <w:p w14:paraId="6E1274DB" w14:textId="77777777" w:rsidR="007E1DC1" w:rsidRDefault="007E1DC1" w:rsidP="007E1DC1">
      <w:pPr>
        <w:pStyle w:val="a3"/>
      </w:pPr>
    </w:p>
    <w:p w14:paraId="47636F70" w14:textId="7A404A85" w:rsidR="00B116E9" w:rsidRDefault="00B116E9" w:rsidP="00B116E9">
      <w:pPr>
        <w:pStyle w:val="a3"/>
        <w:numPr>
          <w:ilvl w:val="0"/>
          <w:numId w:val="1"/>
        </w:numPr>
      </w:pPr>
      <w:proofErr w:type="spellStart"/>
      <w:r>
        <w:rPr>
          <w:rFonts w:hint="eastAsia"/>
        </w:rPr>
        <w:t>dy</w:t>
      </w:r>
      <w:proofErr w:type="spellEnd"/>
      <w:r>
        <w:rPr>
          <w:rFonts w:hint="eastAsia"/>
        </w:rPr>
        <w:t>是</w:t>
      </w:r>
      <w:r>
        <w:rPr>
          <w:rFonts w:hint="eastAsia"/>
        </w:rPr>
        <w:t>h</w:t>
      </w:r>
      <w:r>
        <w:rPr>
          <w:rFonts w:hint="eastAsia"/>
        </w:rPr>
        <w:t>的同价无穷小</w:t>
      </w:r>
    </w:p>
    <w:p w14:paraId="5785A5BB" w14:textId="61A5B81A" w:rsidR="00B116E9" w:rsidRDefault="00B116E9" w:rsidP="00B116E9">
      <w:pPr>
        <w:pStyle w:val="a3"/>
        <w:numPr>
          <w:ilvl w:val="0"/>
          <w:numId w:val="1"/>
        </w:numPr>
      </w:pPr>
      <w:r w:rsidRPr="00B116E9">
        <w:rPr>
          <w:position w:val="-10"/>
        </w:rPr>
        <w:object w:dxaOrig="800" w:dyaOrig="320" w14:anchorId="72D8DE87">
          <v:shape id="_x0000_i1028" type="#_x0000_t75" style="width:40.2pt;height:15.9pt" o:ole="">
            <v:imagedata r:id="rId11" o:title=""/>
          </v:shape>
          <o:OLEObject Type="Embed" ProgID="Equation.DSMT4" ShapeID="_x0000_i1028" DrawAspect="Content" ObjectID="_1574753716" r:id="rId12"/>
        </w:object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>h</w:t>
      </w:r>
      <w:proofErr w:type="gramStart"/>
      <w:r>
        <w:rPr>
          <w:rFonts w:hint="eastAsia"/>
        </w:rPr>
        <w:t>的同阶无穷小</w:t>
      </w:r>
      <w:proofErr w:type="gramEnd"/>
    </w:p>
    <w:p w14:paraId="2D94B7E1" w14:textId="54D26B1B" w:rsidR="00B116E9" w:rsidRDefault="00B116E9" w:rsidP="00B116E9">
      <w:pPr>
        <w:pStyle w:val="a3"/>
        <w:numPr>
          <w:ilvl w:val="0"/>
          <w:numId w:val="1"/>
        </w:numPr>
      </w:pPr>
      <w:proofErr w:type="spellStart"/>
      <w:r>
        <w:rPr>
          <w:rFonts w:hint="eastAsia"/>
        </w:rPr>
        <w:t>d</w:t>
      </w:r>
      <w:r>
        <w:t>y</w:t>
      </w:r>
      <w:proofErr w:type="spellEnd"/>
      <w:r>
        <w:rPr>
          <w:rFonts w:hint="eastAsia"/>
        </w:rPr>
        <w:t>是</w:t>
      </w:r>
      <w:r>
        <w:rPr>
          <w:rFonts w:hint="eastAsia"/>
        </w:rPr>
        <w:t>h</w:t>
      </w:r>
      <w:r>
        <w:rPr>
          <w:rFonts w:hint="eastAsia"/>
        </w:rPr>
        <w:t>的高阶无穷小</w:t>
      </w:r>
    </w:p>
    <w:p w14:paraId="2763BCDB" w14:textId="41A548F8" w:rsidR="00B116E9" w:rsidRDefault="00B116E9" w:rsidP="00B116E9">
      <w:pPr>
        <w:pStyle w:val="a3"/>
        <w:numPr>
          <w:ilvl w:val="0"/>
          <w:numId w:val="1"/>
        </w:numPr>
      </w:pPr>
      <w:r w:rsidRPr="00B116E9">
        <w:rPr>
          <w:position w:val="-10"/>
        </w:rPr>
        <w:object w:dxaOrig="800" w:dyaOrig="320" w14:anchorId="0840DF97">
          <v:shape id="_x0000_i1029" type="#_x0000_t75" style="width:40.2pt;height:15.9pt" o:ole="">
            <v:imagedata r:id="rId11" o:title=""/>
          </v:shape>
          <o:OLEObject Type="Embed" ProgID="Equation.DSMT4" ShapeID="_x0000_i1029" DrawAspect="Content" ObjectID="_1574753717" r:id="rId13"/>
        </w:object>
      </w:r>
      <w:r>
        <w:rPr>
          <w:rFonts w:hint="eastAsia"/>
        </w:rPr>
        <w:t>是</w:t>
      </w:r>
      <w:r>
        <w:rPr>
          <w:rFonts w:hint="eastAsia"/>
        </w:rPr>
        <w:t>h</w:t>
      </w:r>
      <w:r>
        <w:rPr>
          <w:rFonts w:hint="eastAsia"/>
        </w:rPr>
        <w:t>的高阶无穷小</w:t>
      </w:r>
    </w:p>
    <w:p w14:paraId="7CED35AC" w14:textId="77777777" w:rsidR="00147A88" w:rsidRPr="00B116E9" w:rsidRDefault="00147A88" w:rsidP="00147A88">
      <w:pPr>
        <w:pStyle w:val="a3"/>
        <w:ind w:left="1080"/>
      </w:pPr>
    </w:p>
    <w:p w14:paraId="5887EA8E" w14:textId="1A795279" w:rsidR="00147A88" w:rsidRDefault="00013FC9" w:rsidP="00147A88">
      <w:pPr>
        <w:pStyle w:val="a3"/>
        <w:numPr>
          <w:ilvl w:val="0"/>
          <w:numId w:val="2"/>
        </w:numPr>
      </w:pP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粒黄豆随机放入</w:t>
      </w:r>
      <w:r>
        <w:rPr>
          <w:rFonts w:hint="eastAsia"/>
        </w:rPr>
        <w:t>4</w:t>
      </w:r>
      <w:r>
        <w:rPr>
          <w:rFonts w:hint="eastAsia"/>
        </w:rPr>
        <w:t>个杯子，则杯中盛黄豆最多为一粒的概率为（</w:t>
      </w:r>
      <w:r>
        <w:tab/>
      </w:r>
      <w:r>
        <w:rPr>
          <w:rFonts w:hint="eastAsia"/>
        </w:rPr>
        <w:t>）</w:t>
      </w:r>
    </w:p>
    <w:p w14:paraId="3B5DB803" w14:textId="77777777" w:rsidR="004D560B" w:rsidRDefault="004D560B" w:rsidP="004D560B">
      <w:pPr>
        <w:pStyle w:val="a3"/>
      </w:pPr>
    </w:p>
    <w:p w14:paraId="741F155B" w14:textId="15690C95" w:rsidR="00147A88" w:rsidRDefault="00013FC9" w:rsidP="00F47F10">
      <w:pPr>
        <w:pStyle w:val="a3"/>
        <w:numPr>
          <w:ilvl w:val="0"/>
          <w:numId w:val="3"/>
        </w:numPr>
      </w:pPr>
      <w:r w:rsidRPr="00013FC9">
        <w:rPr>
          <w:position w:val="-24"/>
        </w:rPr>
        <w:object w:dxaOrig="340" w:dyaOrig="620" w14:anchorId="59CE102E">
          <v:shape id="_x0000_i1030" type="#_x0000_t75" style="width:16.85pt;height:30.85pt" o:ole="">
            <v:imagedata r:id="rId14" o:title=""/>
          </v:shape>
          <o:OLEObject Type="Embed" ProgID="Equation.DSMT4" ShapeID="_x0000_i1030" DrawAspect="Content" ObjectID="_1574753718" r:id="rId15"/>
        </w:object>
      </w:r>
      <w:r>
        <w:t xml:space="preserve"> </w:t>
      </w:r>
      <w:r w:rsidR="00ED1E1E">
        <w:tab/>
      </w:r>
      <w:r w:rsidR="00ED1E1E">
        <w:tab/>
        <w:t xml:space="preserve">B. </w:t>
      </w:r>
      <w:r w:rsidRPr="00013FC9">
        <w:rPr>
          <w:position w:val="-24"/>
        </w:rPr>
        <w:object w:dxaOrig="220" w:dyaOrig="620" w14:anchorId="309952DA">
          <v:shape id="_x0000_i1031" type="#_x0000_t75" style="width:11.2pt;height:30.85pt" o:ole="">
            <v:imagedata r:id="rId16" o:title=""/>
          </v:shape>
          <o:OLEObject Type="Embed" ProgID="Equation.DSMT4" ShapeID="_x0000_i1031" DrawAspect="Content" ObjectID="_1574753719" r:id="rId17"/>
        </w:object>
      </w:r>
      <w:r w:rsidR="00ED1E1E">
        <w:tab/>
      </w:r>
      <w:r w:rsidR="00ED1E1E">
        <w:tab/>
      </w:r>
      <w:r w:rsidR="00ED1E1E">
        <w:tab/>
        <w:t xml:space="preserve">C. </w:t>
      </w:r>
      <w:r w:rsidRPr="00013FC9">
        <w:rPr>
          <w:position w:val="-24"/>
        </w:rPr>
        <w:object w:dxaOrig="320" w:dyaOrig="620" w14:anchorId="5C18FF2E">
          <v:shape id="_x0000_i1032" type="#_x0000_t75" style="width:15.9pt;height:30.85pt" o:ole="">
            <v:imagedata r:id="rId18" o:title=""/>
          </v:shape>
          <o:OLEObject Type="Embed" ProgID="Equation.DSMT4" ShapeID="_x0000_i1032" DrawAspect="Content" ObjectID="_1574753720" r:id="rId19"/>
        </w:object>
      </w:r>
      <w:r w:rsidR="00ED1E1E">
        <w:tab/>
      </w:r>
      <w:r w:rsidR="00ED1E1E">
        <w:tab/>
      </w:r>
      <w:r w:rsidR="00ED1E1E">
        <w:tab/>
        <w:t>D.</w:t>
      </w:r>
      <w:r w:rsidRPr="00013FC9">
        <w:rPr>
          <w:position w:val="-24"/>
        </w:rPr>
        <w:object w:dxaOrig="220" w:dyaOrig="620" w14:anchorId="5551E479">
          <v:shape id="_x0000_i1033" type="#_x0000_t75" style="width:11.2pt;height:30.85pt" o:ole="">
            <v:imagedata r:id="rId20" o:title=""/>
          </v:shape>
          <o:OLEObject Type="Embed" ProgID="Equation.DSMT4" ShapeID="_x0000_i1033" DrawAspect="Content" ObjectID="_1574753721" r:id="rId21"/>
        </w:object>
      </w:r>
      <w:r>
        <w:t xml:space="preserve"> </w:t>
      </w:r>
    </w:p>
    <w:p w14:paraId="7A145A29" w14:textId="77777777" w:rsidR="004D560B" w:rsidRDefault="004D560B" w:rsidP="004D560B">
      <w:pPr>
        <w:pStyle w:val="a3"/>
        <w:ind w:left="1080"/>
      </w:pPr>
    </w:p>
    <w:p w14:paraId="55A6F717" w14:textId="60701B8E" w:rsidR="00013FC9" w:rsidRDefault="00013FC9" w:rsidP="00013FC9">
      <w:pPr>
        <w:pStyle w:val="a3"/>
        <w:numPr>
          <w:ilvl w:val="0"/>
          <w:numId w:val="2"/>
        </w:numPr>
      </w:pPr>
      <w:r>
        <w:rPr>
          <w:rFonts w:hint="eastAsia"/>
        </w:rPr>
        <w:t>设</w:t>
      </w:r>
      <w:r w:rsidRPr="00013FC9">
        <w:rPr>
          <w:position w:val="-50"/>
        </w:rPr>
        <w:object w:dxaOrig="1520" w:dyaOrig="1120" w14:anchorId="17CC81DE">
          <v:shape id="_x0000_i1034" type="#_x0000_t75" style="width:76.2pt;height:56.1pt" o:ole="">
            <v:imagedata r:id="rId22" o:title=""/>
          </v:shape>
          <o:OLEObject Type="Embed" ProgID="Equation.DSMT4" ShapeID="_x0000_i1034" DrawAspect="Content" ObjectID="_1574753722" r:id="rId23"/>
        </w:object>
      </w:r>
      <w:r>
        <w:t xml:space="preserve"> </w:t>
      </w:r>
      <w:r>
        <w:rPr>
          <w:rFonts w:hint="eastAsia"/>
        </w:rPr>
        <w:t>，则</w:t>
      </w:r>
      <w:r w:rsidRPr="00013FC9">
        <w:rPr>
          <w:position w:val="-6"/>
        </w:rPr>
        <w:object w:dxaOrig="2439" w:dyaOrig="320" w14:anchorId="243A3215">
          <v:shape id="_x0000_i1035" type="#_x0000_t75" style="width:122.05pt;height:15.9pt" o:ole="">
            <v:imagedata r:id="rId24" o:title=""/>
          </v:shape>
          <o:OLEObject Type="Embed" ProgID="Equation.DSMT4" ShapeID="_x0000_i1035" DrawAspect="Content" ObjectID="_1574753723" r:id="rId25"/>
        </w:object>
      </w:r>
      <w:r>
        <w:rPr>
          <w:rFonts w:hint="eastAsia"/>
        </w:rPr>
        <w:t>等于</w:t>
      </w:r>
      <w:r>
        <w:t xml:space="preserve"> </w:t>
      </w:r>
      <w:r>
        <w:rPr>
          <w:rFonts w:hint="eastAsia"/>
        </w:rPr>
        <w:t>（</w:t>
      </w:r>
      <w:r>
        <w:tab/>
      </w:r>
      <w:r>
        <w:rPr>
          <w:rFonts w:hint="eastAsia"/>
        </w:rPr>
        <w:t>）</w:t>
      </w:r>
    </w:p>
    <w:p w14:paraId="57D6EB48" w14:textId="2B36FBBB" w:rsidR="000A7F41" w:rsidRDefault="00DB2582" w:rsidP="000A7F41">
      <w:pPr>
        <w:pStyle w:val="a3"/>
        <w:numPr>
          <w:ilvl w:val="0"/>
          <w:numId w:val="4"/>
        </w:numPr>
      </w:pPr>
      <w:r w:rsidRPr="00DB2582">
        <w:rPr>
          <w:position w:val="-50"/>
        </w:rPr>
        <w:object w:dxaOrig="1300" w:dyaOrig="1120" w14:anchorId="0473A641">
          <v:shape id="_x0000_i1036" type="#_x0000_t75" style="width:65pt;height:56.1pt" o:ole="">
            <v:imagedata r:id="rId26" o:title=""/>
          </v:shape>
          <o:OLEObject Type="Embed" ProgID="Equation.DSMT4" ShapeID="_x0000_i1036" DrawAspect="Content" ObjectID="_1574753724" r:id="rId27"/>
        </w:object>
      </w:r>
      <w:r w:rsidR="00767581">
        <w:tab/>
      </w:r>
      <w:r>
        <w:t xml:space="preserve"> </w:t>
      </w:r>
      <w:r w:rsidR="00FC437B">
        <w:t>B</w:t>
      </w:r>
      <w:r w:rsidR="00FC437B">
        <w:rPr>
          <w:rFonts w:hint="eastAsia"/>
        </w:rPr>
        <w:t>.</w:t>
      </w:r>
      <w:r w:rsidR="00FC437B">
        <w:t xml:space="preserve"> </w:t>
      </w:r>
      <w:r w:rsidRPr="00DB2582">
        <w:rPr>
          <w:position w:val="-50"/>
        </w:rPr>
        <w:object w:dxaOrig="1300" w:dyaOrig="1120" w14:anchorId="197EF73B">
          <v:shape id="_x0000_i1037" type="#_x0000_t75" style="width:65pt;height:56.1pt" o:ole="">
            <v:imagedata r:id="rId28" o:title=""/>
          </v:shape>
          <o:OLEObject Type="Embed" ProgID="Equation.DSMT4" ShapeID="_x0000_i1037" DrawAspect="Content" ObjectID="_1574753725" r:id="rId29"/>
        </w:object>
      </w:r>
      <w:r w:rsidR="00767581">
        <w:tab/>
      </w:r>
      <w:r w:rsidR="00FC437B">
        <w:t>C.</w:t>
      </w:r>
      <w:r w:rsidRPr="00DB2582">
        <w:rPr>
          <w:position w:val="-50"/>
        </w:rPr>
        <w:object w:dxaOrig="1300" w:dyaOrig="1120" w14:anchorId="7945B794">
          <v:shape id="_x0000_i1038" type="#_x0000_t75" style="width:65pt;height:56.1pt" o:ole="">
            <v:imagedata r:id="rId30" o:title=""/>
          </v:shape>
          <o:OLEObject Type="Embed" ProgID="Equation.DSMT4" ShapeID="_x0000_i1038" DrawAspect="Content" ObjectID="_1574753726" r:id="rId31"/>
        </w:object>
      </w:r>
      <w:r>
        <w:t xml:space="preserve"> </w:t>
      </w:r>
      <w:r w:rsidR="00767581">
        <w:tab/>
        <w:t xml:space="preserve">D. </w:t>
      </w:r>
      <w:r w:rsidR="00954DAF" w:rsidRPr="00954DAF">
        <w:rPr>
          <w:position w:val="-50"/>
        </w:rPr>
        <w:object w:dxaOrig="1300" w:dyaOrig="1120" w14:anchorId="018CEFE1">
          <v:shape id="_x0000_i1039" type="#_x0000_t75" style="width:65pt;height:56.1pt" o:ole="">
            <v:imagedata r:id="rId32" o:title=""/>
          </v:shape>
          <o:OLEObject Type="Embed" ProgID="Equation.DSMT4" ShapeID="_x0000_i1039" DrawAspect="Content" ObjectID="_1574753727" r:id="rId33"/>
        </w:object>
      </w:r>
      <w:r>
        <w:t xml:space="preserve"> </w:t>
      </w:r>
    </w:p>
    <w:p w14:paraId="1105B8F1" w14:textId="77777777" w:rsidR="000A7F41" w:rsidRDefault="000A7F41" w:rsidP="000A7F41">
      <w:pPr>
        <w:pStyle w:val="a3"/>
        <w:ind w:left="1080"/>
      </w:pPr>
    </w:p>
    <w:p w14:paraId="11E42A0A" w14:textId="7082DFA6" w:rsidR="00954DAF" w:rsidRDefault="00954DAF" w:rsidP="00954DAF">
      <w:pPr>
        <w:pStyle w:val="a3"/>
        <w:numPr>
          <w:ilvl w:val="0"/>
          <w:numId w:val="2"/>
        </w:numPr>
      </w:pPr>
      <w:r>
        <w:rPr>
          <w:rFonts w:hint="eastAsia"/>
        </w:rPr>
        <w:t>某学校五个绿化小组一天植树</w:t>
      </w:r>
      <w:proofErr w:type="gramStart"/>
      <w:r>
        <w:rPr>
          <w:rFonts w:hint="eastAsia"/>
        </w:rPr>
        <w:t>的棵树如下</w:t>
      </w:r>
      <w:proofErr w:type="gramEnd"/>
      <w:r>
        <w:rPr>
          <w:rFonts w:hint="eastAsia"/>
        </w:rPr>
        <w:t>:</w:t>
      </w:r>
      <w:r>
        <w:t xml:space="preserve"> 10, 10, 12, x, 8, </w:t>
      </w:r>
      <w:r>
        <w:rPr>
          <w:rFonts w:hint="eastAsia"/>
        </w:rPr>
        <w:t>如果这组数据的平均数与众数相等，那么这组数据的中位数是（</w:t>
      </w:r>
      <w:r>
        <w:tab/>
      </w:r>
      <w:r>
        <w:rPr>
          <w:rFonts w:hint="eastAsia"/>
        </w:rPr>
        <w:t>）</w:t>
      </w:r>
    </w:p>
    <w:p w14:paraId="6A419A64" w14:textId="73140EEA" w:rsidR="00954DAF" w:rsidRPr="00B116E9" w:rsidRDefault="00954DAF" w:rsidP="00ED1E1E">
      <w:pPr>
        <w:pStyle w:val="a3"/>
        <w:numPr>
          <w:ilvl w:val="0"/>
          <w:numId w:val="6"/>
        </w:numPr>
      </w:pPr>
      <w:r>
        <w:t>8</w:t>
      </w:r>
      <w:r>
        <w:tab/>
      </w:r>
      <w:r>
        <w:tab/>
      </w:r>
      <w:r>
        <w:tab/>
        <w:t>B. 9</w:t>
      </w:r>
      <w:r>
        <w:tab/>
      </w:r>
      <w:r>
        <w:tab/>
      </w:r>
      <w:r>
        <w:tab/>
        <w:t>C. 10</w:t>
      </w:r>
      <w:r>
        <w:tab/>
      </w:r>
      <w:r>
        <w:tab/>
      </w:r>
      <w:r>
        <w:tab/>
        <w:t>D. 12</w:t>
      </w:r>
    </w:p>
    <w:p w14:paraId="067C0171" w14:textId="77777777" w:rsidR="00013FC9" w:rsidRPr="00B116E9" w:rsidRDefault="00013FC9" w:rsidP="00013FC9"/>
    <w:p w14:paraId="6DA5B753" w14:textId="4942BE37" w:rsidR="000A7F41" w:rsidRDefault="000A7F41" w:rsidP="000A7F41">
      <w:pPr>
        <w:pStyle w:val="a3"/>
        <w:numPr>
          <w:ilvl w:val="0"/>
          <w:numId w:val="2"/>
        </w:numPr>
      </w:pPr>
      <w:r>
        <w:rPr>
          <w:rFonts w:hint="eastAsia"/>
        </w:rPr>
        <w:t>从邻接矩阵</w:t>
      </w:r>
      <w:r w:rsidR="00ED2314" w:rsidRPr="00ED2314">
        <w:rPr>
          <w:position w:val="-50"/>
        </w:rPr>
        <w:object w:dxaOrig="1780" w:dyaOrig="1120" w14:anchorId="55690E21">
          <v:shape id="_x0000_i1040" type="#_x0000_t75" style="width:88.85pt;height:56.1pt" o:ole="">
            <v:imagedata r:id="rId34" o:title=""/>
          </v:shape>
          <o:OLEObject Type="Embed" ProgID="Equation.DSMT4" ShapeID="_x0000_i1040" DrawAspect="Content" ObjectID="_1574753728" r:id="rId35"/>
        </w:object>
      </w:r>
      <w:r w:rsidR="00ED2314">
        <w:t xml:space="preserve"> </w:t>
      </w:r>
      <w:r w:rsidR="00ED2314">
        <w:rPr>
          <w:rFonts w:hint="eastAsia"/>
        </w:rPr>
        <w:t>可见，</w:t>
      </w:r>
      <w:r w:rsidR="00C41901">
        <w:rPr>
          <w:rFonts w:hint="eastAsia"/>
        </w:rPr>
        <w:t>该</w:t>
      </w:r>
      <w:r w:rsidR="00ED2314">
        <w:rPr>
          <w:rFonts w:hint="eastAsia"/>
        </w:rPr>
        <w:t>图中含有顶点的个数为</w:t>
      </w:r>
      <w:r>
        <w:rPr>
          <w:rFonts w:hint="eastAsia"/>
        </w:rPr>
        <w:t>（</w:t>
      </w:r>
      <w:r>
        <w:tab/>
      </w:r>
      <w:r>
        <w:rPr>
          <w:rFonts w:hint="eastAsia"/>
        </w:rPr>
        <w:t>）</w:t>
      </w:r>
    </w:p>
    <w:p w14:paraId="0976CE96" w14:textId="2C9354C3" w:rsidR="000A7F41" w:rsidRDefault="00ED2314" w:rsidP="00ED2314">
      <w:pPr>
        <w:pStyle w:val="a3"/>
        <w:numPr>
          <w:ilvl w:val="0"/>
          <w:numId w:val="7"/>
        </w:numPr>
      </w:pPr>
      <w:r>
        <w:t>5</w:t>
      </w:r>
      <w:r w:rsidR="000A7F41">
        <w:tab/>
      </w:r>
      <w:r w:rsidR="000A7F41">
        <w:tab/>
      </w:r>
      <w:r w:rsidR="000A7F41">
        <w:tab/>
        <w:t>B. 9</w:t>
      </w:r>
      <w:r w:rsidR="000A7F41">
        <w:tab/>
      </w:r>
      <w:r w:rsidR="000A7F41">
        <w:tab/>
      </w:r>
      <w:r w:rsidR="000A7F41">
        <w:tab/>
        <w:t xml:space="preserve">C. </w:t>
      </w:r>
      <w:r w:rsidR="00457DCF">
        <w:t>4</w:t>
      </w:r>
      <w:r w:rsidR="000A7F41">
        <w:tab/>
      </w:r>
      <w:r w:rsidR="000A7F41">
        <w:tab/>
      </w:r>
      <w:r w:rsidR="000A7F41">
        <w:tab/>
        <w:t xml:space="preserve">D. </w:t>
      </w:r>
      <w:r w:rsidR="00115BB5">
        <w:t>3</w:t>
      </w:r>
    </w:p>
    <w:p w14:paraId="721396B9" w14:textId="77777777" w:rsidR="00CA06E7" w:rsidRPr="00B116E9" w:rsidRDefault="00CA06E7" w:rsidP="00CA06E7"/>
    <w:p w14:paraId="03D5C3F5" w14:textId="77777777" w:rsidR="00CA06E7" w:rsidRDefault="00CA06E7" w:rsidP="00CA06E7">
      <w:pPr>
        <w:pStyle w:val="a3"/>
        <w:numPr>
          <w:ilvl w:val="0"/>
          <w:numId w:val="2"/>
        </w:numPr>
      </w:pPr>
      <w:r>
        <w:rPr>
          <w:rFonts w:hint="eastAsia"/>
        </w:rPr>
        <w:t>对于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内存配置参数</w:t>
      </w:r>
      <w:r>
        <w:rPr>
          <w:rFonts w:hint="eastAsia"/>
        </w:rPr>
        <w:t>:</w:t>
      </w:r>
    </w:p>
    <w:p w14:paraId="2453A992" w14:textId="01579DE7" w:rsidR="00CA06E7" w:rsidRDefault="00CA06E7" w:rsidP="00CA06E7">
      <w:pPr>
        <w:pStyle w:val="a3"/>
        <w:ind w:left="1440"/>
      </w:pPr>
      <w:r>
        <w:t>-Xmx10240m -Xms10240m -Xmm5120m -</w:t>
      </w:r>
      <w:proofErr w:type="spellStart"/>
      <w:r>
        <w:t>XXSurvivorRatio</w:t>
      </w:r>
      <w:proofErr w:type="spellEnd"/>
      <w:r>
        <w:t>=3</w:t>
      </w:r>
    </w:p>
    <w:p w14:paraId="48F03AFD" w14:textId="25AAE20A" w:rsidR="007E1DC1" w:rsidRDefault="00CA06E7" w:rsidP="00CA06E7">
      <w:pPr>
        <w:pStyle w:val="a3"/>
      </w:pPr>
      <w:r>
        <w:rPr>
          <w:rFonts w:hint="eastAsia"/>
        </w:rPr>
        <w:t>其最小内存值和</w:t>
      </w:r>
      <w:r>
        <w:rPr>
          <w:rFonts w:hint="eastAsia"/>
        </w:rPr>
        <w:t>Su</w:t>
      </w:r>
      <w:r>
        <w:t>rvivor</w:t>
      </w:r>
      <w:r>
        <w:rPr>
          <w:rFonts w:hint="eastAsia"/>
        </w:rPr>
        <w:t>区总大小分别是（</w:t>
      </w:r>
      <w:r>
        <w:tab/>
      </w:r>
      <w:r>
        <w:rPr>
          <w:rFonts w:hint="eastAsia"/>
        </w:rPr>
        <w:t>）</w:t>
      </w:r>
    </w:p>
    <w:p w14:paraId="2F6BD21C" w14:textId="5439FD04" w:rsidR="00CA06E7" w:rsidRDefault="00CA06E7" w:rsidP="00CA06E7">
      <w:pPr>
        <w:pStyle w:val="a3"/>
        <w:numPr>
          <w:ilvl w:val="0"/>
          <w:numId w:val="8"/>
        </w:numPr>
      </w:pPr>
      <w:r>
        <w:t>5120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024m</w:t>
      </w:r>
    </w:p>
    <w:p w14:paraId="56683737" w14:textId="599195E9" w:rsidR="00CA06E7" w:rsidRDefault="00CA06E7" w:rsidP="00CA06E7">
      <w:pPr>
        <w:pStyle w:val="a3"/>
        <w:numPr>
          <w:ilvl w:val="0"/>
          <w:numId w:val="8"/>
        </w:numPr>
      </w:pPr>
      <w:r>
        <w:t>5120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048</w:t>
      </w:r>
      <w:r>
        <w:rPr>
          <w:rFonts w:hint="eastAsia"/>
        </w:rPr>
        <w:t>m</w:t>
      </w:r>
    </w:p>
    <w:p w14:paraId="771B17E9" w14:textId="565F43C4" w:rsidR="00CA06E7" w:rsidRDefault="00CA06E7" w:rsidP="00CA06E7">
      <w:pPr>
        <w:pStyle w:val="a3"/>
        <w:numPr>
          <w:ilvl w:val="0"/>
          <w:numId w:val="8"/>
        </w:numPr>
      </w:pPr>
      <w:r>
        <w:t>10240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024</w:t>
      </w:r>
      <w:r>
        <w:rPr>
          <w:rFonts w:hint="eastAsia"/>
        </w:rPr>
        <w:t>m</w:t>
      </w:r>
    </w:p>
    <w:p w14:paraId="65714B2A" w14:textId="0AC9BE29" w:rsidR="00CA06E7" w:rsidRDefault="00CA06E7" w:rsidP="00CA06E7">
      <w:pPr>
        <w:pStyle w:val="a3"/>
        <w:numPr>
          <w:ilvl w:val="0"/>
          <w:numId w:val="8"/>
        </w:numPr>
      </w:pPr>
      <w:r>
        <w:t>10240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048</w:t>
      </w:r>
      <w:r>
        <w:rPr>
          <w:rFonts w:hint="eastAsia"/>
        </w:rPr>
        <w:t>m</w:t>
      </w:r>
    </w:p>
    <w:p w14:paraId="3A5E2490" w14:textId="6CC00113" w:rsidR="009504C5" w:rsidRDefault="009504C5" w:rsidP="009504C5">
      <w:pPr>
        <w:pStyle w:val="a3"/>
        <w:numPr>
          <w:ilvl w:val="0"/>
          <w:numId w:val="2"/>
        </w:numPr>
      </w:pPr>
      <w:r>
        <w:rPr>
          <w:rFonts w:hint="eastAsia"/>
        </w:rPr>
        <w:lastRenderedPageBreak/>
        <w:t>下面属于面向对象的特征的是（</w:t>
      </w:r>
      <w:r>
        <w:tab/>
      </w:r>
      <w:r>
        <w:rPr>
          <w:rFonts w:hint="eastAsia"/>
        </w:rPr>
        <w:t>）</w:t>
      </w:r>
    </w:p>
    <w:p w14:paraId="385789A4" w14:textId="104F208F" w:rsidR="009504C5" w:rsidRDefault="009504C5" w:rsidP="009504C5">
      <w:pPr>
        <w:pStyle w:val="a3"/>
        <w:numPr>
          <w:ilvl w:val="0"/>
          <w:numId w:val="9"/>
        </w:numPr>
      </w:pPr>
      <w:r>
        <w:rPr>
          <w:rFonts w:hint="eastAsia"/>
        </w:rPr>
        <w:t>重载</w:t>
      </w:r>
      <w:r>
        <w:tab/>
      </w:r>
      <w:r>
        <w:tab/>
      </w:r>
      <w:r>
        <w:rPr>
          <w:rFonts w:hint="eastAsia"/>
        </w:rPr>
        <w:t>B.</w:t>
      </w:r>
      <w:r>
        <w:t xml:space="preserve"> </w:t>
      </w:r>
      <w:r>
        <w:rPr>
          <w:rFonts w:hint="eastAsia"/>
        </w:rPr>
        <w:t>重写</w:t>
      </w:r>
      <w:r>
        <w:tab/>
      </w:r>
      <w:r>
        <w:tab/>
      </w:r>
      <w:r>
        <w:tab/>
        <w:t xml:space="preserve">C. </w:t>
      </w:r>
      <w:r>
        <w:rPr>
          <w:rFonts w:hint="eastAsia"/>
        </w:rPr>
        <w:t>封装</w:t>
      </w:r>
      <w:r>
        <w:tab/>
      </w:r>
      <w:r>
        <w:tab/>
      </w:r>
      <w:r>
        <w:tab/>
        <w:t xml:space="preserve">D. </w:t>
      </w:r>
      <w:r>
        <w:rPr>
          <w:rFonts w:hint="eastAsia"/>
        </w:rPr>
        <w:t>解耦</w:t>
      </w:r>
    </w:p>
    <w:p w14:paraId="46A0BCC8" w14:textId="77777777" w:rsidR="002C44F4" w:rsidRDefault="002C44F4" w:rsidP="002C44F4">
      <w:pPr>
        <w:pStyle w:val="a3"/>
        <w:ind w:left="1080"/>
      </w:pPr>
    </w:p>
    <w:p w14:paraId="5208BC50" w14:textId="2BB1E404" w:rsidR="009504C5" w:rsidRDefault="009504C5" w:rsidP="009504C5">
      <w:pPr>
        <w:pStyle w:val="a3"/>
        <w:numPr>
          <w:ilvl w:val="0"/>
          <w:numId w:val="2"/>
        </w:numPr>
      </w:pPr>
      <w:r>
        <w:rPr>
          <w:rFonts w:ascii="Verdana" w:hAnsi="Verdana" w:cs="Calibri"/>
          <w:color w:val="000000"/>
          <w:sz w:val="18"/>
          <w:szCs w:val="18"/>
          <w:shd w:val="clear" w:color="auto" w:fill="FFFFFF"/>
        </w:rPr>
        <w:t>Python</w:t>
      </w:r>
      <w:r>
        <w:rPr>
          <w:rFonts w:ascii="微软雅黑" w:eastAsia="微软雅黑" w:hAnsi="微软雅黑" w:cs="Calibri" w:hint="eastAsia"/>
          <w:color w:val="000000"/>
          <w:sz w:val="18"/>
          <w:szCs w:val="18"/>
          <w:shd w:val="clear" w:color="auto" w:fill="FFFFFF"/>
        </w:rPr>
        <w:t>不支持的数据类型有</w:t>
      </w:r>
      <w:r>
        <w:rPr>
          <w:rFonts w:hint="eastAsia"/>
        </w:rPr>
        <w:t>（</w:t>
      </w:r>
      <w:r>
        <w:tab/>
      </w:r>
      <w:r>
        <w:rPr>
          <w:rFonts w:hint="eastAsia"/>
        </w:rPr>
        <w:t>）</w:t>
      </w:r>
    </w:p>
    <w:p w14:paraId="762B5046" w14:textId="6A8CDEB7" w:rsidR="00B116E9" w:rsidRDefault="009504C5" w:rsidP="002C44F4">
      <w:pPr>
        <w:pStyle w:val="a3"/>
        <w:numPr>
          <w:ilvl w:val="0"/>
          <w:numId w:val="10"/>
        </w:numPr>
      </w:pPr>
      <w:r>
        <w:rPr>
          <w:rFonts w:hint="eastAsia"/>
        </w:rPr>
        <w:t>c</w:t>
      </w:r>
      <w:r>
        <w:t>har</w:t>
      </w:r>
      <w:r>
        <w:tab/>
      </w:r>
      <w:r>
        <w:tab/>
      </w:r>
      <w:r>
        <w:rPr>
          <w:rFonts w:hint="eastAsia"/>
        </w:rPr>
        <w:t>B.</w:t>
      </w:r>
      <w:r>
        <w:t xml:space="preserve"> </w:t>
      </w:r>
      <w:proofErr w:type="spellStart"/>
      <w:r>
        <w:t>int</w:t>
      </w:r>
      <w:proofErr w:type="spellEnd"/>
      <w:r>
        <w:tab/>
      </w:r>
      <w:r>
        <w:tab/>
      </w:r>
      <w:r>
        <w:tab/>
        <w:t>C. float</w:t>
      </w:r>
      <w:r>
        <w:tab/>
      </w:r>
      <w:r>
        <w:tab/>
      </w:r>
      <w:r>
        <w:tab/>
        <w:t>D. list</w:t>
      </w:r>
    </w:p>
    <w:p w14:paraId="3948F251" w14:textId="77777777" w:rsidR="002C44F4" w:rsidRDefault="002C44F4" w:rsidP="002C44F4">
      <w:pPr>
        <w:pStyle w:val="a3"/>
        <w:ind w:left="1080"/>
      </w:pPr>
    </w:p>
    <w:p w14:paraId="2E5E539C" w14:textId="203EC73C" w:rsidR="00B16C05" w:rsidRDefault="00B16C05" w:rsidP="00B16C05">
      <w:pPr>
        <w:pStyle w:val="a3"/>
        <w:numPr>
          <w:ilvl w:val="0"/>
          <w:numId w:val="2"/>
        </w:numPr>
      </w:pPr>
      <w:r w:rsidRPr="00B16C05">
        <w:rPr>
          <w:rFonts w:ascii="微软雅黑" w:eastAsia="微软雅黑" w:hAnsi="微软雅黑" w:cs="Calibri" w:hint="eastAsia"/>
          <w:color w:val="000000"/>
          <w:sz w:val="18"/>
          <w:szCs w:val="18"/>
          <w:shd w:val="clear" w:color="auto" w:fill="FFFFFF"/>
        </w:rPr>
        <w:t>下列哪个语句在Python中是非法的</w:t>
      </w:r>
      <w:r>
        <w:rPr>
          <w:rFonts w:hint="eastAsia"/>
        </w:rPr>
        <w:t>（</w:t>
      </w:r>
      <w:r>
        <w:tab/>
      </w:r>
      <w:r>
        <w:rPr>
          <w:rFonts w:hint="eastAsia"/>
        </w:rPr>
        <w:t>）</w:t>
      </w:r>
    </w:p>
    <w:p w14:paraId="74115BAB" w14:textId="1EFF820B" w:rsidR="00B05C4A" w:rsidRDefault="00B16C05" w:rsidP="000629C0">
      <w:pPr>
        <w:pStyle w:val="a3"/>
        <w:numPr>
          <w:ilvl w:val="0"/>
          <w:numId w:val="12"/>
        </w:numPr>
      </w:pPr>
      <w:r w:rsidRPr="00B16C05">
        <w:rPr>
          <w:position w:val="-10"/>
        </w:rPr>
        <w:object w:dxaOrig="1260" w:dyaOrig="320" w14:anchorId="320B0EA4">
          <v:shape id="_x0000_i1041" type="#_x0000_t75" style="width:63.1pt;height:15.9pt" o:ole="">
            <v:imagedata r:id="rId36" o:title=""/>
          </v:shape>
          <o:OLEObject Type="Embed" ProgID="Equation.DSMT4" ShapeID="_x0000_i1041" DrawAspect="Content" ObjectID="_1574753729" r:id="rId37"/>
        </w:object>
      </w:r>
      <w:r>
        <w:t xml:space="preserve"> </w:t>
      </w:r>
      <w:r>
        <w:tab/>
      </w:r>
      <w:r>
        <w:rPr>
          <w:rFonts w:hint="eastAsia"/>
        </w:rPr>
        <w:t>B.</w:t>
      </w:r>
      <w:r>
        <w:t xml:space="preserve"> </w:t>
      </w:r>
      <w:r w:rsidRPr="00B16C05">
        <w:rPr>
          <w:position w:val="-10"/>
        </w:rPr>
        <w:object w:dxaOrig="1400" w:dyaOrig="320" w14:anchorId="7A413B7B">
          <v:shape id="_x0000_i1042" type="#_x0000_t75" style="width:70.15pt;height:15.9pt" o:ole="">
            <v:imagedata r:id="rId38" o:title=""/>
          </v:shape>
          <o:OLEObject Type="Embed" ProgID="Equation.DSMT4" ShapeID="_x0000_i1042" DrawAspect="Content" ObjectID="_1574753730" r:id="rId39"/>
        </w:object>
      </w:r>
      <w:r>
        <w:t xml:space="preserve"> </w:t>
      </w:r>
      <w:r>
        <w:tab/>
        <w:t xml:space="preserve">C. </w:t>
      </w:r>
      <w:r w:rsidRPr="00B16C05">
        <w:rPr>
          <w:position w:val="-10"/>
        </w:rPr>
        <w:object w:dxaOrig="1020" w:dyaOrig="260" w14:anchorId="57FFC0AE">
          <v:shape id="_x0000_i1043" type="#_x0000_t75" style="width:50.95pt;height:13.1pt" o:ole="">
            <v:imagedata r:id="rId40" o:title=""/>
          </v:shape>
          <o:OLEObject Type="Embed" ProgID="Equation.DSMT4" ShapeID="_x0000_i1043" DrawAspect="Content" ObjectID="_1574753731" r:id="rId41"/>
        </w:object>
      </w:r>
      <w:r>
        <w:t xml:space="preserve"> </w:t>
      </w:r>
      <w:r w:rsidR="00EF3C43">
        <w:tab/>
      </w:r>
      <w:r>
        <w:tab/>
        <w:t xml:space="preserve">D. </w:t>
      </w:r>
      <w:r w:rsidRPr="00B16C05">
        <w:rPr>
          <w:position w:val="-10"/>
        </w:rPr>
        <w:object w:dxaOrig="740" w:dyaOrig="279" w14:anchorId="7099BB78">
          <v:shape id="_x0000_i1044" type="#_x0000_t75" style="width:36.95pt;height:14.05pt" o:ole="">
            <v:imagedata r:id="rId42" o:title=""/>
          </v:shape>
          <o:OLEObject Type="Embed" ProgID="Equation.DSMT4" ShapeID="_x0000_i1044" DrawAspect="Content" ObjectID="_1574753732" r:id="rId43"/>
        </w:object>
      </w:r>
    </w:p>
    <w:p w14:paraId="4B2CAD2C" w14:textId="77777777" w:rsidR="000629C0" w:rsidRDefault="000629C0" w:rsidP="000629C0">
      <w:pPr>
        <w:pStyle w:val="a3"/>
        <w:ind w:left="1080"/>
      </w:pPr>
    </w:p>
    <w:p w14:paraId="5E5D4E2F" w14:textId="1740F975" w:rsidR="000629C0" w:rsidRDefault="000629C0" w:rsidP="000629C0">
      <w:pPr>
        <w:pStyle w:val="a3"/>
        <w:numPr>
          <w:ilvl w:val="0"/>
          <w:numId w:val="2"/>
        </w:numPr>
      </w:pPr>
      <w:r>
        <w:rPr>
          <w:rFonts w:hint="eastAsia"/>
        </w:rPr>
        <w:t>关于死锁的说法不正确的是（</w:t>
      </w:r>
      <w:r>
        <w:tab/>
      </w:r>
      <w:r>
        <w:tab/>
      </w:r>
      <w:r>
        <w:rPr>
          <w:rFonts w:hint="eastAsia"/>
        </w:rPr>
        <w:t>）</w:t>
      </w:r>
    </w:p>
    <w:p w14:paraId="0BFC4E46" w14:textId="77777777" w:rsidR="000629C0" w:rsidRDefault="000629C0" w:rsidP="000629C0">
      <w:pPr>
        <w:pStyle w:val="a3"/>
        <w:numPr>
          <w:ilvl w:val="0"/>
          <w:numId w:val="14"/>
        </w:numPr>
      </w:pPr>
      <w:bookmarkStart w:id="1" w:name="_Hlk500412228"/>
      <w:r w:rsidRPr="006D4E50">
        <w:t>竞争可剥夺资源会产生死</w:t>
      </w:r>
      <w:r w:rsidRPr="006D4E50">
        <w:rPr>
          <w:rFonts w:hint="eastAsia"/>
        </w:rPr>
        <w:t>锁</w:t>
      </w:r>
      <w:r>
        <w:tab/>
      </w:r>
    </w:p>
    <w:p w14:paraId="69538C5F" w14:textId="77777777" w:rsidR="000629C0" w:rsidRDefault="000629C0" w:rsidP="000629C0">
      <w:pPr>
        <w:pStyle w:val="a3"/>
        <w:numPr>
          <w:ilvl w:val="0"/>
          <w:numId w:val="14"/>
        </w:numPr>
      </w:pPr>
      <w:r w:rsidRPr="006D4E50">
        <w:t>竞争临时资源会产生死</w:t>
      </w:r>
      <w:r w:rsidRPr="006D4E50">
        <w:rPr>
          <w:rFonts w:hint="eastAsia"/>
        </w:rPr>
        <w:t>锁</w:t>
      </w:r>
      <w:r>
        <w:tab/>
      </w:r>
    </w:p>
    <w:p w14:paraId="453D1A83" w14:textId="77777777" w:rsidR="000629C0" w:rsidRDefault="000629C0" w:rsidP="000629C0">
      <w:pPr>
        <w:pStyle w:val="a3"/>
        <w:numPr>
          <w:ilvl w:val="0"/>
          <w:numId w:val="14"/>
        </w:numPr>
      </w:pPr>
      <w:r w:rsidRPr="006D4E50">
        <w:t>在发生死锁时，必然存在一个进程</w:t>
      </w:r>
      <w:r w:rsidRPr="006D4E50">
        <w:t>—</w:t>
      </w:r>
      <w:r w:rsidRPr="006D4E50">
        <w:t>资源的环形</w:t>
      </w:r>
      <w:r w:rsidRPr="006D4E50">
        <w:rPr>
          <w:rFonts w:hint="eastAsia"/>
        </w:rPr>
        <w:t>链</w:t>
      </w:r>
      <w:r>
        <w:t xml:space="preserve"> </w:t>
      </w:r>
      <w:r>
        <w:tab/>
      </w:r>
    </w:p>
    <w:p w14:paraId="542EF30C" w14:textId="3E84CD1E" w:rsidR="000629C0" w:rsidRPr="002C44F4" w:rsidRDefault="000629C0" w:rsidP="000629C0">
      <w:pPr>
        <w:pStyle w:val="a3"/>
        <w:numPr>
          <w:ilvl w:val="0"/>
          <w:numId w:val="14"/>
        </w:numPr>
      </w:pPr>
      <w:r w:rsidRPr="006D4E50">
        <w:t>如果进程在一次性申请其所需的全部资源成功后才运行，就不会发生死锁</w:t>
      </w:r>
      <w:r w:rsidRPr="006D4E50">
        <w:rPr>
          <w:rFonts w:hint="eastAsia"/>
        </w:rPr>
        <w:t>。</w:t>
      </w:r>
    </w:p>
    <w:p w14:paraId="07BDBA83" w14:textId="77777777" w:rsidR="002C44F4" w:rsidRDefault="002C44F4" w:rsidP="002C44F4">
      <w:pPr>
        <w:pStyle w:val="a3"/>
        <w:ind w:left="1080"/>
      </w:pPr>
    </w:p>
    <w:bookmarkEnd w:id="1"/>
    <w:p w14:paraId="0F20285B" w14:textId="7CC62234" w:rsidR="006F01A1" w:rsidRDefault="006F01A1" w:rsidP="006F01A1">
      <w:pPr>
        <w:pStyle w:val="a3"/>
        <w:numPr>
          <w:ilvl w:val="0"/>
          <w:numId w:val="2"/>
        </w:numPr>
      </w:pPr>
      <w:r>
        <w:rPr>
          <w:rFonts w:hint="eastAsia"/>
        </w:rPr>
        <w:t>在数据结构的讨论中，把数据结构从逻辑上分为</w:t>
      </w:r>
      <w:r w:rsidR="00E07768">
        <w:rPr>
          <w:rFonts w:hint="eastAsia"/>
        </w:rPr>
        <w:t>（</w:t>
      </w:r>
      <w:r w:rsidR="00E07768">
        <w:tab/>
      </w:r>
      <w:r>
        <w:rPr>
          <w:rFonts w:hint="eastAsia"/>
        </w:rPr>
        <w:t>）</w:t>
      </w:r>
    </w:p>
    <w:p w14:paraId="3326BEF3" w14:textId="09067341" w:rsidR="006F01A1" w:rsidRDefault="006F01A1" w:rsidP="006F01A1">
      <w:pPr>
        <w:pStyle w:val="a3"/>
        <w:numPr>
          <w:ilvl w:val="0"/>
          <w:numId w:val="15"/>
        </w:numPr>
      </w:pPr>
      <w:r w:rsidRPr="006D4E50">
        <w:rPr>
          <w:rFonts w:hint="eastAsia"/>
        </w:rPr>
        <w:t>内部结构与外部结构</w:t>
      </w:r>
      <w:r>
        <w:tab/>
      </w:r>
    </w:p>
    <w:p w14:paraId="707841DF" w14:textId="2B40D6AC" w:rsidR="006F01A1" w:rsidRDefault="006F01A1" w:rsidP="006F01A1">
      <w:pPr>
        <w:pStyle w:val="a3"/>
        <w:numPr>
          <w:ilvl w:val="0"/>
          <w:numId w:val="15"/>
        </w:numPr>
      </w:pPr>
      <w:r w:rsidRPr="006D4E50">
        <w:rPr>
          <w:rFonts w:hint="eastAsia"/>
        </w:rPr>
        <w:t>静态结构与动态结构</w:t>
      </w:r>
      <w:r>
        <w:tab/>
      </w:r>
    </w:p>
    <w:p w14:paraId="508400CC" w14:textId="6B5AC46D" w:rsidR="006F01A1" w:rsidRDefault="006F01A1" w:rsidP="006F01A1">
      <w:pPr>
        <w:pStyle w:val="a3"/>
        <w:numPr>
          <w:ilvl w:val="0"/>
          <w:numId w:val="15"/>
        </w:numPr>
      </w:pPr>
      <w:r>
        <w:rPr>
          <w:rFonts w:hint="eastAsia"/>
        </w:rPr>
        <w:t>线性结构与非线性结构</w:t>
      </w:r>
      <w:r>
        <w:t xml:space="preserve"> </w:t>
      </w:r>
      <w:r>
        <w:tab/>
      </w:r>
    </w:p>
    <w:p w14:paraId="731F6474" w14:textId="190AC89D" w:rsidR="006F01A1" w:rsidRDefault="006F01A1" w:rsidP="006F01A1">
      <w:pPr>
        <w:pStyle w:val="a3"/>
        <w:numPr>
          <w:ilvl w:val="0"/>
          <w:numId w:val="15"/>
        </w:numPr>
      </w:pPr>
      <w:r>
        <w:rPr>
          <w:rFonts w:hint="eastAsia"/>
        </w:rPr>
        <w:t>紧凑结构与非紧凑结构</w:t>
      </w:r>
    </w:p>
    <w:p w14:paraId="4DBEE7FB" w14:textId="77777777" w:rsidR="002C44F4" w:rsidRDefault="002C44F4" w:rsidP="002C44F4">
      <w:pPr>
        <w:pStyle w:val="a3"/>
        <w:ind w:left="1080"/>
      </w:pPr>
    </w:p>
    <w:p w14:paraId="1522E3CC" w14:textId="2342C8B7" w:rsidR="00E07768" w:rsidRDefault="00E07768" w:rsidP="00E07768">
      <w:pPr>
        <w:pStyle w:val="a3"/>
        <w:numPr>
          <w:ilvl w:val="0"/>
          <w:numId w:val="2"/>
        </w:numPr>
      </w:pPr>
      <w:r>
        <w:rPr>
          <w:rFonts w:hint="eastAsia"/>
        </w:rPr>
        <w:t>下面程序段的时间复杂度为（</w:t>
      </w:r>
      <w:r>
        <w:tab/>
      </w:r>
      <w:r>
        <w:tab/>
      </w:r>
      <w:r>
        <w:rPr>
          <w:rFonts w:hint="eastAsia"/>
        </w:rPr>
        <w:t>）</w:t>
      </w:r>
    </w:p>
    <w:p w14:paraId="4E0AC823" w14:textId="343F47EF" w:rsidR="004F7B02" w:rsidRDefault="00E07768" w:rsidP="00E07768">
      <w:pPr>
        <w:ind w:left="720"/>
      </w:pPr>
      <w:r>
        <w:rPr>
          <w:rFonts w:hint="eastAsia"/>
        </w:rPr>
        <w:t>for</w:t>
      </w:r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++)</w:t>
      </w:r>
    </w:p>
    <w:p w14:paraId="7AB775F6" w14:textId="743CB726" w:rsidR="00E07768" w:rsidRDefault="00E07768" w:rsidP="00E07768">
      <w:pPr>
        <w:ind w:left="72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j&lt;n; </w:t>
      </w:r>
      <w:proofErr w:type="spellStart"/>
      <w:r>
        <w:t>j++</w:t>
      </w:r>
      <w:proofErr w:type="spellEnd"/>
      <w:r>
        <w:t>)</w:t>
      </w:r>
    </w:p>
    <w:p w14:paraId="584B2211" w14:textId="005DE2A5" w:rsidR="00E07768" w:rsidRDefault="00E07768" w:rsidP="00E07768">
      <w:pPr>
        <w:ind w:left="720"/>
      </w:pP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]a[j] = </w:t>
      </w:r>
      <w:proofErr w:type="spellStart"/>
      <w:r>
        <w:t>i</w:t>
      </w:r>
      <w:proofErr w:type="spellEnd"/>
      <w:r>
        <w:t>*j;</w:t>
      </w:r>
    </w:p>
    <w:p w14:paraId="3000D3D0" w14:textId="7117849E" w:rsidR="00E07768" w:rsidRDefault="00E07768" w:rsidP="00E07768">
      <w:pPr>
        <w:pStyle w:val="a3"/>
        <w:numPr>
          <w:ilvl w:val="0"/>
          <w:numId w:val="16"/>
        </w:numPr>
      </w:pPr>
      <w:r w:rsidRPr="00E07768">
        <w:rPr>
          <w:position w:val="-10"/>
        </w:rPr>
        <w:object w:dxaOrig="700" w:dyaOrig="360" w14:anchorId="1C13F923">
          <v:shape id="_x0000_i1045" type="#_x0000_t75" style="width:35.05pt;height:18.25pt" o:ole="">
            <v:imagedata r:id="rId44" o:title=""/>
          </v:shape>
          <o:OLEObject Type="Embed" ProgID="Equation.DSMT4" ShapeID="_x0000_i1045" DrawAspect="Content" ObjectID="_1574753733" r:id="rId45"/>
        </w:object>
      </w:r>
      <w:r>
        <w:t xml:space="preserve"> </w:t>
      </w:r>
      <w:r>
        <w:tab/>
      </w:r>
      <w:r>
        <w:tab/>
      </w:r>
      <w:r>
        <w:rPr>
          <w:rFonts w:hint="eastAsia"/>
        </w:rPr>
        <w:t>B.</w:t>
      </w:r>
      <w:r>
        <w:t xml:space="preserve"> </w:t>
      </w:r>
      <w:r w:rsidRPr="00E07768">
        <w:rPr>
          <w:position w:val="-10"/>
        </w:rPr>
        <w:object w:dxaOrig="639" w:dyaOrig="360" w14:anchorId="592E7320">
          <v:shape id="_x0000_i1046" type="#_x0000_t75" style="width:31.8pt;height:18.25pt" o:ole="">
            <v:imagedata r:id="rId46" o:title=""/>
          </v:shape>
          <o:OLEObject Type="Embed" ProgID="Equation.DSMT4" ShapeID="_x0000_i1046" DrawAspect="Content" ObjectID="_1574753734" r:id="rId47"/>
        </w:object>
      </w:r>
      <w:r>
        <w:tab/>
      </w:r>
      <w:r>
        <w:tab/>
        <w:t xml:space="preserve">C. </w:t>
      </w:r>
      <w:r w:rsidR="007A5148" w:rsidRPr="00E07768">
        <w:rPr>
          <w:position w:val="-10"/>
        </w:rPr>
        <w:object w:dxaOrig="859" w:dyaOrig="320" w14:anchorId="3FFE6C0E">
          <v:shape id="_x0000_i1047" type="#_x0000_t75" style="width:43pt;height:15.9pt" o:ole="">
            <v:imagedata r:id="rId48" o:title=""/>
          </v:shape>
          <o:OLEObject Type="Embed" ProgID="Equation.DSMT4" ShapeID="_x0000_i1047" DrawAspect="Content" ObjectID="_1574753735" r:id="rId49"/>
        </w:object>
      </w:r>
      <w:r>
        <w:tab/>
      </w:r>
      <w:r>
        <w:tab/>
        <w:t xml:space="preserve">D. </w:t>
      </w:r>
      <w:r w:rsidR="007A5148" w:rsidRPr="00E07768">
        <w:rPr>
          <w:position w:val="-10"/>
        </w:rPr>
        <w:object w:dxaOrig="900" w:dyaOrig="320" w14:anchorId="7463639A">
          <v:shape id="_x0000_i1048" type="#_x0000_t75" style="width:44.9pt;height:15.9pt" o:ole="">
            <v:imagedata r:id="rId50" o:title=""/>
          </v:shape>
          <o:OLEObject Type="Embed" ProgID="Equation.DSMT4" ShapeID="_x0000_i1048" DrawAspect="Content" ObjectID="_1574753736" r:id="rId51"/>
        </w:object>
      </w:r>
    </w:p>
    <w:p w14:paraId="240B5A96" w14:textId="77777777" w:rsidR="002C44F4" w:rsidRDefault="002C44F4" w:rsidP="002C44F4">
      <w:pPr>
        <w:pStyle w:val="a3"/>
        <w:ind w:left="1080"/>
      </w:pPr>
    </w:p>
    <w:p w14:paraId="2CCC8924" w14:textId="720FC6FC" w:rsidR="00E07768" w:rsidRDefault="00264F58" w:rsidP="00264F58">
      <w:pPr>
        <w:pStyle w:val="a3"/>
        <w:numPr>
          <w:ilvl w:val="0"/>
          <w:numId w:val="2"/>
        </w:numPr>
      </w:pPr>
      <w:r>
        <w:rPr>
          <w:rFonts w:hint="eastAsia"/>
        </w:rPr>
        <w:t>已知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的最大容量为</w:t>
      </w:r>
      <w:r>
        <w:rPr>
          <w:rFonts w:hint="eastAsia"/>
        </w:rPr>
        <w:t>4</w:t>
      </w:r>
      <w:r>
        <w:rPr>
          <w:rFonts w:hint="eastAsia"/>
        </w:rPr>
        <w:t>，若进栈序列为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>,</w:t>
      </w:r>
      <w:r>
        <w:t>6</w:t>
      </w:r>
      <w:r>
        <w:rPr>
          <w:rFonts w:hint="eastAsia"/>
        </w:rPr>
        <w:t>，且进栈和出栈可以穿插进行，则可能出现的出栈序列为（</w:t>
      </w:r>
      <w:r>
        <w:tab/>
      </w:r>
      <w:r>
        <w:rPr>
          <w:rFonts w:hint="eastAsia"/>
        </w:rPr>
        <w:t>）</w:t>
      </w:r>
    </w:p>
    <w:p w14:paraId="62519F17" w14:textId="5F3EEDDA" w:rsidR="00264F58" w:rsidRDefault="00264F58" w:rsidP="00264F58">
      <w:pPr>
        <w:pStyle w:val="a3"/>
        <w:numPr>
          <w:ilvl w:val="0"/>
          <w:numId w:val="17"/>
        </w:numPr>
      </w:pPr>
      <w:r>
        <w:rPr>
          <w:rFonts w:hint="eastAsia"/>
        </w:rPr>
        <w:t>5,</w:t>
      </w:r>
      <w:r>
        <w:t>4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1</w:t>
      </w:r>
      <w:r>
        <w:tab/>
      </w:r>
      <w:r>
        <w:tab/>
        <w:t>B. 2,3,5,6,1,4</w:t>
      </w:r>
      <w:r>
        <w:tab/>
      </w:r>
      <w:r>
        <w:tab/>
        <w:t>C. 3,2,5,4,1,6</w:t>
      </w:r>
      <w:r>
        <w:tab/>
      </w:r>
      <w:r>
        <w:tab/>
        <w:t>D. 1,4,6,5,2,3</w:t>
      </w:r>
    </w:p>
    <w:p w14:paraId="46460184" w14:textId="06B4F1C2" w:rsidR="00CC426B" w:rsidRDefault="00CC426B" w:rsidP="006F01A1">
      <w:pPr>
        <w:pStyle w:val="a3"/>
      </w:pPr>
    </w:p>
    <w:p w14:paraId="26374A49" w14:textId="7B7CBC72" w:rsidR="00CC426B" w:rsidRDefault="00CC426B" w:rsidP="00CC426B">
      <w:pPr>
        <w:pStyle w:val="a3"/>
        <w:numPr>
          <w:ilvl w:val="0"/>
          <w:numId w:val="2"/>
        </w:numPr>
      </w:pPr>
      <w:r>
        <w:rPr>
          <w:rFonts w:hint="eastAsia"/>
        </w:rPr>
        <w:t>评估模型之后，得出模型存在偏差，下列哪种方法可能解决这一问题：</w:t>
      </w:r>
    </w:p>
    <w:p w14:paraId="3B90A0DD" w14:textId="77777777" w:rsidR="00CC426B" w:rsidRDefault="00CC426B" w:rsidP="00CC426B">
      <w:pPr>
        <w:pStyle w:val="a3"/>
        <w:numPr>
          <w:ilvl w:val="0"/>
          <w:numId w:val="18"/>
        </w:numPr>
      </w:pPr>
      <w:bookmarkStart w:id="2" w:name="_Hlk500415050"/>
      <w:r>
        <w:rPr>
          <w:rFonts w:hint="eastAsia"/>
        </w:rPr>
        <w:t>减少模型中的特征</w:t>
      </w:r>
      <w:r>
        <w:tab/>
      </w:r>
      <w:r>
        <w:tab/>
      </w:r>
    </w:p>
    <w:p w14:paraId="0071BB33" w14:textId="77777777" w:rsidR="00CC426B" w:rsidRDefault="00CC426B" w:rsidP="00CC426B">
      <w:pPr>
        <w:pStyle w:val="a3"/>
        <w:numPr>
          <w:ilvl w:val="0"/>
          <w:numId w:val="18"/>
        </w:numPr>
      </w:pPr>
      <w:r>
        <w:rPr>
          <w:rFonts w:hint="eastAsia"/>
        </w:rPr>
        <w:t>增加模型中的特征</w:t>
      </w:r>
      <w:r>
        <w:tab/>
      </w:r>
    </w:p>
    <w:p w14:paraId="23DA8239" w14:textId="77777777" w:rsidR="00CC426B" w:rsidRDefault="00CC426B" w:rsidP="00CC426B">
      <w:pPr>
        <w:pStyle w:val="a3"/>
        <w:numPr>
          <w:ilvl w:val="0"/>
          <w:numId w:val="18"/>
        </w:numPr>
      </w:pPr>
      <w:r>
        <w:rPr>
          <w:rFonts w:hint="eastAsia"/>
        </w:rPr>
        <w:t>增加更多的数据</w:t>
      </w:r>
      <w:r>
        <w:tab/>
      </w:r>
    </w:p>
    <w:p w14:paraId="7B5656F9" w14:textId="45F8A245" w:rsidR="00CC426B" w:rsidRDefault="00CC426B" w:rsidP="00CC426B">
      <w:pPr>
        <w:pStyle w:val="a3"/>
        <w:numPr>
          <w:ilvl w:val="0"/>
          <w:numId w:val="18"/>
        </w:numPr>
      </w:pPr>
      <w:r>
        <w:rPr>
          <w:rFonts w:hint="eastAsia"/>
        </w:rPr>
        <w:t>减少一些数据</w:t>
      </w:r>
    </w:p>
    <w:bookmarkEnd w:id="2"/>
    <w:p w14:paraId="6E761518" w14:textId="646A5EF6" w:rsidR="00CF7654" w:rsidRDefault="00CF7654" w:rsidP="00CF7654">
      <w:pPr>
        <w:pStyle w:val="a3"/>
        <w:numPr>
          <w:ilvl w:val="0"/>
          <w:numId w:val="2"/>
        </w:numPr>
      </w:pPr>
      <w:r>
        <w:rPr>
          <w:rFonts w:hint="eastAsia"/>
        </w:rPr>
        <w:t>训练好的三层卷积神经网络的精确度（</w:t>
      </w:r>
      <w:r>
        <w:rPr>
          <w:rFonts w:hint="eastAsia"/>
        </w:rPr>
        <w:t>Accu</w:t>
      </w:r>
      <w:r>
        <w:t>racy</w:t>
      </w:r>
      <w:r>
        <w:rPr>
          <w:rFonts w:hint="eastAsia"/>
        </w:rPr>
        <w:t>）</w:t>
      </w:r>
      <w:r w:rsidR="00A453D2">
        <w:rPr>
          <w:rFonts w:hint="eastAsia"/>
        </w:rPr>
        <w:t>v</w:t>
      </w:r>
      <w:r w:rsidR="00A453D2">
        <w:t>s</w:t>
      </w:r>
      <w:r w:rsidR="00A453D2">
        <w:rPr>
          <w:rFonts w:hint="eastAsia"/>
        </w:rPr>
        <w:t>参数数量（比如特征核的数量）的图如下：</w:t>
      </w:r>
    </w:p>
    <w:p w14:paraId="5FC9DCE8" w14:textId="20CADC20" w:rsidR="00A453D2" w:rsidRDefault="00A453D2" w:rsidP="002C44F4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2BF86913" wp14:editId="006CF798">
            <wp:extent cx="3426031" cy="1620776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468650" cy="164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6D33" w14:textId="381DC827" w:rsidR="00A453D2" w:rsidRDefault="00A453D2" w:rsidP="00A453D2">
      <w:pPr>
        <w:pStyle w:val="a3"/>
      </w:pPr>
      <w:r>
        <w:rPr>
          <w:rFonts w:hint="eastAsia"/>
        </w:rPr>
        <w:t>从图中趋势可见，如果增加神经网络的宽度，精度会先增大再减小。这一现象出现最可能的原因是：</w:t>
      </w:r>
    </w:p>
    <w:p w14:paraId="32BDCA6F" w14:textId="53FFF966" w:rsidR="00A453D2" w:rsidRDefault="00576E06" w:rsidP="00576E06">
      <w:pPr>
        <w:pStyle w:val="a3"/>
        <w:numPr>
          <w:ilvl w:val="0"/>
          <w:numId w:val="19"/>
        </w:numPr>
      </w:pPr>
      <w:r>
        <w:rPr>
          <w:rFonts w:hint="eastAsia"/>
        </w:rPr>
        <w:t>当</w:t>
      </w:r>
      <w:proofErr w:type="gramStart"/>
      <w:r>
        <w:rPr>
          <w:rFonts w:hint="eastAsia"/>
        </w:rPr>
        <w:t>核数量</w:t>
      </w:r>
      <w:proofErr w:type="gramEnd"/>
      <w:r>
        <w:rPr>
          <w:rFonts w:hint="eastAsia"/>
        </w:rPr>
        <w:t>增加，其相关性增加，导致过拟合</w:t>
      </w:r>
      <w:r>
        <w:tab/>
      </w:r>
      <w:r w:rsidR="00A453D2">
        <w:tab/>
      </w:r>
    </w:p>
    <w:p w14:paraId="360BDD0A" w14:textId="670A68E4" w:rsidR="00A453D2" w:rsidRDefault="00A453D2" w:rsidP="00A453D2">
      <w:pPr>
        <w:pStyle w:val="a3"/>
        <w:numPr>
          <w:ilvl w:val="0"/>
          <w:numId w:val="19"/>
        </w:numPr>
      </w:pPr>
      <w:r>
        <w:rPr>
          <w:rFonts w:hint="eastAsia"/>
        </w:rPr>
        <w:t>当</w:t>
      </w:r>
      <w:proofErr w:type="gramStart"/>
      <w:r>
        <w:rPr>
          <w:rFonts w:hint="eastAsia"/>
        </w:rPr>
        <w:t>核数量</w:t>
      </w:r>
      <w:proofErr w:type="gramEnd"/>
      <w:r>
        <w:rPr>
          <w:rFonts w:hint="eastAsia"/>
        </w:rPr>
        <w:t>增加，神经网络的预测功效降低</w:t>
      </w:r>
    </w:p>
    <w:p w14:paraId="1566EB8A" w14:textId="0C8CE918" w:rsidR="00576E06" w:rsidRDefault="00576E06" w:rsidP="00A453D2">
      <w:pPr>
        <w:pStyle w:val="a3"/>
        <w:numPr>
          <w:ilvl w:val="0"/>
          <w:numId w:val="19"/>
        </w:numPr>
      </w:pPr>
      <w:r>
        <w:rPr>
          <w:rFonts w:hint="eastAsia"/>
        </w:rPr>
        <w:t>即便核数量（</w:t>
      </w:r>
      <w:r>
        <w:rPr>
          <w:rFonts w:hint="eastAsia"/>
        </w:rPr>
        <w:t>number</w:t>
      </w:r>
      <w:r>
        <w:t xml:space="preserve"> of kernels</w:t>
      </w:r>
      <w:r>
        <w:rPr>
          <w:rFonts w:hint="eastAsia"/>
        </w:rPr>
        <w:t>）增加，只有一部分核被用于预测</w:t>
      </w:r>
      <w:r>
        <w:tab/>
      </w:r>
    </w:p>
    <w:p w14:paraId="2560C97E" w14:textId="3BE3B4E6" w:rsidR="00A453D2" w:rsidRDefault="001E2BC6" w:rsidP="00A453D2">
      <w:pPr>
        <w:pStyle w:val="a3"/>
        <w:numPr>
          <w:ilvl w:val="0"/>
          <w:numId w:val="19"/>
        </w:numPr>
      </w:pPr>
      <w:r>
        <w:rPr>
          <w:rFonts w:hint="eastAsia"/>
        </w:rPr>
        <w:t>以上都不可能</w:t>
      </w:r>
    </w:p>
    <w:p w14:paraId="7D0C4F3B" w14:textId="5C487A13" w:rsidR="00543FEB" w:rsidRDefault="00543FEB" w:rsidP="00A453D2">
      <w:pPr>
        <w:pStyle w:val="a3"/>
      </w:pPr>
    </w:p>
    <w:p w14:paraId="63801D9E" w14:textId="20B36055" w:rsidR="00543FEB" w:rsidRDefault="00543FEB" w:rsidP="002311A9">
      <w:pPr>
        <w:pStyle w:val="a3"/>
        <w:numPr>
          <w:ilvl w:val="0"/>
          <w:numId w:val="2"/>
        </w:numPr>
      </w:pPr>
      <w:r>
        <w:t xml:space="preserve"> </w:t>
      </w:r>
      <w:r>
        <w:rPr>
          <w:rFonts w:hint="eastAsia"/>
        </w:rPr>
        <w:t>假设有数据集</w:t>
      </w:r>
      <w:r>
        <w:rPr>
          <w:rFonts w:hint="eastAsia"/>
        </w:rPr>
        <w:t>(</w:t>
      </w:r>
      <w:proofErr w:type="spellStart"/>
      <w:r>
        <w:t>x,t</w:t>
      </w:r>
      <w:proofErr w:type="spellEnd"/>
      <w:r>
        <w:t>)={(x1,t1),(x2,t2),…(</w:t>
      </w:r>
      <w:proofErr w:type="spellStart"/>
      <w:r>
        <w:t>xi,ti</w:t>
      </w:r>
      <w:proofErr w:type="spellEnd"/>
      <w:r>
        <w:t>)}</w:t>
      </w:r>
      <w:r>
        <w:rPr>
          <w:rFonts w:hint="eastAsia"/>
        </w:rPr>
        <w:t>和如下的神经网络模型：</w:t>
      </w:r>
    </w:p>
    <w:p w14:paraId="54BB176E" w14:textId="180436DA" w:rsidR="00543FEB" w:rsidRDefault="00543FEB" w:rsidP="00A453D2">
      <w:pPr>
        <w:pStyle w:val="a3"/>
      </w:pPr>
      <w:r>
        <w:tab/>
      </w:r>
      <w:r w:rsidR="00001B4E" w:rsidRPr="00543FEB">
        <w:rPr>
          <w:position w:val="-10"/>
        </w:rPr>
        <w:object w:dxaOrig="3040" w:dyaOrig="360" w14:anchorId="4561B183">
          <v:shape id="_x0000_i1049" type="#_x0000_t75" style="width:151.95pt;height:18.25pt" o:ole="">
            <v:imagedata r:id="rId53" o:title=""/>
          </v:shape>
          <o:OLEObject Type="Embed" ProgID="Equation.DSMT4" ShapeID="_x0000_i1049" DrawAspect="Content" ObjectID="_1574753737" r:id="rId54"/>
        </w:object>
      </w:r>
      <w:r>
        <w:t xml:space="preserve"> </w:t>
      </w:r>
    </w:p>
    <w:p w14:paraId="48569F10" w14:textId="77777777" w:rsidR="00001B4E" w:rsidRDefault="00001B4E" w:rsidP="00001B4E">
      <w:pPr>
        <w:pStyle w:val="a3"/>
      </w:pPr>
      <w:r>
        <w:rPr>
          <w:rFonts w:hint="eastAsia"/>
        </w:rPr>
        <w:t>其中：</w:t>
      </w:r>
      <w:r>
        <w:rPr>
          <w:rFonts w:hint="eastAsia"/>
        </w:rPr>
        <w:t xml:space="preserve"> </w:t>
      </w:r>
      <w:r w:rsidRPr="00001B4E">
        <w:rPr>
          <w:position w:val="-10"/>
        </w:rPr>
        <w:object w:dxaOrig="1680" w:dyaOrig="320" w14:anchorId="5DF73AD8">
          <v:shape id="_x0000_i1050" type="#_x0000_t75" style="width:84.15pt;height:15.9pt" o:ole="">
            <v:imagedata r:id="rId55" o:title=""/>
          </v:shape>
          <o:OLEObject Type="Embed" ProgID="Equation.DSMT4" ShapeID="_x0000_i1050" DrawAspect="Content" ObjectID="_1574753738" r:id="rId56"/>
        </w:object>
      </w:r>
    </w:p>
    <w:p w14:paraId="7264DDCA" w14:textId="77777777" w:rsidR="00001B4E" w:rsidRDefault="00001B4E" w:rsidP="00001B4E">
      <w:pPr>
        <w:pStyle w:val="a3"/>
      </w:pPr>
      <w:r>
        <w:tab/>
      </w:r>
      <w:r w:rsidRPr="00001B4E">
        <w:rPr>
          <w:position w:val="-6"/>
        </w:rPr>
        <w:object w:dxaOrig="380" w:dyaOrig="320" w14:anchorId="394CF79F">
          <v:shape id="_x0000_i1051" type="#_x0000_t75" style="width:19.15pt;height:15.9pt" o:ole="">
            <v:imagedata r:id="rId57" o:title=""/>
          </v:shape>
          <o:OLEObject Type="Embed" ProgID="Equation.DSMT4" ShapeID="_x0000_i1051" DrawAspect="Content" ObjectID="_1574753739" r:id="rId58"/>
        </w:object>
      </w:r>
      <w:r>
        <w:t xml:space="preserve"> </w:t>
      </w:r>
      <w:r>
        <w:rPr>
          <w:rFonts w:hint="eastAsia"/>
        </w:rPr>
        <w:t>为该神经网络的第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层权重矩阵</w:t>
      </w:r>
    </w:p>
    <w:p w14:paraId="1A90005A" w14:textId="77777777" w:rsidR="00001B4E" w:rsidRDefault="00001B4E" w:rsidP="00001B4E">
      <w:pPr>
        <w:pStyle w:val="a3"/>
        <w:ind w:firstLine="720"/>
      </w:pPr>
      <w:r w:rsidRPr="00001B4E">
        <w:rPr>
          <w:position w:val="-6"/>
        </w:rPr>
        <w:object w:dxaOrig="340" w:dyaOrig="320" w14:anchorId="49D159D5">
          <v:shape id="_x0000_i1052" type="#_x0000_t75" style="width:16.85pt;height:15.9pt" o:ole="">
            <v:imagedata r:id="rId59" o:title=""/>
          </v:shape>
          <o:OLEObject Type="Embed" ProgID="Equation.DSMT4" ShapeID="_x0000_i1052" DrawAspect="Content" ObjectID="_1574753740" r:id="rId60"/>
        </w:object>
      </w:r>
      <w:r>
        <w:t xml:space="preserve"> </w:t>
      </w:r>
      <w:r>
        <w:rPr>
          <w:rFonts w:hint="eastAsia"/>
        </w:rPr>
        <w:t>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层偏移量</w:t>
      </w:r>
    </w:p>
    <w:p w14:paraId="34641385" w14:textId="77777777" w:rsidR="00001B4E" w:rsidRDefault="00001B4E" w:rsidP="00001B4E">
      <w:pPr>
        <w:pStyle w:val="a3"/>
        <w:ind w:firstLine="720"/>
      </w:pPr>
      <w:r w:rsidRPr="00001B4E">
        <w:rPr>
          <w:position w:val="-6"/>
        </w:rPr>
        <w:object w:dxaOrig="340" w:dyaOrig="320" w14:anchorId="66F8DBEB">
          <v:shape id="_x0000_i1053" type="#_x0000_t75" style="width:16.85pt;height:15.9pt" o:ole="">
            <v:imagedata r:id="rId61" o:title=""/>
          </v:shape>
          <o:OLEObject Type="Embed" ProgID="Equation.DSMT4" ShapeID="_x0000_i1053" DrawAspect="Content" ObjectID="_1574753741" r:id="rId62"/>
        </w:object>
      </w:r>
      <w:r>
        <w:t xml:space="preserve"> </w:t>
      </w:r>
      <w:r>
        <w:rPr>
          <w:rFonts w:hint="eastAsia"/>
        </w:rPr>
        <w:t>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层输出</w:t>
      </w:r>
    </w:p>
    <w:p w14:paraId="46C66446" w14:textId="2EBC1A46" w:rsidR="00001B4E" w:rsidRDefault="00001B4E" w:rsidP="00001B4E">
      <w:r>
        <w:tab/>
      </w:r>
      <w:r>
        <w:rPr>
          <w:rFonts w:hint="eastAsia"/>
        </w:rPr>
        <w:t>整个神经网络的输出为</w:t>
      </w:r>
      <w:r w:rsidRPr="00001B4E">
        <w:rPr>
          <w:position w:val="-62"/>
        </w:rPr>
        <w:object w:dxaOrig="1219" w:dyaOrig="1100" w14:anchorId="7F0E83B3">
          <v:shape id="_x0000_i1054" type="#_x0000_t75" style="width:60.8pt;height:55.15pt" o:ole="">
            <v:imagedata r:id="rId63" o:title=""/>
          </v:shape>
          <o:OLEObject Type="Embed" ProgID="Equation.DSMT4" ShapeID="_x0000_i1054" DrawAspect="Content" ObjectID="_1574753742" r:id="rId64"/>
        </w:object>
      </w:r>
      <w:r>
        <w:rPr>
          <w:rFonts w:hint="eastAsia"/>
        </w:rPr>
        <w:t>，损失函数为</w:t>
      </w:r>
      <w:r w:rsidRPr="00001B4E">
        <w:rPr>
          <w:position w:val="-30"/>
        </w:rPr>
        <w:object w:dxaOrig="3040" w:dyaOrig="700" w14:anchorId="5D8F89B5">
          <v:shape id="_x0000_i1055" type="#_x0000_t75" style="width:151.95pt;height:35.05pt" o:ole="">
            <v:imagedata r:id="rId65" o:title=""/>
          </v:shape>
          <o:OLEObject Type="Embed" ProgID="Equation.DSMT4" ShapeID="_x0000_i1055" DrawAspect="Content" ObjectID="_1574753743" r:id="rId66"/>
        </w:object>
      </w:r>
      <w:r>
        <w:t xml:space="preserve"> </w:t>
      </w:r>
      <w:r w:rsidR="00321993">
        <w:rPr>
          <w:rFonts w:hint="eastAsia"/>
        </w:rPr>
        <w:t>，</w:t>
      </w:r>
    </w:p>
    <w:p w14:paraId="0148A9BA" w14:textId="29E1FF2B" w:rsidR="00321993" w:rsidRDefault="00321993" w:rsidP="00001B4E">
      <w:r>
        <w:tab/>
      </w:r>
      <w:r>
        <w:rPr>
          <w:rFonts w:hint="eastAsia"/>
        </w:rPr>
        <w:t>求</w:t>
      </w:r>
      <w:r w:rsidR="00100C20" w:rsidRPr="00321993">
        <w:rPr>
          <w:position w:val="-24"/>
        </w:rPr>
        <w:object w:dxaOrig="540" w:dyaOrig="620" w14:anchorId="7ED75BFD">
          <v:shape id="_x0000_i1056" type="#_x0000_t75" style="width:27.1pt;height:30.85pt" o:ole="">
            <v:imagedata r:id="rId67" o:title=""/>
          </v:shape>
          <o:OLEObject Type="Embed" ProgID="Equation.DSMT4" ShapeID="_x0000_i1056" DrawAspect="Content" ObjectID="_1574753744" r:id="rId68"/>
        </w:object>
      </w:r>
      <w:r>
        <w:t xml:space="preserve"> </w:t>
      </w:r>
      <w:r w:rsidR="00100C20">
        <w:rPr>
          <w:rFonts w:hint="eastAsia"/>
        </w:rPr>
        <w:t>，</w:t>
      </w:r>
      <w:r w:rsidR="00100C20" w:rsidRPr="00100C20">
        <w:rPr>
          <w:position w:val="-24"/>
        </w:rPr>
        <w:object w:dxaOrig="520" w:dyaOrig="620" w14:anchorId="68B7CC52">
          <v:shape id="_x0000_i1057" type="#_x0000_t75" style="width:26.2pt;height:30.85pt" o:ole="">
            <v:imagedata r:id="rId69" o:title=""/>
          </v:shape>
          <o:OLEObject Type="Embed" ProgID="Equation.DSMT4" ShapeID="_x0000_i1057" DrawAspect="Content" ObjectID="_1574753745" r:id="rId70"/>
        </w:object>
      </w:r>
      <w:r w:rsidR="00100C20">
        <w:t xml:space="preserve"> </w:t>
      </w:r>
      <w:r w:rsidR="00100C20">
        <w:rPr>
          <w:rFonts w:hint="eastAsia"/>
        </w:rPr>
        <w:t>，</w:t>
      </w:r>
      <w:r w:rsidR="00FA3161" w:rsidRPr="00FA3161">
        <w:rPr>
          <w:position w:val="-10"/>
        </w:rPr>
        <w:object w:dxaOrig="859" w:dyaOrig="320" w14:anchorId="6AEB1CFB">
          <v:shape id="_x0000_i1058" type="#_x0000_t75" style="width:43pt;height:15.9pt" o:ole="">
            <v:imagedata r:id="rId71" o:title=""/>
          </v:shape>
          <o:OLEObject Type="Embed" ProgID="Equation.DSMT4" ShapeID="_x0000_i1058" DrawAspect="Content" ObjectID="_1574753746" r:id="rId72"/>
        </w:object>
      </w:r>
      <w:r w:rsidR="00FA3161">
        <w:t xml:space="preserve"> </w:t>
      </w:r>
    </w:p>
    <w:p w14:paraId="5E06D73B" w14:textId="40E9AACC" w:rsidR="00FA3161" w:rsidRDefault="00FA3161" w:rsidP="00001B4E">
      <w:r>
        <w:tab/>
      </w:r>
    </w:p>
    <w:p w14:paraId="7618AB6A" w14:textId="629EF073" w:rsidR="00FA3161" w:rsidRDefault="00FA3161" w:rsidP="00001B4E">
      <w:r>
        <w:tab/>
      </w:r>
    </w:p>
    <w:p w14:paraId="067B6251" w14:textId="46777E8A" w:rsidR="002C44F4" w:rsidRDefault="002C44F4" w:rsidP="00001B4E"/>
    <w:p w14:paraId="713E480D" w14:textId="7D5F0558" w:rsidR="002C44F4" w:rsidRDefault="002C44F4" w:rsidP="00001B4E"/>
    <w:p w14:paraId="415CED17" w14:textId="25006964" w:rsidR="002C44F4" w:rsidRDefault="002C44F4" w:rsidP="00001B4E"/>
    <w:p w14:paraId="1BD7F999" w14:textId="77777777" w:rsidR="002C44F4" w:rsidRDefault="002C44F4" w:rsidP="00001B4E"/>
    <w:p w14:paraId="38FA55AB" w14:textId="3E70813F" w:rsidR="00FA3161" w:rsidRDefault="00001B4E" w:rsidP="00001B4E">
      <w:r>
        <w:tab/>
      </w:r>
    </w:p>
    <w:p w14:paraId="7D1B301D" w14:textId="406DECCB" w:rsidR="003924E9" w:rsidRDefault="003924E9">
      <w:r>
        <w:br w:type="page"/>
      </w:r>
    </w:p>
    <w:p w14:paraId="2763B60C" w14:textId="1D4C40B1" w:rsidR="00FA3161" w:rsidRDefault="00D33683" w:rsidP="00D33683">
      <w:pPr>
        <w:pStyle w:val="a3"/>
        <w:numPr>
          <w:ilvl w:val="0"/>
          <w:numId w:val="2"/>
        </w:numPr>
      </w:pPr>
      <w:r w:rsidRPr="00D33683">
        <w:rPr>
          <w:rFonts w:hint="eastAsia"/>
        </w:rPr>
        <w:lastRenderedPageBreak/>
        <w:t>给定一个字符串，其中的字符包含</w:t>
      </w:r>
      <w:r>
        <w:rPr>
          <w:rFonts w:hint="eastAsia"/>
        </w:rPr>
        <w:t>英文字母和</w:t>
      </w:r>
      <w:r w:rsidRPr="00D33683">
        <w:rPr>
          <w:rFonts w:hint="eastAsia"/>
        </w:rPr>
        <w:t>三种括号：花括号</w:t>
      </w:r>
      <w:r w:rsidRPr="00D33683">
        <w:rPr>
          <w:rFonts w:hint="eastAsia"/>
        </w:rPr>
        <w:t>{ }</w:t>
      </w:r>
      <w:r w:rsidRPr="00D33683">
        <w:rPr>
          <w:rFonts w:hint="eastAsia"/>
        </w:rPr>
        <w:t>、中括号</w:t>
      </w:r>
      <w:r w:rsidRPr="00D33683">
        <w:rPr>
          <w:rFonts w:hint="eastAsia"/>
        </w:rPr>
        <w:t>[ ]</w:t>
      </w:r>
      <w:r w:rsidRPr="00D33683">
        <w:rPr>
          <w:rFonts w:hint="eastAsia"/>
        </w:rPr>
        <w:t>、圆括号</w:t>
      </w:r>
      <w:r w:rsidRPr="00D33683">
        <w:rPr>
          <w:rFonts w:hint="eastAsia"/>
        </w:rPr>
        <w:t>( )</w:t>
      </w:r>
      <w:r w:rsidRPr="00D33683">
        <w:rPr>
          <w:rFonts w:hint="eastAsia"/>
        </w:rPr>
        <w:t>，即它仅由</w:t>
      </w:r>
      <w:r w:rsidRPr="00D33683">
        <w:rPr>
          <w:rFonts w:hint="eastAsia"/>
        </w:rPr>
        <w:t xml:space="preserve"> </w:t>
      </w:r>
      <w:r w:rsidRPr="00D33683">
        <w:rPr>
          <w:rFonts w:hint="eastAsia"/>
        </w:rPr>
        <w:t>“</w:t>
      </w:r>
      <w:r w:rsidRPr="00D33683">
        <w:rPr>
          <w:rFonts w:hint="eastAsia"/>
        </w:rPr>
        <w:t>( ) [ ] { }</w:t>
      </w:r>
      <w:r w:rsidRPr="00D33683">
        <w:rPr>
          <w:rFonts w:hint="eastAsia"/>
        </w:rPr>
        <w:t>”</w:t>
      </w:r>
      <w:r w:rsidRPr="00D33683">
        <w:rPr>
          <w:rFonts w:hint="eastAsia"/>
        </w:rPr>
        <w:t xml:space="preserve"> </w:t>
      </w:r>
      <w:r w:rsidRPr="00D33683">
        <w:rPr>
          <w:rFonts w:hint="eastAsia"/>
        </w:rPr>
        <w:t>这六个字符组成。</w:t>
      </w:r>
      <w:r w:rsidR="002B301A">
        <w:rPr>
          <w:rFonts w:hint="eastAsia"/>
        </w:rPr>
        <w:t>用</w:t>
      </w:r>
      <w:r w:rsidR="002B301A">
        <w:rPr>
          <w:rFonts w:hint="eastAsia"/>
        </w:rPr>
        <w:t>python</w:t>
      </w:r>
      <w:r w:rsidR="002B301A">
        <w:rPr>
          <w:rFonts w:hint="eastAsia"/>
        </w:rPr>
        <w:t>语言编程</w:t>
      </w:r>
      <w:r w:rsidRPr="00D33683">
        <w:rPr>
          <w:rFonts w:hint="eastAsia"/>
        </w:rPr>
        <w:t>判断该字符串是否有效，即字符串中括号是否匹配。括号匹配要求括号必须以正确的顺序配对，如</w:t>
      </w:r>
      <w:r w:rsidRPr="00D33683">
        <w:rPr>
          <w:rFonts w:hint="eastAsia"/>
        </w:rPr>
        <w:t> </w:t>
      </w:r>
      <w:r w:rsidRPr="00D33683">
        <w:rPr>
          <w:rFonts w:hint="eastAsia"/>
        </w:rPr>
        <w:t>“</w:t>
      </w:r>
      <w:r w:rsidRPr="00D33683">
        <w:rPr>
          <w:rFonts w:hint="eastAsia"/>
        </w:rPr>
        <w:t>{ [</w:t>
      </w:r>
      <w:r w:rsidR="00C749BC">
        <w:rPr>
          <w:rFonts w:hint="eastAsia"/>
        </w:rPr>
        <w:t>ab</w:t>
      </w:r>
      <w:r w:rsidRPr="00D33683">
        <w:rPr>
          <w:rFonts w:hint="eastAsia"/>
        </w:rPr>
        <w:t xml:space="preserve"> ]</w:t>
      </w:r>
      <w:r w:rsidR="00C749BC">
        <w:t>c</w:t>
      </w:r>
      <w:r w:rsidRPr="00D33683">
        <w:rPr>
          <w:rFonts w:hint="eastAsia"/>
        </w:rPr>
        <w:t xml:space="preserve"> ( ) }</w:t>
      </w:r>
      <w:r w:rsidRPr="00D33683">
        <w:rPr>
          <w:rFonts w:hint="eastAsia"/>
        </w:rPr>
        <w:t>”</w:t>
      </w:r>
      <w:r w:rsidRPr="00D33683">
        <w:rPr>
          <w:rFonts w:hint="eastAsia"/>
        </w:rPr>
        <w:t> </w:t>
      </w:r>
      <w:r w:rsidRPr="00D33683">
        <w:rPr>
          <w:rFonts w:hint="eastAsia"/>
        </w:rPr>
        <w:t>或</w:t>
      </w:r>
      <w:r w:rsidRPr="00D33683">
        <w:rPr>
          <w:rFonts w:hint="eastAsia"/>
        </w:rPr>
        <w:t xml:space="preserve"> </w:t>
      </w:r>
      <w:r w:rsidRPr="00D33683">
        <w:rPr>
          <w:rFonts w:hint="eastAsia"/>
        </w:rPr>
        <w:t>“</w:t>
      </w:r>
      <w:r w:rsidR="0044180F">
        <w:rPr>
          <w:rFonts w:hint="eastAsia"/>
        </w:rPr>
        <w:t>n</w:t>
      </w:r>
      <w:r w:rsidRPr="00D33683">
        <w:rPr>
          <w:rFonts w:hint="eastAsia"/>
        </w:rPr>
        <w:t xml:space="preserve">[ ( { </w:t>
      </w:r>
      <w:r w:rsidR="00C749BC">
        <w:t>f</w:t>
      </w:r>
      <w:r w:rsidRPr="00D33683">
        <w:rPr>
          <w:rFonts w:hint="eastAsia"/>
        </w:rPr>
        <w:t>}[ ] ) ]</w:t>
      </w:r>
      <w:r w:rsidRPr="00D33683">
        <w:rPr>
          <w:rFonts w:hint="eastAsia"/>
        </w:rPr>
        <w:t>”</w:t>
      </w:r>
      <w:r w:rsidRPr="00D33683">
        <w:rPr>
          <w:rFonts w:hint="eastAsia"/>
        </w:rPr>
        <w:t xml:space="preserve"> </w:t>
      </w:r>
      <w:r w:rsidRPr="00D33683">
        <w:rPr>
          <w:rFonts w:hint="eastAsia"/>
        </w:rPr>
        <w:t>等为正确的格式，而</w:t>
      </w:r>
      <w:r w:rsidRPr="00D33683">
        <w:rPr>
          <w:rFonts w:hint="eastAsia"/>
          <w:i/>
          <w:iCs/>
        </w:rPr>
        <w:t> </w:t>
      </w:r>
      <w:r w:rsidRPr="00D33683">
        <w:rPr>
          <w:rFonts w:hint="eastAsia"/>
          <w:i/>
          <w:iCs/>
        </w:rPr>
        <w:t>“</w:t>
      </w:r>
      <w:r w:rsidRPr="00D33683">
        <w:rPr>
          <w:rFonts w:hint="eastAsia"/>
        </w:rPr>
        <w:t xml:space="preserve">[ ( </w:t>
      </w:r>
      <w:proofErr w:type="spellStart"/>
      <w:r w:rsidR="00C749BC">
        <w:t>aab</w:t>
      </w:r>
      <w:proofErr w:type="spellEnd"/>
      <w:r w:rsidRPr="00D33683">
        <w:rPr>
          <w:rFonts w:hint="eastAsia"/>
        </w:rPr>
        <w:t>] )</w:t>
      </w:r>
      <w:r w:rsidRPr="00D33683">
        <w:rPr>
          <w:rFonts w:hint="eastAsia"/>
        </w:rPr>
        <w:t>”</w:t>
      </w:r>
      <w:r w:rsidRPr="00D33683">
        <w:rPr>
          <w:rFonts w:hint="eastAsia"/>
          <w:i/>
          <w:iCs/>
        </w:rPr>
        <w:t> </w:t>
      </w:r>
      <w:r w:rsidRPr="00D33683">
        <w:rPr>
          <w:rFonts w:hint="eastAsia"/>
        </w:rPr>
        <w:t>或</w:t>
      </w:r>
      <w:r w:rsidRPr="00D33683">
        <w:rPr>
          <w:rFonts w:hint="eastAsia"/>
          <w:i/>
          <w:iCs/>
        </w:rPr>
        <w:t> </w:t>
      </w:r>
      <w:r w:rsidRPr="00D33683">
        <w:rPr>
          <w:rFonts w:hint="eastAsia"/>
          <w:i/>
          <w:iCs/>
        </w:rPr>
        <w:t>“</w:t>
      </w:r>
      <w:r w:rsidRPr="00D33683">
        <w:rPr>
          <w:rFonts w:hint="eastAsia"/>
        </w:rPr>
        <w:t xml:space="preserve">{ </w:t>
      </w:r>
      <w:proofErr w:type="spellStart"/>
      <w:r w:rsidR="00C749BC">
        <w:t>cdd</w:t>
      </w:r>
      <w:proofErr w:type="spellEnd"/>
      <w:r w:rsidRPr="00D33683">
        <w:rPr>
          <w:rFonts w:hint="eastAsia"/>
        </w:rPr>
        <w:t xml:space="preserve">[ ( </w:t>
      </w:r>
      <w:r w:rsidR="00C749BC">
        <w:t>d</w:t>
      </w:r>
      <w:r w:rsidRPr="00D33683">
        <w:rPr>
          <w:rFonts w:hint="eastAsia"/>
        </w:rPr>
        <w:t>) }</w:t>
      </w:r>
      <w:r w:rsidRPr="00D33683">
        <w:rPr>
          <w:rFonts w:hint="eastAsia"/>
        </w:rPr>
        <w:t>”</w:t>
      </w:r>
      <w:r w:rsidRPr="00D33683">
        <w:rPr>
          <w:rFonts w:hint="eastAsia"/>
        </w:rPr>
        <w:t> </w:t>
      </w:r>
      <w:r w:rsidRPr="00D33683">
        <w:rPr>
          <w:rFonts w:hint="eastAsia"/>
        </w:rPr>
        <w:t>或</w:t>
      </w:r>
      <w:r w:rsidRPr="00D33683">
        <w:rPr>
          <w:rFonts w:hint="eastAsia"/>
          <w:i/>
          <w:iCs/>
        </w:rPr>
        <w:t> </w:t>
      </w:r>
      <w:r w:rsidRPr="00D33683">
        <w:rPr>
          <w:rFonts w:hint="eastAsia"/>
          <w:i/>
          <w:iCs/>
        </w:rPr>
        <w:t>“</w:t>
      </w:r>
      <w:r w:rsidRPr="00D33683">
        <w:rPr>
          <w:rFonts w:hint="eastAsia"/>
        </w:rPr>
        <w:t>( {</w:t>
      </w:r>
      <w:proofErr w:type="spellStart"/>
      <w:r w:rsidR="00C749BC">
        <w:t>ef</w:t>
      </w:r>
      <w:proofErr w:type="spellEnd"/>
      <w:r w:rsidRPr="00D33683">
        <w:rPr>
          <w:rFonts w:hint="eastAsia"/>
        </w:rPr>
        <w:t xml:space="preserve"> } ] )</w:t>
      </w:r>
      <w:r w:rsidRPr="00D33683">
        <w:rPr>
          <w:rFonts w:hint="eastAsia"/>
        </w:rPr>
        <w:t>”</w:t>
      </w:r>
      <w:r w:rsidRPr="00D33683">
        <w:rPr>
          <w:rFonts w:hint="eastAsia"/>
        </w:rPr>
        <w:t xml:space="preserve"> </w:t>
      </w:r>
      <w:r w:rsidRPr="00D33683">
        <w:rPr>
          <w:rFonts w:hint="eastAsia"/>
        </w:rPr>
        <w:t>均为不正确的格式。</w:t>
      </w:r>
    </w:p>
    <w:p w14:paraId="6FE3B382" w14:textId="0D6A77CB" w:rsidR="00FA3161" w:rsidRDefault="00FA3161" w:rsidP="00001B4E"/>
    <w:p w14:paraId="48825A12" w14:textId="4BC64EA3" w:rsidR="00FA3161" w:rsidRDefault="00FA3161" w:rsidP="00001B4E"/>
    <w:p w14:paraId="11C3A4D9" w14:textId="1997E650" w:rsidR="00FA3161" w:rsidRDefault="00FA3161" w:rsidP="00001B4E"/>
    <w:p w14:paraId="736B377E" w14:textId="3F3E3808" w:rsidR="00FA3161" w:rsidRDefault="00FA3161" w:rsidP="00001B4E"/>
    <w:p w14:paraId="46AEF9F4" w14:textId="41B7D7FD" w:rsidR="002C44F4" w:rsidRDefault="002C44F4" w:rsidP="00001B4E"/>
    <w:p w14:paraId="44E5D04A" w14:textId="77777777" w:rsidR="002C44F4" w:rsidRDefault="002C44F4" w:rsidP="00001B4E"/>
    <w:p w14:paraId="7F4FA780" w14:textId="2DD9D150" w:rsidR="00FA3161" w:rsidRDefault="00FA3161" w:rsidP="00001B4E"/>
    <w:p w14:paraId="183FAEA0" w14:textId="5E1AEB51" w:rsidR="00FA3161" w:rsidRDefault="00FA3161" w:rsidP="00001B4E"/>
    <w:p w14:paraId="49C26F4C" w14:textId="43348D87" w:rsidR="00FA3161" w:rsidRDefault="00FA3161" w:rsidP="00001B4E"/>
    <w:p w14:paraId="61F712E3" w14:textId="0F593040" w:rsidR="00E15BED" w:rsidRDefault="00E15BED" w:rsidP="00E15BED">
      <w:pPr>
        <w:pStyle w:val="a5"/>
        <w:numPr>
          <w:ilvl w:val="0"/>
          <w:numId w:val="2"/>
        </w:numPr>
        <w:spacing w:before="0" w:beforeAutospacing="0" w:after="140" w:afterAutospacing="0"/>
        <w:rPr>
          <w:rFonts w:ascii="Helvetica Neue" w:hAnsi="Helvetica Neue" w:cs="Calibri"/>
          <w:color w:val="333333"/>
          <w:sz w:val="21"/>
          <w:szCs w:val="21"/>
        </w:rPr>
      </w:pPr>
      <w:r>
        <w:rPr>
          <w:rFonts w:ascii="Helvetica Neue" w:hAnsi="Helvetica Neue" w:cs="Calibri"/>
          <w:color w:val="333333"/>
          <w:sz w:val="21"/>
          <w:szCs w:val="21"/>
          <w:shd w:val="clear" w:color="auto" w:fill="FFFFFF"/>
        </w:rPr>
        <w:t xml:space="preserve">Given a string, find the </w:t>
      </w:r>
      <w:r>
        <w:rPr>
          <w:rFonts w:ascii="Helvetica Neue" w:hAnsi="Helvetica Neue" w:cs="Calibri" w:hint="eastAsia"/>
          <w:b/>
          <w:bCs/>
          <w:color w:val="333333"/>
          <w:sz w:val="21"/>
          <w:szCs w:val="21"/>
          <w:shd w:val="clear" w:color="auto" w:fill="FFFFFF"/>
        </w:rPr>
        <w:t>longest substring</w:t>
      </w:r>
      <w:r>
        <w:rPr>
          <w:rFonts w:ascii="Helvetica Neue" w:hAnsi="Helvetica Neue" w:cs="Calibri" w:hint="eastAsi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 Neue" w:hAnsi="Helvetica Neue" w:cs="Calibri"/>
          <w:color w:val="333333"/>
          <w:sz w:val="21"/>
          <w:szCs w:val="21"/>
          <w:shd w:val="clear" w:color="auto" w:fill="FFFFFF"/>
        </w:rPr>
        <w:t>without repeating characters.</w:t>
      </w:r>
    </w:p>
    <w:p w14:paraId="5E9C885F" w14:textId="77777777" w:rsidR="00E15BED" w:rsidRDefault="00E15BED" w:rsidP="00EC3A35">
      <w:pPr>
        <w:pStyle w:val="a5"/>
        <w:spacing w:before="0" w:beforeAutospacing="0" w:after="140" w:afterAutospacing="0"/>
        <w:ind w:left="360"/>
        <w:rPr>
          <w:rFonts w:ascii="Helvetica Neue" w:hAnsi="Helvetica Neue" w:cs="Calibri"/>
          <w:color w:val="333333"/>
          <w:sz w:val="21"/>
          <w:szCs w:val="21"/>
        </w:rPr>
      </w:pPr>
      <w:r>
        <w:rPr>
          <w:rFonts w:ascii="Helvetica Neue" w:hAnsi="Helvetica Neue" w:cs="Calibri"/>
          <w:b/>
          <w:bCs/>
          <w:color w:val="333333"/>
          <w:sz w:val="21"/>
          <w:szCs w:val="21"/>
          <w:shd w:val="clear" w:color="auto" w:fill="FFFFFF"/>
        </w:rPr>
        <w:t>Examples:</w:t>
      </w:r>
    </w:p>
    <w:p w14:paraId="362892A8" w14:textId="3C71B0E5" w:rsidR="00E15BED" w:rsidRDefault="00E15BED" w:rsidP="00EC3A35">
      <w:pPr>
        <w:pStyle w:val="a5"/>
        <w:spacing w:before="0" w:beforeAutospacing="0" w:after="14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Helvetica Neue" w:hAnsi="Helvetica Neue" w:cs="Calibri"/>
          <w:color w:val="333333"/>
          <w:sz w:val="21"/>
          <w:szCs w:val="21"/>
          <w:shd w:val="clear" w:color="auto" w:fill="FFFFFF"/>
        </w:rPr>
        <w:t>Given </w:t>
      </w:r>
      <w:r>
        <w:rPr>
          <w:rFonts w:ascii="Menlo" w:hAnsi="Menlo" w:cs="Calibri"/>
          <w:color w:val="C7254E"/>
          <w:sz w:val="19"/>
          <w:szCs w:val="19"/>
          <w:shd w:val="clear" w:color="auto" w:fill="F9F2F4"/>
        </w:rPr>
        <w:t>"</w:t>
      </w:r>
      <w:proofErr w:type="spellStart"/>
      <w:r>
        <w:rPr>
          <w:rFonts w:ascii="Menlo" w:hAnsi="Menlo" w:cs="Calibri"/>
          <w:color w:val="C7254E"/>
          <w:sz w:val="19"/>
          <w:szCs w:val="19"/>
          <w:shd w:val="clear" w:color="auto" w:fill="F9F2F4"/>
        </w:rPr>
        <w:t>abcabcbb</w:t>
      </w:r>
      <w:proofErr w:type="spellEnd"/>
      <w:r>
        <w:rPr>
          <w:rFonts w:ascii="Menlo" w:hAnsi="Menlo" w:cs="Calibri"/>
          <w:color w:val="C7254E"/>
          <w:sz w:val="19"/>
          <w:szCs w:val="19"/>
          <w:shd w:val="clear" w:color="auto" w:fill="F9F2F4"/>
        </w:rPr>
        <w:t>"</w:t>
      </w:r>
      <w:r>
        <w:rPr>
          <w:rFonts w:ascii="Helvetica Neue" w:hAnsi="Helvetica Neue" w:cs="Calibri"/>
          <w:color w:val="333333"/>
          <w:sz w:val="21"/>
          <w:szCs w:val="21"/>
          <w:shd w:val="clear" w:color="auto" w:fill="FFFFFF"/>
        </w:rPr>
        <w:t>, the answer is </w:t>
      </w:r>
      <w:r>
        <w:rPr>
          <w:rFonts w:ascii="Menlo" w:hAnsi="Menlo" w:cs="Calibri"/>
          <w:color w:val="C7254E"/>
          <w:sz w:val="19"/>
          <w:szCs w:val="19"/>
          <w:shd w:val="clear" w:color="auto" w:fill="F9F2F4"/>
        </w:rPr>
        <w:t>"</w:t>
      </w:r>
      <w:proofErr w:type="spellStart"/>
      <w:r>
        <w:rPr>
          <w:rFonts w:ascii="Menlo" w:hAnsi="Menlo" w:cs="Calibri"/>
          <w:color w:val="C7254E"/>
          <w:sz w:val="19"/>
          <w:szCs w:val="19"/>
          <w:shd w:val="clear" w:color="auto" w:fill="F9F2F4"/>
        </w:rPr>
        <w:t>abc</w:t>
      </w:r>
      <w:proofErr w:type="spellEnd"/>
      <w:r>
        <w:rPr>
          <w:rFonts w:ascii="Menlo" w:hAnsi="Menlo" w:cs="Calibri"/>
          <w:color w:val="C7254E"/>
          <w:sz w:val="19"/>
          <w:szCs w:val="19"/>
          <w:shd w:val="clear" w:color="auto" w:fill="F9F2F4"/>
        </w:rPr>
        <w:t>"</w:t>
      </w:r>
      <w:r>
        <w:rPr>
          <w:rFonts w:ascii="Helvetica Neue" w:hAnsi="Helvetica Neue" w:cs="Calibri"/>
          <w:color w:val="333333"/>
          <w:sz w:val="21"/>
          <w:szCs w:val="21"/>
          <w:shd w:val="clear" w:color="auto" w:fill="FFFFFF"/>
        </w:rPr>
        <w:t>.</w:t>
      </w:r>
    </w:p>
    <w:p w14:paraId="4D8F1152" w14:textId="2AC4AB4B" w:rsidR="00E15BED" w:rsidRDefault="00E15BED" w:rsidP="00EC3A35">
      <w:pPr>
        <w:pStyle w:val="a5"/>
        <w:spacing w:before="0" w:beforeAutospacing="0" w:after="14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Helvetica Neue" w:hAnsi="Helvetica Neue" w:cs="Calibri"/>
          <w:color w:val="333333"/>
          <w:sz w:val="21"/>
          <w:szCs w:val="21"/>
          <w:shd w:val="clear" w:color="auto" w:fill="FFFFFF"/>
        </w:rPr>
        <w:t>Given </w:t>
      </w:r>
      <w:r>
        <w:rPr>
          <w:rFonts w:ascii="Menlo" w:hAnsi="Menlo" w:cs="Calibri"/>
          <w:color w:val="C7254E"/>
          <w:sz w:val="19"/>
          <w:szCs w:val="19"/>
          <w:shd w:val="clear" w:color="auto" w:fill="F9F2F4"/>
        </w:rPr>
        <w:t>"</w:t>
      </w:r>
      <w:proofErr w:type="spellStart"/>
      <w:r>
        <w:rPr>
          <w:rFonts w:ascii="Menlo" w:hAnsi="Menlo" w:cs="Calibri"/>
          <w:color w:val="C7254E"/>
          <w:sz w:val="19"/>
          <w:szCs w:val="19"/>
          <w:shd w:val="clear" w:color="auto" w:fill="F9F2F4"/>
        </w:rPr>
        <w:t>bbbbb</w:t>
      </w:r>
      <w:proofErr w:type="spellEnd"/>
      <w:r>
        <w:rPr>
          <w:rFonts w:ascii="Menlo" w:hAnsi="Menlo" w:cs="Calibri"/>
          <w:color w:val="C7254E"/>
          <w:sz w:val="19"/>
          <w:szCs w:val="19"/>
          <w:shd w:val="clear" w:color="auto" w:fill="F9F2F4"/>
        </w:rPr>
        <w:t>"</w:t>
      </w:r>
      <w:r>
        <w:rPr>
          <w:rFonts w:ascii="Helvetica Neue" w:hAnsi="Helvetica Neue" w:cs="Calibri"/>
          <w:color w:val="333333"/>
          <w:sz w:val="21"/>
          <w:szCs w:val="21"/>
          <w:shd w:val="clear" w:color="auto" w:fill="FFFFFF"/>
        </w:rPr>
        <w:t>, the answer is </w:t>
      </w:r>
      <w:r>
        <w:rPr>
          <w:rFonts w:ascii="Menlo" w:hAnsi="Menlo" w:cs="Calibri"/>
          <w:color w:val="C7254E"/>
          <w:sz w:val="19"/>
          <w:szCs w:val="19"/>
          <w:shd w:val="clear" w:color="auto" w:fill="F9F2F4"/>
        </w:rPr>
        <w:t>"b"</w:t>
      </w:r>
      <w:r>
        <w:rPr>
          <w:rFonts w:ascii="Helvetica Neue" w:hAnsi="Helvetica Neue" w:cs="Calibri"/>
          <w:color w:val="333333"/>
          <w:sz w:val="21"/>
          <w:szCs w:val="21"/>
          <w:shd w:val="clear" w:color="auto" w:fill="FFFFFF"/>
        </w:rPr>
        <w:t>.</w:t>
      </w:r>
    </w:p>
    <w:p w14:paraId="100135B1" w14:textId="77777777" w:rsidR="00B1152F" w:rsidRDefault="00E15BED" w:rsidP="00EC3A35">
      <w:pPr>
        <w:pStyle w:val="a5"/>
        <w:spacing w:before="0" w:beforeAutospacing="0" w:after="140" w:afterAutospacing="0"/>
        <w:ind w:left="360"/>
        <w:rPr>
          <w:rFonts w:ascii="Helvetica Neue" w:hAnsi="Helvetica Neue" w:cs="Calibri"/>
          <w:color w:val="333333"/>
          <w:sz w:val="21"/>
          <w:szCs w:val="21"/>
          <w:shd w:val="clear" w:color="auto" w:fill="FFFFFF"/>
        </w:rPr>
      </w:pPr>
      <w:r>
        <w:rPr>
          <w:rFonts w:ascii="Helvetica Neue" w:hAnsi="Helvetica Neue" w:cs="Calibri"/>
          <w:color w:val="333333"/>
          <w:sz w:val="21"/>
          <w:szCs w:val="21"/>
          <w:shd w:val="clear" w:color="auto" w:fill="FFFFFF"/>
        </w:rPr>
        <w:t>Given </w:t>
      </w:r>
      <w:r>
        <w:rPr>
          <w:rFonts w:ascii="Menlo" w:hAnsi="Menlo" w:cs="Calibri"/>
          <w:color w:val="C7254E"/>
          <w:sz w:val="19"/>
          <w:szCs w:val="19"/>
          <w:shd w:val="clear" w:color="auto" w:fill="F9F2F4"/>
        </w:rPr>
        <w:t>"</w:t>
      </w:r>
      <w:proofErr w:type="spellStart"/>
      <w:r>
        <w:rPr>
          <w:rFonts w:ascii="Menlo" w:hAnsi="Menlo" w:cs="Calibri"/>
          <w:color w:val="C7254E"/>
          <w:sz w:val="19"/>
          <w:szCs w:val="19"/>
          <w:shd w:val="clear" w:color="auto" w:fill="F9F2F4"/>
        </w:rPr>
        <w:t>pwwkew</w:t>
      </w:r>
      <w:proofErr w:type="spellEnd"/>
      <w:r>
        <w:rPr>
          <w:rFonts w:ascii="Menlo" w:hAnsi="Menlo" w:cs="Calibri"/>
          <w:color w:val="C7254E"/>
          <w:sz w:val="19"/>
          <w:szCs w:val="19"/>
          <w:shd w:val="clear" w:color="auto" w:fill="F9F2F4"/>
        </w:rPr>
        <w:t>"</w:t>
      </w:r>
      <w:r>
        <w:rPr>
          <w:rFonts w:ascii="Helvetica Neue" w:hAnsi="Helvetica Neue" w:cs="Calibri"/>
          <w:color w:val="333333"/>
          <w:sz w:val="21"/>
          <w:szCs w:val="21"/>
          <w:shd w:val="clear" w:color="auto" w:fill="FFFFFF"/>
        </w:rPr>
        <w:t>, the answer is </w:t>
      </w:r>
      <w:r>
        <w:rPr>
          <w:rFonts w:ascii="Menlo" w:hAnsi="Menlo" w:cs="Calibri"/>
          <w:color w:val="C7254E"/>
          <w:sz w:val="19"/>
          <w:szCs w:val="19"/>
          <w:shd w:val="clear" w:color="auto" w:fill="F9F2F4"/>
        </w:rPr>
        <w:t>"</w:t>
      </w:r>
      <w:proofErr w:type="spellStart"/>
      <w:r>
        <w:rPr>
          <w:rFonts w:ascii="Menlo" w:hAnsi="Menlo" w:cs="Calibri"/>
          <w:color w:val="C7254E"/>
          <w:sz w:val="19"/>
          <w:szCs w:val="19"/>
          <w:shd w:val="clear" w:color="auto" w:fill="F9F2F4"/>
        </w:rPr>
        <w:t>wke</w:t>
      </w:r>
      <w:proofErr w:type="spellEnd"/>
      <w:r>
        <w:rPr>
          <w:rFonts w:ascii="Menlo" w:hAnsi="Menlo" w:cs="Calibri"/>
          <w:color w:val="C7254E"/>
          <w:sz w:val="19"/>
          <w:szCs w:val="19"/>
          <w:shd w:val="clear" w:color="auto" w:fill="F9F2F4"/>
        </w:rPr>
        <w:t>"</w:t>
      </w:r>
      <w:r>
        <w:rPr>
          <w:rFonts w:ascii="Helvetica Neue" w:hAnsi="Helvetica Neue" w:cs="Calibri"/>
          <w:color w:val="333333"/>
          <w:sz w:val="21"/>
          <w:szCs w:val="21"/>
          <w:shd w:val="clear" w:color="auto" w:fill="FFFFFF"/>
        </w:rPr>
        <w:t>, with the length of 3. Note that the answer must be a </w:t>
      </w:r>
      <w:r>
        <w:rPr>
          <w:rFonts w:ascii="Helvetica Neue" w:hAnsi="Helvetica Neue" w:cs="Calibri"/>
          <w:b/>
          <w:bCs/>
          <w:color w:val="333333"/>
          <w:sz w:val="21"/>
          <w:szCs w:val="21"/>
          <w:shd w:val="clear" w:color="auto" w:fill="FFFFFF"/>
        </w:rPr>
        <w:t>substring</w:t>
      </w:r>
      <w:r>
        <w:rPr>
          <w:rFonts w:ascii="Helvetica Neue" w:hAnsi="Helvetica Neue" w:cs="Calibri"/>
          <w:color w:val="333333"/>
          <w:sz w:val="21"/>
          <w:szCs w:val="21"/>
          <w:shd w:val="clear" w:color="auto" w:fill="FFFFFF"/>
        </w:rPr>
        <w:t>, </w:t>
      </w:r>
      <w:r>
        <w:rPr>
          <w:rFonts w:ascii="Menlo" w:hAnsi="Menlo" w:cs="Calibri"/>
          <w:color w:val="C7254E"/>
          <w:sz w:val="19"/>
          <w:szCs w:val="19"/>
          <w:shd w:val="clear" w:color="auto" w:fill="F9F2F4"/>
        </w:rPr>
        <w:t>"</w:t>
      </w:r>
      <w:proofErr w:type="spellStart"/>
      <w:r>
        <w:rPr>
          <w:rFonts w:ascii="Menlo" w:hAnsi="Menlo" w:cs="Calibri"/>
          <w:color w:val="C7254E"/>
          <w:sz w:val="19"/>
          <w:szCs w:val="19"/>
          <w:shd w:val="clear" w:color="auto" w:fill="F9F2F4"/>
        </w:rPr>
        <w:t>pwke</w:t>
      </w:r>
      <w:proofErr w:type="spellEnd"/>
      <w:r>
        <w:rPr>
          <w:rFonts w:ascii="Menlo" w:hAnsi="Menlo" w:cs="Calibri"/>
          <w:color w:val="C7254E"/>
          <w:sz w:val="19"/>
          <w:szCs w:val="19"/>
          <w:shd w:val="clear" w:color="auto" w:fill="F9F2F4"/>
        </w:rPr>
        <w:t>"</w:t>
      </w:r>
      <w:r>
        <w:rPr>
          <w:rFonts w:ascii="Helvetica Neue" w:hAnsi="Helvetica Neue" w:cs="Calibri"/>
          <w:color w:val="333333"/>
          <w:sz w:val="21"/>
          <w:szCs w:val="21"/>
          <w:shd w:val="clear" w:color="auto" w:fill="FFFFFF"/>
        </w:rPr>
        <w:t> is a </w:t>
      </w:r>
      <w:r>
        <w:rPr>
          <w:rFonts w:ascii="Helvetica Neue" w:hAnsi="Helvetica Neue" w:cs="Calibri"/>
          <w:i/>
          <w:iCs/>
          <w:color w:val="333333"/>
          <w:sz w:val="21"/>
          <w:szCs w:val="21"/>
          <w:shd w:val="clear" w:color="auto" w:fill="FFFFFF"/>
        </w:rPr>
        <w:t>subsequence</w:t>
      </w:r>
      <w:r>
        <w:rPr>
          <w:rFonts w:ascii="Helvetica Neue" w:hAnsi="Helvetica Neue" w:cs="Calibri"/>
          <w:color w:val="333333"/>
          <w:sz w:val="21"/>
          <w:szCs w:val="21"/>
          <w:shd w:val="clear" w:color="auto" w:fill="FFFFFF"/>
        </w:rPr>
        <w:t> and not a substring.</w:t>
      </w:r>
      <w:r w:rsidR="00EC3A35">
        <w:rPr>
          <w:rFonts w:ascii="Helvetica Neue" w:hAnsi="Helvetica Neue" w:cs="Calibri"/>
          <w:color w:val="333333"/>
          <w:sz w:val="21"/>
          <w:szCs w:val="21"/>
          <w:shd w:val="clear" w:color="auto" w:fill="FFFFFF"/>
        </w:rPr>
        <w:t xml:space="preserve"> </w:t>
      </w:r>
    </w:p>
    <w:p w14:paraId="04984BE9" w14:textId="633F5733" w:rsidR="00E15BED" w:rsidRPr="003C046B" w:rsidRDefault="00EC3A35" w:rsidP="00EC3A35">
      <w:pPr>
        <w:pStyle w:val="a5"/>
        <w:spacing w:before="0" w:beforeAutospacing="0" w:after="140" w:afterAutospacing="0"/>
        <w:ind w:left="360"/>
        <w:rPr>
          <w:rFonts w:ascii="Helvetica Neue" w:hAnsi="Helvetica Neue" w:cs="Calibri"/>
          <w:color w:val="333333"/>
          <w:sz w:val="21"/>
          <w:szCs w:val="21"/>
          <w:shd w:val="clear" w:color="auto" w:fill="FFFFFF"/>
        </w:rPr>
      </w:pPr>
      <w:r w:rsidRPr="003C046B">
        <w:rPr>
          <w:rFonts w:ascii="Helvetica Neue" w:hAnsi="Helvetica Neue" w:cs="Calibri"/>
          <w:color w:val="333333"/>
          <w:sz w:val="21"/>
          <w:szCs w:val="21"/>
          <w:shd w:val="clear" w:color="auto" w:fill="FFFFFF"/>
        </w:rPr>
        <w:t>Use python to solve it.</w:t>
      </w:r>
    </w:p>
    <w:p w14:paraId="5BF63FE3" w14:textId="10FDD04B" w:rsidR="00B24C4E" w:rsidRDefault="00B24C4E" w:rsidP="00EC3A35">
      <w:pPr>
        <w:pStyle w:val="a5"/>
        <w:spacing w:before="0" w:beforeAutospacing="0" w:after="140" w:afterAutospacing="0"/>
        <w:ind w:left="360"/>
        <w:rPr>
          <w:rFonts w:ascii="Calibri" w:hAnsi="Calibri" w:cs="Calibri"/>
          <w:sz w:val="22"/>
          <w:szCs w:val="22"/>
        </w:rPr>
      </w:pPr>
    </w:p>
    <w:p w14:paraId="742C8524" w14:textId="6AFCA33F" w:rsidR="00B24C4E" w:rsidRDefault="00B24C4E" w:rsidP="00EC3A35">
      <w:pPr>
        <w:pStyle w:val="a5"/>
        <w:spacing w:before="0" w:beforeAutospacing="0" w:after="140" w:afterAutospacing="0"/>
        <w:ind w:left="360"/>
        <w:rPr>
          <w:rFonts w:ascii="Calibri" w:hAnsi="Calibri" w:cs="Calibri"/>
          <w:sz w:val="22"/>
          <w:szCs w:val="22"/>
        </w:rPr>
      </w:pPr>
    </w:p>
    <w:p w14:paraId="790F9AC0" w14:textId="66B0A31F" w:rsidR="00B24C4E" w:rsidRDefault="00B24C4E" w:rsidP="00EC3A35">
      <w:pPr>
        <w:pStyle w:val="a5"/>
        <w:spacing w:before="0" w:beforeAutospacing="0" w:after="140" w:afterAutospacing="0"/>
        <w:ind w:left="360"/>
        <w:rPr>
          <w:rFonts w:ascii="Calibri" w:hAnsi="Calibri" w:cs="Calibri"/>
          <w:sz w:val="22"/>
          <w:szCs w:val="22"/>
        </w:rPr>
      </w:pPr>
    </w:p>
    <w:p w14:paraId="216EC158" w14:textId="142C1FB4" w:rsidR="00B24C4E" w:rsidRDefault="00B24C4E" w:rsidP="00EC3A35">
      <w:pPr>
        <w:pStyle w:val="a5"/>
        <w:spacing w:before="0" w:beforeAutospacing="0" w:after="140" w:afterAutospacing="0"/>
        <w:ind w:left="360"/>
        <w:rPr>
          <w:rFonts w:ascii="Calibri" w:hAnsi="Calibri" w:cs="Calibri"/>
          <w:sz w:val="22"/>
          <w:szCs w:val="22"/>
        </w:rPr>
      </w:pPr>
    </w:p>
    <w:p w14:paraId="7BC8E6F2" w14:textId="6550D8B5" w:rsidR="002C44F4" w:rsidRDefault="002C44F4" w:rsidP="00EC3A35">
      <w:pPr>
        <w:pStyle w:val="a5"/>
        <w:spacing w:before="0" w:beforeAutospacing="0" w:after="140" w:afterAutospacing="0"/>
        <w:ind w:left="360"/>
        <w:rPr>
          <w:rFonts w:ascii="Calibri" w:hAnsi="Calibri" w:cs="Calibri"/>
          <w:sz w:val="22"/>
          <w:szCs w:val="22"/>
        </w:rPr>
      </w:pPr>
    </w:p>
    <w:p w14:paraId="69968F43" w14:textId="5002F2AD" w:rsidR="002C44F4" w:rsidRDefault="002C44F4" w:rsidP="00EC3A35">
      <w:pPr>
        <w:pStyle w:val="a5"/>
        <w:spacing w:before="0" w:beforeAutospacing="0" w:after="140" w:afterAutospacing="0"/>
        <w:ind w:left="360"/>
        <w:rPr>
          <w:rFonts w:ascii="Calibri" w:hAnsi="Calibri" w:cs="Calibri"/>
          <w:sz w:val="22"/>
          <w:szCs w:val="22"/>
        </w:rPr>
      </w:pPr>
    </w:p>
    <w:p w14:paraId="1C24C1EC" w14:textId="493043DD" w:rsidR="002C44F4" w:rsidRDefault="002C44F4" w:rsidP="00EC3A35">
      <w:pPr>
        <w:pStyle w:val="a5"/>
        <w:spacing w:before="0" w:beforeAutospacing="0" w:after="140" w:afterAutospacing="0"/>
        <w:ind w:left="360"/>
        <w:rPr>
          <w:rFonts w:ascii="Calibri" w:hAnsi="Calibri" w:cs="Calibri"/>
          <w:sz w:val="22"/>
          <w:szCs w:val="22"/>
        </w:rPr>
      </w:pPr>
    </w:p>
    <w:p w14:paraId="5BA859EA" w14:textId="648E3DAC" w:rsidR="002C44F4" w:rsidRDefault="002C44F4" w:rsidP="00EC3A35">
      <w:pPr>
        <w:pStyle w:val="a5"/>
        <w:spacing w:before="0" w:beforeAutospacing="0" w:after="140" w:afterAutospacing="0"/>
        <w:ind w:left="360"/>
        <w:rPr>
          <w:rFonts w:ascii="Calibri" w:hAnsi="Calibri" w:cs="Calibri"/>
          <w:sz w:val="22"/>
          <w:szCs w:val="22"/>
        </w:rPr>
      </w:pPr>
    </w:p>
    <w:p w14:paraId="3FE0DD41" w14:textId="1B626D4B" w:rsidR="002C44F4" w:rsidRDefault="002C44F4" w:rsidP="00EC3A35">
      <w:pPr>
        <w:pStyle w:val="a5"/>
        <w:spacing w:before="0" w:beforeAutospacing="0" w:after="140" w:afterAutospacing="0"/>
        <w:ind w:left="360"/>
        <w:rPr>
          <w:rFonts w:ascii="Calibri" w:hAnsi="Calibri" w:cs="Calibri"/>
          <w:sz w:val="22"/>
          <w:szCs w:val="22"/>
        </w:rPr>
      </w:pPr>
    </w:p>
    <w:p w14:paraId="2A079CFB" w14:textId="011E0EA5" w:rsidR="00C15939" w:rsidRDefault="00C15939" w:rsidP="00EC3A35">
      <w:pPr>
        <w:pStyle w:val="a5"/>
        <w:spacing w:before="0" w:beforeAutospacing="0" w:after="140" w:afterAutospacing="0"/>
        <w:ind w:left="360"/>
        <w:rPr>
          <w:rFonts w:ascii="Calibri" w:hAnsi="Calibri" w:cs="Calibri"/>
          <w:sz w:val="22"/>
          <w:szCs w:val="22"/>
        </w:rPr>
      </w:pPr>
    </w:p>
    <w:p w14:paraId="79249206" w14:textId="1E85AD08" w:rsidR="00D57564" w:rsidRDefault="00D57564">
      <w:pPr>
        <w:rPr>
          <w:rFonts w:ascii="Calibri" w:eastAsia="Times New Roman" w:hAnsi="Calibri" w:cs="Calibri"/>
        </w:rPr>
      </w:pPr>
      <w:r>
        <w:rPr>
          <w:rFonts w:ascii="Calibri" w:hAnsi="Calibri" w:cs="Calibri"/>
        </w:rPr>
        <w:br w:type="page"/>
      </w:r>
    </w:p>
    <w:p w14:paraId="2BA4F057" w14:textId="3AD07DEF" w:rsidR="00B24C4E" w:rsidRPr="00B24C4E" w:rsidRDefault="00B24C4E" w:rsidP="00B24C4E">
      <w:pPr>
        <w:pStyle w:val="a5"/>
        <w:numPr>
          <w:ilvl w:val="0"/>
          <w:numId w:val="2"/>
        </w:numPr>
        <w:spacing w:before="0" w:beforeAutospacing="0" w:after="140" w:afterAutospacing="0"/>
        <w:rPr>
          <w:rFonts w:ascii="Calibri" w:hAnsi="Calibri" w:cs="Calibri"/>
          <w:sz w:val="22"/>
          <w:szCs w:val="22"/>
        </w:rPr>
      </w:pPr>
      <w:r>
        <w:rPr>
          <w:rFonts w:asciiTheme="minorEastAsia" w:eastAsiaTheme="minorEastAsia" w:hAnsiTheme="minorEastAsia" w:cs="Calibri" w:hint="eastAsia"/>
          <w:sz w:val="22"/>
          <w:szCs w:val="22"/>
        </w:rPr>
        <w:lastRenderedPageBreak/>
        <w:t>杭州有多少辆汽车</w:t>
      </w:r>
      <w:r w:rsidR="00C527F0">
        <w:rPr>
          <w:rFonts w:asciiTheme="minorEastAsia" w:eastAsiaTheme="minorEastAsia" w:hAnsiTheme="minorEastAsia" w:cs="Calibri" w:hint="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cs="Calibri" w:hint="eastAsia"/>
          <w:sz w:val="22"/>
          <w:szCs w:val="22"/>
        </w:rPr>
        <w:t>?</w:t>
      </w:r>
      <w:r w:rsidR="008B57DE">
        <w:rPr>
          <w:rFonts w:asciiTheme="minorEastAsia" w:eastAsiaTheme="minorEastAsia" w:hAnsiTheme="minorEastAsia" w:cs="Calibri"/>
          <w:sz w:val="22"/>
          <w:szCs w:val="22"/>
        </w:rPr>
        <w:t xml:space="preserve"> </w:t>
      </w:r>
      <w:r w:rsidR="00986203">
        <w:rPr>
          <w:rFonts w:asciiTheme="minorEastAsia" w:eastAsiaTheme="minorEastAsia" w:hAnsiTheme="minorEastAsia" w:cs="Calibri" w:hint="eastAsia"/>
          <w:sz w:val="22"/>
          <w:szCs w:val="22"/>
        </w:rPr>
        <w:t>如不能给出</w:t>
      </w:r>
      <w:r w:rsidR="009F3E50">
        <w:rPr>
          <w:rFonts w:asciiTheme="minorEastAsia" w:eastAsiaTheme="minorEastAsia" w:hAnsiTheme="minorEastAsia" w:cs="Calibri" w:hint="eastAsia"/>
          <w:sz w:val="22"/>
          <w:szCs w:val="22"/>
        </w:rPr>
        <w:t>准确</w:t>
      </w:r>
      <w:r w:rsidR="00986203">
        <w:rPr>
          <w:rFonts w:asciiTheme="minorEastAsia" w:eastAsiaTheme="minorEastAsia" w:hAnsiTheme="minorEastAsia" w:cs="Calibri" w:hint="eastAsia"/>
          <w:sz w:val="22"/>
          <w:szCs w:val="22"/>
        </w:rPr>
        <w:t>数字，结合自己</w:t>
      </w:r>
      <w:r w:rsidR="00922C15">
        <w:rPr>
          <w:rFonts w:asciiTheme="minorEastAsia" w:eastAsiaTheme="minorEastAsia" w:hAnsiTheme="minorEastAsia" w:cs="Calibri" w:hint="eastAsia"/>
          <w:sz w:val="22"/>
          <w:szCs w:val="22"/>
        </w:rPr>
        <w:t>所知</w:t>
      </w:r>
      <w:r w:rsidR="00AC728F">
        <w:rPr>
          <w:rFonts w:asciiTheme="minorEastAsia" w:eastAsiaTheme="minorEastAsia" w:hAnsiTheme="minorEastAsia" w:cs="Calibri" w:hint="eastAsia"/>
          <w:sz w:val="22"/>
          <w:szCs w:val="22"/>
        </w:rPr>
        <w:t>的</w:t>
      </w:r>
      <w:r w:rsidR="003A7BA9">
        <w:rPr>
          <w:rFonts w:asciiTheme="minorEastAsia" w:eastAsiaTheme="minorEastAsia" w:hAnsiTheme="minorEastAsia" w:cs="Calibri" w:hint="eastAsia"/>
          <w:sz w:val="22"/>
          <w:szCs w:val="22"/>
        </w:rPr>
        <w:t>相关</w:t>
      </w:r>
      <w:r w:rsidR="00986203">
        <w:rPr>
          <w:rFonts w:asciiTheme="minorEastAsia" w:eastAsiaTheme="minorEastAsia" w:hAnsiTheme="minorEastAsia" w:cs="Calibri" w:hint="eastAsia"/>
          <w:sz w:val="22"/>
          <w:szCs w:val="22"/>
        </w:rPr>
        <w:t>数据推测</w:t>
      </w:r>
      <w:r w:rsidR="000F076E">
        <w:rPr>
          <w:rFonts w:asciiTheme="minorEastAsia" w:eastAsiaTheme="minorEastAsia" w:hAnsiTheme="minorEastAsia" w:cs="Calibri" w:hint="eastAsia"/>
          <w:sz w:val="22"/>
          <w:szCs w:val="22"/>
        </w:rPr>
        <w:t>一个范围</w:t>
      </w:r>
      <w:r w:rsidR="00C118CC">
        <w:rPr>
          <w:rFonts w:asciiTheme="minorEastAsia" w:eastAsiaTheme="minorEastAsia" w:hAnsiTheme="minorEastAsia" w:cs="Calibri" w:hint="eastAsia"/>
          <w:sz w:val="22"/>
          <w:szCs w:val="22"/>
        </w:rPr>
        <w:t>。</w:t>
      </w:r>
    </w:p>
    <w:p w14:paraId="05C537F2" w14:textId="79FFF396" w:rsidR="00B24C4E" w:rsidRDefault="00B24C4E" w:rsidP="00B24C4E">
      <w:pPr>
        <w:pStyle w:val="a5"/>
        <w:spacing w:before="0" w:beforeAutospacing="0" w:after="140" w:afterAutospacing="0"/>
        <w:ind w:left="720"/>
        <w:rPr>
          <w:rFonts w:ascii="Calibri" w:hAnsi="Calibri" w:cs="Calibri"/>
          <w:sz w:val="22"/>
          <w:szCs w:val="22"/>
        </w:rPr>
      </w:pPr>
    </w:p>
    <w:p w14:paraId="6B30B5EE" w14:textId="46C04FCA" w:rsidR="00B24C4E" w:rsidRDefault="00B24C4E" w:rsidP="00B24C4E">
      <w:pPr>
        <w:pStyle w:val="a5"/>
        <w:spacing w:before="0" w:beforeAutospacing="0" w:after="140" w:afterAutospacing="0"/>
        <w:ind w:left="720"/>
        <w:rPr>
          <w:rFonts w:ascii="Calibri" w:hAnsi="Calibri" w:cs="Calibri"/>
          <w:sz w:val="22"/>
          <w:szCs w:val="22"/>
        </w:rPr>
      </w:pPr>
    </w:p>
    <w:p w14:paraId="5AC1DA9D" w14:textId="59EC97E5" w:rsidR="00B24C4E" w:rsidRDefault="00B24C4E" w:rsidP="00B24C4E">
      <w:pPr>
        <w:pStyle w:val="a5"/>
        <w:spacing w:before="0" w:beforeAutospacing="0" w:after="140" w:afterAutospacing="0"/>
        <w:ind w:left="720"/>
        <w:rPr>
          <w:rFonts w:ascii="Calibri" w:hAnsi="Calibri" w:cs="Calibri"/>
          <w:sz w:val="22"/>
          <w:szCs w:val="22"/>
        </w:rPr>
      </w:pPr>
    </w:p>
    <w:p w14:paraId="648C0461" w14:textId="42E6678B" w:rsidR="00B24C4E" w:rsidRDefault="00B24C4E" w:rsidP="00B24C4E">
      <w:pPr>
        <w:pStyle w:val="a5"/>
        <w:spacing w:before="0" w:beforeAutospacing="0" w:after="140" w:afterAutospacing="0"/>
        <w:ind w:left="720"/>
        <w:rPr>
          <w:rFonts w:ascii="Calibri" w:hAnsi="Calibri" w:cs="Calibri"/>
          <w:sz w:val="22"/>
          <w:szCs w:val="22"/>
        </w:rPr>
      </w:pPr>
    </w:p>
    <w:p w14:paraId="1C1F16DD" w14:textId="6FBCEE2E" w:rsidR="00F0540F" w:rsidRDefault="00F0540F" w:rsidP="00B24C4E">
      <w:pPr>
        <w:pStyle w:val="a5"/>
        <w:spacing w:before="0" w:beforeAutospacing="0" w:after="140" w:afterAutospacing="0"/>
        <w:ind w:left="720"/>
        <w:rPr>
          <w:rFonts w:ascii="Calibri" w:hAnsi="Calibri" w:cs="Calibri"/>
          <w:sz w:val="22"/>
          <w:szCs w:val="22"/>
        </w:rPr>
      </w:pPr>
    </w:p>
    <w:p w14:paraId="3E0A4901" w14:textId="2B9F9397" w:rsidR="00F0540F" w:rsidRDefault="00F0540F" w:rsidP="00B24C4E">
      <w:pPr>
        <w:pStyle w:val="a5"/>
        <w:spacing w:before="0" w:beforeAutospacing="0" w:after="140" w:afterAutospacing="0"/>
        <w:ind w:left="720"/>
        <w:rPr>
          <w:rFonts w:ascii="Calibri" w:hAnsi="Calibri" w:cs="Calibri"/>
          <w:sz w:val="22"/>
          <w:szCs w:val="22"/>
        </w:rPr>
      </w:pPr>
    </w:p>
    <w:p w14:paraId="23EDD4BC" w14:textId="7606F1B5" w:rsidR="00F0540F" w:rsidRDefault="00F0540F" w:rsidP="00B24C4E">
      <w:pPr>
        <w:pStyle w:val="a5"/>
        <w:spacing w:before="0" w:beforeAutospacing="0" w:after="140" w:afterAutospacing="0"/>
        <w:ind w:left="720"/>
        <w:rPr>
          <w:rFonts w:ascii="Calibri" w:hAnsi="Calibri" w:cs="Calibri"/>
          <w:sz w:val="22"/>
          <w:szCs w:val="22"/>
        </w:rPr>
      </w:pPr>
    </w:p>
    <w:p w14:paraId="03739C8D" w14:textId="77777777" w:rsidR="00F0540F" w:rsidRDefault="00F0540F" w:rsidP="00B24C4E">
      <w:pPr>
        <w:pStyle w:val="a5"/>
        <w:spacing w:before="0" w:beforeAutospacing="0" w:after="140" w:afterAutospacing="0"/>
        <w:ind w:left="720"/>
        <w:rPr>
          <w:rFonts w:ascii="Calibri" w:hAnsi="Calibri" w:cs="Calibri"/>
          <w:sz w:val="22"/>
          <w:szCs w:val="22"/>
        </w:rPr>
      </w:pPr>
    </w:p>
    <w:p w14:paraId="4A308836" w14:textId="77777777" w:rsidR="00F0540F" w:rsidRDefault="00F0540F" w:rsidP="00F0540F">
      <w:pPr>
        <w:pStyle w:val="a5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8284ACA" w14:textId="7E81874D" w:rsidR="00F0540F" w:rsidRDefault="00F0540F" w:rsidP="00F0540F">
      <w:pPr>
        <w:pStyle w:val="a5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、聊天机器人的发展历程，有哪些技术手段以及各自的优缺点</w:t>
      </w:r>
    </w:p>
    <w:p w14:paraId="0CC9E7AD" w14:textId="325AD45B" w:rsidR="00F0540F" w:rsidRDefault="00F0540F" w:rsidP="00F0540F">
      <w:pPr>
        <w:pStyle w:val="a5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、制作一款陪聊机器人，如何解决如下问题：</w:t>
      </w:r>
    </w:p>
    <w:p w14:paraId="38C9857B" w14:textId="77777777" w:rsidR="00F0540F" w:rsidRDefault="00F0540F" w:rsidP="00F0540F">
      <w:pPr>
        <w:pStyle w:val="a5"/>
        <w:spacing w:before="0" w:beforeAutospacing="0" w:after="0" w:afterAutospacing="0"/>
        <w:ind w:left="7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a、能回通顺的句子</w:t>
      </w:r>
    </w:p>
    <w:p w14:paraId="26128AEA" w14:textId="77777777" w:rsidR="00F0540F" w:rsidRDefault="00F0540F" w:rsidP="00F0540F">
      <w:pPr>
        <w:pStyle w:val="a5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</w:t>
      </w:r>
      <w:r>
        <w:rPr>
          <w:rFonts w:ascii="微软雅黑" w:eastAsia="微软雅黑" w:hAnsi="微软雅黑" w:cs="Calibri" w:hint="eastAsia"/>
          <w:sz w:val="22"/>
          <w:szCs w:val="22"/>
        </w:rPr>
        <w:t>、有恒定的背景信息</w:t>
      </w:r>
    </w:p>
    <w:p w14:paraId="3067F492" w14:textId="77777777" w:rsidR="00F0540F" w:rsidRDefault="00F0540F" w:rsidP="00F0540F">
      <w:pPr>
        <w:pStyle w:val="a5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</w:t>
      </w:r>
      <w:r>
        <w:rPr>
          <w:rFonts w:ascii="微软雅黑" w:eastAsia="微软雅黑" w:hAnsi="微软雅黑" w:cs="Calibri" w:hint="eastAsia"/>
          <w:sz w:val="22"/>
          <w:szCs w:val="22"/>
        </w:rPr>
        <w:t>、能增量学习</w:t>
      </w:r>
    </w:p>
    <w:p w14:paraId="1F1E5C68" w14:textId="77777777" w:rsidR="00F0540F" w:rsidRDefault="00F0540F" w:rsidP="00F0540F">
      <w:pPr>
        <w:pStyle w:val="a5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</w:t>
      </w:r>
      <w:r>
        <w:rPr>
          <w:rFonts w:ascii="微软雅黑" w:eastAsia="微软雅黑" w:hAnsi="微软雅黑" w:cs="Calibri" w:hint="eastAsia"/>
          <w:sz w:val="22"/>
          <w:szCs w:val="22"/>
        </w:rPr>
        <w:t>、同一个问题能多样回复</w:t>
      </w:r>
    </w:p>
    <w:p w14:paraId="6ACBD3AD" w14:textId="77777777" w:rsidR="00F0540F" w:rsidRDefault="00F0540F" w:rsidP="00F0540F">
      <w:pPr>
        <w:pStyle w:val="a5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</w:t>
      </w:r>
      <w:r>
        <w:rPr>
          <w:rFonts w:ascii="微软雅黑" w:eastAsia="微软雅黑" w:hAnsi="微软雅黑" w:cs="Calibri" w:hint="eastAsia"/>
          <w:sz w:val="22"/>
          <w:szCs w:val="22"/>
        </w:rPr>
        <w:t>、有上下文逻辑衔接的回复</w:t>
      </w:r>
    </w:p>
    <w:p w14:paraId="28848225" w14:textId="77777777" w:rsidR="00F0540F" w:rsidRDefault="00F0540F" w:rsidP="00F0540F">
      <w:pPr>
        <w:pStyle w:val="a5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</w:t>
      </w:r>
      <w:r>
        <w:rPr>
          <w:rFonts w:ascii="微软雅黑" w:eastAsia="微软雅黑" w:hAnsi="微软雅黑" w:cs="Calibri" w:hint="eastAsia"/>
          <w:sz w:val="22"/>
          <w:szCs w:val="22"/>
        </w:rPr>
        <w:t>、记住不同聊天者的信息，面对特定的聊天者，能结合他的信息回复</w:t>
      </w:r>
    </w:p>
    <w:p w14:paraId="4F4A778D" w14:textId="77777777" w:rsidR="00B24C4E" w:rsidRPr="00B24C4E" w:rsidRDefault="00B24C4E" w:rsidP="00F0540F">
      <w:pPr>
        <w:pStyle w:val="a5"/>
        <w:spacing w:before="0" w:beforeAutospacing="0" w:after="140" w:afterAutospacing="0"/>
        <w:ind w:left="720"/>
        <w:rPr>
          <w:rFonts w:ascii="Calibri" w:hAnsi="Calibri" w:cs="Calibri"/>
          <w:sz w:val="22"/>
          <w:szCs w:val="22"/>
        </w:rPr>
      </w:pPr>
    </w:p>
    <w:p w14:paraId="5226427E" w14:textId="53E93CAF" w:rsidR="00FA3161" w:rsidRDefault="00FA3161" w:rsidP="00EC3A35">
      <w:pPr>
        <w:pStyle w:val="a3"/>
      </w:pPr>
    </w:p>
    <w:p w14:paraId="2936ADF1" w14:textId="77777777" w:rsidR="00FA3161" w:rsidRDefault="00FA3161" w:rsidP="00001B4E"/>
    <w:sectPr w:rsidR="00FA3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Menlo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13511"/>
    <w:multiLevelType w:val="hybridMultilevel"/>
    <w:tmpl w:val="9D80E63A"/>
    <w:lvl w:ilvl="0" w:tplc="9EF8F6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0C0030"/>
    <w:multiLevelType w:val="hybridMultilevel"/>
    <w:tmpl w:val="5E42A2FE"/>
    <w:lvl w:ilvl="0" w:tplc="2506DFF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9A20B9"/>
    <w:multiLevelType w:val="hybridMultilevel"/>
    <w:tmpl w:val="1E589C4E"/>
    <w:lvl w:ilvl="0" w:tplc="9EF8F6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2C5CEF"/>
    <w:multiLevelType w:val="hybridMultilevel"/>
    <w:tmpl w:val="EFF4F95A"/>
    <w:lvl w:ilvl="0" w:tplc="9EF8F6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CA393F"/>
    <w:multiLevelType w:val="hybridMultilevel"/>
    <w:tmpl w:val="005033B8"/>
    <w:lvl w:ilvl="0" w:tplc="9EF8F6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3D2693"/>
    <w:multiLevelType w:val="hybridMultilevel"/>
    <w:tmpl w:val="6C1A7A68"/>
    <w:lvl w:ilvl="0" w:tplc="9EF8F6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C856A6"/>
    <w:multiLevelType w:val="hybridMultilevel"/>
    <w:tmpl w:val="9D80E63A"/>
    <w:lvl w:ilvl="0" w:tplc="9EF8F6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73488D"/>
    <w:multiLevelType w:val="hybridMultilevel"/>
    <w:tmpl w:val="144E79EE"/>
    <w:lvl w:ilvl="0" w:tplc="9EF8F6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212A61"/>
    <w:multiLevelType w:val="hybridMultilevel"/>
    <w:tmpl w:val="005033B8"/>
    <w:lvl w:ilvl="0" w:tplc="9EF8F6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E70D2F"/>
    <w:multiLevelType w:val="hybridMultilevel"/>
    <w:tmpl w:val="005033B8"/>
    <w:lvl w:ilvl="0" w:tplc="9EF8F6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9C4CA9"/>
    <w:multiLevelType w:val="hybridMultilevel"/>
    <w:tmpl w:val="31700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EF072E"/>
    <w:multiLevelType w:val="hybridMultilevel"/>
    <w:tmpl w:val="005033B8"/>
    <w:lvl w:ilvl="0" w:tplc="9EF8F6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5D5806"/>
    <w:multiLevelType w:val="hybridMultilevel"/>
    <w:tmpl w:val="005033B8"/>
    <w:lvl w:ilvl="0" w:tplc="9EF8F6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DEE3646"/>
    <w:multiLevelType w:val="hybridMultilevel"/>
    <w:tmpl w:val="1A3CDA74"/>
    <w:lvl w:ilvl="0" w:tplc="E43EBA66">
      <w:start w:val="1"/>
      <w:numFmt w:val="upperLetter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1484F3E"/>
    <w:multiLevelType w:val="hybridMultilevel"/>
    <w:tmpl w:val="EF8C4FD8"/>
    <w:lvl w:ilvl="0" w:tplc="9EF8F6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8C34EC"/>
    <w:multiLevelType w:val="hybridMultilevel"/>
    <w:tmpl w:val="144E79EE"/>
    <w:lvl w:ilvl="0" w:tplc="9EF8F6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AB14476"/>
    <w:multiLevelType w:val="hybridMultilevel"/>
    <w:tmpl w:val="31700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1635AD"/>
    <w:multiLevelType w:val="hybridMultilevel"/>
    <w:tmpl w:val="005033B8"/>
    <w:lvl w:ilvl="0" w:tplc="9EF8F6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9E754CB"/>
    <w:multiLevelType w:val="hybridMultilevel"/>
    <w:tmpl w:val="1A3CDA74"/>
    <w:lvl w:ilvl="0" w:tplc="E43EBA66">
      <w:start w:val="1"/>
      <w:numFmt w:val="upperLetter"/>
      <w:lvlText w:val="%1．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6"/>
  </w:num>
  <w:num w:numId="3">
    <w:abstractNumId w:val="6"/>
  </w:num>
  <w:num w:numId="4">
    <w:abstractNumId w:val="0"/>
  </w:num>
  <w:num w:numId="5">
    <w:abstractNumId w:val="5"/>
  </w:num>
  <w:num w:numId="6">
    <w:abstractNumId w:val="15"/>
  </w:num>
  <w:num w:numId="7">
    <w:abstractNumId w:val="7"/>
  </w:num>
  <w:num w:numId="8">
    <w:abstractNumId w:val="17"/>
  </w:num>
  <w:num w:numId="9">
    <w:abstractNumId w:val="8"/>
  </w:num>
  <w:num w:numId="10">
    <w:abstractNumId w:val="12"/>
  </w:num>
  <w:num w:numId="11">
    <w:abstractNumId w:val="9"/>
  </w:num>
  <w:num w:numId="12">
    <w:abstractNumId w:val="14"/>
  </w:num>
  <w:num w:numId="13">
    <w:abstractNumId w:val="10"/>
  </w:num>
  <w:num w:numId="14">
    <w:abstractNumId w:val="2"/>
  </w:num>
  <w:num w:numId="15">
    <w:abstractNumId w:val="3"/>
  </w:num>
  <w:num w:numId="16">
    <w:abstractNumId w:val="4"/>
  </w:num>
  <w:num w:numId="17">
    <w:abstractNumId w:val="1"/>
  </w:num>
  <w:num w:numId="18">
    <w:abstractNumId w:val="1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F54"/>
    <w:rsid w:val="00001B4E"/>
    <w:rsid w:val="00013FC9"/>
    <w:rsid w:val="000629C0"/>
    <w:rsid w:val="00084F54"/>
    <w:rsid w:val="000A7F41"/>
    <w:rsid w:val="000F05E6"/>
    <w:rsid w:val="000F076E"/>
    <w:rsid w:val="00100C20"/>
    <w:rsid w:val="00115BB5"/>
    <w:rsid w:val="00147A88"/>
    <w:rsid w:val="0016537E"/>
    <w:rsid w:val="001E2BC6"/>
    <w:rsid w:val="002311A9"/>
    <w:rsid w:val="00264F58"/>
    <w:rsid w:val="002B301A"/>
    <w:rsid w:val="002C16AC"/>
    <w:rsid w:val="002C44F4"/>
    <w:rsid w:val="002E68C2"/>
    <w:rsid w:val="00321993"/>
    <w:rsid w:val="003461E2"/>
    <w:rsid w:val="003924E9"/>
    <w:rsid w:val="003A765B"/>
    <w:rsid w:val="003A7BA9"/>
    <w:rsid w:val="003C046B"/>
    <w:rsid w:val="0044180F"/>
    <w:rsid w:val="00457DCF"/>
    <w:rsid w:val="004D560B"/>
    <w:rsid w:val="004F7B02"/>
    <w:rsid w:val="00516981"/>
    <w:rsid w:val="00543FEB"/>
    <w:rsid w:val="00576E06"/>
    <w:rsid w:val="006D4E50"/>
    <w:rsid w:val="006F01A1"/>
    <w:rsid w:val="00750032"/>
    <w:rsid w:val="00767581"/>
    <w:rsid w:val="00771B80"/>
    <w:rsid w:val="00784EB8"/>
    <w:rsid w:val="007A5148"/>
    <w:rsid w:val="007E1DC1"/>
    <w:rsid w:val="0088769C"/>
    <w:rsid w:val="008B57DE"/>
    <w:rsid w:val="00922C15"/>
    <w:rsid w:val="009504C5"/>
    <w:rsid w:val="00954DAF"/>
    <w:rsid w:val="00986203"/>
    <w:rsid w:val="009E3409"/>
    <w:rsid w:val="009F3E50"/>
    <w:rsid w:val="009F58AB"/>
    <w:rsid w:val="00A453D2"/>
    <w:rsid w:val="00AC728F"/>
    <w:rsid w:val="00B05C4A"/>
    <w:rsid w:val="00B1152F"/>
    <w:rsid w:val="00B116E9"/>
    <w:rsid w:val="00B16C05"/>
    <w:rsid w:val="00B24C4E"/>
    <w:rsid w:val="00B3293E"/>
    <w:rsid w:val="00B32FBC"/>
    <w:rsid w:val="00C118CC"/>
    <w:rsid w:val="00C15939"/>
    <w:rsid w:val="00C41901"/>
    <w:rsid w:val="00C527F0"/>
    <w:rsid w:val="00C749BC"/>
    <w:rsid w:val="00CA06E7"/>
    <w:rsid w:val="00CC426B"/>
    <w:rsid w:val="00CC6A00"/>
    <w:rsid w:val="00CF7654"/>
    <w:rsid w:val="00D33683"/>
    <w:rsid w:val="00D57564"/>
    <w:rsid w:val="00D65A0A"/>
    <w:rsid w:val="00DB2582"/>
    <w:rsid w:val="00DB76DD"/>
    <w:rsid w:val="00E07768"/>
    <w:rsid w:val="00E15BED"/>
    <w:rsid w:val="00EB5D40"/>
    <w:rsid w:val="00EC3A35"/>
    <w:rsid w:val="00ED1E1E"/>
    <w:rsid w:val="00ED2314"/>
    <w:rsid w:val="00EF3C43"/>
    <w:rsid w:val="00F0540F"/>
    <w:rsid w:val="00F47F10"/>
    <w:rsid w:val="00FA3161"/>
    <w:rsid w:val="00FC437B"/>
    <w:rsid w:val="00FD6615"/>
    <w:rsid w:val="00FE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9DEE3"/>
  <w15:chartTrackingRefBased/>
  <w15:docId w15:val="{5E8167A5-04DE-44B8-9714-D95FD618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FE047B"/>
    <w:pPr>
      <w:tabs>
        <w:tab w:val="center" w:pos="4680"/>
        <w:tab w:val="right" w:pos="9360"/>
      </w:tabs>
    </w:pPr>
  </w:style>
  <w:style w:type="character" w:customStyle="1" w:styleId="MTDisplayEquation0">
    <w:name w:val="MTDisplayEquation 字符"/>
    <w:basedOn w:val="a0"/>
    <w:link w:val="MTDisplayEquation"/>
    <w:rsid w:val="00FE047B"/>
  </w:style>
  <w:style w:type="character" w:customStyle="1" w:styleId="MTEquationSection">
    <w:name w:val="MTEquationSection"/>
    <w:basedOn w:val="a0"/>
    <w:rsid w:val="00B116E9"/>
    <w:rPr>
      <w:vanish/>
      <w:color w:val="FF0000"/>
    </w:rPr>
  </w:style>
  <w:style w:type="paragraph" w:styleId="a3">
    <w:name w:val="List Paragraph"/>
    <w:basedOn w:val="a"/>
    <w:uiPriority w:val="34"/>
    <w:qFormat/>
    <w:rsid w:val="00B116E9"/>
    <w:pPr>
      <w:ind w:left="720"/>
      <w:contextualSpacing/>
    </w:pPr>
  </w:style>
  <w:style w:type="character" w:styleId="a4">
    <w:name w:val="Emphasis"/>
    <w:basedOn w:val="a0"/>
    <w:uiPriority w:val="20"/>
    <w:qFormat/>
    <w:rsid w:val="00D33683"/>
    <w:rPr>
      <w:i/>
      <w:iCs/>
    </w:rPr>
  </w:style>
  <w:style w:type="paragraph" w:styleId="a5">
    <w:name w:val="Normal (Web)"/>
    <w:basedOn w:val="a"/>
    <w:uiPriority w:val="99"/>
    <w:semiHidden/>
    <w:unhideWhenUsed/>
    <w:rsid w:val="00E15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9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theme" Target="theme/theme1.xml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19" Type="http://schemas.openxmlformats.org/officeDocument/2006/relationships/oleObject" Target="embeddings/oleObject8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image" Target="media/image24.png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image" Target="media/image26.wmf"/><Relationship Id="rId7" Type="http://schemas.openxmlformats.org/officeDocument/2006/relationships/image" Target="media/image2.wmf"/><Relationship Id="rId71" Type="http://schemas.openxmlformats.org/officeDocument/2006/relationships/image" Target="media/image3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Xie</dc:creator>
  <cp:keywords/>
  <dc:description/>
  <cp:lastModifiedBy>Bing Xie</cp:lastModifiedBy>
  <cp:revision>72</cp:revision>
  <dcterms:created xsi:type="dcterms:W3CDTF">2017-12-07T02:04:00Z</dcterms:created>
  <dcterms:modified xsi:type="dcterms:W3CDTF">2017-12-14T02:48:00Z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nNumsOnRight">
    <vt:bool>true</vt:bool>
  </property>
  <property fmtid="{D5CDD505-2E9C-101B-9397-08002B2CF9AE}" pid="5" name="MTEquationSection">
    <vt:lpwstr>1</vt:lpwstr>
  </property>
</Properties>
</file>