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B0C44" w14:textId="77777777" w:rsidR="00BD71A9" w:rsidRDefault="00000000">
      <w:pPr>
        <w:jc w:val="center"/>
      </w:pPr>
      <w:r>
        <w:rPr>
          <w:noProof/>
        </w:rPr>
        <w:drawing>
          <wp:inline distT="0" distB="0" distL="0" distR="0" wp14:anchorId="173FD7A6" wp14:editId="0740C2A4">
            <wp:extent cx="1143000" cy="114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tire_Wireless_Logo_128x128.png"/>
                    <pic:cNvPicPr/>
                  </pic:nvPicPr>
                  <pic:blipFill>
                    <a:blip r:embed="rId8"/>
                    <a:stretch>
                      <a:fillRect/>
                    </a:stretch>
                  </pic:blipFill>
                  <pic:spPr>
                    <a:xfrm>
                      <a:off x="0" y="0"/>
                      <a:ext cx="1143000" cy="1143000"/>
                    </a:xfrm>
                    <a:prstGeom prst="rect">
                      <a:avLst/>
                    </a:prstGeom>
                  </pic:spPr>
                </pic:pic>
              </a:graphicData>
            </a:graphic>
          </wp:inline>
        </w:drawing>
      </w:r>
    </w:p>
    <w:p w14:paraId="75528F9A" w14:textId="77777777" w:rsidR="00BD71A9" w:rsidRDefault="00000000">
      <w:pPr>
        <w:jc w:val="center"/>
      </w:pPr>
      <w:r>
        <w:rPr>
          <w:b/>
          <w:color w:val="17374F"/>
          <w:sz w:val="44"/>
        </w:rPr>
        <w:t>ENTIRE WIRELESS</w:t>
      </w:r>
    </w:p>
    <w:p w14:paraId="7B5BED5E" w14:textId="77777777" w:rsidR="00BD71A9" w:rsidRDefault="00000000">
      <w:pPr>
        <w:jc w:val="center"/>
      </w:pPr>
      <w:r>
        <w:rPr>
          <w:b/>
          <w:color w:val="2596BE"/>
          <w:sz w:val="34"/>
        </w:rPr>
        <w:t>36-MONTH INTERNET SERVICE AGREEMENT</w:t>
      </w:r>
    </w:p>
    <w:p w14:paraId="10AE3B0B" w14:textId="77777777" w:rsidR="00BD71A9" w:rsidRDefault="00000000">
      <w:pPr>
        <w:jc w:val="center"/>
      </w:pPr>
      <w:r>
        <w:rPr>
          <w:b/>
          <w:color w:val="45AA4C"/>
          <w:sz w:val="21"/>
        </w:rPr>
        <w:t>Entire Wireless, a Natures Wireless LLC Company</w:t>
      </w:r>
    </w:p>
    <w:tbl>
      <w:tblPr>
        <w:tblW w:w="0" w:type="auto"/>
        <w:jc w:val="center"/>
        <w:tblLook w:val="04A0" w:firstRow="1" w:lastRow="0" w:firstColumn="1" w:lastColumn="0" w:noHBand="0" w:noVBand="1"/>
      </w:tblPr>
      <w:tblGrid>
        <w:gridCol w:w="10224"/>
      </w:tblGrid>
      <w:tr w:rsidR="00BD71A9" w14:paraId="509E935A" w14:textId="77777777">
        <w:trPr>
          <w:jc w:val="center"/>
        </w:trPr>
        <w:tc>
          <w:tcPr>
            <w:tcW w:w="10224" w:type="dxa"/>
            <w:shd w:val="clear" w:color="auto" w:fill="EAF5F9"/>
          </w:tcPr>
          <w:p w14:paraId="071BCD45" w14:textId="77777777" w:rsidR="00BD71A9" w:rsidRDefault="00000000">
            <w:pPr>
              <w:spacing w:after="40"/>
            </w:pPr>
            <w:r>
              <w:rPr>
                <w:b/>
                <w:color w:val="17374F"/>
                <w:sz w:val="20"/>
              </w:rPr>
              <w:t>IMPORTANT CONTRACT NOTICE</w:t>
            </w:r>
            <w:r>
              <w:rPr>
                <w:b/>
                <w:color w:val="17374F"/>
                <w:sz w:val="20"/>
              </w:rPr>
              <w:br/>
            </w:r>
            <w:r>
              <w:rPr>
                <w:color w:val="232323"/>
              </w:rPr>
              <w:t>This Agreement contains a 36-month minimum service commitment, provisions limiting liability, and a binding individual arbitration agreement with a class-action waiver unless you timely opt out as described below. Please read the entire Agreement before accepting Service.</w:t>
            </w:r>
          </w:p>
        </w:tc>
      </w:tr>
    </w:tbl>
    <w:p w14:paraId="6E87C1E1" w14:textId="77777777" w:rsidR="00BD71A9" w:rsidRDefault="00BD71A9">
      <w:pPr>
        <w:spacing w:after="0"/>
      </w:pPr>
    </w:p>
    <w:p w14:paraId="6925BAF0" w14:textId="77777777" w:rsidR="00BD71A9" w:rsidRDefault="00000000">
      <w:pPr>
        <w:pStyle w:val="Heading1"/>
      </w:pPr>
      <w:r>
        <w:t>Service Order / Customer Information</w:t>
      </w:r>
    </w:p>
    <w:tbl>
      <w:tblPr>
        <w:tblStyle w:val="TableGrid"/>
        <w:tblW w:w="0" w:type="auto"/>
        <w:jc w:val="center"/>
        <w:tblLook w:val="04A0" w:firstRow="1" w:lastRow="0" w:firstColumn="1" w:lastColumn="0" w:noHBand="0" w:noVBand="1"/>
      </w:tblPr>
      <w:tblGrid>
        <w:gridCol w:w="2556"/>
        <w:gridCol w:w="2556"/>
        <w:gridCol w:w="2556"/>
        <w:gridCol w:w="2556"/>
      </w:tblGrid>
      <w:tr w:rsidR="00BD71A9" w14:paraId="47F74374" w14:textId="77777777">
        <w:trPr>
          <w:jc w:val="center"/>
        </w:trPr>
        <w:tc>
          <w:tcPr>
            <w:tcW w:w="2556" w:type="dxa"/>
            <w:shd w:val="clear" w:color="auto" w:fill="EAF5F9"/>
            <w:vAlign w:val="center"/>
          </w:tcPr>
          <w:p w14:paraId="67818019" w14:textId="77777777" w:rsidR="00BD71A9" w:rsidRDefault="00000000">
            <w:r>
              <w:rPr>
                <w:b/>
                <w:color w:val="17374F"/>
              </w:rPr>
              <w:t>Customer Name</w:t>
            </w:r>
          </w:p>
        </w:tc>
        <w:tc>
          <w:tcPr>
            <w:tcW w:w="2556" w:type="dxa"/>
            <w:vAlign w:val="center"/>
          </w:tcPr>
          <w:p w14:paraId="6E1C2309" w14:textId="77777777" w:rsidR="00BD71A9" w:rsidRDefault="00BD71A9"/>
        </w:tc>
        <w:tc>
          <w:tcPr>
            <w:tcW w:w="2556" w:type="dxa"/>
            <w:shd w:val="clear" w:color="auto" w:fill="EAF5F9"/>
            <w:vAlign w:val="center"/>
          </w:tcPr>
          <w:p w14:paraId="4878F5F2" w14:textId="77777777" w:rsidR="00BD71A9" w:rsidRDefault="00000000">
            <w:r>
              <w:rPr>
                <w:b/>
                <w:color w:val="17374F"/>
              </w:rPr>
              <w:t>Account No.</w:t>
            </w:r>
          </w:p>
        </w:tc>
        <w:tc>
          <w:tcPr>
            <w:tcW w:w="2556" w:type="dxa"/>
            <w:vAlign w:val="center"/>
          </w:tcPr>
          <w:p w14:paraId="6380317C" w14:textId="77777777" w:rsidR="00BD71A9" w:rsidRDefault="00BD71A9"/>
        </w:tc>
      </w:tr>
      <w:tr w:rsidR="00BD71A9" w14:paraId="516B335C" w14:textId="77777777">
        <w:trPr>
          <w:jc w:val="center"/>
        </w:trPr>
        <w:tc>
          <w:tcPr>
            <w:tcW w:w="2556" w:type="dxa"/>
            <w:shd w:val="clear" w:color="auto" w:fill="EAF5F9"/>
            <w:vAlign w:val="center"/>
          </w:tcPr>
          <w:p w14:paraId="73E39812" w14:textId="77777777" w:rsidR="00BD71A9" w:rsidRDefault="00000000">
            <w:r>
              <w:rPr>
                <w:b/>
                <w:color w:val="17374F"/>
              </w:rPr>
              <w:t>Service Address</w:t>
            </w:r>
          </w:p>
        </w:tc>
        <w:tc>
          <w:tcPr>
            <w:tcW w:w="2556" w:type="dxa"/>
            <w:vAlign w:val="center"/>
          </w:tcPr>
          <w:p w14:paraId="7D4DF00F" w14:textId="77777777" w:rsidR="00BD71A9" w:rsidRDefault="00BD71A9"/>
        </w:tc>
        <w:tc>
          <w:tcPr>
            <w:tcW w:w="2556" w:type="dxa"/>
            <w:shd w:val="clear" w:color="auto" w:fill="EAF5F9"/>
            <w:vAlign w:val="center"/>
          </w:tcPr>
          <w:p w14:paraId="31FF63AA" w14:textId="77777777" w:rsidR="00BD71A9" w:rsidRDefault="00000000">
            <w:r>
              <w:rPr>
                <w:b/>
                <w:color w:val="17374F"/>
              </w:rPr>
              <w:t>Billing Address</w:t>
            </w:r>
          </w:p>
        </w:tc>
        <w:tc>
          <w:tcPr>
            <w:tcW w:w="2556" w:type="dxa"/>
            <w:vAlign w:val="center"/>
          </w:tcPr>
          <w:p w14:paraId="2D9F401C" w14:textId="77777777" w:rsidR="00BD71A9" w:rsidRDefault="00BD71A9"/>
        </w:tc>
      </w:tr>
      <w:tr w:rsidR="00BD71A9" w14:paraId="6B218B90" w14:textId="77777777">
        <w:trPr>
          <w:jc w:val="center"/>
        </w:trPr>
        <w:tc>
          <w:tcPr>
            <w:tcW w:w="2556" w:type="dxa"/>
            <w:shd w:val="clear" w:color="auto" w:fill="EAF5F9"/>
            <w:vAlign w:val="center"/>
          </w:tcPr>
          <w:p w14:paraId="189E2B50" w14:textId="77777777" w:rsidR="00BD71A9" w:rsidRDefault="00000000">
            <w:r>
              <w:rPr>
                <w:b/>
                <w:color w:val="17374F"/>
              </w:rPr>
              <w:t>Phone</w:t>
            </w:r>
          </w:p>
        </w:tc>
        <w:tc>
          <w:tcPr>
            <w:tcW w:w="2556" w:type="dxa"/>
            <w:vAlign w:val="center"/>
          </w:tcPr>
          <w:p w14:paraId="06F05C34" w14:textId="77777777" w:rsidR="00BD71A9" w:rsidRDefault="00BD71A9"/>
        </w:tc>
        <w:tc>
          <w:tcPr>
            <w:tcW w:w="2556" w:type="dxa"/>
            <w:shd w:val="clear" w:color="auto" w:fill="EAF5F9"/>
            <w:vAlign w:val="center"/>
          </w:tcPr>
          <w:p w14:paraId="4E0DFCF3" w14:textId="77777777" w:rsidR="00BD71A9" w:rsidRDefault="00000000">
            <w:r>
              <w:rPr>
                <w:b/>
                <w:color w:val="17374F"/>
              </w:rPr>
              <w:t>Email</w:t>
            </w:r>
          </w:p>
        </w:tc>
        <w:tc>
          <w:tcPr>
            <w:tcW w:w="2556" w:type="dxa"/>
            <w:vAlign w:val="center"/>
          </w:tcPr>
          <w:p w14:paraId="09ADC9C0" w14:textId="77777777" w:rsidR="00BD71A9" w:rsidRDefault="00BD71A9"/>
        </w:tc>
      </w:tr>
      <w:tr w:rsidR="00BD71A9" w14:paraId="02502A33" w14:textId="77777777">
        <w:trPr>
          <w:jc w:val="center"/>
        </w:trPr>
        <w:tc>
          <w:tcPr>
            <w:tcW w:w="2556" w:type="dxa"/>
            <w:shd w:val="clear" w:color="auto" w:fill="EAF5F9"/>
            <w:vAlign w:val="center"/>
          </w:tcPr>
          <w:p w14:paraId="00F3F1BA" w14:textId="77777777" w:rsidR="00BD71A9" w:rsidRDefault="00000000">
            <w:r>
              <w:rPr>
                <w:b/>
                <w:color w:val="17374F"/>
              </w:rPr>
              <w:t>Activation Date</w:t>
            </w:r>
          </w:p>
        </w:tc>
        <w:tc>
          <w:tcPr>
            <w:tcW w:w="2556" w:type="dxa"/>
            <w:vAlign w:val="center"/>
          </w:tcPr>
          <w:p w14:paraId="298D1AF4" w14:textId="77777777" w:rsidR="00BD71A9" w:rsidRDefault="00BD71A9"/>
        </w:tc>
        <w:tc>
          <w:tcPr>
            <w:tcW w:w="2556" w:type="dxa"/>
            <w:shd w:val="clear" w:color="auto" w:fill="EAF5F9"/>
            <w:vAlign w:val="center"/>
          </w:tcPr>
          <w:p w14:paraId="254FC6D4" w14:textId="77777777" w:rsidR="00BD71A9" w:rsidRDefault="00000000">
            <w:r>
              <w:rPr>
                <w:b/>
                <w:color w:val="17374F"/>
              </w:rPr>
              <w:t>36-Month End Date</w:t>
            </w:r>
          </w:p>
        </w:tc>
        <w:tc>
          <w:tcPr>
            <w:tcW w:w="2556" w:type="dxa"/>
            <w:vAlign w:val="center"/>
          </w:tcPr>
          <w:p w14:paraId="008B7D3C" w14:textId="77777777" w:rsidR="00BD71A9" w:rsidRDefault="00BD71A9"/>
        </w:tc>
      </w:tr>
      <w:tr w:rsidR="00BD71A9" w14:paraId="0B17541F" w14:textId="77777777">
        <w:trPr>
          <w:jc w:val="center"/>
        </w:trPr>
        <w:tc>
          <w:tcPr>
            <w:tcW w:w="2556" w:type="dxa"/>
            <w:shd w:val="clear" w:color="auto" w:fill="EAF5F9"/>
            <w:vAlign w:val="center"/>
          </w:tcPr>
          <w:p w14:paraId="586F959F" w14:textId="77777777" w:rsidR="00BD71A9" w:rsidRDefault="00000000">
            <w:r>
              <w:rPr>
                <w:b/>
                <w:color w:val="17374F"/>
              </w:rPr>
              <w:t>Service Plan</w:t>
            </w:r>
          </w:p>
        </w:tc>
        <w:tc>
          <w:tcPr>
            <w:tcW w:w="2556" w:type="dxa"/>
            <w:vAlign w:val="center"/>
          </w:tcPr>
          <w:p w14:paraId="4BCBCD19" w14:textId="77777777" w:rsidR="00BD71A9" w:rsidRDefault="00BD71A9"/>
        </w:tc>
        <w:tc>
          <w:tcPr>
            <w:tcW w:w="2556" w:type="dxa"/>
            <w:shd w:val="clear" w:color="auto" w:fill="EAF5F9"/>
            <w:vAlign w:val="center"/>
          </w:tcPr>
          <w:p w14:paraId="64882733" w14:textId="77777777" w:rsidR="00BD71A9" w:rsidRDefault="00000000">
            <w:r>
              <w:rPr>
                <w:b/>
                <w:color w:val="17374F"/>
              </w:rPr>
              <w:t>Monthly Recurring Charge</w:t>
            </w:r>
          </w:p>
        </w:tc>
        <w:tc>
          <w:tcPr>
            <w:tcW w:w="2556" w:type="dxa"/>
            <w:vAlign w:val="center"/>
          </w:tcPr>
          <w:p w14:paraId="5654B7AD" w14:textId="77777777" w:rsidR="00BD71A9" w:rsidRDefault="00000000">
            <w:r>
              <w:rPr>
                <w:color w:val="232323"/>
              </w:rPr>
              <w:t>$</w:t>
            </w:r>
          </w:p>
        </w:tc>
      </w:tr>
      <w:tr w:rsidR="00BD71A9" w14:paraId="1E054FEE" w14:textId="77777777">
        <w:trPr>
          <w:jc w:val="center"/>
        </w:trPr>
        <w:tc>
          <w:tcPr>
            <w:tcW w:w="2556" w:type="dxa"/>
            <w:shd w:val="clear" w:color="auto" w:fill="EAF5F9"/>
            <w:vAlign w:val="center"/>
          </w:tcPr>
          <w:p w14:paraId="1902EECC" w14:textId="77777777" w:rsidR="00BD71A9" w:rsidRDefault="00000000">
            <w:r>
              <w:rPr>
                <w:b/>
                <w:color w:val="17374F"/>
              </w:rPr>
              <w:t>Installation Fee</w:t>
            </w:r>
          </w:p>
        </w:tc>
        <w:tc>
          <w:tcPr>
            <w:tcW w:w="2556" w:type="dxa"/>
            <w:vAlign w:val="center"/>
          </w:tcPr>
          <w:p w14:paraId="208FD12B" w14:textId="77777777" w:rsidR="00BD71A9" w:rsidRDefault="00000000">
            <w:r>
              <w:rPr>
                <w:color w:val="232323"/>
              </w:rPr>
              <w:t>$</w:t>
            </w:r>
          </w:p>
        </w:tc>
        <w:tc>
          <w:tcPr>
            <w:tcW w:w="2556" w:type="dxa"/>
            <w:shd w:val="clear" w:color="auto" w:fill="EAF5F9"/>
            <w:vAlign w:val="center"/>
          </w:tcPr>
          <w:p w14:paraId="485815EB" w14:textId="77777777" w:rsidR="00BD71A9" w:rsidRDefault="00000000">
            <w:r>
              <w:rPr>
                <w:b/>
                <w:color w:val="17374F"/>
              </w:rPr>
              <w:t>Equipment Charge/Lease</w:t>
            </w:r>
          </w:p>
        </w:tc>
        <w:tc>
          <w:tcPr>
            <w:tcW w:w="2556" w:type="dxa"/>
            <w:vAlign w:val="center"/>
          </w:tcPr>
          <w:p w14:paraId="764DB428" w14:textId="77777777" w:rsidR="00BD71A9" w:rsidRDefault="00000000">
            <w:r>
              <w:rPr>
                <w:color w:val="232323"/>
              </w:rPr>
              <w:t>$</w:t>
            </w:r>
          </w:p>
        </w:tc>
      </w:tr>
      <w:tr w:rsidR="00BD71A9" w14:paraId="785ED388" w14:textId="77777777">
        <w:trPr>
          <w:jc w:val="center"/>
        </w:trPr>
        <w:tc>
          <w:tcPr>
            <w:tcW w:w="2556" w:type="dxa"/>
            <w:shd w:val="clear" w:color="auto" w:fill="EAF5F9"/>
            <w:vAlign w:val="center"/>
          </w:tcPr>
          <w:p w14:paraId="4CD8186E" w14:textId="77777777" w:rsidR="00BD71A9" w:rsidRDefault="00000000">
            <w:r>
              <w:rPr>
                <w:b/>
                <w:color w:val="17374F"/>
              </w:rPr>
              <w:t>Modem / Router</w:t>
            </w:r>
          </w:p>
        </w:tc>
        <w:tc>
          <w:tcPr>
            <w:tcW w:w="2556" w:type="dxa"/>
            <w:vAlign w:val="center"/>
          </w:tcPr>
          <w:p w14:paraId="192E0BEE" w14:textId="77777777" w:rsidR="00BD71A9" w:rsidRDefault="00BD71A9"/>
        </w:tc>
        <w:tc>
          <w:tcPr>
            <w:tcW w:w="2556" w:type="dxa"/>
            <w:shd w:val="clear" w:color="auto" w:fill="EAF5F9"/>
            <w:vAlign w:val="center"/>
          </w:tcPr>
          <w:p w14:paraId="168C6661" w14:textId="77777777" w:rsidR="00BD71A9" w:rsidRDefault="00000000">
            <w:r>
              <w:rPr>
                <w:b/>
                <w:color w:val="17374F"/>
              </w:rPr>
              <w:t>Serial / IMEI</w:t>
            </w:r>
          </w:p>
        </w:tc>
        <w:tc>
          <w:tcPr>
            <w:tcW w:w="2556" w:type="dxa"/>
            <w:vAlign w:val="center"/>
          </w:tcPr>
          <w:p w14:paraId="23406491" w14:textId="77777777" w:rsidR="00BD71A9" w:rsidRDefault="00BD71A9"/>
        </w:tc>
      </w:tr>
      <w:tr w:rsidR="00BD71A9" w14:paraId="647199CF" w14:textId="77777777">
        <w:trPr>
          <w:jc w:val="center"/>
        </w:trPr>
        <w:tc>
          <w:tcPr>
            <w:tcW w:w="2556" w:type="dxa"/>
            <w:shd w:val="clear" w:color="auto" w:fill="EAF5F9"/>
            <w:vAlign w:val="center"/>
          </w:tcPr>
          <w:p w14:paraId="68E605D6" w14:textId="77777777" w:rsidR="00BD71A9" w:rsidRDefault="00000000">
            <w:r>
              <w:rPr>
                <w:b/>
                <w:color w:val="17374F"/>
              </w:rPr>
              <w:t>SIM ICCID (if applicable)</w:t>
            </w:r>
          </w:p>
        </w:tc>
        <w:tc>
          <w:tcPr>
            <w:tcW w:w="2556" w:type="dxa"/>
            <w:vAlign w:val="center"/>
          </w:tcPr>
          <w:p w14:paraId="5B7ABF47" w14:textId="77777777" w:rsidR="00BD71A9" w:rsidRDefault="00BD71A9"/>
        </w:tc>
        <w:tc>
          <w:tcPr>
            <w:tcW w:w="2556" w:type="dxa"/>
            <w:shd w:val="clear" w:color="auto" w:fill="EAF5F9"/>
            <w:vAlign w:val="center"/>
          </w:tcPr>
          <w:p w14:paraId="0F08ED26" w14:textId="77777777" w:rsidR="00BD71A9" w:rsidRDefault="00000000">
            <w:r>
              <w:rPr>
                <w:b/>
                <w:color w:val="17374F"/>
              </w:rPr>
              <w:t>AutoPay</w:t>
            </w:r>
          </w:p>
        </w:tc>
        <w:tc>
          <w:tcPr>
            <w:tcW w:w="2556" w:type="dxa"/>
            <w:vAlign w:val="center"/>
          </w:tcPr>
          <w:p w14:paraId="647E82ED" w14:textId="77777777" w:rsidR="00BD71A9" w:rsidRDefault="00000000">
            <w:r>
              <w:rPr>
                <w:color w:val="232323"/>
              </w:rPr>
              <w:t>Yes / No</w:t>
            </w:r>
          </w:p>
        </w:tc>
      </w:tr>
      <w:tr w:rsidR="00BD71A9" w14:paraId="69C33AA2" w14:textId="77777777">
        <w:trPr>
          <w:jc w:val="center"/>
        </w:trPr>
        <w:tc>
          <w:tcPr>
            <w:tcW w:w="2556" w:type="dxa"/>
            <w:shd w:val="clear" w:color="auto" w:fill="EAF5F9"/>
            <w:vAlign w:val="center"/>
          </w:tcPr>
          <w:p w14:paraId="752680A0" w14:textId="77777777" w:rsidR="00BD71A9" w:rsidRDefault="00000000">
            <w:r>
              <w:rPr>
                <w:b/>
                <w:color w:val="17374F"/>
              </w:rPr>
              <w:t>Technician / Sales Rep.</w:t>
            </w:r>
          </w:p>
        </w:tc>
        <w:tc>
          <w:tcPr>
            <w:tcW w:w="2556" w:type="dxa"/>
            <w:vAlign w:val="center"/>
          </w:tcPr>
          <w:p w14:paraId="61215F94" w14:textId="77777777" w:rsidR="00BD71A9" w:rsidRDefault="00BD71A9"/>
        </w:tc>
        <w:tc>
          <w:tcPr>
            <w:tcW w:w="2556" w:type="dxa"/>
            <w:shd w:val="clear" w:color="auto" w:fill="EAF5F9"/>
            <w:vAlign w:val="center"/>
          </w:tcPr>
          <w:p w14:paraId="585C8881" w14:textId="77777777" w:rsidR="00BD71A9" w:rsidRDefault="00000000">
            <w:r>
              <w:rPr>
                <w:b/>
                <w:color w:val="17374F"/>
              </w:rPr>
              <w:t>Order No.</w:t>
            </w:r>
          </w:p>
        </w:tc>
        <w:tc>
          <w:tcPr>
            <w:tcW w:w="2556" w:type="dxa"/>
            <w:vAlign w:val="center"/>
          </w:tcPr>
          <w:p w14:paraId="70EDB199" w14:textId="77777777" w:rsidR="00BD71A9" w:rsidRDefault="00BD71A9"/>
        </w:tc>
      </w:tr>
    </w:tbl>
    <w:p w14:paraId="01AD4307" w14:textId="77777777" w:rsidR="00BD71A9" w:rsidRDefault="00000000">
      <w:r>
        <w:t>The Service Order, this Internet Service Agreement, any applicable plan description, Acceptable Use Policy, Privacy Policy, equipment terms, and any written addenda accepted by the Customer together form the “Agreement.”</w:t>
      </w:r>
    </w:p>
    <w:p w14:paraId="6EF125C7" w14:textId="77777777" w:rsidR="00BD71A9" w:rsidRDefault="00000000">
      <w:pPr>
        <w:pStyle w:val="Heading1"/>
      </w:pPr>
      <w:r>
        <w:t>1. The Parties and Acceptance</w:t>
      </w:r>
    </w:p>
    <w:p w14:paraId="34433304" w14:textId="77777777" w:rsidR="00BD71A9" w:rsidRDefault="00000000">
      <w:r>
        <w:t>This Agreement is between Natures Wireless LLC, doing business as Entire Wireless (“Entire Wireless,” “we,” “us,” or “our”), and the individual or entity identified as the customer on the Service Order (“Customer,” “you,” or “your”). By signing, electronically accepting, activating, paying for, or using the Service, you acknowledge that you have had an opportunity to review this Agreement and agree to be bound by it. If you accept for a business or other entity, you represent that you have authority to bind that entity.</w:t>
      </w:r>
    </w:p>
    <w:p w14:paraId="1108E444" w14:textId="77777777" w:rsidR="00BD71A9" w:rsidRDefault="00000000">
      <w:pPr>
        <w:pStyle w:val="Heading1"/>
      </w:pPr>
      <w:r>
        <w:t>2. Your Internet Service</w:t>
      </w:r>
    </w:p>
    <w:p w14:paraId="1D29C6F1" w14:textId="77777777" w:rsidR="00BD71A9" w:rsidRDefault="00000000">
      <w:r>
        <w:t>Your “Service” consists of the fixed wireless, cellular-based, broadband, backup-internet, or related connectivity plan identified in your Service Order, together with any optional features or equipment. Service availability, technology, network partner, radio band, routing, IP addressing, and network configuration may vary by location and may change when reasonably necessary to operate, secure, maintain, or improve the network.</w:t>
      </w:r>
    </w:p>
    <w:p w14:paraId="66C1D4E7" w14:textId="77777777" w:rsidR="00BD71A9" w:rsidRDefault="00000000">
      <w:pPr>
        <w:ind w:left="259" w:hanging="173"/>
      </w:pPr>
      <w:r>
        <w:rPr>
          <w:b/>
        </w:rPr>
        <w:t xml:space="preserve">• </w:t>
      </w:r>
      <w:r>
        <w:t>Advertised or estimated speeds are not guaranteed unless expressly stated in a separate written service-level agreement.</w:t>
      </w:r>
    </w:p>
    <w:p w14:paraId="35119B74" w14:textId="77777777" w:rsidR="00BD71A9" w:rsidRDefault="00000000">
      <w:pPr>
        <w:ind w:left="259" w:hanging="173"/>
      </w:pPr>
      <w:r>
        <w:rPr>
          <w:b/>
        </w:rPr>
        <w:t xml:space="preserve">• </w:t>
      </w:r>
      <w:r>
        <w:t>Actual performance may be affected by network congestion, signal strength, tower or upstream-carrier conditions, equipment, terrain, foliage, structures, weather, interference, Wi-Fi conditions, customer devices, and other factors outside our reasonable control.</w:t>
      </w:r>
    </w:p>
    <w:p w14:paraId="7F857C71" w14:textId="77777777" w:rsidR="00BD71A9" w:rsidRDefault="00000000">
      <w:pPr>
        <w:ind w:left="259" w:hanging="173"/>
      </w:pPr>
      <w:r>
        <w:rPr>
          <w:b/>
        </w:rPr>
        <w:t xml:space="preserve">• </w:t>
      </w:r>
      <w:r>
        <w:t>Service may use networks, towers, transport, software, or other facilities supplied by third parties. Entire Wireless remains your contracting service provider unless your Service Order expressly states otherwise.</w:t>
      </w:r>
    </w:p>
    <w:p w14:paraId="3F03E9F2" w14:textId="77777777" w:rsidR="00BD71A9" w:rsidRDefault="00000000">
      <w:pPr>
        <w:pStyle w:val="Heading1"/>
      </w:pPr>
      <w:r>
        <w:t>3. 36-Month Minimum Term</w:t>
      </w:r>
    </w:p>
    <w:p w14:paraId="1432BC2A" w14:textId="77777777" w:rsidR="00BD71A9" w:rsidRDefault="00000000">
      <w:r>
        <w:t>Your initial minimum term is THIRTY-SIX (36) consecutive months beginning on the Activation Date shown on the Service Order. The minimum term is a material part of the pricing and equipment commitments associated with your account.</w:t>
      </w:r>
    </w:p>
    <w:tbl>
      <w:tblPr>
        <w:tblW w:w="0" w:type="auto"/>
        <w:jc w:val="center"/>
        <w:tblLook w:val="04A0" w:firstRow="1" w:lastRow="0" w:firstColumn="1" w:lastColumn="0" w:noHBand="0" w:noVBand="1"/>
      </w:tblPr>
      <w:tblGrid>
        <w:gridCol w:w="10224"/>
      </w:tblGrid>
      <w:tr w:rsidR="00BD71A9" w14:paraId="56428D08" w14:textId="77777777">
        <w:trPr>
          <w:jc w:val="center"/>
        </w:trPr>
        <w:tc>
          <w:tcPr>
            <w:tcW w:w="10224" w:type="dxa"/>
            <w:shd w:val="clear" w:color="auto" w:fill="EAF5F9"/>
          </w:tcPr>
          <w:p w14:paraId="7969432A" w14:textId="77777777" w:rsidR="00BD71A9" w:rsidRDefault="00000000">
            <w:pPr>
              <w:spacing w:after="40"/>
            </w:pPr>
            <w:r>
              <w:rPr>
                <w:b/>
                <w:color w:val="17374F"/>
                <w:sz w:val="20"/>
              </w:rPr>
              <w:lastRenderedPageBreak/>
              <w:t>AUTOMATIC CONTINUATION AFTER THE INITIAL TERM</w:t>
            </w:r>
            <w:r>
              <w:rPr>
                <w:b/>
                <w:color w:val="17374F"/>
                <w:sz w:val="20"/>
              </w:rPr>
              <w:br/>
            </w:r>
            <w:r>
              <w:rPr>
                <w:color w:val="232323"/>
              </w:rPr>
              <w:t>After the 36-month minimum term ends, Service will continue on a month-to-month basis at the then-current rate unless you or Entire Wireless cancel it. You may cancel the month-to-month continuation at any time, subject to charges through the effective cancellation date and return of company-owned equipment. Cancellation may be requested through natureswireless.org or by another cancellation method we make available. No new 36-month term begins unless you affirmatively agree to one.</w:t>
            </w:r>
          </w:p>
        </w:tc>
      </w:tr>
    </w:tbl>
    <w:p w14:paraId="52293F9A" w14:textId="77777777" w:rsidR="00BD71A9" w:rsidRDefault="00BD71A9">
      <w:pPr>
        <w:spacing w:after="0"/>
      </w:pPr>
    </w:p>
    <w:p w14:paraId="1379CCAB" w14:textId="77777777" w:rsidR="00BD71A9" w:rsidRDefault="00000000">
      <w:pPr>
        <w:pStyle w:val="Heading1"/>
      </w:pPr>
      <w:r>
        <w:t>4. Cancellation; Early Termination</w:t>
      </w:r>
    </w:p>
    <w:p w14:paraId="42AD67CE" w14:textId="77777777" w:rsidR="00BD71A9" w:rsidRDefault="00000000">
      <w:r>
        <w:t>You may request cancellation at any time. Cancellation does not erase charges already incurred. If you cancel Service, port or transfer a service-associated line or SIM where applicable, refuse required access, or otherwise cause Service to terminate before completion of the 36-month minimum term, an Early Termination Charge may apply unless prohibited by law or waived under this Agreement.</w:t>
      </w:r>
    </w:p>
    <w:p w14:paraId="11741FB5" w14:textId="77777777" w:rsidR="00BD71A9" w:rsidRDefault="00000000">
      <w:pPr>
        <w:ind w:left="259" w:hanging="173"/>
      </w:pPr>
      <w:r>
        <w:rPr>
          <w:b/>
        </w:rPr>
        <w:t xml:space="preserve">• </w:t>
      </w:r>
      <w:r>
        <w:t>Early Termination Charge: $20.00 multiplied by the number of whole months remaining in the 36-month minimum term, capped at $720.00.</w:t>
      </w:r>
    </w:p>
    <w:p w14:paraId="2EF11C60" w14:textId="77777777" w:rsidR="00BD71A9" w:rsidRDefault="00000000">
      <w:pPr>
        <w:ind w:left="259" w:hanging="173"/>
      </w:pPr>
      <w:r>
        <w:rPr>
          <w:b/>
        </w:rPr>
        <w:t xml:space="preserve">• </w:t>
      </w:r>
      <w:r>
        <w:t>Any unpaid monthly charges, non-return equipment charges, installment balances, installation balances, taxes, and other amounts remain due in addition to any lawful Early Termination Charge.</w:t>
      </w:r>
    </w:p>
    <w:p w14:paraId="72DA5C7F" w14:textId="77777777" w:rsidR="00BD71A9" w:rsidRDefault="00000000">
      <w:pPr>
        <w:ind w:left="259" w:hanging="173"/>
      </w:pPr>
      <w:r>
        <w:rPr>
          <w:b/>
        </w:rPr>
        <w:t xml:space="preserve">• </w:t>
      </w:r>
      <w:r>
        <w:t>No Early Termination Charge will apply if Entire Wireless terminates Service solely for its convenience and not because of your breach, nonpayment, fraud, misuse, unsafe conditions, or inability to provide Service caused by conditions at your location.</w:t>
      </w:r>
    </w:p>
    <w:p w14:paraId="3E1B7B3C" w14:textId="77777777" w:rsidR="00BD71A9" w:rsidRDefault="00000000">
      <w:pPr>
        <w:ind w:left="259" w:hanging="173"/>
      </w:pPr>
      <w:r>
        <w:rPr>
          <w:b/>
        </w:rPr>
        <w:t xml:space="preserve">• </w:t>
      </w:r>
      <w:r>
        <w:t>If a material change we make to this Agreement substantially increases your recurring charge or materially reduces a core contracted Service, you may notify us within 30 days after the change notice. If we do not withdraw or cure that material adverse change, you may cancel the affected Service without an Early Termination Charge, except for device/equipment balances and charges already incurred.</w:t>
      </w:r>
    </w:p>
    <w:p w14:paraId="3F537374" w14:textId="77777777" w:rsidR="00BD71A9" w:rsidRDefault="00000000">
      <w:r>
        <w:t xml:space="preserve">Cancellation information and online account resources are available at </w:t>
      </w:r>
      <w:hyperlink r:id="rId9">
        <w:r>
          <w:rPr>
            <w:color w:val="2596BE"/>
            <w:u w:val="single"/>
          </w:rPr>
          <w:t>natureswireless.org</w:t>
        </w:r>
      </w:hyperlink>
      <w:r>
        <w:t>.</w:t>
      </w:r>
    </w:p>
    <w:p w14:paraId="7F810DFE" w14:textId="77777777" w:rsidR="00BD71A9" w:rsidRDefault="00000000">
      <w:pPr>
        <w:pStyle w:val="Heading1"/>
      </w:pPr>
      <w:r>
        <w:t>5. Billing, Payment, Deposits, and Late Charges</w:t>
      </w:r>
    </w:p>
    <w:p w14:paraId="1502B5D9" w14:textId="77777777" w:rsidR="00BD71A9" w:rsidRDefault="00000000">
      <w:r>
        <w:t>You agree to pay all charges shown on your Service Order and all lawful taxes, fees, surcharges, usage charges, equipment charges, and other amounts associated with your account. Unless otherwise stated, recurring charges are billed monthly in advance and usage or one-time charges may be billed in arrears.</w:t>
      </w:r>
    </w:p>
    <w:p w14:paraId="240700F4" w14:textId="77777777" w:rsidR="00BD71A9" w:rsidRDefault="00000000">
      <w:pPr>
        <w:ind w:left="259" w:hanging="173"/>
      </w:pPr>
      <w:r>
        <w:rPr>
          <w:b/>
        </w:rPr>
        <w:t xml:space="preserve">• </w:t>
      </w:r>
      <w:r>
        <w:t>Payment is due by the due date shown on your invoice. We may require AutoPay, a deposit, advance payment, or a valid payment method as a condition of Service when disclosed before acceptance.</w:t>
      </w:r>
    </w:p>
    <w:p w14:paraId="3BBC502E" w14:textId="77777777" w:rsidR="00BD71A9" w:rsidRDefault="00000000">
      <w:pPr>
        <w:ind w:left="259" w:hanging="173"/>
      </w:pPr>
      <w:r>
        <w:rPr>
          <w:b/>
        </w:rPr>
        <w:t xml:space="preserve">• </w:t>
      </w:r>
      <w:r>
        <w:t>Past-due balances may be subject to a late charge of the lesser of 1.5% per month or the maximum amount permitted by applicable law, plus reasonable collection costs where permitted.</w:t>
      </w:r>
    </w:p>
    <w:p w14:paraId="425CCFC0" w14:textId="77777777" w:rsidR="00BD71A9" w:rsidRDefault="00000000">
      <w:pPr>
        <w:ind w:left="259" w:hanging="173"/>
      </w:pPr>
      <w:r>
        <w:rPr>
          <w:b/>
        </w:rPr>
        <w:t xml:space="preserve">• </w:t>
      </w:r>
      <w:r>
        <w:t>Returned or rejected payments may be subject to a reasonable returned-payment charge where permitted by law.</w:t>
      </w:r>
    </w:p>
    <w:p w14:paraId="7D9AC6D2" w14:textId="77777777" w:rsidR="00BD71A9" w:rsidRDefault="00000000">
      <w:pPr>
        <w:ind w:left="259" w:hanging="173"/>
      </w:pPr>
      <w:r>
        <w:rPr>
          <w:b/>
        </w:rPr>
        <w:t xml:space="preserve">• </w:t>
      </w:r>
      <w:r>
        <w:t>You must notify us promptly of a billing dispute. Undisputed amounts remain due while a dispute is reviewed.</w:t>
      </w:r>
    </w:p>
    <w:p w14:paraId="35CA70D5" w14:textId="77777777" w:rsidR="00BD71A9" w:rsidRDefault="00000000">
      <w:pPr>
        <w:ind w:left="259" w:hanging="173"/>
      </w:pPr>
      <w:r>
        <w:rPr>
          <w:b/>
        </w:rPr>
        <w:t xml:space="preserve">• </w:t>
      </w:r>
      <w:r>
        <w:t>We may correct billing errors and may apply credits or adjustments to your account.</w:t>
      </w:r>
    </w:p>
    <w:p w14:paraId="32576FAD" w14:textId="77777777" w:rsidR="00BD71A9" w:rsidRDefault="00000000">
      <w:pPr>
        <w:pStyle w:val="Heading1"/>
      </w:pPr>
      <w:r>
        <w:t>6. Taxes, Government Charges, and Company Fees</w:t>
      </w:r>
    </w:p>
    <w:p w14:paraId="5F640096" w14:textId="77777777" w:rsidR="00BD71A9" w:rsidRDefault="00000000">
      <w:r>
        <w:t>You are responsible for taxes and government-imposed charges that we are required or permitted to collect. Government charges may change without advance notice. Any company-imposed administrative, recovery, installation, activation, shipping, or similar fee will be identified as a company charge and is not a tax unless expressly stated otherwise.</w:t>
      </w:r>
    </w:p>
    <w:p w14:paraId="1A7751F0" w14:textId="77777777" w:rsidR="00BD71A9" w:rsidRDefault="00000000">
      <w:pPr>
        <w:pStyle w:val="Heading1"/>
      </w:pPr>
      <w:r>
        <w:t>7. Equipment</w:t>
      </w:r>
    </w:p>
    <w:p w14:paraId="6E8F16B0" w14:textId="77777777" w:rsidR="00BD71A9" w:rsidRDefault="00000000">
      <w:r>
        <w:t>Equipment may be sold, financed, rented, loaned, or leased as shown on the Service Order. Equipment identified as company-owned remains the property of Entire Wireless. You must use reasonable care, keep equipment powered and connected when necessary for remote diagnostics or updates, and not sell, transfer, open, alter, reverse engineer, or tamper with company-owned equipment.</w:t>
      </w:r>
    </w:p>
    <w:p w14:paraId="0266481D" w14:textId="77777777" w:rsidR="00BD71A9" w:rsidRDefault="00000000">
      <w:pPr>
        <w:ind w:left="259" w:hanging="173"/>
      </w:pPr>
      <w:r>
        <w:rPr>
          <w:b/>
        </w:rPr>
        <w:t xml:space="preserve">• </w:t>
      </w:r>
      <w:r>
        <w:t>Upon cancellation or replacement, company-owned equipment must be returned within 30 days after we provide return instructions, unless a different period is stated in writing.</w:t>
      </w:r>
    </w:p>
    <w:p w14:paraId="28E942D9" w14:textId="77777777" w:rsidR="00BD71A9" w:rsidRDefault="00000000">
      <w:pPr>
        <w:ind w:left="259" w:hanging="173"/>
      </w:pPr>
      <w:r>
        <w:rPr>
          <w:b/>
        </w:rPr>
        <w:t xml:space="preserve">• </w:t>
      </w:r>
      <w:r>
        <w:t>Unreturned, lost, stolen, destroyed, or materially damaged company-owned equipment may be charged at the replacement amount disclosed on the Service Order or our then-current reasonable replacement cost.</w:t>
      </w:r>
    </w:p>
    <w:p w14:paraId="17B64F29" w14:textId="77777777" w:rsidR="00BD71A9" w:rsidRDefault="00000000">
      <w:pPr>
        <w:ind w:left="259" w:hanging="173"/>
      </w:pPr>
      <w:r>
        <w:rPr>
          <w:b/>
        </w:rPr>
        <w:t xml:space="preserve">• </w:t>
      </w:r>
      <w:r>
        <w:t>You authorize us and our equipment vendors to deliver firmware, security, configuration, and software updates to supported equipment when reasonably necessary.</w:t>
      </w:r>
    </w:p>
    <w:p w14:paraId="48079795" w14:textId="77777777" w:rsidR="00BD71A9" w:rsidRDefault="00000000">
      <w:pPr>
        <w:ind w:left="259" w:hanging="173"/>
      </w:pPr>
      <w:r>
        <w:rPr>
          <w:b/>
        </w:rPr>
        <w:t xml:space="preserve">• </w:t>
      </w:r>
      <w:r>
        <w:t>Customer-owned devices must be compatible, lawful, safe, and not harmful to the network.</w:t>
      </w:r>
    </w:p>
    <w:p w14:paraId="664F181A" w14:textId="77777777" w:rsidR="00BD71A9" w:rsidRDefault="00000000">
      <w:pPr>
        <w:pStyle w:val="Heading1"/>
      </w:pPr>
      <w:r>
        <w:lastRenderedPageBreak/>
        <w:t>8. Installation, Property Access, and Site Conditions</w:t>
      </w:r>
    </w:p>
    <w:p w14:paraId="035C89A5" w14:textId="77777777" w:rsidR="00BD71A9" w:rsidRDefault="00000000">
      <w:r>
        <w:t>You authorize Entire Wireless and its contractors to access the Service location at mutually reasonable times for installation, maintenance, replacement, recovery of company-owned equipment, or troubleshooting when on-site work is required. You represent that you own the premises or have authority to authorize installation.</w:t>
      </w:r>
    </w:p>
    <w:p w14:paraId="10193D83" w14:textId="77777777" w:rsidR="00BD71A9" w:rsidRDefault="00000000">
      <w:pPr>
        <w:ind w:left="259" w:hanging="173"/>
      </w:pPr>
      <w:r>
        <w:rPr>
          <w:b/>
        </w:rPr>
        <w:t xml:space="preserve">• </w:t>
      </w:r>
      <w:r>
        <w:t>You are responsible for identifying concealed hazards, private utilities, restricted areas, landlord requirements, and property rules before installation.</w:t>
      </w:r>
    </w:p>
    <w:p w14:paraId="33597167" w14:textId="77777777" w:rsidR="00BD71A9" w:rsidRDefault="00000000">
      <w:pPr>
        <w:ind w:left="259" w:hanging="173"/>
      </w:pPr>
      <w:r>
        <w:rPr>
          <w:b/>
        </w:rPr>
        <w:t xml:space="preserve">• </w:t>
      </w:r>
      <w:r>
        <w:t>Standard installation does not include extraordinary construction, trenching, electrical work, structural modification, tree removal, tower work, or code upgrades unless separately quoted.</w:t>
      </w:r>
    </w:p>
    <w:p w14:paraId="096059B5" w14:textId="77777777" w:rsidR="00BD71A9" w:rsidRDefault="00000000">
      <w:pPr>
        <w:ind w:left="259" w:hanging="173"/>
      </w:pPr>
      <w:r>
        <w:rPr>
          <w:b/>
        </w:rPr>
        <w:t xml:space="preserve">• </w:t>
      </w:r>
      <w:r>
        <w:t>We may decline or stop work if conditions are unsafe, unlawful, technically unsuitable, or likely to damage property or equipment.</w:t>
      </w:r>
    </w:p>
    <w:p w14:paraId="505E2DB3" w14:textId="77777777" w:rsidR="00BD71A9" w:rsidRDefault="00000000">
      <w:pPr>
        <w:pStyle w:val="Heading1"/>
      </w:pPr>
      <w:r>
        <w:t>9. Network Availability and Maintenance</w:t>
      </w:r>
    </w:p>
    <w:p w14:paraId="480C07AA" w14:textId="77777777" w:rsidR="00BD71A9" w:rsidRDefault="00000000">
      <w:r>
        <w:t>Wireless Service is inherently variable and may be interrupted. We may perform maintenance, upgrades, security actions, emergency work, spectrum or network changes, and traffic management. We do not promise uninterrupted Service. When commercially reasonable, we will work to restore Service after an outage, but restoration times are not guaranteed unless a separate written service-level agreement applies.</w:t>
      </w:r>
    </w:p>
    <w:p w14:paraId="108EE438" w14:textId="77777777" w:rsidR="00BD71A9" w:rsidRDefault="00000000">
      <w:pPr>
        <w:pStyle w:val="Heading1"/>
      </w:pPr>
      <w:r>
        <w:t>10. Network Management and Data Practices</w:t>
      </w:r>
    </w:p>
    <w:p w14:paraId="54D5FB8E" w14:textId="77777777" w:rsidR="00BD71A9" w:rsidRDefault="00000000">
      <w:r>
        <w:t>Entire Wireless may use reasonable network-management practices to protect customers, preserve network integrity, comply with upstream network requirements, address congestion, mitigate abuse, enforce plan limits, respond to security threats, and maintain service quality. Depending on your plan, practices may include prioritization, deprioritization, session management, protocol controls, hotspot limits, video optimization, or temporary speed reduction after specified usage thresholds. Material plan-specific restrictions should be disclosed in your plan information or Service Order.</w:t>
      </w:r>
    </w:p>
    <w:p w14:paraId="30204DCE" w14:textId="77777777" w:rsidR="00BD71A9" w:rsidRDefault="00000000">
      <w:r>
        <w:t xml:space="preserve">Current customer-facing policies and notices may be made available at </w:t>
      </w:r>
      <w:hyperlink r:id="rId10">
        <w:r>
          <w:rPr>
            <w:color w:val="2596BE"/>
            <w:u w:val="single"/>
          </w:rPr>
          <w:t>natureswireless.org</w:t>
        </w:r>
      </w:hyperlink>
      <w:r>
        <w:t>.</w:t>
      </w:r>
    </w:p>
    <w:p w14:paraId="62559BCB" w14:textId="77777777" w:rsidR="00BD71A9" w:rsidRDefault="00000000">
      <w:pPr>
        <w:pStyle w:val="Heading1"/>
      </w:pPr>
      <w:r>
        <w:t>11. Acceptable Use</w:t>
      </w:r>
    </w:p>
    <w:p w14:paraId="0946B149" w14:textId="77777777" w:rsidR="00BD71A9" w:rsidRDefault="00000000">
      <w:r>
        <w:t>You may not use the Service to:</w:t>
      </w:r>
    </w:p>
    <w:p w14:paraId="780BFEA1" w14:textId="77777777" w:rsidR="00BD71A9" w:rsidRDefault="00000000">
      <w:pPr>
        <w:ind w:left="259" w:hanging="173"/>
      </w:pPr>
      <w:r>
        <w:rPr>
          <w:b/>
        </w:rPr>
        <w:t xml:space="preserve">• </w:t>
      </w:r>
      <w:r>
        <w:t>violate federal, state, or local law or infringe another person’s rights;</w:t>
      </w:r>
    </w:p>
    <w:p w14:paraId="7F3460C5" w14:textId="77777777" w:rsidR="00BD71A9" w:rsidRDefault="00000000">
      <w:pPr>
        <w:ind w:left="259" w:hanging="173"/>
      </w:pPr>
      <w:r>
        <w:rPr>
          <w:b/>
        </w:rPr>
        <w:t xml:space="preserve">• </w:t>
      </w:r>
      <w:r>
        <w:t>send unlawful spam, phishing, malware, malicious traffic, denial-of-service traffic, or conduct unauthorized access or scanning;</w:t>
      </w:r>
    </w:p>
    <w:p w14:paraId="17715031" w14:textId="77777777" w:rsidR="00BD71A9" w:rsidRDefault="00000000">
      <w:pPr>
        <w:ind w:left="259" w:hanging="173"/>
      </w:pPr>
      <w:r>
        <w:rPr>
          <w:b/>
        </w:rPr>
        <w:t xml:space="preserve">• </w:t>
      </w:r>
      <w:r>
        <w:t>interfere with, damage, overload, circumvent, or gain unauthorized access to the network, equipment, authentication, usage controls, or security systems;</w:t>
      </w:r>
    </w:p>
    <w:p w14:paraId="711E2D8E" w14:textId="77777777" w:rsidR="00BD71A9" w:rsidRDefault="00000000">
      <w:pPr>
        <w:ind w:left="259" w:hanging="173"/>
      </w:pPr>
      <w:r>
        <w:rPr>
          <w:b/>
        </w:rPr>
        <w:t xml:space="preserve">• </w:t>
      </w:r>
      <w:r>
        <w:t>resell or redistribute Service to the public unless your plan or a written reseller agreement expressly permits it;</w:t>
      </w:r>
    </w:p>
    <w:p w14:paraId="2DC6A4E9" w14:textId="77777777" w:rsidR="00BD71A9" w:rsidRDefault="00000000">
      <w:pPr>
        <w:ind w:left="259" w:hanging="173"/>
      </w:pPr>
      <w:r>
        <w:rPr>
          <w:b/>
        </w:rPr>
        <w:t xml:space="preserve">• </w:t>
      </w:r>
      <w:r>
        <w:t>operate servers, relays, automated systems, or high-volume applications in a manner that materially harms network performance or violates your plan;</w:t>
      </w:r>
    </w:p>
    <w:p w14:paraId="38B15018" w14:textId="77777777" w:rsidR="00BD71A9" w:rsidRDefault="00000000">
      <w:pPr>
        <w:ind w:left="259" w:hanging="173"/>
      </w:pPr>
      <w:r>
        <w:rPr>
          <w:b/>
        </w:rPr>
        <w:t xml:space="preserve">• </w:t>
      </w:r>
      <w:r>
        <w:t>use Service in a way that creates a safety risk, facilitates fraud, or subjects Entire Wireless or its suppliers to legal or regulatory exposure.</w:t>
      </w:r>
    </w:p>
    <w:p w14:paraId="055A6D35" w14:textId="77777777" w:rsidR="00BD71A9" w:rsidRDefault="00000000">
      <w:r>
        <w:t>We may investigate suspected abuse and may suspend or terminate affected Service when reasonably necessary to protect the network, customers, third parties, or legal compliance. When practical, we will provide notice and an opportunity to cure non-emergency violations.</w:t>
      </w:r>
    </w:p>
    <w:p w14:paraId="791C3E7A" w14:textId="77777777" w:rsidR="00BD71A9" w:rsidRDefault="00000000">
      <w:pPr>
        <w:pStyle w:val="Heading1"/>
      </w:pPr>
      <w:r>
        <w:t>12. Security and Customer Responsibilities</w:t>
      </w:r>
    </w:p>
    <w:p w14:paraId="4B95BF50" w14:textId="77777777" w:rsidR="00BD71A9" w:rsidRDefault="00000000">
      <w:r>
        <w:t>You are responsible for securing your devices, Wi-Fi network, passwords, accounts, and connected equipment. Internet access can expose devices and data to security risks. You should use current security software, strong passwords, multi-factor authentication where available, and appropriate backups. You are responsible for activity occurring through your account or equipment except to the extent caused by Entire Wireless.</w:t>
      </w:r>
    </w:p>
    <w:p w14:paraId="4AD9369B" w14:textId="77777777" w:rsidR="00BD71A9" w:rsidRDefault="00000000">
      <w:pPr>
        <w:pStyle w:val="Heading1"/>
      </w:pPr>
      <w:r>
        <w:t>13. Privacy and Communications</w:t>
      </w:r>
    </w:p>
    <w:p w14:paraId="0A10AA49" w14:textId="77777777" w:rsidR="00BD71A9" w:rsidRDefault="00000000">
      <w:r>
        <w:t>We may collect and use account, billing, device, network, support, usage, diagnostic, and service-location information as reasonably necessary to provide, secure, bill, support, improve, and administer Service; comply with law; prevent fraud; and communicate with you. We may share information with vendors, network providers, payment processors, contractors, professional advisers, and government authorities as permitted or required by law.</w:t>
      </w:r>
    </w:p>
    <w:p w14:paraId="3C615B0E" w14:textId="77777777" w:rsidR="00BD71A9" w:rsidRDefault="00000000">
      <w:r>
        <w:t xml:space="preserve">Our current privacy information may be posted at </w:t>
      </w:r>
      <w:hyperlink r:id="rId11">
        <w:r>
          <w:rPr>
            <w:color w:val="2596BE"/>
            <w:u w:val="single"/>
          </w:rPr>
          <w:t>natureswireless.org</w:t>
        </w:r>
      </w:hyperlink>
      <w:r>
        <w:t>.</w:t>
      </w:r>
    </w:p>
    <w:p w14:paraId="7DEF0C30" w14:textId="77777777" w:rsidR="00BD71A9" w:rsidRDefault="00000000">
      <w:r>
        <w:t>You consent to receive account-related communications by mail, email, telephone, or text at contact information you provide, subject to applicable law. Marketing communications, where used, are subject to any consent and opt-out rights required by law.</w:t>
      </w:r>
    </w:p>
    <w:p w14:paraId="56B3810D" w14:textId="77777777" w:rsidR="00BD71A9" w:rsidRDefault="00000000">
      <w:pPr>
        <w:pStyle w:val="Heading1"/>
      </w:pPr>
      <w:r>
        <w:lastRenderedPageBreak/>
        <w:t>14. Service Changes</w:t>
      </w:r>
    </w:p>
    <w:p w14:paraId="3F6AB40D" w14:textId="77777777" w:rsidR="00BD71A9" w:rsidRDefault="00000000">
      <w:r>
        <w:t>We may change network technology, equipment requirements, features, operational practices, or non-price terms when reasonably necessary. We may change recurring prices after giving advance notice required by applicable law. Changes will not retroactively alter a dispute that arose before the effective date of the change. If a change triggers a cancellation right under Section 4, that right will be stated in the notice or will apply as described there.</w:t>
      </w:r>
    </w:p>
    <w:p w14:paraId="7B8A38E0" w14:textId="77777777" w:rsidR="00BD71A9" w:rsidRDefault="00000000">
      <w:pPr>
        <w:pStyle w:val="Heading1"/>
      </w:pPr>
      <w:r>
        <w:t>15. Suspension and Termination by Entire Wireless</w:t>
      </w:r>
    </w:p>
    <w:p w14:paraId="00B4E7A2" w14:textId="77777777" w:rsidR="00BD71A9" w:rsidRDefault="00000000">
      <w:r>
        <w:t>We may suspend or terminate Service for nonpayment, material breach, fraud, unlawful use, network abuse, threats to safety or security, repeated interference, failure to return or permit access to required equipment, false account information, or when we can no longer lawfully or technically provide Service at the location. Except in emergencies, fraud, safety matters, or serious network abuse, we will generally provide reasonable notice or an opportunity to cure when required by law or commercially reasonable.</w:t>
      </w:r>
    </w:p>
    <w:p w14:paraId="3726E7E0" w14:textId="77777777" w:rsidR="00BD71A9" w:rsidRDefault="00000000">
      <w:pPr>
        <w:pStyle w:val="Heading1"/>
      </w:pPr>
      <w:r>
        <w:t>16. Emergency Services and Critical Uses</w:t>
      </w:r>
    </w:p>
    <w:p w14:paraId="6A9A54CA" w14:textId="77777777" w:rsidR="00BD71A9" w:rsidRDefault="00000000">
      <w:r>
        <w:t>Unless expressly stated in writing, the Service is Internet access and is not a substitute for a traditional wireline telephone service, medical alert line, fire alarm circuit, elevator line, security alarm circuit, or other life-safety or mission-critical connection. Internet-based calling, alarms, monitoring, and similar services may fail during power outages, equipment failures, network outages, or loss of signal. You are responsible for backup power and alternate communications appropriate to your needs.</w:t>
      </w:r>
    </w:p>
    <w:p w14:paraId="3DB3BB93" w14:textId="77777777" w:rsidR="00BD71A9" w:rsidRDefault="00000000">
      <w:pPr>
        <w:pStyle w:val="Heading1"/>
      </w:pPr>
      <w:r>
        <w:t>17. Warranties</w:t>
      </w:r>
    </w:p>
    <w:p w14:paraId="332FC959" w14:textId="77777777" w:rsidR="00BD71A9" w:rsidRDefault="00000000">
      <w:r>
        <w:t>TO THE MAXIMUM EXTENT PERMITTED BY LAW, SERVICE IS PROVIDED ON AN “AS IS” AND “AS AVAILABLE” BASIS. ENTIRE WIRELESS DISCLAIMS IMPLIED WARRANTIES OF MERCHANTABILITY, FITNESS FOR A PARTICULAR PURPOSE, AND NON-INFRINGEMENT TO THE EXTENT SUCH WARRANTIES MAY LAWFULLY BE DISCLAIMED. THIS SECTION DOES NOT LIMIT ANY NON-WAIVABLE WARRANTY OR RIGHT PROVIDED BY APPLICABLE LAW.</w:t>
      </w:r>
    </w:p>
    <w:p w14:paraId="4B4C3818" w14:textId="77777777" w:rsidR="00BD71A9" w:rsidRDefault="00000000">
      <w:pPr>
        <w:pStyle w:val="Heading1"/>
      </w:pPr>
      <w:r>
        <w:t>18. Limitation of Liability</w:t>
      </w:r>
    </w:p>
    <w:p w14:paraId="4610C59D" w14:textId="77777777" w:rsidR="00BD71A9" w:rsidRDefault="00000000">
      <w:r>
        <w:t>TO THE MAXIMUM EXTENT PERMITTED BY LAW, ENTIRE WIRELESS AND ITS AFFILIATES, CONTRACTORS, NETWORK PROVIDERS, OFFICERS, EMPLOYEES, AND AGENTS WILL NOT BE LIABLE FOR INDIRECT, INCIDENTAL, SPECIAL, EXEMPLARY, PUNITIVE, OR CONSEQUENTIAL DAMAGES, LOST PROFITS, LOST REVENUE, LOSS OF DATA, LOSS OF BUSINESS, OR LOSS OF USE ARISING FROM SERVICE, EQUIPMENT, AN OUTAGE, OR THIS AGREEMENT, EVEN IF ADVISED THAT SUCH DAMAGES ARE POSSIBLE.</w:t>
      </w:r>
    </w:p>
    <w:p w14:paraId="0C79EA29" w14:textId="77777777" w:rsidR="00BD71A9" w:rsidRDefault="00000000">
      <w:r>
        <w:t>For claims not excluded above, the aggregate liability of Entire Wireless arising from the affected Service will not exceed the greater of (a) the amount you paid Entire Wireless for the affected Service during the six months immediately preceding the event giving rise to the claim or (b) $500. This limitation does not apply to liability that cannot lawfully be limited, including any liability for willful misconduct where applicable.</w:t>
      </w:r>
    </w:p>
    <w:p w14:paraId="3C18DD5E" w14:textId="77777777" w:rsidR="00BD71A9" w:rsidRDefault="00000000">
      <w:pPr>
        <w:pStyle w:val="Heading1"/>
      </w:pPr>
      <w:r>
        <w:t>19. Indemnification</w:t>
      </w:r>
    </w:p>
    <w:p w14:paraId="20F13B03" w14:textId="77777777" w:rsidR="00BD71A9" w:rsidRDefault="00000000">
      <w:r>
        <w:t>To the extent permitted by law, a business Customer will defend and indemnify Entire Wireless against third-party claims arising from that business Customer’s unlawful use, infringement, misuse, unauthorized resale, or material breach of this Agreement. This provision does not require a consumer to indemnify Entire Wireless for Entire Wireless’s own negligence or misconduct.</w:t>
      </w:r>
    </w:p>
    <w:p w14:paraId="6171B017" w14:textId="77777777" w:rsidR="00BD71A9" w:rsidRDefault="00000000">
      <w:pPr>
        <w:pStyle w:val="Heading1"/>
      </w:pPr>
      <w:r>
        <w:t>20. Notices</w:t>
      </w:r>
    </w:p>
    <w:p w14:paraId="617D3F91" w14:textId="77777777" w:rsidR="00BD71A9" w:rsidRDefault="00000000">
      <w:r>
        <w:t>We may provide notices by bill message, email, text, account portal, postal mail, or another method reasonably calculated to reach you, subject to applicable law. You must keep your contact information current. Notices to Entire Wireless should be sent using the contact method shown on your invoice, Service Order, or at natureswireless.org.</w:t>
      </w:r>
    </w:p>
    <w:p w14:paraId="1CFC7605" w14:textId="77777777" w:rsidR="00BD71A9" w:rsidRDefault="00000000">
      <w:pPr>
        <w:pStyle w:val="Heading1"/>
      </w:pPr>
      <w:r>
        <w:t>21. Illinois Law; Venue for Non-Arbitrable Matters</w:t>
      </w:r>
    </w:p>
    <w:p w14:paraId="1C485737" w14:textId="77777777" w:rsidR="00BD71A9" w:rsidRDefault="00000000">
      <w:r>
        <w:t>This Agreement is governed by the laws of the State of Illinois, without regard to conflict-of-law rules, except where federal law controls or applicable law requires a different result. For a dispute that is not subject to arbitration and is not filed in small claims court, the parties consent, to the extent legally permitted, to state or federal courts located in Illinois with proper subject-matter and personal jurisdiction.</w:t>
      </w:r>
    </w:p>
    <w:p w14:paraId="1E4691B4" w14:textId="77777777" w:rsidR="00BD71A9" w:rsidRDefault="00000000">
      <w:pPr>
        <w:pStyle w:val="Heading1"/>
      </w:pPr>
      <w:r>
        <w:t>22. Informal Dispute Resolution</w:t>
      </w:r>
    </w:p>
    <w:p w14:paraId="14506D20" w14:textId="77777777" w:rsidR="00BD71A9" w:rsidRDefault="00000000">
      <w:r>
        <w:t>Before filing arbitration or a lawsuit (other than an eligible small-claims case or a request for emergency injunctive relief), the complaining party must send a written Notice of Dispute describing the account, facts, requested relief, and a reasonable method for contact. The parties will attempt in good faith to resolve the dispute for at least 30 days after receipt. A limitations period is tolled during this 30-day informal-resolution period to the extent permitted by law.</w:t>
      </w:r>
    </w:p>
    <w:p w14:paraId="6C772A15" w14:textId="77777777" w:rsidR="00BD71A9" w:rsidRDefault="00000000">
      <w:pPr>
        <w:pStyle w:val="Heading1"/>
      </w:pPr>
      <w:r>
        <w:lastRenderedPageBreak/>
        <w:t>23. Binding Individual Arbitration and Class-Action Waiver</w:t>
      </w:r>
    </w:p>
    <w:tbl>
      <w:tblPr>
        <w:tblW w:w="0" w:type="auto"/>
        <w:jc w:val="center"/>
        <w:tblLook w:val="04A0" w:firstRow="1" w:lastRow="0" w:firstColumn="1" w:lastColumn="0" w:noHBand="0" w:noVBand="1"/>
      </w:tblPr>
      <w:tblGrid>
        <w:gridCol w:w="10224"/>
      </w:tblGrid>
      <w:tr w:rsidR="00BD71A9" w14:paraId="4B8AF132" w14:textId="77777777">
        <w:trPr>
          <w:jc w:val="center"/>
        </w:trPr>
        <w:tc>
          <w:tcPr>
            <w:tcW w:w="10224" w:type="dxa"/>
            <w:shd w:val="clear" w:color="auto" w:fill="EAF5F9"/>
          </w:tcPr>
          <w:p w14:paraId="32965015" w14:textId="77777777" w:rsidR="00BD71A9" w:rsidRDefault="00000000">
            <w:pPr>
              <w:spacing w:after="40"/>
            </w:pPr>
            <w:r>
              <w:rPr>
                <w:b/>
                <w:color w:val="17374F"/>
                <w:sz w:val="20"/>
              </w:rPr>
              <w:t>PLEASE READ THIS SECTION CAREFULLY</w:t>
            </w:r>
            <w:r>
              <w:rPr>
                <w:b/>
                <w:color w:val="17374F"/>
                <w:sz w:val="20"/>
              </w:rPr>
              <w:br/>
            </w:r>
            <w:r>
              <w:rPr>
                <w:color w:val="232323"/>
              </w:rPr>
              <w:t>Except for eligible small-claims matters and claims that applicable law does not permit to be arbitrated, you and Entire Wireless agree to resolve disputes through binding individual arbitration rather than a jury trial. You and Entire Wireless waive the right to participate in a class, collective, consolidated, or representative action to the maximum extent permitted by law.</w:t>
            </w:r>
          </w:p>
        </w:tc>
      </w:tr>
    </w:tbl>
    <w:p w14:paraId="2C53F484" w14:textId="77777777" w:rsidR="00BD71A9" w:rsidRDefault="00BD71A9">
      <w:pPr>
        <w:spacing w:after="0"/>
      </w:pPr>
    </w:p>
    <w:p w14:paraId="2BD82E44" w14:textId="77777777" w:rsidR="00BD71A9" w:rsidRDefault="00000000">
      <w:r>
        <w:t>The Federal Arbitration Act governs the interpretation and enforcement of this arbitration provision. Arbitration will be administered by the American Arbitration Association (“AAA”) under its applicable Consumer Arbitration Rules for consumer disputes and Commercial Arbitration Rules for business disputes, as modified by this Agreement. If AAA is unavailable, the parties will agree on a substitute administrator or ask a court of competent jurisdiction to appoint one.</w:t>
      </w:r>
    </w:p>
    <w:p w14:paraId="1F73B707" w14:textId="77777777" w:rsidR="00BD71A9" w:rsidRDefault="00000000">
      <w:pPr>
        <w:ind w:left="259" w:hanging="173"/>
      </w:pPr>
      <w:r>
        <w:rPr>
          <w:b/>
        </w:rPr>
        <w:t xml:space="preserve">• </w:t>
      </w:r>
      <w:r>
        <w:t>Arbitration will be individual only. The arbitrator may award the same individual remedies a court could award, subject to this Agreement and applicable law.</w:t>
      </w:r>
    </w:p>
    <w:p w14:paraId="35415698" w14:textId="77777777" w:rsidR="00BD71A9" w:rsidRDefault="00000000">
      <w:pPr>
        <w:ind w:left="259" w:hanging="173"/>
      </w:pPr>
      <w:r>
        <w:rPr>
          <w:b/>
        </w:rPr>
        <w:t xml:space="preserve">• </w:t>
      </w:r>
      <w:r>
        <w:t>For consumer claims, Entire Wireless will pay arbitration filing and administrator fees to the extent required by AAA rules or applicable law. Each party bears its own attorneys’ fees unless a statute, rule, or award provides otherwise.</w:t>
      </w:r>
    </w:p>
    <w:p w14:paraId="26A3D0E6" w14:textId="77777777" w:rsidR="00BD71A9" w:rsidRDefault="00000000">
      <w:pPr>
        <w:ind w:left="259" w:hanging="173"/>
      </w:pPr>
      <w:r>
        <w:rPr>
          <w:b/>
        </w:rPr>
        <w:t xml:space="preserve">• </w:t>
      </w:r>
      <w:r>
        <w:t>Either party may bring an individual claim in a court of competent small-claims jurisdiction if the claim qualifies and remains individual.</w:t>
      </w:r>
    </w:p>
    <w:p w14:paraId="7591CC90" w14:textId="77777777" w:rsidR="00BD71A9" w:rsidRDefault="00000000">
      <w:pPr>
        <w:ind w:left="259" w:hanging="173"/>
      </w:pPr>
      <w:r>
        <w:rPr>
          <w:b/>
        </w:rPr>
        <w:t xml:space="preserve">• </w:t>
      </w:r>
      <w:r>
        <w:t>A court, not an arbitrator, will decide disputes about the enforceability of the class-action waiver or whether a claim must proceed on a class, collective, consolidated, or representative basis.</w:t>
      </w:r>
    </w:p>
    <w:p w14:paraId="75619550" w14:textId="77777777" w:rsidR="00BD71A9" w:rsidRDefault="00000000">
      <w:pPr>
        <w:ind w:left="259" w:hanging="173"/>
      </w:pPr>
      <w:r>
        <w:rPr>
          <w:b/>
        </w:rPr>
        <w:t xml:space="preserve">• </w:t>
      </w:r>
      <w:r>
        <w:t>If any portion of this arbitration section is found unenforceable, the remainder will be enforced to the fullest extent permitted by law, except that if the class-action waiver is invalid as to a particular claim and cannot be severed, that claim will proceed in court rather than class arbitration.</w:t>
      </w:r>
    </w:p>
    <w:p w14:paraId="3BAA1892" w14:textId="77777777" w:rsidR="00BD71A9" w:rsidRDefault="00000000">
      <w:pPr>
        <w:pStyle w:val="Heading2"/>
      </w:pPr>
      <w:r>
        <w:t>Arbitration Opt-Out</w:t>
      </w:r>
    </w:p>
    <w:p w14:paraId="077D7248" w14:textId="77777777" w:rsidR="00BD71A9" w:rsidRDefault="00000000">
      <w:r>
        <w:t>You may opt out of this arbitration provision without affecting your other Service terms by sending a written opt-out notice within 30 days after first accepting this Agreement. The notice must include your name, Service address, account number (if assigned), and a clear statement that you reject the arbitration provision. Submit the notice using the legal/contact method identified at natureswireless.org or by certified mail to the business address shown on your Service Order or invoice. An opt-out applies only to the arbitration provision; all other terms remain in effect.</w:t>
      </w:r>
    </w:p>
    <w:p w14:paraId="7295F471" w14:textId="77777777" w:rsidR="00BD71A9" w:rsidRDefault="00000000">
      <w:pPr>
        <w:pStyle w:val="Heading1"/>
      </w:pPr>
      <w:r>
        <w:t>24. Electronic Records and Signatures</w:t>
      </w:r>
    </w:p>
    <w:p w14:paraId="7DCF8D68" w14:textId="77777777" w:rsidR="00BD71A9" w:rsidRDefault="00000000">
      <w:r>
        <w:t>The parties agree that electronic records, electronic acceptance, and electronic signatures may be used for this transaction. A signature or acceptance will not be denied legal effect solely because it is electronic, subject to applicable federal and Illinois law. You may request a retainable copy of the Agreement.</w:t>
      </w:r>
    </w:p>
    <w:p w14:paraId="1E70C073" w14:textId="77777777" w:rsidR="00BD71A9" w:rsidRDefault="00000000">
      <w:pPr>
        <w:pStyle w:val="Heading1"/>
      </w:pPr>
      <w:r>
        <w:t>25. Assignment</w:t>
      </w:r>
    </w:p>
    <w:p w14:paraId="6693C461" w14:textId="77777777" w:rsidR="00BD71A9" w:rsidRDefault="00000000">
      <w:r>
        <w:t>You may not assign this Agreement without our prior written consent, except where applicable law provides otherwise. Entire Wireless may assign this Agreement, accounts receivable, or operational responsibilities to an affiliate, successor, financing party, or purchaser of relevant assets, provided the assignment does not eliminate non-waivable Customer rights.</w:t>
      </w:r>
    </w:p>
    <w:p w14:paraId="4DE1BDD1" w14:textId="77777777" w:rsidR="00BD71A9" w:rsidRDefault="00000000">
      <w:pPr>
        <w:pStyle w:val="Heading1"/>
      </w:pPr>
      <w:r>
        <w:t>26. Force Majeure</w:t>
      </w:r>
    </w:p>
    <w:p w14:paraId="683BC913" w14:textId="77777777" w:rsidR="00BD71A9" w:rsidRDefault="00000000">
      <w:r>
        <w:t>Neither party is responsible for delay or failure caused by events beyond its reasonable control, including severe weather, wildfire, flood, natural disaster, war, civil disorder, terrorism, labor disruption, utility failure, tower or backhaul outage, upstream carrier failure, spectrum interference, cyberattack, government action, supply shortage, or similar event, except that Customer payment obligations for Service already provided are not excused.</w:t>
      </w:r>
    </w:p>
    <w:p w14:paraId="589DC90C" w14:textId="77777777" w:rsidR="00BD71A9" w:rsidRDefault="00000000">
      <w:pPr>
        <w:pStyle w:val="Heading1"/>
      </w:pPr>
      <w:r>
        <w:t>27. Entire Agreement; Severability; No Waiver</w:t>
      </w:r>
    </w:p>
    <w:p w14:paraId="3836C7D2" w14:textId="77777777" w:rsidR="00BD71A9" w:rsidRDefault="00000000">
      <w:r>
        <w:t>This Agreement and incorporated documents are the entire agreement regarding the Service and replace prior oral or written statements about the same subject, except for a separately signed written agreement that expressly controls. If a provision is unenforceable, it will be severed or limited to the minimum extent necessary and the remaining provisions will continue. A party’s failure to enforce a provision once is not a waiver of future enforcement.</w:t>
      </w:r>
    </w:p>
    <w:p w14:paraId="289CA3CC" w14:textId="77777777" w:rsidR="00BD71A9" w:rsidRDefault="00000000">
      <w:pPr>
        <w:pStyle w:val="Heading1"/>
      </w:pPr>
      <w:r>
        <w:t>28. Customer Support and Online Resources</w:t>
      </w:r>
    </w:p>
    <w:p w14:paraId="1C44A127" w14:textId="77777777" w:rsidR="00BD71A9" w:rsidRDefault="00000000">
      <w:r>
        <w:t xml:space="preserve">Customer support, policies, account resources, cancellation information, and current notices may be accessed through </w:t>
      </w:r>
      <w:hyperlink r:id="rId12">
        <w:r>
          <w:rPr>
            <w:color w:val="2596BE"/>
            <w:u w:val="single"/>
          </w:rPr>
          <w:t>natureswireless.org</w:t>
        </w:r>
      </w:hyperlink>
      <w:r>
        <w:t>. Where this Agreement references an online Entire Wireless resource, the displayed destination is natureswireless.org.</w:t>
      </w:r>
    </w:p>
    <w:p w14:paraId="0FE7190E" w14:textId="77777777" w:rsidR="00BD71A9" w:rsidRDefault="00000000">
      <w:r>
        <w:br w:type="page"/>
      </w:r>
    </w:p>
    <w:p w14:paraId="2FB8F74B" w14:textId="77777777" w:rsidR="00BD71A9" w:rsidRDefault="00000000">
      <w:pPr>
        <w:pStyle w:val="Heading1"/>
      </w:pPr>
      <w:r>
        <w:lastRenderedPageBreak/>
        <w:t>EXHIBIT A — FIXED WIRELESS / ISP TERMS</w:t>
      </w:r>
    </w:p>
    <w:p w14:paraId="65F3BD7A" w14:textId="77777777" w:rsidR="00BD71A9" w:rsidRDefault="00000000">
      <w:r>
        <w:t>This Exhibit applies when the Service includes fixed wireless or cellular-based Internet access delivered through a modem, router, antenna, gateway, SIM, eSIM, or related equipment.</w:t>
      </w:r>
    </w:p>
    <w:p w14:paraId="52B8EB3A" w14:textId="77777777" w:rsidR="00BD71A9" w:rsidRDefault="00000000">
      <w:pPr>
        <w:pStyle w:val="Heading2"/>
      </w:pPr>
      <w:r>
        <w:t>A1. Service Location</w:t>
      </w:r>
    </w:p>
    <w:p w14:paraId="1B24FE38" w14:textId="77777777" w:rsidR="00BD71A9" w:rsidRDefault="00000000">
      <w:r>
        <w:t>Service is authorized for the Service Address unless the plan expressly permits mobile or temporary use. Moving equipment may reduce performance, violate upstream-network requirements, or cause suspension. Contact Entire Wireless before permanently relocating Service.</w:t>
      </w:r>
    </w:p>
    <w:p w14:paraId="75395E44" w14:textId="77777777" w:rsidR="00BD71A9" w:rsidRDefault="00000000">
      <w:pPr>
        <w:pStyle w:val="Heading2"/>
      </w:pPr>
      <w:r>
        <w:t>A2. Signal and Placement</w:t>
      </w:r>
    </w:p>
    <w:p w14:paraId="34E25230" w14:textId="77777777" w:rsidR="00BD71A9" w:rsidRDefault="00000000">
      <w:r>
        <w:t>Customer agrees to place indoor equipment in a location reasonably suited for signal reception and ventilation and to keep external antennas, cables, power supplies, and mounts unobstructed. Entire Wireless may recommend relocation or different equipment when needed for reliable operation.</w:t>
      </w:r>
    </w:p>
    <w:p w14:paraId="6977BC19" w14:textId="77777777" w:rsidR="00BD71A9" w:rsidRDefault="00000000">
      <w:pPr>
        <w:pStyle w:val="Heading2"/>
      </w:pPr>
      <w:r>
        <w:t>A3. Power and Backup</w:t>
      </w:r>
    </w:p>
    <w:p w14:paraId="317801EB" w14:textId="77777777" w:rsidR="00BD71A9" w:rsidRDefault="00000000">
      <w:r>
        <w:t>Service generally requires commercial electrical power. Customer is responsible for surge protection, backup power, and any continuity solution needed during outages.</w:t>
      </w:r>
    </w:p>
    <w:p w14:paraId="63EE715B" w14:textId="77777777" w:rsidR="00BD71A9" w:rsidRDefault="00000000">
      <w:pPr>
        <w:pStyle w:val="Heading2"/>
      </w:pPr>
      <w:r>
        <w:t>A4. IP Addressing and Inbound Connectivity</w:t>
      </w:r>
    </w:p>
    <w:p w14:paraId="4D7F99DB" w14:textId="77777777" w:rsidR="00BD71A9" w:rsidRDefault="00000000">
      <w:r>
        <w:t>Unless expressly included in the plan, Service may use dynamic addressing, carrier-grade NAT, shared addressing, or other network architectures that can limit inbound connections, hosting, VPNs, gaming, cameras, or remote-access applications. Static or public IP service, if available, may require an additional fee.</w:t>
      </w:r>
    </w:p>
    <w:p w14:paraId="333E52AE" w14:textId="77777777" w:rsidR="00BD71A9" w:rsidRDefault="00000000">
      <w:pPr>
        <w:pStyle w:val="Heading2"/>
      </w:pPr>
      <w:r>
        <w:t>A5. Wi-Fi</w:t>
      </w:r>
    </w:p>
    <w:p w14:paraId="78F6BB2B" w14:textId="77777777" w:rsidR="00BD71A9" w:rsidRDefault="00000000">
      <w:r>
        <w:t>Wi-Fi performance inside a building is separate from the performance of the upstream Internet connection and depends on building materials, distance, interference, device capabilities, and router placement. Whole-home or managed Wi-Fi may require additional equipment.</w:t>
      </w:r>
    </w:p>
    <w:p w14:paraId="2C775848" w14:textId="77777777" w:rsidR="00BD71A9" w:rsidRDefault="00000000">
      <w:pPr>
        <w:pStyle w:val="Heading2"/>
      </w:pPr>
      <w:r>
        <w:t>A6. Usage and Congestion</w:t>
      </w:r>
    </w:p>
    <w:p w14:paraId="79829F24" w14:textId="77777777" w:rsidR="00BD71A9" w:rsidRDefault="00000000">
      <w:r>
        <w:t>Plans may include data allowances, priority-data thresholds, deprioritization, hotspot limits, or fair-use/network-management rules disclosed in the plan information. Heavy or abnormal use may experience reduced performance during congestion where permitted by the plan and applicable law.</w:t>
      </w:r>
    </w:p>
    <w:p w14:paraId="232011E1" w14:textId="77777777" w:rsidR="00BD71A9" w:rsidRDefault="00000000">
      <w:pPr>
        <w:pStyle w:val="Heading2"/>
      </w:pPr>
      <w:r>
        <w:t>A7. Third-Party Networks</w:t>
      </w:r>
    </w:p>
    <w:p w14:paraId="205AAA80" w14:textId="77777777" w:rsidR="00BD71A9" w:rsidRDefault="00000000">
      <w:r>
        <w:t>Entire Wireless may provision Service using one or more third-party wireless or transport networks. Coverage maps and signal predictions are estimates. Network owners may change coverage, technology, spectrum, roaming, device certification, or operational rules.</w:t>
      </w:r>
    </w:p>
    <w:p w14:paraId="514BA819" w14:textId="77777777" w:rsidR="00BD71A9" w:rsidRDefault="00000000">
      <w:pPr>
        <w:pStyle w:val="Heading2"/>
      </w:pPr>
      <w:r>
        <w:t>A8. Outage Credits</w:t>
      </w:r>
    </w:p>
    <w:p w14:paraId="5E7C9861" w14:textId="77777777" w:rsidR="00BD71A9" w:rsidRDefault="00000000">
      <w:r>
        <w:t>Unless a separate written service-level agreement applies, outage credits are discretionary except where required by law. To request review of a prolonged outage, Customer should contact support promptly and provide reasonable troubleshooting cooperation.</w:t>
      </w:r>
    </w:p>
    <w:p w14:paraId="6CEE9E26" w14:textId="77777777" w:rsidR="00BD71A9" w:rsidRDefault="00000000">
      <w:pPr>
        <w:pStyle w:val="Heading2"/>
      </w:pPr>
      <w:r>
        <w:t>A9. Equipment Recovery</w:t>
      </w:r>
    </w:p>
    <w:p w14:paraId="1935FAA3" w14:textId="77777777" w:rsidR="00BD71A9" w:rsidRDefault="00000000">
      <w:r>
        <w:t>Upon cancellation, upgrade, or replacement, Customer must return company-owned gateway, modem, router, SIM, antenna, power supply, and other listed equipment as instructed. Entire Wireless may charge reasonable replacement costs for missing equipment.</w:t>
      </w:r>
    </w:p>
    <w:p w14:paraId="46DD092B" w14:textId="77777777" w:rsidR="00BD71A9" w:rsidRDefault="00000000">
      <w:pPr>
        <w:pStyle w:val="Heading2"/>
      </w:pPr>
      <w:r>
        <w:t>A10. Business and Backup Internet</w:t>
      </w:r>
    </w:p>
    <w:p w14:paraId="28B59B2D" w14:textId="77777777" w:rsidR="00BD71A9" w:rsidRDefault="00000000">
      <w:r>
        <w:t>Business or backup Internet Service is not a guaranteed failover service unless a written service-level agreement expressly says so. Customer is responsible for configuring firewalls, routers, failover appliances, payment systems, VPNs, and business applications.</w:t>
      </w:r>
    </w:p>
    <w:p w14:paraId="5A0EDE0B" w14:textId="77777777" w:rsidR="00BD71A9" w:rsidRDefault="00000000">
      <w:pPr>
        <w:pStyle w:val="Heading1"/>
      </w:pPr>
      <w:r>
        <w:t>EXHIBIT B — 36-MONTH TERM DISCLOSURE</w:t>
      </w:r>
    </w:p>
    <w:tbl>
      <w:tblPr>
        <w:tblW w:w="0" w:type="auto"/>
        <w:jc w:val="center"/>
        <w:tblLook w:val="04A0" w:firstRow="1" w:lastRow="0" w:firstColumn="1" w:lastColumn="0" w:noHBand="0" w:noVBand="1"/>
      </w:tblPr>
      <w:tblGrid>
        <w:gridCol w:w="10224"/>
      </w:tblGrid>
      <w:tr w:rsidR="00BD71A9" w14:paraId="6B780AE6" w14:textId="77777777">
        <w:trPr>
          <w:jc w:val="center"/>
        </w:trPr>
        <w:tc>
          <w:tcPr>
            <w:tcW w:w="10224" w:type="dxa"/>
            <w:shd w:val="clear" w:color="auto" w:fill="EAF5F9"/>
          </w:tcPr>
          <w:p w14:paraId="07693DE4" w14:textId="77777777" w:rsidR="00BD71A9" w:rsidRDefault="00000000">
            <w:pPr>
              <w:spacing w:after="40"/>
            </w:pPr>
            <w:r>
              <w:rPr>
                <w:b/>
                <w:color w:val="17374F"/>
                <w:sz w:val="20"/>
              </w:rPr>
              <w:t>MINIMUM PURCHASE OBLIGATION</w:t>
            </w:r>
            <w:r>
              <w:rPr>
                <w:b/>
                <w:color w:val="17374F"/>
                <w:sz w:val="20"/>
              </w:rPr>
              <w:br/>
            </w:r>
            <w:r>
              <w:rPr>
                <w:color w:val="232323"/>
              </w:rPr>
              <w:t>The initial commitment is 36 months. Your minimum recurring obligation equals the monthly recurring charge shown on the Service Order multiplied by 36, subject to lawful price changes, taxes, credits, suspensions, plan changes, and any cancellation rights in this Agreement. If you cancel early, the Early Termination Charge described in Section 4 may apply instead of all remaining monthly service charges.</w:t>
            </w:r>
          </w:p>
        </w:tc>
      </w:tr>
    </w:tbl>
    <w:p w14:paraId="774706CC" w14:textId="77777777" w:rsidR="00BD71A9" w:rsidRDefault="00BD71A9">
      <w:pPr>
        <w:spacing w:after="0"/>
      </w:pPr>
    </w:p>
    <w:p w14:paraId="7ADCBA04" w14:textId="77777777" w:rsidR="00BD71A9" w:rsidRDefault="00000000">
      <w:r>
        <w:lastRenderedPageBreak/>
        <w:t>After the 36-month term, Service converts to month-to-month and continues until canceled. The recurring monthly charge after the initial term will be the then-current charge for your plan, as disclosed on your bill or in any required advance notice. You can cancel continued month-to-month Service using a method provided at natureswireless.org or another method Entire Wireless makes available.</w:t>
      </w:r>
    </w:p>
    <w:p w14:paraId="00D919AD" w14:textId="77777777" w:rsidR="00BD71A9" w:rsidRDefault="00000000">
      <w:r>
        <w:br w:type="page"/>
      </w:r>
    </w:p>
    <w:p w14:paraId="23BABCD1" w14:textId="77777777" w:rsidR="00BD71A9" w:rsidRDefault="00000000">
      <w:pPr>
        <w:pStyle w:val="Heading1"/>
      </w:pPr>
      <w:r>
        <w:lastRenderedPageBreak/>
        <w:t>CUSTOMER ACKNOWLEDGMENT AND SIGNATURE</w:t>
      </w:r>
    </w:p>
    <w:p w14:paraId="4DEA75E4" w14:textId="77777777" w:rsidR="00BD71A9" w:rsidRDefault="00000000">
      <w:r>
        <w:t>By signing below, Customer acknowledges receipt of this Agreement, agrees to the 36-month minimum term, authorizes the Service and charges shown on the Service Order, acknowledges the automatic month-to-month continuation disclosure, and agrees to the dispute-resolution provisions, including individual arbitration unless timely opted out.</w:t>
      </w:r>
    </w:p>
    <w:tbl>
      <w:tblPr>
        <w:tblStyle w:val="TableGrid"/>
        <w:tblW w:w="0" w:type="auto"/>
        <w:jc w:val="center"/>
        <w:tblLook w:val="04A0" w:firstRow="1" w:lastRow="0" w:firstColumn="1" w:lastColumn="0" w:noHBand="0" w:noVBand="1"/>
      </w:tblPr>
      <w:tblGrid>
        <w:gridCol w:w="5112"/>
        <w:gridCol w:w="5112"/>
      </w:tblGrid>
      <w:tr w:rsidR="00BD71A9" w14:paraId="3CA4CB83" w14:textId="77777777">
        <w:trPr>
          <w:jc w:val="center"/>
        </w:trPr>
        <w:tc>
          <w:tcPr>
            <w:tcW w:w="5112" w:type="dxa"/>
            <w:shd w:val="clear" w:color="auto" w:fill="EAF5F9"/>
            <w:vAlign w:val="center"/>
          </w:tcPr>
          <w:p w14:paraId="36B99A9C" w14:textId="77777777" w:rsidR="00BD71A9" w:rsidRDefault="00000000">
            <w:r>
              <w:rPr>
                <w:b/>
                <w:color w:val="17374F"/>
              </w:rPr>
              <w:t>Customer / Business Name</w:t>
            </w:r>
          </w:p>
        </w:tc>
        <w:tc>
          <w:tcPr>
            <w:tcW w:w="5112" w:type="dxa"/>
            <w:vAlign w:val="center"/>
          </w:tcPr>
          <w:p w14:paraId="096D2EB0" w14:textId="77777777" w:rsidR="00BD71A9" w:rsidRDefault="00BD71A9"/>
        </w:tc>
      </w:tr>
      <w:tr w:rsidR="00BD71A9" w14:paraId="1976C05A" w14:textId="77777777">
        <w:trPr>
          <w:jc w:val="center"/>
        </w:trPr>
        <w:tc>
          <w:tcPr>
            <w:tcW w:w="5112" w:type="dxa"/>
            <w:shd w:val="clear" w:color="auto" w:fill="EAF5F9"/>
            <w:vAlign w:val="center"/>
          </w:tcPr>
          <w:p w14:paraId="19203590" w14:textId="77777777" w:rsidR="00BD71A9" w:rsidRDefault="00000000">
            <w:r>
              <w:rPr>
                <w:b/>
                <w:color w:val="17374F"/>
              </w:rPr>
              <w:t>Authorized Signer Name</w:t>
            </w:r>
          </w:p>
        </w:tc>
        <w:tc>
          <w:tcPr>
            <w:tcW w:w="5112" w:type="dxa"/>
            <w:vAlign w:val="center"/>
          </w:tcPr>
          <w:p w14:paraId="03B3880B" w14:textId="77777777" w:rsidR="00BD71A9" w:rsidRDefault="00BD71A9"/>
        </w:tc>
      </w:tr>
      <w:tr w:rsidR="00BD71A9" w14:paraId="0DE7D813" w14:textId="77777777">
        <w:trPr>
          <w:jc w:val="center"/>
        </w:trPr>
        <w:tc>
          <w:tcPr>
            <w:tcW w:w="5112" w:type="dxa"/>
            <w:shd w:val="clear" w:color="auto" w:fill="EAF5F9"/>
            <w:vAlign w:val="center"/>
          </w:tcPr>
          <w:p w14:paraId="7BBDF291" w14:textId="77777777" w:rsidR="00BD71A9" w:rsidRDefault="00000000">
            <w:r>
              <w:rPr>
                <w:b/>
                <w:color w:val="17374F"/>
              </w:rPr>
              <w:t>Customer Signature</w:t>
            </w:r>
          </w:p>
        </w:tc>
        <w:tc>
          <w:tcPr>
            <w:tcW w:w="5112" w:type="dxa"/>
            <w:vAlign w:val="center"/>
          </w:tcPr>
          <w:p w14:paraId="410F9585" w14:textId="77777777" w:rsidR="00BD71A9" w:rsidRDefault="00BD71A9"/>
        </w:tc>
      </w:tr>
      <w:tr w:rsidR="00BD71A9" w14:paraId="65DC9B26" w14:textId="77777777">
        <w:trPr>
          <w:jc w:val="center"/>
        </w:trPr>
        <w:tc>
          <w:tcPr>
            <w:tcW w:w="5112" w:type="dxa"/>
            <w:shd w:val="clear" w:color="auto" w:fill="EAF5F9"/>
            <w:vAlign w:val="center"/>
          </w:tcPr>
          <w:p w14:paraId="125912B1" w14:textId="77777777" w:rsidR="00BD71A9" w:rsidRDefault="00000000">
            <w:r>
              <w:rPr>
                <w:b/>
                <w:color w:val="17374F"/>
              </w:rPr>
              <w:t>Date</w:t>
            </w:r>
          </w:p>
        </w:tc>
        <w:tc>
          <w:tcPr>
            <w:tcW w:w="5112" w:type="dxa"/>
            <w:vAlign w:val="center"/>
          </w:tcPr>
          <w:p w14:paraId="7E2ED635" w14:textId="77777777" w:rsidR="00BD71A9" w:rsidRDefault="00BD71A9"/>
        </w:tc>
      </w:tr>
      <w:tr w:rsidR="00BD71A9" w14:paraId="583629EF" w14:textId="77777777">
        <w:trPr>
          <w:jc w:val="center"/>
        </w:trPr>
        <w:tc>
          <w:tcPr>
            <w:tcW w:w="5112" w:type="dxa"/>
            <w:shd w:val="clear" w:color="auto" w:fill="EAF5F9"/>
            <w:vAlign w:val="center"/>
          </w:tcPr>
          <w:p w14:paraId="5B38F039" w14:textId="77777777" w:rsidR="00BD71A9" w:rsidRDefault="00000000">
            <w:r>
              <w:rPr>
                <w:b/>
                <w:color w:val="17374F"/>
              </w:rPr>
              <w:t>Entire Wireless Representative</w:t>
            </w:r>
          </w:p>
        </w:tc>
        <w:tc>
          <w:tcPr>
            <w:tcW w:w="5112" w:type="dxa"/>
            <w:vAlign w:val="center"/>
          </w:tcPr>
          <w:p w14:paraId="3264985E" w14:textId="77777777" w:rsidR="00BD71A9" w:rsidRDefault="00BD71A9"/>
        </w:tc>
      </w:tr>
      <w:tr w:rsidR="00BD71A9" w14:paraId="05C0D0D1" w14:textId="77777777">
        <w:trPr>
          <w:jc w:val="center"/>
        </w:trPr>
        <w:tc>
          <w:tcPr>
            <w:tcW w:w="5112" w:type="dxa"/>
            <w:shd w:val="clear" w:color="auto" w:fill="EAF5F9"/>
            <w:vAlign w:val="center"/>
          </w:tcPr>
          <w:p w14:paraId="30F3A339" w14:textId="77777777" w:rsidR="00BD71A9" w:rsidRDefault="00000000">
            <w:r>
              <w:rPr>
                <w:b/>
                <w:color w:val="17374F"/>
              </w:rPr>
              <w:t>Representative Signature / Date</w:t>
            </w:r>
          </w:p>
        </w:tc>
        <w:tc>
          <w:tcPr>
            <w:tcW w:w="5112" w:type="dxa"/>
            <w:vAlign w:val="center"/>
          </w:tcPr>
          <w:p w14:paraId="0DC97CAE" w14:textId="77777777" w:rsidR="00BD71A9" w:rsidRDefault="00BD71A9"/>
        </w:tc>
      </w:tr>
    </w:tbl>
    <w:p w14:paraId="51179ED7" w14:textId="77777777" w:rsidR="00BD71A9" w:rsidRDefault="00BD71A9"/>
    <w:p w14:paraId="123591CC" w14:textId="77777777" w:rsidR="00BD71A9" w:rsidRDefault="00000000">
      <w:pPr>
        <w:jc w:val="center"/>
      </w:pPr>
      <w:r>
        <w:rPr>
          <w:b/>
          <w:color w:val="17374F"/>
          <w:sz w:val="20"/>
        </w:rPr>
        <w:t>Entire Wireless, a Natures Wireless LLC Company</w:t>
      </w:r>
    </w:p>
    <w:p w14:paraId="2C2703F8" w14:textId="77777777" w:rsidR="00BD71A9" w:rsidRDefault="00000000">
      <w:pPr>
        <w:jc w:val="center"/>
      </w:pPr>
      <w:hyperlink r:id="rId13">
        <w:r>
          <w:rPr>
            <w:color w:val="2596BE"/>
            <w:u w:val="single"/>
          </w:rPr>
          <w:t>natureswireless.org</w:t>
        </w:r>
      </w:hyperlink>
    </w:p>
    <w:p w14:paraId="6FD01828" w14:textId="77777777" w:rsidR="00BD71A9" w:rsidRDefault="00BD71A9"/>
    <w:p w14:paraId="1D3BB949" w14:textId="77777777" w:rsidR="00BD71A9" w:rsidRDefault="00000000">
      <w:pPr>
        <w:jc w:val="center"/>
      </w:pPr>
      <w:r>
        <w:rPr>
          <w:i/>
          <w:color w:val="5F5F5F"/>
          <w:sz w:val="15"/>
        </w:rPr>
        <w:t>DRAFT FOR BUSINESS USE — LEGAL REVIEW RECOMMENDED. This document is designed as an original Illinois-oriented ISP agreement and is not a verbatim copy of any third-party carrier agreement.</w:t>
      </w:r>
    </w:p>
    <w:sectPr w:rsidR="00BD71A9" w:rsidSect="00034616">
      <w:headerReference w:type="default" r:id="rId14"/>
      <w:footerReference w:type="default" r:id="rId15"/>
      <w:pgSz w:w="12240" w:h="15840"/>
      <w:pgMar w:top="792" w:right="1008" w:bottom="792"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FFE54" w14:textId="77777777" w:rsidR="005F30C9" w:rsidRDefault="005F30C9">
      <w:pPr>
        <w:spacing w:after="0" w:line="240" w:lineRule="auto"/>
      </w:pPr>
      <w:r>
        <w:separator/>
      </w:r>
    </w:p>
  </w:endnote>
  <w:endnote w:type="continuationSeparator" w:id="0">
    <w:p w14:paraId="742E7FFE" w14:textId="77777777" w:rsidR="005F30C9" w:rsidRDefault="005F30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EEFD7" w14:textId="77777777" w:rsidR="00BD71A9" w:rsidRDefault="00000000">
    <w:pPr>
      <w:pStyle w:val="Footer"/>
      <w:jc w:val="center"/>
    </w:pPr>
    <w:r>
      <w:rPr>
        <w:color w:val="5F5F5F"/>
        <w:sz w:val="16"/>
      </w:rPr>
      <w:t xml:space="preserve">Entire Wireless, a Natures Wireless LLC </w:t>
    </w:r>
    <w:proofErr w:type="gramStart"/>
    <w:r>
      <w:rPr>
        <w:color w:val="5F5F5F"/>
        <w:sz w:val="16"/>
      </w:rPr>
      <w:t>Company  |</w:t>
    </w:r>
    <w:proofErr w:type="gramEnd"/>
    <w:r>
      <w:rPr>
        <w:color w:val="5F5F5F"/>
        <w:sz w:val="16"/>
      </w:rPr>
      <w:t xml:space="preserve">  </w:t>
    </w:r>
    <w:proofErr w:type="gramStart"/>
    <w:r>
      <w:rPr>
        <w:color w:val="5F5F5F"/>
        <w:sz w:val="16"/>
      </w:rPr>
      <w:t>natureswireless.org  |</w:t>
    </w:r>
    <w:proofErr w:type="gramEnd"/>
    <w:r>
      <w:rPr>
        <w:color w:val="5F5F5F"/>
        <w:sz w:val="16"/>
      </w:rPr>
      <w:t xml:space="preserve">  Page </w:t>
    </w:r>
    <w:r>
      <w:fldChar w:fldCharType="begin"/>
    </w:r>
    <w:r>
      <w:instrText>PAGE</w:instrText>
    </w:r>
    <w:r>
      <w:fldChar w:fldCharType="separate"/>
    </w:r>
    <w:r w:rsidR="00F316A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DFD27" w14:textId="77777777" w:rsidR="005F30C9" w:rsidRDefault="005F30C9">
      <w:pPr>
        <w:spacing w:after="0" w:line="240" w:lineRule="auto"/>
      </w:pPr>
      <w:r>
        <w:separator/>
      </w:r>
    </w:p>
  </w:footnote>
  <w:footnote w:type="continuationSeparator" w:id="0">
    <w:p w14:paraId="04B2CEC5" w14:textId="77777777" w:rsidR="005F30C9" w:rsidRDefault="005F30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ACCDE" w14:textId="77777777" w:rsidR="00BD71A9" w:rsidRDefault="00000000">
    <w:pPr>
      <w:pStyle w:val="Header"/>
      <w:jc w:val="right"/>
    </w:pPr>
    <w:r>
      <w:rPr>
        <w:color w:val="5F5F5F"/>
        <w:sz w:val="16"/>
      </w:rPr>
      <w:t>36-Month Internet Service Agreement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8056868">
    <w:abstractNumId w:val="8"/>
  </w:num>
  <w:num w:numId="2" w16cid:durableId="1369062256">
    <w:abstractNumId w:val="6"/>
  </w:num>
  <w:num w:numId="3" w16cid:durableId="388262632">
    <w:abstractNumId w:val="5"/>
  </w:num>
  <w:num w:numId="4" w16cid:durableId="562836810">
    <w:abstractNumId w:val="4"/>
  </w:num>
  <w:num w:numId="5" w16cid:durableId="1208756120">
    <w:abstractNumId w:val="7"/>
  </w:num>
  <w:num w:numId="6" w16cid:durableId="1250307400">
    <w:abstractNumId w:val="3"/>
  </w:num>
  <w:num w:numId="7" w16cid:durableId="898711186">
    <w:abstractNumId w:val="2"/>
  </w:num>
  <w:num w:numId="8" w16cid:durableId="1613323433">
    <w:abstractNumId w:val="1"/>
  </w:num>
  <w:num w:numId="9" w16cid:durableId="1885093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6B23"/>
    <w:rsid w:val="005F30C9"/>
    <w:rsid w:val="00AA1D8D"/>
    <w:rsid w:val="00B47730"/>
    <w:rsid w:val="00BD71A9"/>
    <w:rsid w:val="00CB0664"/>
    <w:rsid w:val="00F316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F9AF47"/>
  <w14:defaultImageDpi w14:val="300"/>
  <w15:docId w15:val="{A0EAFD58-1DEA-4509-9A99-51E8279F2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45" w:lineRule="auto"/>
    </w:pPr>
    <w:rPr>
      <w:rFonts w:ascii="Arial" w:hAnsi="Arial"/>
      <w:sz w:val="18"/>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17374F"/>
      <w:sz w:val="27"/>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45AA4C"/>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after="80" w:line="240" w:lineRule="auto"/>
      <w:contextualSpacing/>
    </w:pPr>
    <w:rPr>
      <w:rFonts w:asciiTheme="majorHAnsi" w:eastAsiaTheme="majorEastAsia" w:hAnsiTheme="majorHAnsi" w:cstheme="majorBidi"/>
      <w:b/>
      <w:color w:val="17374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natureswireless.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natureswireless.org"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atureswireless.org"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natureswireless.org" TargetMode="External"/><Relationship Id="rId4" Type="http://schemas.openxmlformats.org/officeDocument/2006/relationships/settings" Target="settings.xml"/><Relationship Id="rId9" Type="http://schemas.openxmlformats.org/officeDocument/2006/relationships/hyperlink" Target="https://natureswireless.org"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3877</Words>
  <Characters>22103</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Joshua Cravero</cp:lastModifiedBy>
  <cp:revision>2</cp:revision>
  <dcterms:created xsi:type="dcterms:W3CDTF">2026-08-24T23:19:00Z</dcterms:created>
  <dcterms:modified xsi:type="dcterms:W3CDTF">2026-08-24T23:19:00Z</dcterms:modified>
  <cp:category/>
</cp:coreProperties>
</file>