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i w:val="0"/>
          <w:color w:val="2563EB"/>
          <w:sz w:val="24"/>
        </w:rPr>
        <w:t>REVORA AI FRONT DESK TEAM</w:t>
      </w:r>
    </w:p>
    <w:p>
      <w:pPr>
        <w:jc w:val="center"/>
      </w:pPr>
      <w:r>
        <w:rPr>
          <w:b/>
          <w:i w:val="0"/>
          <w:color w:val="0B1220"/>
          <w:sz w:val="60"/>
        </w:rPr>
        <w:t>10-Minute Demo Script</w:t>
      </w:r>
    </w:p>
    <w:p>
      <w:pPr>
        <w:jc w:val="center"/>
      </w:pPr>
      <w:r>
        <w:rPr>
          <w:b w:val="0"/>
          <w:i w:val="0"/>
          <w:color w:val="F59E0B"/>
          <w:sz w:val="28"/>
        </w:rPr>
        <w:t>Powered by Mercy Speaks Digital</w:t>
      </w:r>
    </w:p>
    <w:p/>
    <w:tbl>
      <w:tblPr>
        <w:tblW w:type="auto" w:w="0"/>
        <w:jc w:val="center"/>
        <w:tblLayout w:type="autofit"/>
        <w:tblLook w:firstColumn="1" w:firstRow="1" w:lastColumn="0" w:lastRow="0" w:noHBand="0" w:noVBand="1" w:val="04A0"/>
      </w:tblPr>
      <w:tblGrid>
        <w:gridCol w:w="10454"/>
      </w:tblGrid>
      <w:tr>
        <w:tc>
          <w:tcPr>
            <w:tcW w:type="dxa" w:w="10454"/>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160" w:type="dxa"/>
              <w:start w:w="180" w:type="dxa"/>
              <w:bottom w:w="160" w:type="dxa"/>
              <w:end w:w="180" w:type="dxa"/>
            </w:tcMar>
          </w:tcPr>
          <w:p>
            <w:r>
              <w:rPr>
                <w:b/>
                <w:i w:val="0"/>
                <w:color w:val="2563EB"/>
                <w:sz w:val="22"/>
              </w:rPr>
              <w:t>Purpose</w:t>
            </w:r>
          </w:p>
          <w:p>
            <w:r>
              <w:rPr>
                <w:b w:val="0"/>
                <w:i w:val="0"/>
                <w:color w:val="0B1220"/>
                <w:sz w:val="19"/>
              </w:rPr>
              <w:t>Use this script to present the Mercy AI Staff / Revora AI Front Desk Team system to a local business owner in a clear, confident, and professional way.</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FFBEB"/>
            <w:tcBorders>
              <w:top w:val="single" w:sz="8" w:space="0" w:color="F59E0B"/>
              <w:left w:val="single" w:sz="8" w:space="0" w:color="F59E0B"/>
              <w:bottom w:val="single" w:sz="8" w:space="0" w:color="F59E0B"/>
              <w:right w:val="single" w:sz="8" w:space="0" w:color="F59E0B"/>
              <w:insideH w:val="single" w:sz="8" w:space="0" w:color="F59E0B"/>
              <w:insideV w:val="single" w:sz="8" w:space="0" w:color="F59E0B"/>
            </w:tcBorders>
            <w:tcMar>
              <w:top w:w="160" w:type="dxa"/>
              <w:start w:w="180" w:type="dxa"/>
              <w:bottom w:w="160" w:type="dxa"/>
              <w:end w:w="180" w:type="dxa"/>
            </w:tcMar>
          </w:tcPr>
          <w:p>
            <w:r>
              <w:rPr>
                <w:b/>
                <w:i w:val="0"/>
                <w:color w:val="F59E0B"/>
                <w:sz w:val="22"/>
              </w:rPr>
              <w:t>Core pitch</w:t>
            </w:r>
          </w:p>
          <w:p>
            <w:r>
              <w:rPr>
                <w:b w:val="0"/>
                <w:i w:val="0"/>
                <w:color w:val="0B1220"/>
                <w:sz w:val="19"/>
              </w:rPr>
              <w:t>A 24/7 AI employee team that captures leads, qualifies them, prepares booking and follow-up, flags missed revenue, and helps create marketing content.</w:t>
            </w:r>
          </w:p>
        </w:tc>
      </w:tr>
    </w:tbl>
    <w:p>
      <w:pPr>
        <w:spacing w:after="40"/>
      </w:pPr>
    </w:p>
    <w:tbl>
      <w:tblPr>
        <w:tblW w:type="auto" w:w="0"/>
        <w:jc w:val="center"/>
        <w:tblLook w:firstColumn="1" w:firstRow="1" w:lastColumn="0" w:lastRow="0" w:noHBand="0" w:noVBand="1" w:val="04A0"/>
      </w:tblPr>
      <w:tblGrid>
        <w:gridCol w:w="3485"/>
        <w:gridCol w:w="3485"/>
        <w:gridCol w:w="3485"/>
      </w:tblGrid>
      <w:tr>
        <w:tc>
          <w:tcPr>
            <w:tcW w:type="dxa" w:w="3485"/>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60" w:type="dxa"/>
              <w:start w:w="120" w:type="dxa"/>
              <w:bottom w:w="160" w:type="dxa"/>
              <w:end w:w="120" w:type="dxa"/>
            </w:tcMar>
          </w:tcPr>
          <w:p>
            <w:pPr>
              <w:jc w:val="center"/>
            </w:pPr>
            <w:r>
              <w:rPr>
                <w:b/>
                <w:i w:val="0"/>
                <w:color w:val="0B1220"/>
                <w:sz w:val="20"/>
              </w:rPr>
              <w:t>Audience</w:t>
            </w:r>
          </w:p>
          <w:p>
            <w:pPr>
              <w:jc w:val="center"/>
            </w:pPr>
            <w:r>
              <w:rPr>
                <w:b w:val="0"/>
                <w:i w:val="0"/>
                <w:color w:val="475569"/>
                <w:sz w:val="18"/>
              </w:rPr>
              <w:t>Local service business owners</w:t>
            </w:r>
          </w:p>
        </w:tc>
        <w:tc>
          <w:tcPr>
            <w:tcW w:type="dxa" w:w="3485"/>
            <w:shd w:fill="FFFBEB"/>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60" w:type="dxa"/>
              <w:start w:w="120" w:type="dxa"/>
              <w:bottom w:w="160" w:type="dxa"/>
              <w:end w:w="120" w:type="dxa"/>
            </w:tcMar>
          </w:tcPr>
          <w:p>
            <w:pPr>
              <w:jc w:val="center"/>
            </w:pPr>
            <w:r>
              <w:rPr>
                <w:b/>
                <w:i w:val="0"/>
                <w:color w:val="0B1220"/>
                <w:sz w:val="20"/>
              </w:rPr>
              <w:t>Length</w:t>
            </w:r>
          </w:p>
          <w:p>
            <w:pPr>
              <w:jc w:val="center"/>
            </w:pPr>
            <w:r>
              <w:rPr>
                <w:b w:val="0"/>
                <w:i w:val="0"/>
                <w:color w:val="475569"/>
                <w:sz w:val="18"/>
              </w:rPr>
              <w:t>10 minutes</w:t>
            </w:r>
          </w:p>
        </w:tc>
        <w:tc>
          <w:tcPr>
            <w:tcW w:type="dxa" w:w="3485"/>
            <w:shd w:fill="ECFDF5"/>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60" w:type="dxa"/>
              <w:start w:w="120" w:type="dxa"/>
              <w:bottom w:w="160" w:type="dxa"/>
              <w:end w:w="120" w:type="dxa"/>
            </w:tcMar>
          </w:tcPr>
          <w:p>
            <w:pPr>
              <w:jc w:val="center"/>
            </w:pPr>
            <w:r>
              <w:rPr>
                <w:b/>
                <w:i w:val="0"/>
                <w:color w:val="0B1220"/>
                <w:sz w:val="20"/>
              </w:rPr>
              <w:t>Goal</w:t>
            </w:r>
          </w:p>
          <w:p>
            <w:pPr>
              <w:jc w:val="center"/>
            </w:pPr>
            <w:r>
              <w:rPr>
                <w:b w:val="0"/>
                <w:i w:val="0"/>
                <w:color w:val="475569"/>
                <w:sz w:val="18"/>
              </w:rPr>
              <w:t>Book a customization call</w:t>
            </w:r>
          </w:p>
        </w:tc>
      </w:tr>
    </w:tbl>
    <w:p>
      <w:r>
        <w:br w:type="page"/>
      </w:r>
    </w:p>
    <w:p>
      <w:pPr>
        <w:spacing w:before="160" w:after="160"/>
      </w:pPr>
      <w:r>
        <w:rPr>
          <w:b/>
          <w:color w:val="0B1220"/>
          <w:sz w:val="40"/>
        </w:rPr>
        <w:t>10-Minute Run of Show</w:t>
      </w:r>
    </w:p>
    <w:p>
      <w:pPr>
        <w:spacing w:after="160"/>
      </w:pPr>
      <w:r>
        <w:rPr>
          <w:b w:val="0"/>
          <w:i w:val="0"/>
          <w:color w:val="475569"/>
          <w:sz w:val="20"/>
        </w:rPr>
        <w:t>Use this page as your timer while presenting the demo.</w:t>
      </w:r>
    </w:p>
    <w:tbl>
      <w:tblPr>
        <w:tblW w:type="auto" w:w="0"/>
        <w:jc w:val="center"/>
        <w:tblLook w:firstColumn="1" w:firstRow="1" w:lastColumn="0" w:lastRow="0" w:noHBand="0" w:noVBand="1" w:val="04A0"/>
      </w:tblPr>
      <w:tblGrid>
        <w:gridCol w:w="1728"/>
        <w:gridCol w:w="7632"/>
      </w:tblGrid>
      <w:tr>
        <w:tc>
          <w:tcPr>
            <w:tcW w:type="dxa" w:w="5227"/>
            <w:shd w:fill="0B1220"/>
            <w:tcBorders>
              <w:top w:val="single" w:sz="6" w:space="0" w:color="0B1220"/>
              <w:left w:val="single" w:sz="6" w:space="0" w:color="0B1220"/>
              <w:bottom w:val="single" w:sz="6" w:space="0" w:color="0B1220"/>
              <w:right w:val="single" w:sz="6" w:space="0" w:color="0B1220"/>
              <w:insideH w:val="single" w:sz="6" w:space="0" w:color="0B1220"/>
              <w:insideV w:val="single" w:sz="6" w:space="0" w:color="0B1220"/>
            </w:tcBorders>
            <w:tcMar>
              <w:top w:w="130" w:type="dxa"/>
              <w:start w:w="120" w:type="dxa"/>
              <w:bottom w:w="130" w:type="dxa"/>
              <w:end w:w="120" w:type="dxa"/>
            </w:tcMar>
          </w:tcPr>
          <w:p>
            <w:r>
              <w:rPr>
                <w:b/>
                <w:i w:val="0"/>
                <w:color w:val="FFFFFF"/>
                <w:sz w:val="19"/>
              </w:rPr>
              <w:t>Time</w:t>
            </w:r>
          </w:p>
        </w:tc>
        <w:tc>
          <w:tcPr>
            <w:tcW w:type="dxa" w:w="5227"/>
            <w:shd w:fill="0B1220"/>
            <w:tcBorders>
              <w:top w:val="single" w:sz="6" w:space="0" w:color="0B1220"/>
              <w:left w:val="single" w:sz="6" w:space="0" w:color="0B1220"/>
              <w:bottom w:val="single" w:sz="6" w:space="0" w:color="0B1220"/>
              <w:right w:val="single" w:sz="6" w:space="0" w:color="0B1220"/>
              <w:insideH w:val="single" w:sz="6" w:space="0" w:color="0B1220"/>
              <w:insideV w:val="single" w:sz="6" w:space="0" w:color="0B1220"/>
            </w:tcBorders>
            <w:tcMar>
              <w:top w:w="130" w:type="dxa"/>
              <w:start w:w="120" w:type="dxa"/>
              <w:bottom w:w="130" w:type="dxa"/>
              <w:end w:w="120" w:type="dxa"/>
            </w:tcMar>
          </w:tcPr>
          <w:p>
            <w:r>
              <w:rPr>
                <w:b/>
                <w:i w:val="0"/>
                <w:color w:val="FFFFFF"/>
                <w:sz w:val="19"/>
              </w:rPr>
              <w:t>What to Say / Show</w:t>
            </w:r>
          </w:p>
        </w:tc>
      </w:tr>
      <w:tr>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i w:val="0"/>
                <w:color w:val="0B1220"/>
                <w:sz w:val="18"/>
              </w:rPr>
              <w:t>0:00-1:00</w:t>
            </w:r>
          </w:p>
        </w:tc>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val="0"/>
                <w:i w:val="0"/>
                <w:color w:val="475569"/>
                <w:sz w:val="18"/>
              </w:rPr>
              <w:t>Opening: introduce Revora AI Front Desk Team and the business problem.</w:t>
            </w:r>
          </w:p>
        </w:tc>
      </w:tr>
      <w:tr>
        <w:tc>
          <w:tcPr>
            <w:tcW w:type="dxa" w:w="5227"/>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i w:val="0"/>
                <w:color w:val="0B1220"/>
                <w:sz w:val="18"/>
              </w:rPr>
              <w:t>1:00-2:00</w:t>
            </w:r>
          </w:p>
        </w:tc>
        <w:tc>
          <w:tcPr>
            <w:tcW w:type="dxa" w:w="5227"/>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val="0"/>
                <w:i w:val="0"/>
                <w:color w:val="475569"/>
                <w:sz w:val="18"/>
              </w:rPr>
              <w:t>Problem setup: missed calls, slow follow-up, unbooked leads, and inconsistent marketing.</w:t>
            </w:r>
          </w:p>
        </w:tc>
      </w:tr>
      <w:tr>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i w:val="0"/>
                <w:color w:val="0B1220"/>
                <w:sz w:val="18"/>
              </w:rPr>
              <w:t>2:00-3:00</w:t>
            </w:r>
          </w:p>
        </w:tc>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val="0"/>
                <w:i w:val="0"/>
                <w:color w:val="475569"/>
                <w:sz w:val="18"/>
              </w:rPr>
              <w:t>Sales page: show /ai-employee-system and explain the promise.</w:t>
            </w:r>
          </w:p>
        </w:tc>
      </w:tr>
      <w:tr>
        <w:tc>
          <w:tcPr>
            <w:tcW w:type="dxa" w:w="5227"/>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i w:val="0"/>
                <w:color w:val="0B1220"/>
                <w:sz w:val="18"/>
              </w:rPr>
              <w:t>3:00-4:30</w:t>
            </w:r>
          </w:p>
        </w:tc>
        <w:tc>
          <w:tcPr>
            <w:tcW w:type="dxa" w:w="5227"/>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val="0"/>
                <w:i w:val="0"/>
                <w:color w:val="475569"/>
                <w:sz w:val="18"/>
              </w:rPr>
              <w:t>Demo Hub + Command Center: show how the system is organized.</w:t>
            </w:r>
          </w:p>
        </w:tc>
      </w:tr>
      <w:tr>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i w:val="0"/>
                <w:color w:val="0B1220"/>
                <w:sz w:val="18"/>
              </w:rPr>
              <w:t>4:30-6:00</w:t>
            </w:r>
          </w:p>
        </w:tc>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val="0"/>
                <w:i w:val="0"/>
                <w:color w:val="475569"/>
                <w:sz w:val="18"/>
              </w:rPr>
              <w:t>AI Employees: explain each agent role in plain language.</w:t>
            </w:r>
          </w:p>
        </w:tc>
      </w:tr>
      <w:tr>
        <w:tc>
          <w:tcPr>
            <w:tcW w:type="dxa" w:w="5227"/>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i w:val="0"/>
                <w:color w:val="0B1220"/>
                <w:sz w:val="18"/>
              </w:rPr>
              <w:t>6:00-7:00</w:t>
            </w:r>
          </w:p>
        </w:tc>
        <w:tc>
          <w:tcPr>
            <w:tcW w:type="dxa" w:w="5227"/>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val="0"/>
                <w:i w:val="0"/>
                <w:color w:val="475569"/>
                <w:sz w:val="18"/>
              </w:rPr>
              <w:t>Lead Ops: show how a new lead becomes a qualified opportunity.</w:t>
            </w:r>
          </w:p>
        </w:tc>
      </w:tr>
      <w:tr>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i w:val="0"/>
                <w:color w:val="0B1220"/>
                <w:sz w:val="18"/>
              </w:rPr>
              <w:t>7:00-8:00</w:t>
            </w:r>
          </w:p>
        </w:tc>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val="0"/>
                <w:i w:val="0"/>
                <w:color w:val="475569"/>
                <w:sz w:val="18"/>
              </w:rPr>
              <w:t>Missed Revenue + Approvals: show business control and safety.</w:t>
            </w:r>
          </w:p>
        </w:tc>
      </w:tr>
      <w:tr>
        <w:tc>
          <w:tcPr>
            <w:tcW w:type="dxa" w:w="5227"/>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i w:val="0"/>
                <w:color w:val="0B1220"/>
                <w:sz w:val="18"/>
              </w:rPr>
              <w:t>8:00-9:00</w:t>
            </w:r>
          </w:p>
        </w:tc>
        <w:tc>
          <w:tcPr>
            <w:tcW w:type="dxa" w:w="5227"/>
            <w:shd w:fill="FFFF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val="0"/>
                <w:i w:val="0"/>
                <w:color w:val="475569"/>
                <w:sz w:val="18"/>
              </w:rPr>
              <w:t>Marketing/Social AI: show content support and growth workflow.</w:t>
            </w:r>
          </w:p>
        </w:tc>
      </w:tr>
      <w:tr>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i w:val="0"/>
                <w:color w:val="0B1220"/>
                <w:sz w:val="18"/>
              </w:rPr>
              <w:t>9:00-10:00</w:t>
            </w:r>
          </w:p>
        </w:tc>
        <w:tc>
          <w:tcPr>
            <w:tcW w:type="dxa" w:w="5227"/>
            <w:shd w:fill="EFF6FF"/>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10" w:type="dxa"/>
              <w:start w:w="120" w:type="dxa"/>
              <w:bottom w:w="110" w:type="dxa"/>
              <w:end w:w="120" w:type="dxa"/>
            </w:tcMar>
          </w:tcPr>
          <w:p>
            <w:r>
              <w:rPr>
                <w:b w:val="0"/>
                <w:i w:val="0"/>
                <w:color w:val="475569"/>
                <w:sz w:val="18"/>
              </w:rPr>
              <w:t>Close: ask the discovery question and invite them to customize the system.</w:t>
            </w:r>
          </w:p>
        </w:tc>
      </w:tr>
    </w:tbl>
    <w:p>
      <w:r>
        <w:br w:type="page"/>
      </w:r>
    </w:p>
    <w:p>
      <w:pPr>
        <w:spacing w:before="160" w:after="160"/>
      </w:pPr>
      <w:r>
        <w:rPr>
          <w:b/>
          <w:color w:val="0B1220"/>
          <w:sz w:val="40"/>
        </w:rPr>
        <w:t>Opening Line</w:t>
      </w:r>
    </w:p>
    <w:p>
      <w:pPr>
        <w:spacing w:after="160"/>
      </w:pPr>
      <w:r>
        <w:rPr>
          <w:b w:val="0"/>
          <w:i w:val="0"/>
          <w:color w:val="475569"/>
          <w:sz w:val="20"/>
        </w:rPr>
        <w:t>Start strong and keep it business-owner friendly.</w:t>
      </w:r>
    </w:p>
    <w:tbl>
      <w:tblPr>
        <w:tblW w:type="auto" w:w="0"/>
        <w:jc w:val="center"/>
        <w:tblLayout w:type="autofit"/>
        <w:tblLook w:firstColumn="1" w:firstRow="1" w:lastColumn="0" w:lastRow="0" w:noHBand="0" w:noVBand="1" w:val="04A0"/>
      </w:tblPr>
      <w:tblGrid>
        <w:gridCol w:w="10454"/>
      </w:tblGrid>
      <w:tr>
        <w:tc>
          <w:tcPr>
            <w:tcW w:type="dxa" w:w="10454"/>
            <w:shd w:fill="FFFBEB"/>
            <w:tcBorders>
              <w:top w:val="single" w:sz="8" w:space="0" w:color="F59E0B"/>
              <w:left w:val="single" w:sz="8" w:space="0" w:color="F59E0B"/>
              <w:bottom w:val="single" w:sz="8" w:space="0" w:color="F59E0B"/>
              <w:right w:val="single" w:sz="8" w:space="0" w:color="F59E0B"/>
              <w:insideH w:val="single" w:sz="8" w:space="0" w:color="F59E0B"/>
              <w:insideV w:val="single" w:sz="8" w:space="0" w:color="F59E0B"/>
            </w:tcBorders>
            <w:tcMar>
              <w:top w:w="160" w:type="dxa"/>
              <w:start w:w="180" w:type="dxa"/>
              <w:bottom w:w="160" w:type="dxa"/>
              <w:end w:w="180" w:type="dxa"/>
            </w:tcMar>
          </w:tcPr>
          <w:p>
            <w:r>
              <w:rPr>
                <w:b/>
                <w:i w:val="0"/>
                <w:color w:val="F59E0B"/>
                <w:sz w:val="22"/>
              </w:rPr>
              <w:t>Say this</w:t>
            </w:r>
          </w:p>
          <w:p>
            <w:r>
              <w:rPr>
                <w:b w:val="0"/>
                <w:i w:val="0"/>
                <w:color w:val="0B1220"/>
                <w:sz w:val="19"/>
              </w:rPr>
              <w:t>Hi [Name], thanks for taking a few minutes with me. I want to show you Revora AI Front Desk Team, powered by Mercy Speaks Digital. It is a 24/7 AI employee system designed to help local businesses capture more leads, respond faster, prepare bookings and follow-ups, flag missed revenue, and support marketing content - without replacing human judgment.</w:t>
            </w:r>
          </w:p>
        </w:tc>
      </w:tr>
    </w:tbl>
    <w:p>
      <w:pPr>
        <w:spacing w:after="40"/>
      </w:pPr>
    </w:p>
    <w:p>
      <w:pPr>
        <w:spacing w:after="40"/>
        <w:ind w:left="259" w:hanging="259"/>
      </w:pPr>
      <w:r>
        <w:rPr>
          <w:b w:val="0"/>
          <w:i w:val="0"/>
          <w:color w:val="475569"/>
          <w:sz w:val="20"/>
        </w:rPr>
        <w:t xml:space="preserve">- </w:t>
      </w:r>
      <w:r>
        <w:rPr>
          <w:b w:val="0"/>
          <w:i w:val="0"/>
          <w:color w:val="475569"/>
          <w:sz w:val="20"/>
        </w:rPr>
        <w:t>Keep the opening short. You are not teaching AI; you are showing a business solution.</w:t>
      </w:r>
    </w:p>
    <w:p>
      <w:pPr>
        <w:spacing w:after="40"/>
        <w:ind w:left="259" w:hanging="259"/>
      </w:pPr>
      <w:r>
        <w:rPr>
          <w:b w:val="0"/>
          <w:i w:val="0"/>
          <w:color w:val="475569"/>
          <w:sz w:val="20"/>
        </w:rPr>
        <w:t xml:space="preserve">- </w:t>
      </w:r>
      <w:r>
        <w:rPr>
          <w:b w:val="0"/>
          <w:i w:val="0"/>
          <w:color w:val="475569"/>
          <w:sz w:val="20"/>
        </w:rPr>
        <w:t>Use the client’s business name during the demo whenever possible.</w:t>
      </w:r>
    </w:p>
    <w:p>
      <w:pPr>
        <w:spacing w:after="40"/>
        <w:ind w:left="259" w:hanging="259"/>
      </w:pPr>
      <w:r>
        <w:rPr>
          <w:b w:val="0"/>
          <w:i w:val="0"/>
          <w:color w:val="475569"/>
          <w:sz w:val="20"/>
        </w:rPr>
        <w:t xml:space="preserve">- </w:t>
      </w:r>
      <w:r>
        <w:rPr>
          <w:b w:val="0"/>
          <w:i w:val="0"/>
          <w:color w:val="475569"/>
          <w:sz w:val="20"/>
        </w:rPr>
        <w:t>Avoid technical terms unless the prospect asks.</w:t>
      </w:r>
    </w:p>
    <w:p>
      <w:pPr>
        <w:spacing w:before="160" w:after="160"/>
      </w:pPr>
      <w:r>
        <w:rPr>
          <w:b/>
          <w:color w:val="0B1220"/>
          <w:sz w:val="40"/>
        </w:rPr>
        <w:t>Problem Setup</w:t>
      </w:r>
    </w:p>
    <w:p>
      <w:pPr>
        <w:spacing w:after="160"/>
      </w:pPr>
      <w:r>
        <w:rPr>
          <w:b w:val="0"/>
          <w:i w:val="0"/>
          <w:color w:val="475569"/>
          <w:sz w:val="20"/>
        </w:rPr>
        <w:t>Make the pain obvious before showing the solution.</w:t>
      </w:r>
    </w:p>
    <w:tbl>
      <w:tblPr>
        <w:tblW w:type="auto" w:w="0"/>
        <w:jc w:val="center"/>
        <w:tblLayout w:type="autofit"/>
        <w:tblLook w:firstColumn="1" w:firstRow="1" w:lastColumn="0" w:lastRow="0" w:noHBand="0" w:noVBand="1" w:val="04A0"/>
      </w:tblPr>
      <w:tblGrid>
        <w:gridCol w:w="10454"/>
      </w:tblGrid>
      <w:tr>
        <w:tc>
          <w:tcPr>
            <w:tcW w:type="dxa" w:w="10454"/>
            <w:shd w:fill="FFFBEB"/>
            <w:tcBorders>
              <w:top w:val="single" w:sz="8" w:space="0" w:color="F59E0B"/>
              <w:left w:val="single" w:sz="8" w:space="0" w:color="F59E0B"/>
              <w:bottom w:val="single" w:sz="8" w:space="0" w:color="F59E0B"/>
              <w:right w:val="single" w:sz="8" w:space="0" w:color="F59E0B"/>
              <w:insideH w:val="single" w:sz="8" w:space="0" w:color="F59E0B"/>
              <w:insideV w:val="single" w:sz="8" w:space="0" w:color="F59E0B"/>
            </w:tcBorders>
            <w:tcMar>
              <w:top w:w="160" w:type="dxa"/>
              <w:start w:w="180" w:type="dxa"/>
              <w:bottom w:w="160" w:type="dxa"/>
              <w:end w:w="180" w:type="dxa"/>
            </w:tcMar>
          </w:tcPr>
          <w:p>
            <w:r>
              <w:rPr>
                <w:b/>
                <w:i w:val="0"/>
                <w:color w:val="F59E0B"/>
                <w:sz w:val="22"/>
              </w:rPr>
              <w:t>Say this</w:t>
            </w:r>
          </w:p>
          <w:p>
            <w:r>
              <w:rPr>
                <w:b w:val="0"/>
                <w:i w:val="0"/>
                <w:color w:val="0B1220"/>
                <w:sz w:val="19"/>
              </w:rPr>
              <w:t>Most businesses do not lose leads because they are bad businesses. They lose leads because calls are missed, follow-up is slow, appointments are not booked fast enough, and nobody is tracking the revenue that slipped through the cracks. This system is built to make those missed opportunities visible and help the business respond faster.</w:t>
            </w:r>
          </w:p>
        </w:tc>
      </w:tr>
    </w:tbl>
    <w:p>
      <w:pPr>
        <w:spacing w:after="40"/>
      </w:pPr>
    </w:p>
    <w:tbl>
      <w:tblPr>
        <w:tblStyle w:val="TableGrid"/>
        <w:tblW w:type="auto" w:w="0"/>
        <w:jc w:val="center"/>
        <w:tblLook w:firstColumn="1" w:firstRow="1" w:lastColumn="0" w:lastRow="0" w:noHBand="0" w:noVBand="1" w:val="04A0"/>
      </w:tblPr>
      <w:tblGrid>
        <w:gridCol w:w="5227"/>
        <w:gridCol w:w="5227"/>
      </w:tblGrid>
      <w:tr>
        <w:tc>
          <w:tcPr>
            <w:tcW w:type="dxa" w:w="2592"/>
            <w:shd w:fill="0B1220"/>
            <w:tcBorders>
              <w:top w:val="single" w:sz="6" w:space="0" w:color="0B1220"/>
              <w:left w:val="single" w:sz="6" w:space="0" w:color="0B1220"/>
              <w:bottom w:val="single" w:sz="6" w:space="0" w:color="0B1220"/>
              <w:right w:val="single" w:sz="6" w:space="0" w:color="0B1220"/>
              <w:insideH w:val="single" w:sz="6" w:space="0" w:color="0B1220"/>
              <w:insideV w:val="single" w:sz="6" w:space="0" w:color="0B1220"/>
            </w:tcBorders>
            <w:tcMar>
              <w:top w:w="120" w:type="dxa"/>
              <w:start w:w="120" w:type="dxa"/>
              <w:bottom w:w="120" w:type="dxa"/>
              <w:end w:w="120" w:type="dxa"/>
            </w:tcMar>
          </w:tcPr>
          <w:p>
            <w:r>
              <w:rPr>
                <w:b/>
                <w:i w:val="0"/>
                <w:color w:val="FFFFFF"/>
                <w:sz w:val="19"/>
              </w:rPr>
              <w:t>Business problem</w:t>
            </w:r>
          </w:p>
        </w:tc>
        <w:tc>
          <w:tcPr>
            <w:tcW w:type="dxa" w:w="6912"/>
            <w:shd w:fill="0B1220"/>
            <w:tcBorders>
              <w:top w:val="single" w:sz="6" w:space="0" w:color="0B1220"/>
              <w:left w:val="single" w:sz="6" w:space="0" w:color="0B1220"/>
              <w:bottom w:val="single" w:sz="6" w:space="0" w:color="0B1220"/>
              <w:right w:val="single" w:sz="6" w:space="0" w:color="0B1220"/>
              <w:insideH w:val="single" w:sz="6" w:space="0" w:color="0B1220"/>
              <w:insideV w:val="single" w:sz="6" w:space="0" w:color="0B1220"/>
            </w:tcBorders>
            <w:tcMar>
              <w:top w:w="120" w:type="dxa"/>
              <w:start w:w="120" w:type="dxa"/>
              <w:bottom w:w="120" w:type="dxa"/>
              <w:end w:w="120" w:type="dxa"/>
            </w:tcMar>
          </w:tcPr>
          <w:p>
            <w:r>
              <w:rPr>
                <w:b/>
                <w:i w:val="0"/>
                <w:color w:val="FFFFFF"/>
                <w:sz w:val="19"/>
              </w:rPr>
              <w:t>How Revora helps</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i w:val="0"/>
                <w:color w:val="0B1220"/>
                <w:sz w:val="18"/>
              </w:rPr>
              <w:t>Missed calls</w:t>
            </w:r>
          </w:p>
        </w:tc>
        <w:tc>
          <w:tcPr>
            <w:tcW w:type="dxa" w:w="691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val="0"/>
                <w:i w:val="0"/>
                <w:color w:val="475569"/>
                <w:sz w:val="18"/>
              </w:rPr>
              <w:t>AI captures the opportunity instead of letting it disappear.</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i w:val="0"/>
                <w:color w:val="0B1220"/>
                <w:sz w:val="18"/>
              </w:rPr>
              <w:t>Slow follow-up</w:t>
            </w:r>
          </w:p>
        </w:tc>
        <w:tc>
          <w:tcPr>
            <w:tcW w:type="dxa" w:w="691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val="0"/>
                <w:i w:val="0"/>
                <w:color w:val="475569"/>
                <w:sz w:val="18"/>
              </w:rPr>
              <w:t>AI prepares the next message quickly for review or sending.</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i w:val="0"/>
                <w:color w:val="0B1220"/>
                <w:sz w:val="18"/>
              </w:rPr>
              <w:t>Unbooked leads</w:t>
            </w:r>
          </w:p>
        </w:tc>
        <w:tc>
          <w:tcPr>
            <w:tcW w:type="dxa" w:w="691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val="0"/>
                <w:i w:val="0"/>
                <w:color w:val="475569"/>
                <w:sz w:val="18"/>
              </w:rPr>
              <w:t>AI prepares booking intent and guides the customer toward the next step.</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i w:val="0"/>
                <w:color w:val="0B1220"/>
                <w:sz w:val="18"/>
              </w:rPr>
              <w:t>No visibility</w:t>
            </w:r>
          </w:p>
        </w:tc>
        <w:tc>
          <w:tcPr>
            <w:tcW w:type="dxa" w:w="691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val="0"/>
                <w:i w:val="0"/>
                <w:color w:val="475569"/>
                <w:sz w:val="18"/>
              </w:rPr>
              <w:t>Missed revenue signals are tracked instead of hidden.</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i w:val="0"/>
                <w:color w:val="0B1220"/>
                <w:sz w:val="18"/>
              </w:rPr>
              <w:t>Inconsistent content</w:t>
            </w:r>
          </w:p>
        </w:tc>
        <w:tc>
          <w:tcPr>
            <w:tcW w:type="dxa" w:w="691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val="0"/>
                <w:i w:val="0"/>
                <w:color w:val="475569"/>
                <w:sz w:val="18"/>
              </w:rPr>
              <w:t>Marketing/Social AI prepares content ideas, scripts, and drafts.</w:t>
            </w:r>
          </w:p>
        </w:tc>
      </w:tr>
    </w:tbl>
    <w:p>
      <w:pPr>
        <w:spacing w:after="60"/>
      </w:pPr>
    </w:p>
    <w:p>
      <w:r>
        <w:br w:type="page"/>
      </w:r>
    </w:p>
    <w:p>
      <w:pPr>
        <w:spacing w:before="160" w:after="160"/>
      </w:pPr>
      <w:r>
        <w:rPr>
          <w:b/>
          <w:color w:val="0B1220"/>
          <w:sz w:val="40"/>
        </w:rPr>
        <w:t>Page-by-Page Talking Points</w:t>
      </w:r>
    </w:p>
    <w:p>
      <w:pPr>
        <w:spacing w:after="160"/>
      </w:pPr>
      <w:r>
        <w:rPr>
          <w:b w:val="0"/>
          <w:i w:val="0"/>
          <w:color w:val="475569"/>
          <w:sz w:val="20"/>
        </w:rPr>
        <w:t>Follow this order for a clean, confident demo.</w:t>
      </w:r>
    </w:p>
    <w:tbl>
      <w:tblPr>
        <w:tblW w:type="auto" w:w="0"/>
        <w:jc w:val="center"/>
        <w:tblLayout w:type="autofit"/>
        <w:tblLook w:firstColumn="1" w:firstRow="1" w:lastColumn="0" w:lastRow="0" w:noHBand="0" w:noVBand="1" w:val="04A0"/>
      </w:tblPr>
      <w:tblGrid>
        <w:gridCol w:w="10454"/>
      </w:tblGrid>
      <w:tr>
        <w:tc>
          <w:tcPr>
            <w:tcW w:type="dxa" w:w="10454"/>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60" w:type="dxa"/>
              <w:start w:w="180" w:type="dxa"/>
              <w:bottom w:w="160" w:type="dxa"/>
              <w:end w:w="180" w:type="dxa"/>
            </w:tcMar>
          </w:tcPr>
          <w:p>
            <w:r>
              <w:rPr>
                <w:b/>
                <w:i w:val="0"/>
                <w:color w:val="CBD5E1"/>
                <w:sz w:val="22"/>
              </w:rPr>
              <w:t>/ai-employee-system</w:t>
            </w:r>
          </w:p>
          <w:p>
            <w:r>
              <w:rPr>
                <w:b w:val="0"/>
                <w:i w:val="0"/>
                <w:color w:val="0B1220"/>
                <w:sz w:val="19"/>
              </w:rPr>
              <w:t>Start here. Explain the product in business language: a 24/7 AI employee team for leads, bookings, follow-up, missed revenue, and marketing.</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60" w:type="dxa"/>
              <w:start w:w="180" w:type="dxa"/>
              <w:bottom w:w="160" w:type="dxa"/>
              <w:end w:w="180" w:type="dxa"/>
            </w:tcMar>
          </w:tcPr>
          <w:p>
            <w:r>
              <w:rPr>
                <w:b/>
                <w:i w:val="0"/>
                <w:color w:val="CBD5E1"/>
                <w:sz w:val="22"/>
              </w:rPr>
              <w:t>/demo</w:t>
            </w:r>
          </w:p>
          <w:p>
            <w:r>
              <w:rPr>
                <w:b w:val="0"/>
                <w:i w:val="0"/>
                <w:color w:val="0B1220"/>
                <w:sz w:val="19"/>
              </w:rPr>
              <w:t>Use the hub to show that the system is organized and easy to navigate. This makes the demo feel intentional and professional.</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60" w:type="dxa"/>
              <w:start w:w="180" w:type="dxa"/>
              <w:bottom w:w="160" w:type="dxa"/>
              <w:end w:w="180" w:type="dxa"/>
            </w:tcMar>
          </w:tcPr>
          <w:p>
            <w:r>
              <w:rPr>
                <w:b/>
                <w:i w:val="0"/>
                <w:color w:val="CBD5E1"/>
                <w:sz w:val="22"/>
              </w:rPr>
              <w:t>/demo/command-center</w:t>
            </w:r>
          </w:p>
          <w:p>
            <w:r>
              <w:rPr>
                <w:b w:val="0"/>
                <w:i w:val="0"/>
                <w:color w:val="0B1220"/>
                <w:sz w:val="19"/>
              </w:rPr>
              <w:t>Show the whole operating system view: lead activity, AI runs, follow-ups, approvals, and missed revenue signals.</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60" w:type="dxa"/>
              <w:start w:w="180" w:type="dxa"/>
              <w:bottom w:w="160" w:type="dxa"/>
              <w:end w:w="180" w:type="dxa"/>
            </w:tcMar>
          </w:tcPr>
          <w:p>
            <w:r>
              <w:rPr>
                <w:b/>
                <w:i w:val="0"/>
                <w:color w:val="CBD5E1"/>
                <w:sz w:val="22"/>
              </w:rPr>
              <w:t>/demo/ai-employees</w:t>
            </w:r>
          </w:p>
          <w:p>
            <w:r>
              <w:rPr>
                <w:b w:val="0"/>
                <w:i w:val="0"/>
                <w:color w:val="0B1220"/>
                <w:sz w:val="19"/>
              </w:rPr>
              <w:t>Explain each AI employee by role. Keep it simple: each one has one job and hands off to the next when needed.</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60" w:type="dxa"/>
              <w:start w:w="180" w:type="dxa"/>
              <w:bottom w:w="160" w:type="dxa"/>
              <w:end w:w="180" w:type="dxa"/>
            </w:tcMar>
          </w:tcPr>
          <w:p>
            <w:r>
              <w:rPr>
                <w:b/>
                <w:i w:val="0"/>
                <w:color w:val="CBD5E1"/>
                <w:sz w:val="22"/>
              </w:rPr>
              <w:t>/demo/lead-ops</w:t>
            </w:r>
          </w:p>
          <w:p>
            <w:r>
              <w:rPr>
                <w:b w:val="0"/>
                <w:i w:val="0"/>
                <w:color w:val="0B1220"/>
                <w:sz w:val="19"/>
              </w:rPr>
              <w:t>Show how a lead is captured, qualified, and prepared for booking or follow-up.</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60" w:type="dxa"/>
              <w:start w:w="180" w:type="dxa"/>
              <w:bottom w:w="160" w:type="dxa"/>
              <w:end w:w="180" w:type="dxa"/>
            </w:tcMar>
          </w:tcPr>
          <w:p>
            <w:r>
              <w:rPr>
                <w:b/>
                <w:i w:val="0"/>
                <w:color w:val="CBD5E1"/>
                <w:sz w:val="22"/>
              </w:rPr>
              <w:t>/demo/missed-revenue</w:t>
            </w:r>
          </w:p>
          <w:p>
            <w:r>
              <w:rPr>
                <w:b w:val="0"/>
                <w:i w:val="0"/>
                <w:color w:val="0B1220"/>
                <w:sz w:val="19"/>
              </w:rPr>
              <w:t>Explain how missed calls and slow response become visible revenue opportunities instead of invisible losses.</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60" w:type="dxa"/>
              <w:start w:w="180" w:type="dxa"/>
              <w:bottom w:w="160" w:type="dxa"/>
              <w:end w:w="180" w:type="dxa"/>
            </w:tcMar>
          </w:tcPr>
          <w:p>
            <w:r>
              <w:rPr>
                <w:b/>
                <w:i w:val="0"/>
                <w:color w:val="CBD5E1"/>
                <w:sz w:val="22"/>
              </w:rPr>
              <w:t>/demo/approvals</w:t>
            </w:r>
          </w:p>
          <w:p>
            <w:r>
              <w:rPr>
                <w:b w:val="0"/>
                <w:i w:val="0"/>
                <w:color w:val="0B1220"/>
                <w:sz w:val="19"/>
              </w:rPr>
              <w:t>Show that sensitive actions can require human review before anything is sent or published.</w:t>
            </w:r>
          </w:p>
        </w:tc>
      </w:tr>
    </w:tbl>
    <w:p>
      <w:pPr>
        <w:spacing w:after="40"/>
      </w:pPr>
    </w:p>
    <w:tbl>
      <w:tblPr>
        <w:tblW w:type="auto" w:w="0"/>
        <w:jc w:val="center"/>
        <w:tblLayout w:type="autofit"/>
        <w:tblLook w:firstColumn="1" w:firstRow="1" w:lastColumn="0" w:lastRow="0" w:noHBand="0" w:noVBand="1" w:val="04A0"/>
      </w:tblPr>
      <w:tblGrid>
        <w:gridCol w:w="10454"/>
      </w:tblGrid>
      <w:tr>
        <w:tc>
          <w:tcPr>
            <w:tcW w:type="dxa" w:w="10454"/>
            <w:shd w:fill="F8FAFC"/>
            <w:tcBorders>
              <w:top w:val="single" w:sz="8" w:space="0" w:color="CBD5E1"/>
              <w:left w:val="single" w:sz="8" w:space="0" w:color="CBD5E1"/>
              <w:bottom w:val="single" w:sz="8" w:space="0" w:color="CBD5E1"/>
              <w:right w:val="single" w:sz="8" w:space="0" w:color="CBD5E1"/>
              <w:insideH w:val="single" w:sz="8" w:space="0" w:color="CBD5E1"/>
              <w:insideV w:val="single" w:sz="8" w:space="0" w:color="CBD5E1"/>
            </w:tcBorders>
            <w:tcMar>
              <w:top w:w="160" w:type="dxa"/>
              <w:start w:w="180" w:type="dxa"/>
              <w:bottom w:w="160" w:type="dxa"/>
              <w:end w:w="180" w:type="dxa"/>
            </w:tcMar>
          </w:tcPr>
          <w:p>
            <w:r>
              <w:rPr>
                <w:b/>
                <w:i w:val="0"/>
                <w:color w:val="CBD5E1"/>
                <w:sz w:val="22"/>
              </w:rPr>
              <w:t>/demo/marketing-social</w:t>
            </w:r>
          </w:p>
          <w:p>
            <w:r>
              <w:rPr>
                <w:b w:val="0"/>
                <w:i w:val="0"/>
                <w:color w:val="0B1220"/>
                <w:sz w:val="19"/>
              </w:rPr>
              <w:t>Show the marketing employee system: weekly strategy, content calendar, scripts, drafts, and performance ideas.</w:t>
            </w:r>
          </w:p>
        </w:tc>
      </w:tr>
    </w:tbl>
    <w:p>
      <w:pPr>
        <w:spacing w:after="40"/>
      </w:pPr>
    </w:p>
    <w:p>
      <w:r>
        <w:br w:type="page"/>
      </w:r>
    </w:p>
    <w:p>
      <w:pPr>
        <w:spacing w:before="160" w:after="160"/>
      </w:pPr>
      <w:r>
        <w:rPr>
          <w:b/>
          <w:color w:val="0B1220"/>
          <w:sz w:val="40"/>
        </w:rPr>
        <w:t>What to Say on Each Page</w:t>
      </w:r>
    </w:p>
    <w:p>
      <w:pPr>
        <w:spacing w:before="120" w:after="100"/>
      </w:pPr>
      <w:r>
        <w:rPr>
          <w:b/>
          <w:color w:val="2563EB"/>
          <w:sz w:val="30"/>
        </w:rPr>
        <w:t>1. Public Sales Page - /ai-employee-system</w:t>
      </w:r>
    </w:p>
    <w:p>
      <w:pPr>
        <w:spacing w:after="40"/>
        <w:ind w:left="259" w:hanging="259"/>
      </w:pPr>
      <w:r>
        <w:rPr>
          <w:b w:val="0"/>
          <w:i w:val="0"/>
          <w:color w:val="475569"/>
          <w:sz w:val="20"/>
        </w:rPr>
        <w:t xml:space="preserve">- </w:t>
      </w:r>
      <w:r>
        <w:rPr>
          <w:b w:val="0"/>
          <w:i w:val="0"/>
          <w:color w:val="475569"/>
          <w:sz w:val="20"/>
        </w:rPr>
        <w:t>This is the public explanation of the offer.</w:t>
      </w:r>
    </w:p>
    <w:p>
      <w:pPr>
        <w:spacing w:after="40"/>
        <w:ind w:left="259" w:hanging="259"/>
      </w:pPr>
      <w:r>
        <w:rPr>
          <w:b w:val="0"/>
          <w:i w:val="0"/>
          <w:color w:val="475569"/>
          <w:sz w:val="20"/>
        </w:rPr>
        <w:t xml:space="preserve">- </w:t>
      </w:r>
      <w:r>
        <w:rPr>
          <w:b w:val="0"/>
          <w:i w:val="0"/>
          <w:color w:val="475569"/>
          <w:sz w:val="20"/>
        </w:rPr>
        <w:t>Point out that the system is a team of AI employees, not just one chatbot.</w:t>
      </w:r>
    </w:p>
    <w:p>
      <w:pPr>
        <w:spacing w:after="40"/>
        <w:ind w:left="259" w:hanging="259"/>
      </w:pPr>
      <w:r>
        <w:rPr>
          <w:b w:val="0"/>
          <w:i w:val="0"/>
          <w:color w:val="475569"/>
          <w:sz w:val="20"/>
        </w:rPr>
        <w:t xml:space="preserve">- </w:t>
      </w:r>
      <w:r>
        <w:rPr>
          <w:b w:val="0"/>
          <w:i w:val="0"/>
          <w:color w:val="475569"/>
          <w:sz w:val="20"/>
        </w:rPr>
        <w:t>Emphasize that it supports leads, bookings, follow-up, missed revenue, and marketing.</w:t>
      </w:r>
    </w:p>
    <w:p>
      <w:pPr>
        <w:spacing w:before="120" w:after="100"/>
      </w:pPr>
      <w:r>
        <w:rPr>
          <w:b/>
          <w:color w:val="2563EB"/>
          <w:sz w:val="30"/>
        </w:rPr>
        <w:t>2. Demo Hub - /demo</w:t>
      </w:r>
    </w:p>
    <w:p>
      <w:pPr>
        <w:spacing w:after="40"/>
        <w:ind w:left="259" w:hanging="259"/>
      </w:pPr>
      <w:r>
        <w:rPr>
          <w:b w:val="0"/>
          <w:i w:val="0"/>
          <w:color w:val="475569"/>
          <w:sz w:val="20"/>
        </w:rPr>
        <w:t xml:space="preserve">- </w:t>
      </w:r>
      <w:r>
        <w:rPr>
          <w:b w:val="0"/>
          <w:i w:val="0"/>
          <w:color w:val="475569"/>
          <w:sz w:val="20"/>
        </w:rPr>
        <w:t>This is the demo navigation center.</w:t>
      </w:r>
    </w:p>
    <w:p>
      <w:pPr>
        <w:spacing w:after="40"/>
        <w:ind w:left="259" w:hanging="259"/>
      </w:pPr>
      <w:r>
        <w:rPr>
          <w:b w:val="0"/>
          <w:i w:val="0"/>
          <w:color w:val="475569"/>
          <w:sz w:val="20"/>
        </w:rPr>
        <w:t xml:space="preserve">- </w:t>
      </w:r>
      <w:r>
        <w:rPr>
          <w:b w:val="0"/>
          <w:i w:val="0"/>
          <w:color w:val="475569"/>
          <w:sz w:val="20"/>
        </w:rPr>
        <w:t>Use it to keep the presentation organized.</w:t>
      </w:r>
    </w:p>
    <w:p>
      <w:pPr>
        <w:spacing w:after="40"/>
        <w:ind w:left="259" w:hanging="259"/>
      </w:pPr>
      <w:r>
        <w:rPr>
          <w:b w:val="0"/>
          <w:i w:val="0"/>
          <w:color w:val="475569"/>
          <w:sz w:val="20"/>
        </w:rPr>
        <w:t xml:space="preserve">- </w:t>
      </w:r>
      <w:r>
        <w:rPr>
          <w:b w:val="0"/>
          <w:i w:val="0"/>
          <w:color w:val="475569"/>
          <w:sz w:val="20"/>
        </w:rPr>
        <w:t>Tell the prospect this is the controlled demo environment before client-specific setup.</w:t>
      </w:r>
    </w:p>
    <w:p>
      <w:pPr>
        <w:spacing w:before="120" w:after="100"/>
      </w:pPr>
      <w:r>
        <w:rPr>
          <w:b/>
          <w:color w:val="2563EB"/>
          <w:sz w:val="30"/>
        </w:rPr>
        <w:t>3. Command Center - /demo/command-center</w:t>
      </w:r>
    </w:p>
    <w:p>
      <w:pPr>
        <w:spacing w:after="40"/>
        <w:ind w:left="259" w:hanging="259"/>
      </w:pPr>
      <w:r>
        <w:rPr>
          <w:b w:val="0"/>
          <w:i w:val="0"/>
          <w:color w:val="475569"/>
          <w:sz w:val="20"/>
        </w:rPr>
        <w:t xml:space="preserve">- </w:t>
      </w:r>
      <w:r>
        <w:rPr>
          <w:b w:val="0"/>
          <w:i w:val="0"/>
          <w:color w:val="475569"/>
          <w:sz w:val="20"/>
        </w:rPr>
        <w:t>This is the big-picture operating view.</w:t>
      </w:r>
    </w:p>
    <w:p>
      <w:pPr>
        <w:spacing w:after="40"/>
        <w:ind w:left="259" w:hanging="259"/>
      </w:pPr>
      <w:r>
        <w:rPr>
          <w:b w:val="0"/>
          <w:i w:val="0"/>
          <w:color w:val="475569"/>
          <w:sz w:val="20"/>
        </w:rPr>
        <w:t xml:space="preserve">- </w:t>
      </w:r>
      <w:r>
        <w:rPr>
          <w:b w:val="0"/>
          <w:i w:val="0"/>
          <w:color w:val="475569"/>
          <w:sz w:val="20"/>
        </w:rPr>
        <w:t>Explain that a business owner can see activity, AI runs, follow-ups, approvals, and missed revenue signals in one place.</w:t>
      </w:r>
    </w:p>
    <w:p>
      <w:pPr>
        <w:spacing w:after="40"/>
        <w:ind w:left="259" w:hanging="259"/>
      </w:pPr>
      <w:r>
        <w:rPr>
          <w:b w:val="0"/>
          <w:i w:val="0"/>
          <w:color w:val="475569"/>
          <w:sz w:val="20"/>
        </w:rPr>
        <w:t xml:space="preserve">- </w:t>
      </w:r>
      <w:r>
        <w:rPr>
          <w:b w:val="0"/>
          <w:i w:val="0"/>
          <w:color w:val="475569"/>
          <w:sz w:val="20"/>
        </w:rPr>
        <w:t>Keep the explanation outcome-focused: more visibility and faster response.</w:t>
      </w:r>
    </w:p>
    <w:p>
      <w:pPr>
        <w:spacing w:before="120" w:after="100"/>
      </w:pPr>
      <w:r>
        <w:rPr>
          <w:b/>
          <w:color w:val="2563EB"/>
          <w:sz w:val="30"/>
        </w:rPr>
        <w:t>4. AI Employees - /demo/ai-employees</w:t>
      </w:r>
    </w:p>
    <w:p>
      <w:pPr>
        <w:spacing w:after="40"/>
        <w:ind w:left="259" w:hanging="259"/>
      </w:pPr>
      <w:r>
        <w:rPr>
          <w:b w:val="0"/>
          <w:i w:val="0"/>
          <w:color w:val="475569"/>
          <w:sz w:val="20"/>
        </w:rPr>
        <w:t xml:space="preserve">- </w:t>
      </w:r>
      <w:r>
        <w:rPr>
          <w:b w:val="0"/>
          <w:i w:val="0"/>
          <w:color w:val="475569"/>
          <w:sz w:val="20"/>
        </w:rPr>
        <w:t>Show each AI employee as a role: intake, qualification, booking, follow-up, handoff, marketing.</w:t>
      </w:r>
    </w:p>
    <w:p>
      <w:pPr>
        <w:spacing w:after="40"/>
        <w:ind w:left="259" w:hanging="259"/>
      </w:pPr>
      <w:r>
        <w:rPr>
          <w:b w:val="0"/>
          <w:i w:val="0"/>
          <w:color w:val="475569"/>
          <w:sz w:val="20"/>
        </w:rPr>
        <w:t xml:space="preserve">- </w:t>
      </w:r>
      <w:r>
        <w:rPr>
          <w:b w:val="0"/>
          <w:i w:val="0"/>
          <w:color w:val="475569"/>
          <w:sz w:val="20"/>
        </w:rPr>
        <w:t>Explain that each employee has a controlled responsibility.</w:t>
      </w:r>
    </w:p>
    <w:p>
      <w:pPr>
        <w:spacing w:after="40"/>
        <w:ind w:left="259" w:hanging="259"/>
      </w:pPr>
      <w:r>
        <w:rPr>
          <w:b w:val="0"/>
          <w:i w:val="0"/>
          <w:color w:val="475569"/>
          <w:sz w:val="20"/>
        </w:rPr>
        <w:t xml:space="preserve">- </w:t>
      </w:r>
      <w:r>
        <w:rPr>
          <w:b w:val="0"/>
          <w:i w:val="0"/>
          <w:color w:val="475569"/>
          <w:sz w:val="20"/>
        </w:rPr>
        <w:t>Use the phrase: “The AI prepares work, but sensitive actions can require human approval.”</w:t>
      </w:r>
    </w:p>
    <w:p>
      <w:r>
        <w:br w:type="page"/>
      </w:r>
    </w:p>
    <w:p>
      <w:pPr>
        <w:spacing w:before="120" w:after="100"/>
      </w:pPr>
      <w:r>
        <w:rPr>
          <w:b/>
          <w:color w:val="2563EB"/>
          <w:sz w:val="30"/>
        </w:rPr>
        <w:t>5. Lead Ops - /demo/lead-ops</w:t>
      </w:r>
    </w:p>
    <w:p>
      <w:pPr>
        <w:spacing w:after="40"/>
        <w:ind w:left="259" w:hanging="259"/>
      </w:pPr>
      <w:r>
        <w:rPr>
          <w:b w:val="0"/>
          <w:i w:val="0"/>
          <w:color w:val="475569"/>
          <w:sz w:val="20"/>
        </w:rPr>
        <w:t xml:space="preserve">- </w:t>
      </w:r>
      <w:r>
        <w:rPr>
          <w:b w:val="0"/>
          <w:i w:val="0"/>
          <w:color w:val="475569"/>
          <w:sz w:val="20"/>
        </w:rPr>
        <w:t>Show how a new lead moves through the system.</w:t>
      </w:r>
    </w:p>
    <w:p>
      <w:pPr>
        <w:spacing w:after="40"/>
        <w:ind w:left="259" w:hanging="259"/>
      </w:pPr>
      <w:r>
        <w:rPr>
          <w:b w:val="0"/>
          <w:i w:val="0"/>
          <w:color w:val="475569"/>
          <w:sz w:val="20"/>
        </w:rPr>
        <w:t xml:space="preserve">- </w:t>
      </w:r>
      <w:r>
        <w:rPr>
          <w:b w:val="0"/>
          <w:i w:val="0"/>
          <w:color w:val="475569"/>
          <w:sz w:val="20"/>
        </w:rPr>
        <w:t>Explain intake, qualification, next action, and owner visibility.</w:t>
      </w:r>
    </w:p>
    <w:p>
      <w:pPr>
        <w:spacing w:after="40"/>
        <w:ind w:left="259" w:hanging="259"/>
      </w:pPr>
      <w:r>
        <w:rPr>
          <w:b w:val="0"/>
          <w:i w:val="0"/>
          <w:color w:val="475569"/>
          <w:sz w:val="20"/>
        </w:rPr>
        <w:t xml:space="preserve">- </w:t>
      </w:r>
      <w:r>
        <w:rPr>
          <w:b w:val="0"/>
          <w:i w:val="0"/>
          <w:color w:val="475569"/>
          <w:sz w:val="20"/>
        </w:rPr>
        <w:t>Say: “This is how your business stops letting good leads sit unanswered.”</w:t>
      </w:r>
    </w:p>
    <w:p>
      <w:pPr>
        <w:spacing w:before="120" w:after="100"/>
      </w:pPr>
      <w:r>
        <w:rPr>
          <w:b/>
          <w:color w:val="2563EB"/>
          <w:sz w:val="30"/>
        </w:rPr>
        <w:t>6. Missed Revenue - /demo/missed-revenue</w:t>
      </w:r>
    </w:p>
    <w:p>
      <w:pPr>
        <w:spacing w:after="40"/>
        <w:ind w:left="259" w:hanging="259"/>
      </w:pPr>
      <w:r>
        <w:rPr>
          <w:b w:val="0"/>
          <w:i w:val="0"/>
          <w:color w:val="475569"/>
          <w:sz w:val="20"/>
        </w:rPr>
        <w:t xml:space="preserve">- </w:t>
      </w:r>
      <w:r>
        <w:rPr>
          <w:b w:val="0"/>
          <w:i w:val="0"/>
          <w:color w:val="475569"/>
          <w:sz w:val="20"/>
        </w:rPr>
        <w:t>Show that the system can help estimate the value of missed opportunities.</w:t>
      </w:r>
    </w:p>
    <w:p>
      <w:pPr>
        <w:spacing w:after="40"/>
        <w:ind w:left="259" w:hanging="259"/>
      </w:pPr>
      <w:r>
        <w:rPr>
          <w:b w:val="0"/>
          <w:i w:val="0"/>
          <w:color w:val="475569"/>
          <w:sz w:val="20"/>
        </w:rPr>
        <w:t xml:space="preserve">- </w:t>
      </w:r>
      <w:r>
        <w:rPr>
          <w:b w:val="0"/>
          <w:i w:val="0"/>
          <w:color w:val="475569"/>
          <w:sz w:val="20"/>
        </w:rPr>
        <w:t>Explain that missed calls and failed handoffs become trackable events.</w:t>
      </w:r>
    </w:p>
    <w:p>
      <w:pPr>
        <w:spacing w:after="40"/>
        <w:ind w:left="259" w:hanging="259"/>
      </w:pPr>
      <w:r>
        <w:rPr>
          <w:b w:val="0"/>
          <w:i w:val="0"/>
          <w:color w:val="475569"/>
          <w:sz w:val="20"/>
        </w:rPr>
        <w:t xml:space="preserve">- </w:t>
      </w:r>
      <w:r>
        <w:rPr>
          <w:b w:val="0"/>
          <w:i w:val="0"/>
          <w:color w:val="475569"/>
          <w:sz w:val="20"/>
        </w:rPr>
        <w:t>Say: “If you cannot see the leakage, you cannot recover it.”</w:t>
      </w:r>
    </w:p>
    <w:p>
      <w:pPr>
        <w:spacing w:before="120" w:after="100"/>
      </w:pPr>
      <w:r>
        <w:rPr>
          <w:b/>
          <w:color w:val="2563EB"/>
          <w:sz w:val="30"/>
        </w:rPr>
        <w:t>7. Approvals - /demo/approvals</w:t>
      </w:r>
    </w:p>
    <w:p>
      <w:pPr>
        <w:spacing w:after="40"/>
        <w:ind w:left="259" w:hanging="259"/>
      </w:pPr>
      <w:r>
        <w:rPr>
          <w:b w:val="0"/>
          <w:i w:val="0"/>
          <w:color w:val="475569"/>
          <w:sz w:val="20"/>
        </w:rPr>
        <w:t xml:space="preserve">- </w:t>
      </w:r>
      <w:r>
        <w:rPr>
          <w:b w:val="0"/>
          <w:i w:val="0"/>
          <w:color w:val="475569"/>
          <w:sz w:val="20"/>
        </w:rPr>
        <w:t>Show the safety layer.</w:t>
      </w:r>
    </w:p>
    <w:p>
      <w:pPr>
        <w:spacing w:after="40"/>
        <w:ind w:left="259" w:hanging="259"/>
      </w:pPr>
      <w:r>
        <w:rPr>
          <w:b w:val="0"/>
          <w:i w:val="0"/>
          <w:color w:val="475569"/>
          <w:sz w:val="20"/>
        </w:rPr>
        <w:t xml:space="preserve">- </w:t>
      </w:r>
      <w:r>
        <w:rPr>
          <w:b w:val="0"/>
          <w:i w:val="0"/>
          <w:color w:val="475569"/>
          <w:sz w:val="20"/>
        </w:rPr>
        <w:t>Explain that emails, SMS, booking confirmations, pricing, and social posts can require approval.</w:t>
      </w:r>
    </w:p>
    <w:p>
      <w:pPr>
        <w:spacing w:after="40"/>
        <w:ind w:left="259" w:hanging="259"/>
      </w:pPr>
      <w:r>
        <w:rPr>
          <w:b w:val="0"/>
          <w:i w:val="0"/>
          <w:color w:val="475569"/>
          <w:sz w:val="20"/>
        </w:rPr>
        <w:t xml:space="preserve">- </w:t>
      </w:r>
      <w:r>
        <w:rPr>
          <w:b w:val="0"/>
          <w:i w:val="0"/>
          <w:color w:val="475569"/>
          <w:sz w:val="20"/>
        </w:rPr>
        <w:t>Make clear that this protects the client and keeps the AI controlled.</w:t>
      </w:r>
    </w:p>
    <w:p>
      <w:pPr>
        <w:spacing w:before="120" w:after="100"/>
      </w:pPr>
      <w:r>
        <w:rPr>
          <w:b/>
          <w:color w:val="2563EB"/>
          <w:sz w:val="30"/>
        </w:rPr>
        <w:t>8. Marketing/Social AI - /demo/marketing-social</w:t>
      </w:r>
    </w:p>
    <w:p>
      <w:pPr>
        <w:spacing w:after="40"/>
        <w:ind w:left="259" w:hanging="259"/>
      </w:pPr>
      <w:r>
        <w:rPr>
          <w:b w:val="0"/>
          <w:i w:val="0"/>
          <w:color w:val="475569"/>
          <w:sz w:val="20"/>
        </w:rPr>
        <w:t xml:space="preserve">- </w:t>
      </w:r>
      <w:r>
        <w:rPr>
          <w:b w:val="0"/>
          <w:i w:val="0"/>
          <w:color w:val="475569"/>
          <w:sz w:val="20"/>
        </w:rPr>
        <w:t>Show weekly strategy, content calendar, scripts, post drafts, and suggested next actions.</w:t>
      </w:r>
    </w:p>
    <w:p>
      <w:pPr>
        <w:spacing w:after="40"/>
        <w:ind w:left="259" w:hanging="259"/>
      </w:pPr>
      <w:r>
        <w:rPr>
          <w:b w:val="0"/>
          <w:i w:val="0"/>
          <w:color w:val="475569"/>
          <w:sz w:val="20"/>
        </w:rPr>
        <w:t xml:space="preserve">- </w:t>
      </w:r>
      <w:r>
        <w:rPr>
          <w:b w:val="0"/>
          <w:i w:val="0"/>
          <w:color w:val="475569"/>
          <w:sz w:val="20"/>
        </w:rPr>
        <w:t>Explain that the system helps businesses stay consistent with content.</w:t>
      </w:r>
    </w:p>
    <w:p>
      <w:pPr>
        <w:spacing w:after="40"/>
        <w:ind w:left="259" w:hanging="259"/>
      </w:pPr>
      <w:r>
        <w:rPr>
          <w:b w:val="0"/>
          <w:i w:val="0"/>
          <w:color w:val="475569"/>
          <w:sz w:val="20"/>
        </w:rPr>
        <w:t xml:space="preserve">- </w:t>
      </w:r>
      <w:r>
        <w:rPr>
          <w:b w:val="0"/>
          <w:i w:val="0"/>
          <w:color w:val="475569"/>
          <w:sz w:val="20"/>
        </w:rPr>
        <w:t>Say: “This helps the business follow up with leads and stay visible online.”</w:t>
      </w:r>
    </w:p>
    <w:p>
      <w:r>
        <w:br w:type="page"/>
      </w:r>
    </w:p>
    <w:p>
      <w:pPr>
        <w:spacing w:before="160" w:after="160"/>
      </w:pPr>
      <w:r>
        <w:rPr>
          <w:b/>
          <w:color w:val="0B1220"/>
          <w:sz w:val="40"/>
        </w:rPr>
        <w:t>Safety Explanation</w:t>
      </w:r>
    </w:p>
    <w:p>
      <w:pPr>
        <w:spacing w:after="160"/>
      </w:pPr>
      <w:r>
        <w:rPr>
          <w:b w:val="0"/>
          <w:i w:val="0"/>
          <w:color w:val="475569"/>
          <w:sz w:val="20"/>
        </w:rPr>
        <w:t>Use this to build trust and reduce fear of AI.</w:t>
      </w:r>
    </w:p>
    <w:tbl>
      <w:tblPr>
        <w:tblW w:type="auto" w:w="0"/>
        <w:jc w:val="center"/>
        <w:tblLayout w:type="autofit"/>
        <w:tblLook w:firstColumn="1" w:firstRow="1" w:lastColumn="0" w:lastRow="0" w:noHBand="0" w:noVBand="1" w:val="04A0"/>
      </w:tblPr>
      <w:tblGrid>
        <w:gridCol w:w="10454"/>
      </w:tblGrid>
      <w:tr>
        <w:tc>
          <w:tcPr>
            <w:tcW w:type="dxa" w:w="10454"/>
            <w:shd w:fill="FFFBEB"/>
            <w:tcBorders>
              <w:top w:val="single" w:sz="8" w:space="0" w:color="F59E0B"/>
              <w:left w:val="single" w:sz="8" w:space="0" w:color="F59E0B"/>
              <w:bottom w:val="single" w:sz="8" w:space="0" w:color="F59E0B"/>
              <w:right w:val="single" w:sz="8" w:space="0" w:color="F59E0B"/>
              <w:insideH w:val="single" w:sz="8" w:space="0" w:color="F59E0B"/>
              <w:insideV w:val="single" w:sz="8" w:space="0" w:color="F59E0B"/>
            </w:tcBorders>
            <w:tcMar>
              <w:top w:w="160" w:type="dxa"/>
              <w:start w:w="180" w:type="dxa"/>
              <w:bottom w:w="160" w:type="dxa"/>
              <w:end w:w="180" w:type="dxa"/>
            </w:tcMar>
          </w:tcPr>
          <w:p>
            <w:r>
              <w:rPr>
                <w:b/>
                <w:i w:val="0"/>
                <w:color w:val="F59E0B"/>
                <w:sz w:val="22"/>
              </w:rPr>
              <w:t>Say this</w:t>
            </w:r>
          </w:p>
          <w:p>
            <w:r>
              <w:rPr>
                <w:b w:val="0"/>
                <w:i w:val="0"/>
                <w:color w:val="0B1220"/>
                <w:sz w:val="19"/>
              </w:rPr>
              <w:t>The goal is not to let AI run your business without supervision. The system can prepare work, capture details, draft follow-ups, flag urgent issues, and organize next steps. For sensitive actions - like sending messages, confirming appointments, publishing posts, or discussing pricing - we can require human approval first.</w:t>
            </w:r>
          </w:p>
        </w:tc>
      </w:tr>
    </w:tbl>
    <w:p>
      <w:pPr>
        <w:spacing w:after="40"/>
      </w:pPr>
    </w:p>
    <w:tbl>
      <w:tblPr>
        <w:tblStyle w:val="TableGrid"/>
        <w:tblW w:type="auto" w:w="0"/>
        <w:jc w:val="center"/>
        <w:tblLook w:firstColumn="1" w:firstRow="1" w:lastColumn="0" w:lastRow="0" w:noHBand="0" w:noVBand="1" w:val="04A0"/>
      </w:tblPr>
      <w:tblGrid>
        <w:gridCol w:w="5227"/>
        <w:gridCol w:w="5227"/>
      </w:tblGrid>
      <w:tr>
        <w:tc>
          <w:tcPr>
            <w:tcW w:type="dxa" w:w="2592"/>
            <w:shd w:fill="0B1220"/>
            <w:tcBorders>
              <w:top w:val="single" w:sz="6" w:space="0" w:color="0B1220"/>
              <w:left w:val="single" w:sz="6" w:space="0" w:color="0B1220"/>
              <w:bottom w:val="single" w:sz="6" w:space="0" w:color="0B1220"/>
              <w:right w:val="single" w:sz="6" w:space="0" w:color="0B1220"/>
              <w:insideH w:val="single" w:sz="6" w:space="0" w:color="0B1220"/>
              <w:insideV w:val="single" w:sz="6" w:space="0" w:color="0B1220"/>
            </w:tcBorders>
            <w:tcMar>
              <w:top w:w="120" w:type="dxa"/>
              <w:start w:w="120" w:type="dxa"/>
              <w:bottom w:w="120" w:type="dxa"/>
              <w:end w:w="120" w:type="dxa"/>
            </w:tcMar>
          </w:tcPr>
          <w:p>
            <w:r>
              <w:rPr>
                <w:b/>
                <w:i w:val="0"/>
                <w:color w:val="FFFFFF"/>
                <w:sz w:val="19"/>
              </w:rPr>
              <w:t>Action type</w:t>
            </w:r>
          </w:p>
        </w:tc>
        <w:tc>
          <w:tcPr>
            <w:tcW w:type="dxa" w:w="6912"/>
            <w:shd w:fill="0B1220"/>
            <w:tcBorders>
              <w:top w:val="single" w:sz="6" w:space="0" w:color="0B1220"/>
              <w:left w:val="single" w:sz="6" w:space="0" w:color="0B1220"/>
              <w:bottom w:val="single" w:sz="6" w:space="0" w:color="0B1220"/>
              <w:right w:val="single" w:sz="6" w:space="0" w:color="0B1220"/>
              <w:insideH w:val="single" w:sz="6" w:space="0" w:color="0B1220"/>
              <w:insideV w:val="single" w:sz="6" w:space="0" w:color="0B1220"/>
            </w:tcBorders>
            <w:tcMar>
              <w:top w:w="120" w:type="dxa"/>
              <w:start w:w="120" w:type="dxa"/>
              <w:bottom w:w="120" w:type="dxa"/>
              <w:end w:w="120" w:type="dxa"/>
            </w:tcMar>
          </w:tcPr>
          <w:p>
            <w:r>
              <w:rPr>
                <w:b/>
                <w:i w:val="0"/>
                <w:color w:val="FFFFFF"/>
                <w:sz w:val="19"/>
              </w:rPr>
              <w:t>Recommended handling</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i w:val="0"/>
                <w:color w:val="0B1220"/>
                <w:sz w:val="18"/>
              </w:rPr>
              <w:t>Safe to automate first</w:t>
            </w:r>
          </w:p>
        </w:tc>
        <w:tc>
          <w:tcPr>
            <w:tcW w:type="dxa" w:w="691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val="0"/>
                <w:i w:val="0"/>
                <w:color w:val="475569"/>
                <w:sz w:val="18"/>
              </w:rPr>
              <w:t>Lead capture, intake summaries, task drafts, content ideas, internal notifications.</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i w:val="0"/>
                <w:color w:val="0B1220"/>
                <w:sz w:val="18"/>
              </w:rPr>
              <w:t>Require approval</w:t>
            </w:r>
          </w:p>
        </w:tc>
        <w:tc>
          <w:tcPr>
            <w:tcW w:type="dxa" w:w="691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val="0"/>
                <w:i w:val="0"/>
                <w:color w:val="475569"/>
                <w:sz w:val="18"/>
              </w:rPr>
              <w:t>Emails, SMS, booking confirmations, social posts, pricing, discounts, complaints.</w:t>
            </w:r>
          </w:p>
        </w:tc>
      </w:tr>
      <w:tr>
        <w:tc>
          <w:tcPr>
            <w:tcW w:type="dxa" w:w="259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i w:val="0"/>
                <w:color w:val="0B1220"/>
                <w:sz w:val="18"/>
              </w:rPr>
              <w:t>Escalate to human</w:t>
            </w:r>
          </w:p>
        </w:tc>
        <w:tc>
          <w:tcPr>
            <w:tcW w:type="dxa" w:w="6912"/>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00" w:type="dxa"/>
              <w:start w:w="120" w:type="dxa"/>
              <w:bottom w:w="100" w:type="dxa"/>
              <w:end w:w="120" w:type="dxa"/>
            </w:tcMar>
            <w:vAlign w:val="top"/>
          </w:tcPr>
          <w:p>
            <w:r>
              <w:rPr>
                <w:b w:val="0"/>
                <w:i w:val="0"/>
                <w:color w:val="475569"/>
                <w:sz w:val="18"/>
              </w:rPr>
              <w:t>Angry customers, emergencies, legal/medical/financial risk, complex requests.</w:t>
            </w:r>
          </w:p>
        </w:tc>
      </w:tr>
    </w:tbl>
    <w:p>
      <w:pPr>
        <w:spacing w:after="60"/>
      </w:pPr>
    </w:p>
    <w:p>
      <w:pPr>
        <w:spacing w:before="160" w:after="160"/>
      </w:pPr>
      <w:r>
        <w:rPr>
          <w:b/>
          <w:color w:val="0B1220"/>
          <w:sz w:val="40"/>
        </w:rPr>
        <w:t>Closing Pitch</w:t>
      </w:r>
    </w:p>
    <w:tbl>
      <w:tblPr>
        <w:tblW w:type="auto" w:w="0"/>
        <w:jc w:val="center"/>
        <w:tblLayout w:type="autofit"/>
        <w:tblLook w:firstColumn="1" w:firstRow="1" w:lastColumn="0" w:lastRow="0" w:noHBand="0" w:noVBand="1" w:val="04A0"/>
      </w:tblPr>
      <w:tblGrid>
        <w:gridCol w:w="10454"/>
      </w:tblGrid>
      <w:tr>
        <w:tc>
          <w:tcPr>
            <w:tcW w:type="dxa" w:w="10454"/>
            <w:shd w:fill="FFFBEB"/>
            <w:tcBorders>
              <w:top w:val="single" w:sz="8" w:space="0" w:color="F59E0B"/>
              <w:left w:val="single" w:sz="8" w:space="0" w:color="F59E0B"/>
              <w:bottom w:val="single" w:sz="8" w:space="0" w:color="F59E0B"/>
              <w:right w:val="single" w:sz="8" w:space="0" w:color="F59E0B"/>
              <w:insideH w:val="single" w:sz="8" w:space="0" w:color="F59E0B"/>
              <w:insideV w:val="single" w:sz="8" w:space="0" w:color="F59E0B"/>
            </w:tcBorders>
            <w:tcMar>
              <w:top w:w="160" w:type="dxa"/>
              <w:start w:w="180" w:type="dxa"/>
              <w:bottom w:w="160" w:type="dxa"/>
              <w:end w:w="180" w:type="dxa"/>
            </w:tcMar>
          </w:tcPr>
          <w:p>
            <w:r>
              <w:rPr>
                <w:b/>
                <w:i w:val="0"/>
                <w:color w:val="F59E0B"/>
                <w:sz w:val="22"/>
              </w:rPr>
              <w:t>Say this</w:t>
            </w:r>
          </w:p>
          <w:p>
            <w:r>
              <w:rPr>
                <w:b w:val="0"/>
                <w:i w:val="0"/>
                <w:color w:val="0B1220"/>
                <w:sz w:val="19"/>
              </w:rPr>
              <w:t>Based on what you have seen, the next step would be to customize this AI employee system around your business: your services, hours, booking rules, FAQs, follow-up process, and approval rules. Would you like me to customize this AI employee system for your business?</w:t>
            </w:r>
          </w:p>
        </w:tc>
      </w:tr>
    </w:tbl>
    <w:p>
      <w:pPr>
        <w:spacing w:after="40"/>
      </w:pPr>
    </w:p>
    <w:p>
      <w:pPr>
        <w:spacing w:before="160" w:after="160"/>
      </w:pPr>
      <w:r>
        <w:rPr>
          <w:b/>
          <w:color w:val="0B1220"/>
          <w:sz w:val="40"/>
        </w:rPr>
        <w:t>Follow-Up Question</w:t>
      </w:r>
    </w:p>
    <w:tbl>
      <w:tblPr>
        <w:tblW w:type="auto" w:w="0"/>
        <w:jc w:val="center"/>
        <w:tblLayout w:type="autofit"/>
        <w:tblLook w:firstColumn="1" w:firstRow="1" w:lastColumn="0" w:lastRow="0" w:noHBand="0" w:noVBand="1" w:val="04A0"/>
      </w:tblPr>
      <w:tblGrid>
        <w:gridCol w:w="10454"/>
      </w:tblGrid>
      <w:tr>
        <w:tc>
          <w:tcPr>
            <w:tcW w:type="dxa" w:w="10454"/>
            <w:shd w:fill="EFF6FF"/>
            <w:tcBorders>
              <w:top w:val="single" w:sz="8" w:space="0" w:color="2563EB"/>
              <w:left w:val="single" w:sz="8" w:space="0" w:color="2563EB"/>
              <w:bottom w:val="single" w:sz="8" w:space="0" w:color="2563EB"/>
              <w:right w:val="single" w:sz="8" w:space="0" w:color="2563EB"/>
              <w:insideH w:val="single" w:sz="8" w:space="0" w:color="2563EB"/>
              <w:insideV w:val="single" w:sz="8" w:space="0" w:color="2563EB"/>
            </w:tcBorders>
            <w:tcMar>
              <w:top w:w="160" w:type="dxa"/>
              <w:start w:w="180" w:type="dxa"/>
              <w:bottom w:w="160" w:type="dxa"/>
              <w:end w:w="180" w:type="dxa"/>
            </w:tcMar>
          </w:tcPr>
          <w:p>
            <w:r>
              <w:rPr>
                <w:b/>
                <w:i w:val="0"/>
                <w:color w:val="2563EB"/>
                <w:sz w:val="22"/>
              </w:rPr>
              <w:t>Ask this</w:t>
            </w:r>
          </w:p>
          <w:p>
            <w:r>
              <w:rPr>
                <w:b w:val="0"/>
                <w:i w:val="0"/>
                <w:color w:val="0B1220"/>
                <w:sz w:val="19"/>
              </w:rPr>
              <w:t>What is the biggest thing your business loses right now - calls, appointments, follow-up, or marketing consistency?</w:t>
            </w:r>
          </w:p>
        </w:tc>
      </w:tr>
    </w:tbl>
    <w:p>
      <w:pPr>
        <w:spacing w:after="40"/>
      </w:pPr>
    </w:p>
    <w:p>
      <w:r>
        <w:br w:type="page"/>
      </w:r>
    </w:p>
    <w:p>
      <w:pPr>
        <w:spacing w:before="160" w:after="160"/>
      </w:pPr>
      <w:r>
        <w:rPr>
          <w:b/>
          <w:color w:val="0B1220"/>
          <w:sz w:val="40"/>
        </w:rPr>
        <w:t>Discovery Notes During the Demo</w:t>
      </w:r>
    </w:p>
    <w:p>
      <w:pPr>
        <w:spacing w:after="160"/>
      </w:pPr>
      <w:r>
        <w:rPr>
          <w:b w:val="0"/>
          <w:i w:val="0"/>
          <w:color w:val="475569"/>
          <w:sz w:val="20"/>
        </w:rPr>
        <w:t>Capture answers while the prospect is engaged.</w:t>
      </w:r>
    </w:p>
    <w:tbl>
      <w:tblPr>
        <w:tblW w:type="auto" w:w="0"/>
        <w:jc w:val="center"/>
        <w:tblLook w:firstColumn="1" w:firstRow="1" w:lastColumn="0" w:lastRow="0" w:noHBand="0" w:noVBand="1" w:val="04A0"/>
      </w:tblPr>
      <w:tblGrid>
        <w:gridCol w:w="5227"/>
        <w:gridCol w:w="5227"/>
      </w:tblGrid>
      <w:tr>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i w:val="0"/>
                <w:color w:val="0B1220"/>
                <w:sz w:val="18"/>
              </w:rPr>
              <w:t>Business name</w:t>
            </w:r>
          </w:p>
        </w:tc>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val="0"/>
                <w:i w:val="0"/>
                <w:color w:val="475569"/>
                <w:sz w:val="18"/>
              </w:rPr>
              <w:t xml:space="preserve"> </w:t>
            </w:r>
          </w:p>
        </w:tc>
      </w:tr>
      <w:tr>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i w:val="0"/>
                <w:color w:val="0B1220"/>
                <w:sz w:val="18"/>
              </w:rPr>
              <w:t>Main pain point</w:t>
            </w:r>
          </w:p>
        </w:tc>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val="0"/>
                <w:i w:val="0"/>
                <w:color w:val="475569"/>
                <w:sz w:val="18"/>
              </w:rPr>
              <w:t xml:space="preserve"> </w:t>
            </w:r>
          </w:p>
        </w:tc>
      </w:tr>
      <w:tr>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i w:val="0"/>
                <w:color w:val="0B1220"/>
                <w:sz w:val="18"/>
              </w:rPr>
              <w:t>Missed calls per week</w:t>
            </w:r>
          </w:p>
        </w:tc>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val="0"/>
                <w:i w:val="0"/>
                <w:color w:val="475569"/>
                <w:sz w:val="18"/>
              </w:rPr>
              <w:t xml:space="preserve"> </w:t>
            </w:r>
          </w:p>
        </w:tc>
      </w:tr>
      <w:tr>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i w:val="0"/>
                <w:color w:val="0B1220"/>
                <w:sz w:val="18"/>
              </w:rPr>
              <w:t>Average customer value</w:t>
            </w:r>
          </w:p>
        </w:tc>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val="0"/>
                <w:i w:val="0"/>
                <w:color w:val="475569"/>
                <w:sz w:val="18"/>
              </w:rPr>
              <w:t xml:space="preserve"> </w:t>
            </w:r>
          </w:p>
        </w:tc>
      </w:tr>
      <w:tr>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i w:val="0"/>
                <w:color w:val="0B1220"/>
                <w:sz w:val="18"/>
              </w:rPr>
              <w:t>Current booking method</w:t>
            </w:r>
          </w:p>
        </w:tc>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val="0"/>
                <w:i w:val="0"/>
                <w:color w:val="475569"/>
                <w:sz w:val="18"/>
              </w:rPr>
              <w:t xml:space="preserve"> </w:t>
            </w:r>
          </w:p>
        </w:tc>
      </w:tr>
      <w:tr>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i w:val="0"/>
                <w:color w:val="0B1220"/>
                <w:sz w:val="18"/>
              </w:rPr>
              <w:t>Current follow-up process</w:t>
            </w:r>
          </w:p>
        </w:tc>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val="0"/>
                <w:i w:val="0"/>
                <w:color w:val="475569"/>
                <w:sz w:val="18"/>
              </w:rPr>
              <w:t xml:space="preserve"> </w:t>
            </w:r>
          </w:p>
        </w:tc>
      </w:tr>
      <w:tr>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i w:val="0"/>
                <w:color w:val="0B1220"/>
                <w:sz w:val="18"/>
              </w:rPr>
              <w:t>Who approves customer messages?</w:t>
            </w:r>
          </w:p>
        </w:tc>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val="0"/>
                <w:i w:val="0"/>
                <w:color w:val="475569"/>
                <w:sz w:val="18"/>
              </w:rPr>
              <w:t xml:space="preserve"> </w:t>
            </w:r>
          </w:p>
        </w:tc>
      </w:tr>
      <w:tr>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i w:val="0"/>
                <w:color w:val="0B1220"/>
                <w:sz w:val="18"/>
              </w:rPr>
              <w:t>Interest level</w:t>
            </w:r>
          </w:p>
        </w:tc>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val="0"/>
                <w:i w:val="0"/>
                <w:color w:val="475569"/>
                <w:sz w:val="18"/>
              </w:rPr>
              <w:t>Cold / Warm / Hot</w:t>
            </w:r>
          </w:p>
        </w:tc>
      </w:tr>
      <w:tr>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i w:val="0"/>
                <w:color w:val="0B1220"/>
                <w:sz w:val="18"/>
              </w:rPr>
              <w:t>Next step agreed</w:t>
            </w:r>
          </w:p>
        </w:tc>
        <w:tc>
          <w:tcPr>
            <w:tcW w:type="dxa" w:w="5227"/>
            <w:tcBorders>
              <w:top w:val="single" w:sz="6" w:space="0" w:color="CBD5E1"/>
              <w:left w:val="single" w:sz="6" w:space="0" w:color="CBD5E1"/>
              <w:bottom w:val="single" w:sz="6" w:space="0" w:color="CBD5E1"/>
              <w:right w:val="single" w:sz="6" w:space="0" w:color="CBD5E1"/>
              <w:insideH w:val="single" w:sz="6" w:space="0" w:color="CBD5E1"/>
              <w:insideV w:val="single" w:sz="6" w:space="0" w:color="CBD5E1"/>
            </w:tcBorders>
            <w:tcMar>
              <w:top w:w="120" w:type="dxa"/>
              <w:start w:w="120" w:type="dxa"/>
              <w:bottom w:w="120" w:type="dxa"/>
              <w:end w:w="120" w:type="dxa"/>
            </w:tcMar>
          </w:tcPr>
          <w:p>
            <w:r>
              <w:rPr>
                <w:b w:val="0"/>
                <w:i w:val="0"/>
                <w:color w:val="475569"/>
                <w:sz w:val="18"/>
              </w:rPr>
              <w:t xml:space="preserve"> </w:t>
            </w:r>
          </w:p>
        </w:tc>
      </w:tr>
    </w:tbl>
    <w:p/>
    <w:p>
      <w:pPr>
        <w:spacing w:before="160" w:after="160"/>
      </w:pPr>
      <w:r>
        <w:rPr>
          <w:b/>
          <w:color w:val="0B1220"/>
          <w:sz w:val="40"/>
        </w:rPr>
        <w:t>Demo Prep Checklist</w:t>
      </w:r>
    </w:p>
    <w:p>
      <w:pPr>
        <w:spacing w:after="40"/>
        <w:ind w:left="259" w:hanging="259"/>
      </w:pPr>
      <w:r>
        <w:rPr>
          <w:b w:val="0"/>
          <w:i w:val="0"/>
          <w:color w:val="475569"/>
          <w:sz w:val="20"/>
        </w:rPr>
        <w:t xml:space="preserve">- </w:t>
      </w:r>
      <w:r>
        <w:rPr>
          <w:b w:val="0"/>
          <w:i w:val="0"/>
          <w:color w:val="475569"/>
          <w:sz w:val="20"/>
        </w:rPr>
        <w:t>[ ] Local app is running and demo hub opens correctly.</w:t>
      </w:r>
    </w:p>
    <w:p>
      <w:pPr>
        <w:spacing w:after="40"/>
        <w:ind w:left="259" w:hanging="259"/>
      </w:pPr>
      <w:r>
        <w:rPr>
          <w:b w:val="0"/>
          <w:i w:val="0"/>
          <w:color w:val="475569"/>
          <w:sz w:val="20"/>
        </w:rPr>
        <w:t xml:space="preserve">- </w:t>
      </w:r>
      <w:r>
        <w:rPr>
          <w:b w:val="0"/>
          <w:i w:val="0"/>
          <w:color w:val="475569"/>
          <w:sz w:val="20"/>
        </w:rPr>
        <w:t>[ ] Open tabs before the call: /ai-employee-system, /demo, /demo/command-center, /demo/ai-employees, /demo/lead-ops, /demo/missed-revenue, /demo/approvals, /demo/marketing-social.</w:t>
      </w:r>
    </w:p>
    <w:p>
      <w:pPr>
        <w:spacing w:after="40"/>
        <w:ind w:left="259" w:hanging="259"/>
      </w:pPr>
      <w:r>
        <w:rPr>
          <w:b w:val="0"/>
          <w:i w:val="0"/>
          <w:color w:val="475569"/>
          <w:sz w:val="20"/>
        </w:rPr>
        <w:t xml:space="preserve">- </w:t>
      </w:r>
      <w:r>
        <w:rPr>
          <w:b w:val="0"/>
          <w:i w:val="0"/>
          <w:color w:val="475569"/>
          <w:sz w:val="20"/>
        </w:rPr>
        <w:t>[ ] Have the One Page Offer Sheet ready to send after the demo.</w:t>
      </w:r>
    </w:p>
    <w:p>
      <w:pPr>
        <w:spacing w:after="40"/>
        <w:ind w:left="259" w:hanging="259"/>
      </w:pPr>
      <w:r>
        <w:rPr>
          <w:b w:val="0"/>
          <w:i w:val="0"/>
          <w:color w:val="475569"/>
          <w:sz w:val="20"/>
        </w:rPr>
        <w:t xml:space="preserve">- </w:t>
      </w:r>
      <w:r>
        <w:rPr>
          <w:b w:val="0"/>
          <w:i w:val="0"/>
          <w:color w:val="475569"/>
          <w:sz w:val="20"/>
        </w:rPr>
        <w:t>[ ] Have the Client Setup Form ready if the prospect is interested.</w:t>
      </w:r>
    </w:p>
    <w:p>
      <w:pPr>
        <w:spacing w:after="40"/>
        <w:ind w:left="259" w:hanging="259"/>
      </w:pPr>
      <w:r>
        <w:rPr>
          <w:b w:val="0"/>
          <w:i w:val="0"/>
          <w:color w:val="475569"/>
          <w:sz w:val="20"/>
        </w:rPr>
        <w:t xml:space="preserve">- </w:t>
      </w:r>
      <w:r>
        <w:rPr>
          <w:b w:val="0"/>
          <w:i w:val="0"/>
          <w:color w:val="475569"/>
          <w:sz w:val="20"/>
        </w:rPr>
        <w:t>[ ] Do not show internal blocker notes, terminal logs, Supabase screens, or raw development details.</w:t>
      </w:r>
    </w:p>
    <w:p>
      <w:pPr>
        <w:spacing w:after="40"/>
        <w:ind w:left="259" w:hanging="259"/>
      </w:pPr>
      <w:r>
        <w:rPr>
          <w:b w:val="0"/>
          <w:i w:val="0"/>
          <w:color w:val="475569"/>
          <w:sz w:val="20"/>
        </w:rPr>
        <w:t xml:space="preserve">- </w:t>
      </w:r>
      <w:r>
        <w:rPr>
          <w:b w:val="0"/>
          <w:i w:val="0"/>
          <w:color w:val="475569"/>
          <w:sz w:val="20"/>
        </w:rPr>
        <w:t>[ ] Keep the promise honest: working demo/prototype now, production setup after onboarding and final deployment configuration.</w:t>
      </w:r>
    </w:p>
    <w:p>
      <w:r>
        <w:br w:type="page"/>
      </w:r>
    </w:p>
    <w:p>
      <w:pPr>
        <w:spacing w:before="160" w:after="160"/>
      </w:pPr>
      <w:r>
        <w:rPr>
          <w:b/>
          <w:color w:val="0B1220"/>
          <w:sz w:val="40"/>
        </w:rPr>
        <w:t>Final Reminder</w:t>
      </w:r>
    </w:p>
    <w:tbl>
      <w:tblPr>
        <w:tblW w:type="auto" w:w="0"/>
        <w:jc w:val="center"/>
        <w:tblLayout w:type="autofit"/>
        <w:tblLook w:firstColumn="1" w:firstRow="1" w:lastColumn="0" w:lastRow="0" w:noHBand="0" w:noVBand="1" w:val="04A0"/>
      </w:tblPr>
      <w:tblGrid>
        <w:gridCol w:w="10454"/>
      </w:tblGrid>
      <w:tr>
        <w:tc>
          <w:tcPr>
            <w:tcW w:type="dxa" w:w="10454"/>
            <w:shd w:fill="ECFDF5"/>
            <w:tcBorders>
              <w:top w:val="single" w:sz="8" w:space="0" w:color="059669"/>
              <w:left w:val="single" w:sz="8" w:space="0" w:color="059669"/>
              <w:bottom w:val="single" w:sz="8" w:space="0" w:color="059669"/>
              <w:right w:val="single" w:sz="8" w:space="0" w:color="059669"/>
              <w:insideH w:val="single" w:sz="8" w:space="0" w:color="059669"/>
              <w:insideV w:val="single" w:sz="8" w:space="0" w:color="059669"/>
            </w:tcBorders>
            <w:tcMar>
              <w:top w:w="160" w:type="dxa"/>
              <w:start w:w="180" w:type="dxa"/>
              <w:bottom w:w="160" w:type="dxa"/>
              <w:end w:w="180" w:type="dxa"/>
            </w:tcMar>
          </w:tcPr>
          <w:p>
            <w:r>
              <w:rPr>
                <w:b/>
                <w:i w:val="0"/>
                <w:color w:val="059669"/>
                <w:sz w:val="22"/>
              </w:rPr>
              <w:t>Keep the demo simple</w:t>
            </w:r>
          </w:p>
          <w:p>
            <w:r>
              <w:rPr>
                <w:b w:val="0"/>
                <w:i w:val="0"/>
                <w:color w:val="0B1220"/>
                <w:sz w:val="19"/>
              </w:rPr>
              <w:t>You are not selling “AI technology.” You are selling speed, response, visibility, follow-up, and growth. Show the business owner how the system helps them stop losing opportunities and stay organized.</w:t>
            </w:r>
          </w:p>
        </w:tc>
      </w:tr>
    </w:tbl>
    <w:p>
      <w:pPr>
        <w:spacing w:after="40"/>
      </w:pPr>
    </w:p>
    <w:p>
      <w:pPr>
        <w:spacing w:before="120" w:after="100"/>
      </w:pPr>
      <w:r>
        <w:rPr>
          <w:b/>
          <w:color w:val="2563EB"/>
          <w:sz w:val="30"/>
        </w:rPr>
        <w:t>Best Closing Line</w:t>
      </w:r>
    </w:p>
    <w:tbl>
      <w:tblPr>
        <w:tblW w:type="auto" w:w="0"/>
        <w:jc w:val="center"/>
        <w:tblLayout w:type="autofit"/>
        <w:tblLook w:firstColumn="1" w:firstRow="1" w:lastColumn="0" w:lastRow="0" w:noHBand="0" w:noVBand="1" w:val="04A0"/>
      </w:tblPr>
      <w:tblGrid>
        <w:gridCol w:w="10454"/>
      </w:tblGrid>
      <w:tr>
        <w:tc>
          <w:tcPr>
            <w:tcW w:type="dxa" w:w="10454"/>
            <w:shd w:fill="FFFBEB"/>
            <w:tcBorders>
              <w:top w:val="single" w:sz="8" w:space="0" w:color="F59E0B"/>
              <w:left w:val="single" w:sz="8" w:space="0" w:color="F59E0B"/>
              <w:bottom w:val="single" w:sz="8" w:space="0" w:color="F59E0B"/>
              <w:right w:val="single" w:sz="8" w:space="0" w:color="F59E0B"/>
              <w:insideH w:val="single" w:sz="8" w:space="0" w:color="F59E0B"/>
              <w:insideV w:val="single" w:sz="8" w:space="0" w:color="F59E0B"/>
            </w:tcBorders>
            <w:tcMar>
              <w:top w:w="160" w:type="dxa"/>
              <w:start w:w="180" w:type="dxa"/>
              <w:bottom w:w="160" w:type="dxa"/>
              <w:end w:w="180" w:type="dxa"/>
            </w:tcMar>
          </w:tcPr>
          <w:p>
            <w:r>
              <w:rPr>
                <w:b/>
                <w:i w:val="0"/>
                <w:color w:val="F59E0B"/>
                <w:sz w:val="22"/>
              </w:rPr>
              <w:t>Say this</w:t>
            </w:r>
          </w:p>
          <w:p>
            <w:r>
              <w:rPr>
                <w:b w:val="0"/>
                <w:i w:val="0"/>
                <w:color w:val="0B1220"/>
                <w:sz w:val="19"/>
              </w:rPr>
              <w:t>If we customized this around your business, the system could help capture your leads, organize your follow-up, flag missed revenue, and support your marketing. Would you like to start with the setup form so I can map this to your business?</w:t>
            </w:r>
          </w:p>
        </w:tc>
      </w:tr>
    </w:tbl>
    <w:p>
      <w:pPr>
        <w:spacing w:after="40"/>
      </w:pP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475569"/>
        <w:sz w:val="16"/>
      </w:rPr>
      <w:t>Confidential client demo guide - Mercy Speaks Digital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475569"/>
        <w:sz w:val="16"/>
      </w:rPr>
      <w:t>REVORA AI FRONT DESK TEAM  |  POWERED BY MERCY SPEAKS DIGITAL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47556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475569"/>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Brand">
    <w:name w:val="SmallCapsBrand"/>
    <w:rPr>
      <w:rFonts w:ascii="Aptos" w:hAnsi="Aptos"/>
      <w:b/>
      <w:color w:val="2563E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