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b/>
          <w:caps/>
        </w:rPr>
        <w:t xml:space="preserve">Practical Examination </w:t>
      </w:r>
      <w:r>
        <w:br w:type="textWrapping"/>
      </w:r>
      <w:r>
        <w:t xml:space="preserve">Subject code: DBI202 </w:t>
      </w:r>
      <w:r>
        <w:br w:type="textWrapping"/>
      </w:r>
      <w:r>
        <w:t>Duration : 85 minutes</w:t>
      </w:r>
    </w:p>
    <w:p>
      <w:pPr>
        <w:tabs>
          <w:tab w:val="center" w:pos="6210"/>
        </w:tabs>
        <w:spacing w:before="240" w:after="0" w:line="240" w:lineRule="auto"/>
        <w:jc w:val="both"/>
        <w:rPr>
          <w:rFonts w:ascii="Times New Roman" w:hAnsi="Times New Roman"/>
          <w:sz w:val="26"/>
          <w:szCs w:val="26"/>
        </w:rPr>
      </w:pPr>
      <w:r>
        <w:rPr>
          <w:rFonts w:ascii="Times New Roman" w:hAnsi="Times New Roman"/>
          <w:b/>
          <w:sz w:val="26"/>
          <w:szCs w:val="26"/>
        </w:rPr>
        <w:t xml:space="preserve">Requirements: </w:t>
      </w:r>
      <w:r>
        <w:rPr>
          <w:rFonts w:ascii="Times New Roman" w:hAnsi="Times New Roman"/>
          <w:sz w:val="26"/>
          <w:szCs w:val="26"/>
        </w:rPr>
        <w:br w:type="textWrapping"/>
      </w:r>
      <w:r>
        <w:rPr>
          <w:rFonts w:ascii="Times New Roman" w:hAnsi="Times New Roman"/>
          <w:sz w:val="26"/>
          <w:szCs w:val="26"/>
        </w:rPr>
        <w:t xml:space="preserve">+ Download the file PE_DBI202.sql, write the SQL statement to create the table in question 2 and execute it to create the database and tables. </w:t>
      </w:r>
    </w:p>
    <w:p>
      <w:pPr>
        <w:tabs>
          <w:tab w:val="center" w:pos="6210"/>
        </w:tabs>
        <w:spacing w:before="240" w:after="0" w:line="240" w:lineRule="auto"/>
        <w:jc w:val="both"/>
        <w:rPr>
          <w:rFonts w:ascii="Times New Roman" w:hAnsi="Times New Roman"/>
          <w:sz w:val="26"/>
          <w:szCs w:val="26"/>
        </w:rPr>
      </w:pPr>
      <w:r>
        <w:rPr>
          <w:rFonts w:ascii="Times New Roman" w:hAnsi="Times New Roman"/>
          <w:sz w:val="26"/>
          <w:szCs w:val="26"/>
        </w:rPr>
        <w:t xml:space="preserve">+ Students complete the exams and submit the exam consisting of 2 files: </w:t>
      </w:r>
      <w:r>
        <w:rPr>
          <w:rFonts w:ascii="Times New Roman" w:hAnsi="Times New Roman"/>
          <w:b/>
          <w:sz w:val="26"/>
          <w:szCs w:val="26"/>
        </w:rPr>
        <w:t>PE_DBI202.sql</w:t>
      </w:r>
      <w:r>
        <w:rPr>
          <w:rFonts w:ascii="Times New Roman" w:hAnsi="Times New Roman"/>
          <w:sz w:val="26"/>
          <w:szCs w:val="26"/>
        </w:rPr>
        <w:t xml:space="preserve"> and .docx file containing the ERD for question 1. </w:t>
      </w:r>
    </w:p>
    <w:p>
      <w:pPr>
        <w:numPr>
          <w:ilvl w:val="0"/>
          <w:numId w:val="1"/>
        </w:numPr>
        <w:tabs>
          <w:tab w:val="left" w:pos="360"/>
          <w:tab w:val="center" w:pos="6210"/>
          <w:tab w:val="clear" w:pos="720"/>
        </w:tabs>
        <w:spacing w:before="240" w:after="0" w:line="240" w:lineRule="auto"/>
        <w:ind w:left="360"/>
        <w:jc w:val="both"/>
        <w:rPr>
          <w:rFonts w:ascii="Times New Roman" w:hAnsi="Times New Roman"/>
          <w:sz w:val="26"/>
          <w:szCs w:val="26"/>
        </w:rPr>
      </w:pPr>
      <w:r>
        <w:rPr>
          <w:rFonts w:ascii="Times New Roman" w:hAnsi="Times New Roman"/>
          <w:sz w:val="26"/>
          <w:szCs w:val="26"/>
        </w:rPr>
        <w:t>(2 point) From the ERD diagram of the Material management system as shown in the figure, add entity and relationship/attributes to meet the following requirements:</w:t>
      </w:r>
    </w:p>
    <w:p>
      <w:pPr>
        <w:tabs>
          <w:tab w:val="center" w:pos="6210"/>
        </w:tabs>
        <w:spacing w:before="240" w:after="0" w:line="240" w:lineRule="auto"/>
        <w:jc w:val="both"/>
        <w:rPr>
          <w:rFonts w:ascii="Times New Roman" w:hAnsi="Times New Roman"/>
          <w:sz w:val="26"/>
          <w:szCs w:val="26"/>
        </w:rPr>
      </w:pPr>
      <w:r>
        <w:rPr>
          <w:rFonts w:ascii="Times New Roman" w:hAnsi="Times New Roman"/>
          <w:sz w:val="26"/>
          <w:szCs w:val="26"/>
          <w:highlight w:val="yellow"/>
        </w:rPr>
        <w:t>Each material</w:t>
      </w:r>
      <w:r>
        <w:rPr>
          <w:rFonts w:ascii="Times New Roman" w:hAnsi="Times New Roman"/>
          <w:sz w:val="26"/>
          <w:szCs w:val="26"/>
        </w:rPr>
        <w:t xml:space="preserve"> </w:t>
      </w:r>
      <w:r>
        <w:rPr>
          <w:rFonts w:ascii="Times New Roman" w:hAnsi="Times New Roman"/>
          <w:sz w:val="26"/>
          <w:szCs w:val="26"/>
          <w:highlight w:val="green"/>
        </w:rPr>
        <w:t>is stored</w:t>
      </w:r>
      <w:r>
        <w:rPr>
          <w:rFonts w:ascii="Times New Roman" w:hAnsi="Times New Roman"/>
          <w:sz w:val="26"/>
          <w:szCs w:val="26"/>
        </w:rPr>
        <w:t xml:space="preserve"> </w:t>
      </w:r>
      <w:r>
        <w:rPr>
          <w:rFonts w:ascii="Times New Roman" w:hAnsi="Times New Roman"/>
          <w:sz w:val="26"/>
          <w:szCs w:val="26"/>
          <w:highlight w:val="yellow"/>
        </w:rPr>
        <w:t>in a warehouse</w:t>
      </w:r>
      <w:r>
        <w:rPr>
          <w:rFonts w:ascii="Times New Roman" w:hAnsi="Times New Roman"/>
          <w:sz w:val="26"/>
          <w:szCs w:val="26"/>
        </w:rPr>
        <w:t xml:space="preserve"> in a </w:t>
      </w:r>
      <w:r>
        <w:rPr>
          <w:rFonts w:ascii="Times New Roman" w:hAnsi="Times New Roman"/>
          <w:sz w:val="26"/>
          <w:szCs w:val="26"/>
          <w:highlight w:val="cyan"/>
        </w:rPr>
        <w:t>certain location</w:t>
      </w:r>
      <w:r>
        <w:rPr>
          <w:rFonts w:ascii="Times New Roman" w:hAnsi="Times New Roman"/>
          <w:sz w:val="26"/>
          <w:szCs w:val="26"/>
        </w:rPr>
        <w:t xml:space="preserve">, </w:t>
      </w:r>
      <w:r>
        <w:rPr>
          <w:rFonts w:ascii="Times New Roman" w:hAnsi="Times New Roman"/>
          <w:sz w:val="26"/>
          <w:szCs w:val="26"/>
          <w:highlight w:val="yellow"/>
        </w:rPr>
        <w:t>each warehouse</w:t>
      </w:r>
      <w:r>
        <w:rPr>
          <w:rFonts w:ascii="Times New Roman" w:hAnsi="Times New Roman"/>
          <w:sz w:val="26"/>
          <w:szCs w:val="26"/>
        </w:rPr>
        <w:t xml:space="preserve"> </w:t>
      </w:r>
      <w:r>
        <w:rPr>
          <w:rFonts w:ascii="Times New Roman" w:hAnsi="Times New Roman"/>
          <w:sz w:val="26"/>
          <w:szCs w:val="26"/>
          <w:highlight w:val="green"/>
        </w:rPr>
        <w:t xml:space="preserve">stores </w:t>
      </w:r>
      <w:r>
        <w:rPr>
          <w:rFonts w:ascii="Times New Roman" w:hAnsi="Times New Roman"/>
          <w:sz w:val="26"/>
          <w:szCs w:val="26"/>
          <w:highlight w:val="yellow"/>
        </w:rPr>
        <w:t>many types of materials</w:t>
      </w:r>
      <w:r>
        <w:rPr>
          <w:rFonts w:ascii="Times New Roman" w:hAnsi="Times New Roman"/>
          <w:sz w:val="26"/>
          <w:szCs w:val="26"/>
        </w:rPr>
        <w:t xml:space="preserve">, but </w:t>
      </w:r>
      <w:r>
        <w:rPr>
          <w:rFonts w:ascii="Times New Roman" w:hAnsi="Times New Roman"/>
          <w:sz w:val="26"/>
          <w:szCs w:val="26"/>
          <w:highlight w:val="yellow"/>
        </w:rPr>
        <w:t>materials</w:t>
      </w:r>
      <w:r>
        <w:rPr>
          <w:rFonts w:ascii="Times New Roman" w:hAnsi="Times New Roman"/>
          <w:sz w:val="26"/>
          <w:szCs w:val="26"/>
        </w:rPr>
        <w:t xml:space="preserve"> </w:t>
      </w:r>
      <w:r>
        <w:rPr>
          <w:rFonts w:ascii="Times New Roman" w:hAnsi="Times New Roman"/>
          <w:sz w:val="26"/>
          <w:szCs w:val="26"/>
          <w:highlight w:val="green"/>
        </w:rPr>
        <w:t>are only stored</w:t>
      </w:r>
      <w:r>
        <w:rPr>
          <w:rFonts w:ascii="Times New Roman" w:hAnsi="Times New Roman"/>
          <w:sz w:val="26"/>
          <w:szCs w:val="26"/>
        </w:rPr>
        <w:t xml:space="preserve"> </w:t>
      </w:r>
      <w:r>
        <w:rPr>
          <w:rFonts w:ascii="Times New Roman" w:hAnsi="Times New Roman"/>
          <w:sz w:val="26"/>
          <w:szCs w:val="26"/>
          <w:highlight w:val="yellow"/>
        </w:rPr>
        <w:t>in a certain warehouse</w:t>
      </w:r>
      <w:r>
        <w:rPr>
          <w:rFonts w:ascii="Times New Roman" w:hAnsi="Times New Roman"/>
          <w:sz w:val="26"/>
          <w:szCs w:val="26"/>
        </w:rPr>
        <w:t xml:space="preserve">. </w:t>
      </w:r>
      <w:r>
        <w:rPr>
          <w:rFonts w:ascii="Times New Roman" w:hAnsi="Times New Roman"/>
          <w:sz w:val="26"/>
          <w:szCs w:val="26"/>
          <w:highlight w:val="red"/>
        </w:rPr>
        <w:t>Warehouse</w:t>
      </w:r>
      <w:r>
        <w:rPr>
          <w:rFonts w:ascii="Times New Roman" w:hAnsi="Times New Roman"/>
          <w:sz w:val="26"/>
          <w:szCs w:val="26"/>
        </w:rPr>
        <w:t xml:space="preserve"> information includes </w:t>
      </w:r>
      <w:r>
        <w:rPr>
          <w:rFonts w:ascii="Times New Roman" w:hAnsi="Times New Roman"/>
          <w:sz w:val="26"/>
          <w:szCs w:val="26"/>
          <w:highlight w:val="red"/>
        </w:rPr>
        <w:t>warehouseID, phone number and address</w:t>
      </w:r>
      <w:r>
        <w:rPr>
          <w:rFonts w:ascii="Times New Roman" w:hAnsi="Times New Roman"/>
          <w:sz w:val="26"/>
          <w:szCs w:val="26"/>
        </w:rPr>
        <w:t>.</w:t>
      </w:r>
    </w:p>
    <w:p>
      <w:pPr>
        <w:tabs>
          <w:tab w:val="center" w:pos="6210"/>
        </w:tabs>
        <w:spacing w:before="240" w:after="0" w:line="240" w:lineRule="auto"/>
        <w:ind w:left="720"/>
        <w:rPr>
          <w:rFonts w:ascii="Times New Roman" w:hAnsi="Times New Roman"/>
          <w:sz w:val="26"/>
          <w:szCs w:val="26"/>
        </w:rPr>
      </w:pPr>
      <w:bookmarkStart w:id="2" w:name="_GoBack"/>
      <w:bookmarkEnd w:id="2"/>
      <w:r>
        <w:rPr>
          <w:rFonts w:ascii="Times New Roman" w:hAnsi="Times New Roman"/>
          <w:sz w:val="26"/>
          <w:szCs w:val="26"/>
        </w:rPr>
        <w:t xml:space="preserve"> Use the diagram below to complete question 1 (Draw it in MS Word).</w:t>
      </w:r>
    </w:p>
    <w:p>
      <w:pPr>
        <w:tabs>
          <w:tab w:val="center" w:pos="6210"/>
        </w:tabs>
        <w:spacing w:before="240" w:after="0" w:line="240" w:lineRule="auto"/>
        <w:ind w:left="360"/>
        <w:rPr>
          <w:rFonts w:ascii="Arial" w:hAnsi="Arial" w:cs="Arial"/>
        </w:rPr>
      </w:pPr>
      <w:r>
        <w:rPr>
          <w:rFonts w:ascii="Arial" w:hAnsi="Arial" w:cs="Arial"/>
        </w:rPr>
        <w:drawing>
          <wp:inline distT="0" distB="0" distL="0" distR="0">
            <wp:extent cx="5760720" cy="37103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60720" cy="3710305"/>
                    </a:xfrm>
                    <a:prstGeom prst="rect">
                      <a:avLst/>
                    </a:prstGeom>
                  </pic:spPr>
                </pic:pic>
              </a:graphicData>
            </a:graphic>
          </wp:inline>
        </w:drawing>
      </w:r>
      <w:r>
        <w:rPr>
          <w:rFonts w:ascii="Arial" w:hAnsi="Arial" w:cs="Arial"/>
        </w:rPr>
        <w:br w:type="textWrapping"/>
      </w:r>
    </w:p>
    <w:p>
      <w:pPr>
        <w:numPr>
          <w:ilvl w:val="0"/>
          <w:numId w:val="1"/>
        </w:numPr>
        <w:tabs>
          <w:tab w:val="left" w:pos="360"/>
          <w:tab w:val="center" w:pos="6210"/>
          <w:tab w:val="clear" w:pos="720"/>
        </w:tabs>
        <w:spacing w:before="240" w:after="0" w:line="240" w:lineRule="auto"/>
        <w:ind w:left="360"/>
        <w:jc w:val="both"/>
        <w:rPr>
          <w:rFonts w:ascii="Times New Roman" w:hAnsi="Times New Roman"/>
          <w:sz w:val="26"/>
          <w:szCs w:val="26"/>
        </w:rPr>
      </w:pPr>
      <w:r>
        <w:rPr>
          <w:rFonts w:ascii="Times New Roman" w:hAnsi="Times New Roman"/>
          <w:sz w:val="26"/>
          <w:szCs w:val="26"/>
        </w:rPr>
        <w:t xml:space="preserve">(2 points) </w:t>
      </w:r>
    </w:p>
    <w:p>
      <w:pPr>
        <w:tabs>
          <w:tab w:val="center" w:pos="6210"/>
        </w:tabs>
        <w:spacing w:before="240" w:after="0" w:line="240" w:lineRule="auto"/>
        <w:ind w:left="360"/>
        <w:jc w:val="both"/>
        <w:rPr>
          <w:rFonts w:ascii="Times New Roman" w:hAnsi="Times New Roman"/>
          <w:sz w:val="26"/>
          <w:szCs w:val="26"/>
        </w:rPr>
      </w:pPr>
      <w:r>
        <w:t xml:space="preserve"> </w:t>
      </w:r>
      <w:r>
        <w:rPr>
          <w:rFonts w:ascii="Times New Roman" w:hAnsi="Times New Roman"/>
          <w:sz w:val="26"/>
          <w:szCs w:val="26"/>
        </w:rPr>
        <w:t>From the diagram in question 1, write SQL statement to create table corresponding to the entity added in the diagram. The statement needs to show maximum data constraints on the table fields. Enter 5 appropriate rows of data for the table just created. Add attribute to related tables if needed (Other tables are already available).</w:t>
      </w:r>
    </w:p>
    <w:p>
      <w:pPr>
        <w:tabs>
          <w:tab w:val="center" w:pos="6210"/>
        </w:tabs>
        <w:spacing w:after="0" w:line="240" w:lineRule="auto"/>
        <w:ind w:left="360"/>
        <w:jc w:val="both"/>
        <w:rPr>
          <w:rFonts w:ascii="Times New Roman" w:hAnsi="Times New Roman"/>
          <w:sz w:val="26"/>
          <w:szCs w:val="26"/>
        </w:rPr>
      </w:pPr>
    </w:p>
    <w:p>
      <w:pPr>
        <w:numPr>
          <w:ilvl w:val="0"/>
          <w:numId w:val="1"/>
        </w:numPr>
        <w:tabs>
          <w:tab w:val="left" w:pos="360"/>
          <w:tab w:val="center" w:pos="6210"/>
          <w:tab w:val="clear" w:pos="720"/>
        </w:tabs>
        <w:spacing w:after="0" w:line="240" w:lineRule="auto"/>
        <w:ind w:left="360"/>
        <w:jc w:val="both"/>
        <w:rPr>
          <w:rFonts w:ascii="Times New Roman" w:hAnsi="Times New Roman"/>
          <w:sz w:val="26"/>
          <w:szCs w:val="26"/>
        </w:rPr>
      </w:pPr>
      <w:r>
        <w:rPr>
          <w:rFonts w:ascii="Times New Roman" w:hAnsi="Times New Roman"/>
          <w:sz w:val="26"/>
          <w:szCs w:val="26"/>
        </w:rPr>
        <w:t xml:space="preserve">(2 points) </w:t>
      </w:r>
      <w:bookmarkStart w:id="0" w:name="_Hlk149640404"/>
      <w:r>
        <w:rPr>
          <w:rFonts w:ascii="Times New Roman" w:hAnsi="Times New Roman"/>
          <w:sz w:val="26"/>
          <w:szCs w:val="26"/>
        </w:rPr>
        <w:t>Write a procedure to search for invoices by customer name, displaying information including: InvoiceID, Invoicedate, delivery address, total amount of each invoice. The total amount of an invoice is calculated by the total of quantity * selling price of all the items. Handling any error is required.</w:t>
      </w:r>
      <w:bookmarkEnd w:id="0"/>
    </w:p>
    <w:p>
      <w:pPr>
        <w:tabs>
          <w:tab w:val="center" w:pos="6210"/>
        </w:tabs>
        <w:spacing w:after="0" w:line="240" w:lineRule="auto"/>
        <w:jc w:val="both"/>
        <w:rPr>
          <w:rFonts w:ascii="Times New Roman" w:hAnsi="Times New Roman"/>
          <w:sz w:val="26"/>
          <w:szCs w:val="26"/>
        </w:rPr>
      </w:pPr>
    </w:p>
    <w:p>
      <w:pPr>
        <w:numPr>
          <w:ilvl w:val="0"/>
          <w:numId w:val="1"/>
        </w:numPr>
        <w:tabs>
          <w:tab w:val="left" w:pos="360"/>
          <w:tab w:val="center" w:pos="6210"/>
          <w:tab w:val="clear" w:pos="720"/>
        </w:tabs>
        <w:spacing w:after="0" w:line="240" w:lineRule="auto"/>
        <w:ind w:left="360"/>
        <w:jc w:val="both"/>
        <w:rPr>
          <w:rFonts w:ascii="Times New Roman" w:hAnsi="Times New Roman"/>
          <w:sz w:val="26"/>
          <w:szCs w:val="26"/>
        </w:rPr>
      </w:pPr>
      <w:r>
        <w:rPr>
          <w:rFonts w:ascii="Times New Roman" w:hAnsi="Times New Roman"/>
          <w:sz w:val="26"/>
          <w:szCs w:val="26"/>
        </w:rPr>
        <w:t xml:space="preserve">(2 points) </w:t>
      </w:r>
      <w:bookmarkStart w:id="1" w:name="_Hlk149640385"/>
      <w:r>
        <w:rPr>
          <w:rFonts w:ascii="Times New Roman" w:hAnsi="Times New Roman"/>
          <w:sz w:val="26"/>
          <w:szCs w:val="26"/>
        </w:rPr>
        <w:t>Write a trigger when inserted a record in DetailInvoice table, ensure that the quantity of Material  must be greater than or equal to the sale quantity. In addition, update the quantity of the Material – substract by the sale quantity.</w:t>
      </w:r>
    </w:p>
    <w:bookmarkEnd w:id="1"/>
    <w:p>
      <w:pPr>
        <w:tabs>
          <w:tab w:val="center" w:pos="6210"/>
        </w:tabs>
        <w:spacing w:after="0" w:line="240" w:lineRule="auto"/>
        <w:jc w:val="both"/>
        <w:rPr>
          <w:rFonts w:ascii="Times New Roman" w:hAnsi="Times New Roman"/>
          <w:sz w:val="26"/>
          <w:szCs w:val="26"/>
        </w:rPr>
      </w:pPr>
    </w:p>
    <w:p>
      <w:pPr>
        <w:numPr>
          <w:ilvl w:val="0"/>
          <w:numId w:val="1"/>
        </w:numPr>
        <w:tabs>
          <w:tab w:val="left" w:pos="360"/>
          <w:tab w:val="center" w:pos="6210"/>
          <w:tab w:val="clear" w:pos="720"/>
        </w:tabs>
        <w:spacing w:after="0" w:line="240" w:lineRule="auto"/>
        <w:ind w:left="360"/>
        <w:jc w:val="both"/>
        <w:rPr>
          <w:rFonts w:ascii="Times New Roman" w:hAnsi="Times New Roman"/>
          <w:sz w:val="26"/>
          <w:szCs w:val="26"/>
        </w:rPr>
      </w:pPr>
      <w:r>
        <w:rPr>
          <w:rFonts w:ascii="Times New Roman" w:hAnsi="Times New Roman"/>
          <w:sz w:val="26"/>
          <w:szCs w:val="26"/>
        </w:rPr>
        <w:t>(2 points) Write the statement to create a view named InvoicesInfo that display information on all invoices, includes:</w:t>
      </w:r>
    </w:p>
    <w:p>
      <w:pPr>
        <w:tabs>
          <w:tab w:val="center" w:pos="6210"/>
        </w:tabs>
        <w:spacing w:after="0" w:line="240" w:lineRule="auto"/>
        <w:ind w:left="720"/>
        <w:jc w:val="both"/>
        <w:rPr>
          <w:rFonts w:ascii="Times New Roman" w:hAnsi="Times New Roman"/>
          <w:sz w:val="26"/>
          <w:szCs w:val="26"/>
        </w:rPr>
      </w:pPr>
      <w:r>
        <w:rPr>
          <w:rFonts w:ascii="Times New Roman" w:hAnsi="Times New Roman"/>
          <w:sz w:val="26"/>
          <w:szCs w:val="26"/>
        </w:rPr>
        <w:t>InvoiceID, InvoiceDate, DeliveryAddress, Total, Tax</w:t>
      </w:r>
    </w:p>
    <w:p>
      <w:pPr>
        <w:tabs>
          <w:tab w:val="center" w:pos="6210"/>
        </w:tabs>
        <w:spacing w:after="0" w:line="240" w:lineRule="auto"/>
        <w:ind w:left="720"/>
        <w:jc w:val="both"/>
        <w:rPr>
          <w:rFonts w:ascii="Times New Roman" w:hAnsi="Times New Roman"/>
          <w:sz w:val="26"/>
          <w:szCs w:val="26"/>
        </w:rPr>
      </w:pPr>
      <w:r>
        <w:rPr>
          <w:rFonts w:ascii="Times New Roman" w:hAnsi="Times New Roman"/>
          <w:sz w:val="26"/>
          <w:szCs w:val="26"/>
        </w:rPr>
        <w:t>where:</w:t>
      </w:r>
    </w:p>
    <w:p>
      <w:pPr>
        <w:tabs>
          <w:tab w:val="center" w:pos="6210"/>
        </w:tabs>
        <w:spacing w:after="0" w:line="240" w:lineRule="auto"/>
        <w:ind w:left="720"/>
        <w:jc w:val="both"/>
        <w:rPr>
          <w:rFonts w:ascii="Times New Roman" w:hAnsi="Times New Roman"/>
          <w:sz w:val="26"/>
          <w:szCs w:val="26"/>
        </w:rPr>
      </w:pPr>
      <w:r>
        <w:rPr>
          <w:rFonts w:ascii="Times New Roman" w:hAnsi="Times New Roman"/>
          <w:sz w:val="26"/>
          <w:szCs w:val="26"/>
        </w:rPr>
        <w:t xml:space="preserve">Total is sum of selling price * quantity of all detailInvoice </w:t>
      </w:r>
    </w:p>
    <w:p>
      <w:pPr>
        <w:tabs>
          <w:tab w:val="center" w:pos="6210"/>
        </w:tabs>
        <w:spacing w:after="0" w:line="240" w:lineRule="auto"/>
        <w:ind w:left="360"/>
        <w:jc w:val="both"/>
        <w:rPr>
          <w:rFonts w:ascii="Times New Roman" w:hAnsi="Times New Roman"/>
          <w:sz w:val="26"/>
          <w:szCs w:val="26"/>
        </w:rPr>
      </w:pPr>
      <w:r>
        <w:rPr>
          <w:rFonts w:ascii="Times New Roman" w:hAnsi="Times New Roman"/>
          <w:sz w:val="26"/>
          <w:szCs w:val="26"/>
        </w:rPr>
        <w:t>Tax is calculated by following rules:</w:t>
      </w:r>
    </w:p>
    <w:p>
      <w:pPr>
        <w:tabs>
          <w:tab w:val="center" w:pos="6210"/>
        </w:tabs>
        <w:spacing w:after="0" w:line="240" w:lineRule="auto"/>
        <w:ind w:left="360"/>
        <w:jc w:val="both"/>
        <w:rPr>
          <w:rFonts w:ascii="Times New Roman" w:hAnsi="Times New Roman"/>
          <w:sz w:val="26"/>
          <w:szCs w:val="26"/>
        </w:rPr>
      </w:pPr>
      <w:r>
        <w:rPr>
          <w:rFonts w:ascii="Times New Roman" w:hAnsi="Times New Roman"/>
          <w:sz w:val="26"/>
          <w:szCs w:val="26"/>
        </w:rPr>
        <w:t>- If total is greater than 5000000, 10% of the total amount will be charged for tax</w:t>
      </w:r>
    </w:p>
    <w:p>
      <w:pPr>
        <w:tabs>
          <w:tab w:val="center" w:pos="6210"/>
        </w:tabs>
        <w:spacing w:after="0" w:line="240" w:lineRule="auto"/>
        <w:ind w:left="360"/>
        <w:jc w:val="both"/>
        <w:rPr>
          <w:rFonts w:ascii="Times New Roman" w:hAnsi="Times New Roman"/>
          <w:sz w:val="26"/>
          <w:szCs w:val="26"/>
        </w:rPr>
      </w:pPr>
      <w:r>
        <w:rPr>
          <w:rFonts w:ascii="Times New Roman" w:hAnsi="Times New Roman"/>
          <w:sz w:val="26"/>
          <w:szCs w:val="26"/>
        </w:rPr>
        <w:t>- If total is greater than 100000 and less than 5000000, tax is 5% of the total amount</w:t>
      </w:r>
    </w:p>
    <w:p>
      <w:pPr>
        <w:tabs>
          <w:tab w:val="center" w:pos="6210"/>
        </w:tabs>
        <w:spacing w:after="0" w:line="240" w:lineRule="auto"/>
        <w:ind w:left="360"/>
        <w:jc w:val="both"/>
        <w:rPr>
          <w:rFonts w:ascii="Times New Roman" w:hAnsi="Times New Roman"/>
          <w:sz w:val="26"/>
          <w:szCs w:val="26"/>
        </w:rPr>
      </w:pPr>
      <w:r>
        <w:rPr>
          <w:rFonts w:ascii="Times New Roman" w:hAnsi="Times New Roman"/>
          <w:sz w:val="26"/>
          <w:szCs w:val="26"/>
        </w:rPr>
        <w:t>- Otherwise tax is 0</w:t>
      </w:r>
    </w:p>
    <w:p>
      <w:pPr>
        <w:tabs>
          <w:tab w:val="center" w:pos="6210"/>
        </w:tabs>
        <w:spacing w:after="0" w:line="240" w:lineRule="auto"/>
        <w:ind w:left="360"/>
      </w:pPr>
    </w:p>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4B107A4"/>
    <w:multiLevelType w:val="multilevel"/>
    <w:tmpl w:val="74B107A4"/>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3AF"/>
    <w:rsid w:val="000327EF"/>
    <w:rsid w:val="000D15AA"/>
    <w:rsid w:val="000E6DAE"/>
    <w:rsid w:val="000F3D9B"/>
    <w:rsid w:val="00112155"/>
    <w:rsid w:val="00114E06"/>
    <w:rsid w:val="00122B58"/>
    <w:rsid w:val="00161C78"/>
    <w:rsid w:val="001F1A3D"/>
    <w:rsid w:val="00241352"/>
    <w:rsid w:val="002818E9"/>
    <w:rsid w:val="002A62D1"/>
    <w:rsid w:val="002F340F"/>
    <w:rsid w:val="00303DFE"/>
    <w:rsid w:val="003253A6"/>
    <w:rsid w:val="0034753E"/>
    <w:rsid w:val="003668E9"/>
    <w:rsid w:val="003D215D"/>
    <w:rsid w:val="00462B87"/>
    <w:rsid w:val="00476537"/>
    <w:rsid w:val="00482D30"/>
    <w:rsid w:val="004E5C48"/>
    <w:rsid w:val="004F565A"/>
    <w:rsid w:val="00534AE3"/>
    <w:rsid w:val="005533AF"/>
    <w:rsid w:val="0055527A"/>
    <w:rsid w:val="00581EAA"/>
    <w:rsid w:val="005F6158"/>
    <w:rsid w:val="006707F3"/>
    <w:rsid w:val="0067740C"/>
    <w:rsid w:val="00725F06"/>
    <w:rsid w:val="00756143"/>
    <w:rsid w:val="00757531"/>
    <w:rsid w:val="007A037F"/>
    <w:rsid w:val="007B7ECF"/>
    <w:rsid w:val="008020A2"/>
    <w:rsid w:val="008C3154"/>
    <w:rsid w:val="009038BC"/>
    <w:rsid w:val="00914A58"/>
    <w:rsid w:val="00941E7D"/>
    <w:rsid w:val="00950396"/>
    <w:rsid w:val="009554A1"/>
    <w:rsid w:val="009D0647"/>
    <w:rsid w:val="009E24E9"/>
    <w:rsid w:val="00A8647F"/>
    <w:rsid w:val="00A9756F"/>
    <w:rsid w:val="00AC43D3"/>
    <w:rsid w:val="00B83480"/>
    <w:rsid w:val="00BD4E42"/>
    <w:rsid w:val="00BE1FDF"/>
    <w:rsid w:val="00C54140"/>
    <w:rsid w:val="00C66BA9"/>
    <w:rsid w:val="00CB35A6"/>
    <w:rsid w:val="00CC63A9"/>
    <w:rsid w:val="00CC654C"/>
    <w:rsid w:val="00CD7DD8"/>
    <w:rsid w:val="00CE6C78"/>
    <w:rsid w:val="00D731C5"/>
    <w:rsid w:val="00D84BA9"/>
    <w:rsid w:val="00E07447"/>
    <w:rsid w:val="00F25877"/>
    <w:rsid w:val="00F853AE"/>
    <w:rsid w:val="72085A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imes New Roman" w:cs="Times New Roman"/>
      <w:kern w:val="0"/>
      <w:sz w:val="22"/>
      <w:szCs w:val="22"/>
      <w:lang w:val="en-US" w:eastAsia="en-US" w:bidi="ar-SA"/>
      <w14:ligatures w14:val="none"/>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2"/>
    <w:semiHidden/>
    <w:unhideWhenUsed/>
    <w:qFormat/>
    <w:uiPriority w:val="99"/>
    <w:pPr>
      <w:spacing w:after="0" w:line="240" w:lineRule="auto"/>
    </w:pPr>
    <w:rPr>
      <w:rFonts w:ascii="Segoe UI" w:hAnsi="Segoe UI" w:cs="Segoe UI"/>
      <w:sz w:val="18"/>
      <w:szCs w:val="18"/>
    </w:rPr>
  </w:style>
  <w:style w:type="character" w:styleId="5">
    <w:name w:val="annotation reference"/>
    <w:basedOn w:val="2"/>
    <w:semiHidden/>
    <w:unhideWhenUsed/>
    <w:qFormat/>
    <w:uiPriority w:val="99"/>
    <w:rPr>
      <w:sz w:val="16"/>
      <w:szCs w:val="16"/>
    </w:rPr>
  </w:style>
  <w:style w:type="paragraph" w:styleId="6">
    <w:name w:val="annotation text"/>
    <w:basedOn w:val="1"/>
    <w:link w:val="10"/>
    <w:unhideWhenUsed/>
    <w:qFormat/>
    <w:uiPriority w:val="99"/>
    <w:pPr>
      <w:spacing w:line="240" w:lineRule="auto"/>
    </w:pPr>
    <w:rPr>
      <w:sz w:val="20"/>
      <w:szCs w:val="20"/>
    </w:rPr>
  </w:style>
  <w:style w:type="paragraph" w:styleId="7">
    <w:name w:val="annotation subject"/>
    <w:basedOn w:val="6"/>
    <w:next w:val="6"/>
    <w:link w:val="11"/>
    <w:semiHidden/>
    <w:unhideWhenUsed/>
    <w:uiPriority w:val="99"/>
    <w:rPr>
      <w:b/>
      <w:bCs/>
    </w:rPr>
  </w:style>
  <w:style w:type="character" w:styleId="8">
    <w:name w:val="Hyperlink"/>
    <w:basedOn w:val="2"/>
    <w:semiHidden/>
    <w:unhideWhenUsed/>
    <w:qFormat/>
    <w:uiPriority w:val="99"/>
    <w:rPr>
      <w:color w:val="0000FF"/>
      <w:u w:val="single"/>
    </w:rPr>
  </w:style>
  <w:style w:type="paragraph" w:styleId="9">
    <w:name w:val="List Paragraph"/>
    <w:basedOn w:val="1"/>
    <w:qFormat/>
    <w:uiPriority w:val="34"/>
    <w:pPr>
      <w:spacing w:after="160" w:line="259" w:lineRule="auto"/>
      <w:ind w:left="720"/>
      <w:contextualSpacing/>
    </w:pPr>
    <w:rPr>
      <w:rFonts w:asciiTheme="minorHAnsi" w:hAnsiTheme="minorHAnsi" w:eastAsiaTheme="minorHAnsi" w:cstheme="minorBidi"/>
    </w:rPr>
  </w:style>
  <w:style w:type="character" w:customStyle="1" w:styleId="10">
    <w:name w:val="Comment Text Char"/>
    <w:basedOn w:val="2"/>
    <w:link w:val="6"/>
    <w:uiPriority w:val="99"/>
    <w:rPr>
      <w:rFonts w:ascii="Calibri" w:hAnsi="Calibri" w:eastAsia="Times New Roman" w:cs="Times New Roman"/>
      <w:kern w:val="0"/>
      <w:sz w:val="20"/>
      <w:szCs w:val="20"/>
      <w14:ligatures w14:val="none"/>
    </w:rPr>
  </w:style>
  <w:style w:type="character" w:customStyle="1" w:styleId="11">
    <w:name w:val="Comment Subject Char"/>
    <w:basedOn w:val="10"/>
    <w:link w:val="7"/>
    <w:semiHidden/>
    <w:qFormat/>
    <w:uiPriority w:val="99"/>
    <w:rPr>
      <w:rFonts w:ascii="Calibri" w:hAnsi="Calibri" w:eastAsia="Times New Roman" w:cs="Times New Roman"/>
      <w:b/>
      <w:bCs/>
      <w:kern w:val="0"/>
      <w:sz w:val="20"/>
      <w:szCs w:val="20"/>
      <w14:ligatures w14:val="none"/>
    </w:rPr>
  </w:style>
  <w:style w:type="character" w:customStyle="1" w:styleId="12">
    <w:name w:val="Balloon Text Char"/>
    <w:basedOn w:val="2"/>
    <w:link w:val="4"/>
    <w:semiHidden/>
    <w:qFormat/>
    <w:uiPriority w:val="99"/>
    <w:rPr>
      <w:rFonts w:ascii="Segoe UI" w:hAnsi="Segoe UI" w:eastAsia="Times New Roman" w:cs="Segoe UI"/>
      <w:kern w:val="0"/>
      <w:sz w:val="18"/>
      <w:szCs w:val="18"/>
      <w14:ligatures w14: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330</Words>
  <Characters>1882</Characters>
  <Lines>15</Lines>
  <Paragraphs>4</Paragraphs>
  <TotalTime>400</TotalTime>
  <ScaleCrop>false</ScaleCrop>
  <LinksUpToDate>false</LinksUpToDate>
  <CharactersWithSpaces>2208</CharactersWithSpaces>
  <Application>WPS Office_11.2.0.11225_F1E327BC-269C-435d-A152-05C5408002CA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2023-10-28T01:42:00Z</dcterms:created>
  <dc:creator>Hanh Nguyen Thi</dc:creator>
  <cp:lastModifiedBy>plmin</cp:lastModifiedBy>
  <dcterms:modified xsi:type="dcterms:W3CDTF">2024-03-11T02:58:49Z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1B7E2ACE178E4F9EB1E60524546CBFAD</vt:lpwstr>
  </property>
</Properties>
</file>