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3"/>
        <w:gridCol w:w="296"/>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360" w:lineRule="auto"/>
              <w:jc w:val="both"/>
              <w:rPr>
                <w:rFonts w:hint="default" w:ascii="Times New Roman" w:hAnsi="Times New Roman" w:cs="Times New Roman"/>
                <w:b/>
                <w:bCs/>
                <w:sz w:val="24"/>
                <w:szCs w:val="24"/>
                <w:lang w:val="id-ID"/>
              </w:rPr>
            </w:pPr>
            <w:r>
              <w:rPr>
                <w:rFonts w:ascii="Times New Roman" w:hAnsi="Times New Roman" w:cs="Times New Roman"/>
                <w:b/>
                <w:bCs/>
                <w:sz w:val="24"/>
                <w:szCs w:val="24"/>
              </w:rPr>
              <w:t xml:space="preserve">Muhammad </w:t>
            </w:r>
            <w:r>
              <w:rPr>
                <w:rFonts w:hint="default" w:ascii="Times New Roman" w:hAnsi="Times New Roman" w:cs="Times New Roman"/>
                <w:b/>
                <w:bCs/>
                <w:sz w:val="24"/>
                <w:szCs w:val="24"/>
                <w:lang w:val="id-ID"/>
              </w:rPr>
              <w:t>Naufal Mahendra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Judul                         </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360" w:lineRule="auto"/>
              <w:jc w:val="both"/>
              <w:rPr>
                <w:rFonts w:hint="default" w:ascii="Times New Roman" w:hAnsi="Times New Roman" w:cs="Times New Roman"/>
                <w:b/>
                <w:bCs/>
                <w:i w:val="0"/>
                <w:iCs w:val="0"/>
                <w:sz w:val="24"/>
                <w:szCs w:val="24"/>
                <w:lang w:val="id-ID"/>
              </w:rPr>
            </w:pPr>
            <w:r>
              <w:rPr>
                <w:rFonts w:hint="default" w:ascii="Times New Roman" w:hAnsi="Times New Roman" w:cs="Times New Roman"/>
                <w:b/>
                <w:bCs/>
                <w:sz w:val="24"/>
                <w:szCs w:val="24"/>
                <w:lang w:val="id-ID"/>
              </w:rPr>
              <w:t xml:space="preserve">Implementasi Algoritma </w:t>
            </w:r>
            <w:r>
              <w:rPr>
                <w:rFonts w:hint="default" w:ascii="Times New Roman" w:hAnsi="Times New Roman" w:cs="Times New Roman"/>
                <w:b/>
                <w:bCs/>
                <w:i/>
                <w:iCs/>
                <w:sz w:val="24"/>
                <w:szCs w:val="24"/>
                <w:lang w:val="id-ID"/>
              </w:rPr>
              <w:t xml:space="preserve">Local Binary Pattern Histogram </w:t>
            </w:r>
            <w:r>
              <w:rPr>
                <w:rFonts w:hint="default" w:ascii="Times New Roman" w:hAnsi="Times New Roman" w:cs="Times New Roman"/>
                <w:b/>
                <w:bCs/>
                <w:i w:val="0"/>
                <w:iCs w:val="0"/>
                <w:sz w:val="24"/>
                <w:szCs w:val="24"/>
                <w:lang w:val="id-ID"/>
              </w:rPr>
              <w:t xml:space="preserve">(LBPH) dan Haar Cascade Classifier Dalam Sistem Aplikasi </w:t>
            </w:r>
            <w:r>
              <w:rPr>
                <w:rFonts w:hint="default" w:ascii="Times New Roman" w:hAnsi="Times New Roman" w:cs="Times New Roman"/>
                <w:b/>
                <w:bCs/>
                <w:i/>
                <w:iCs/>
                <w:sz w:val="24"/>
                <w:szCs w:val="24"/>
                <w:lang w:val="id-ID"/>
              </w:rPr>
              <w:t xml:space="preserve">Face Recognition </w:t>
            </w:r>
            <w:r>
              <w:rPr>
                <w:rFonts w:hint="default" w:ascii="Times New Roman" w:hAnsi="Times New Roman" w:cs="Times New Roman"/>
                <w:b/>
                <w:bCs/>
                <w:i w:val="0"/>
                <w:iCs w:val="0"/>
                <w:sz w:val="24"/>
                <w:szCs w:val="24"/>
                <w:lang w:val="id-ID"/>
              </w:rPr>
              <w:t>Kehadiran Otomatis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Dosen Pembimbing</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id-ID"/>
              </w:rPr>
              <w:t xml:space="preserve">Husni, </w:t>
            </w:r>
            <w:r>
              <w:rPr>
                <w:rFonts w:ascii="Times New Roman" w:hAnsi="Times New Roman" w:cs="Times New Roman"/>
                <w:b/>
                <w:bCs/>
                <w:sz w:val="24"/>
                <w:szCs w:val="24"/>
              </w:rPr>
              <w:t>M.Kom</w:t>
            </w:r>
          </w:p>
        </w:tc>
      </w:tr>
    </w:tbl>
    <w:p>
      <w:pPr>
        <w:spacing w:line="360" w:lineRule="auto"/>
        <w:jc w:val="both"/>
        <w:rPr>
          <w:rFonts w:ascii="Times New Roman" w:hAnsi="Times New Roman" w:cs="Times New Roman"/>
          <w:sz w:val="24"/>
          <w:szCs w:val="24"/>
        </w:rPr>
      </w:pPr>
    </w:p>
    <w:p>
      <w:pPr>
        <w:spacing w:line="240" w:lineRule="auto"/>
        <w:ind w:left="360" w:firstLine="360"/>
        <w:jc w:val="both"/>
        <w:rPr>
          <w:rFonts w:hint="default" w:eastAsia="Inconsolata"/>
          <w:color w:val="212529"/>
          <w:sz w:val="24"/>
          <w:szCs w:val="24"/>
          <w:shd w:val="clear" w:color="auto" w:fill="FFFFFF"/>
          <w:lang w:val="id-ID"/>
        </w:rPr>
      </w:pPr>
      <w:r>
        <w:rPr>
          <w:rFonts w:hint="default" w:ascii="Times New Roman" w:hAnsi="Times New Roman" w:eastAsia="Inconsolata" w:cs="Times New Roman"/>
          <w:color w:val="212529"/>
          <w:sz w:val="24"/>
          <w:szCs w:val="24"/>
          <w:shd w:val="clear" w:color="auto" w:fill="FFFFFF"/>
        </w:rPr>
        <w:t>Pandem</w:t>
      </w:r>
      <w:r>
        <w:rPr>
          <w:rFonts w:hint="default" w:ascii="Times New Roman" w:hAnsi="Times New Roman" w:eastAsia="Inconsolata" w:cs="Times New Roman"/>
          <w:color w:val="212529"/>
          <w:sz w:val="24"/>
          <w:szCs w:val="24"/>
          <w:shd w:val="clear" w:color="auto" w:fill="FFFFFF"/>
          <w:lang w:val="id-ID"/>
        </w:rPr>
        <w:t xml:space="preserve">i </w:t>
      </w:r>
      <w:r>
        <w:rPr>
          <w:rFonts w:hint="default" w:ascii="Times New Roman" w:hAnsi="Times New Roman" w:eastAsia="Inconsolata" w:cs="Times New Roman"/>
          <w:color w:val="212529"/>
          <w:sz w:val="24"/>
          <w:szCs w:val="24"/>
          <w:shd w:val="clear" w:color="auto" w:fill="FFFFFF"/>
        </w:rPr>
        <w:t>C</w:t>
      </w:r>
      <w:r>
        <w:rPr>
          <w:rFonts w:hint="default" w:ascii="Times New Roman" w:hAnsi="Times New Roman" w:eastAsia="Inconsolata" w:cs="Times New Roman"/>
          <w:color w:val="212529"/>
          <w:sz w:val="24"/>
          <w:szCs w:val="24"/>
          <w:shd w:val="clear" w:color="auto" w:fill="FFFFFF"/>
          <w:lang w:val="id-ID"/>
        </w:rPr>
        <w:t>ovid</w:t>
      </w:r>
      <w:r>
        <w:rPr>
          <w:rFonts w:hint="default" w:ascii="Times New Roman" w:hAnsi="Times New Roman" w:eastAsia="Inconsolata" w:cs="Times New Roman"/>
          <w:color w:val="212529"/>
          <w:sz w:val="24"/>
          <w:szCs w:val="24"/>
          <w:shd w:val="clear" w:color="auto" w:fill="FFFFFF"/>
        </w:rPr>
        <w:t>-19 yang saat ini sedang berlangsung telah menjadi perhatian utama masyarakat dunia dan membawa beragam implikasi, baik dalam bidang kesehatan, kebijakan publik, pendidikan, sosial, dan lainnya. Khususnya dalam bidang pendidikan membawa dampak terhadap proses pembelajaran.</w:t>
      </w:r>
      <w:r>
        <w:rPr>
          <w:rFonts w:hint="default" w:ascii="Times New Roman" w:hAnsi="Times New Roman" w:eastAsia="Inconsolata" w:cs="Times New Roman"/>
          <w:i w:val="0"/>
          <w:iCs w:val="0"/>
          <w:color w:val="212529"/>
          <w:sz w:val="24"/>
          <w:szCs w:val="24"/>
          <w:shd w:val="clear" w:color="auto" w:fill="FFFFFF"/>
        </w:rPr>
        <w:t xml:space="preserve"> </w:t>
      </w:r>
      <w:r>
        <w:rPr>
          <w:rFonts w:hint="default" w:ascii="Times New Roman" w:hAnsi="Times New Roman" w:eastAsia="Inconsolata" w:cs="Times New Roman"/>
          <w:i/>
          <w:iCs/>
          <w:color w:val="212529"/>
          <w:sz w:val="24"/>
          <w:szCs w:val="24"/>
          <w:shd w:val="clear" w:color="auto" w:fill="FFFFFF"/>
        </w:rPr>
        <w:t>Coronavirus Disease</w:t>
      </w:r>
      <w:r>
        <w:rPr>
          <w:rFonts w:hint="default" w:ascii="Times New Roman" w:hAnsi="Times New Roman" w:eastAsia="Inconsolata" w:cs="Times New Roman"/>
          <w:color w:val="212529"/>
          <w:sz w:val="24"/>
          <w:szCs w:val="24"/>
          <w:shd w:val="clear" w:color="auto" w:fill="FFFFFF"/>
        </w:rPr>
        <w:t xml:space="preserve"> (Covid-19) pertama kali muncul </w:t>
      </w:r>
      <w:r>
        <w:rPr>
          <w:rFonts w:hint="default" w:ascii="Times New Roman" w:hAnsi="Times New Roman" w:eastAsia="Inconsolata" w:cs="Times New Roman"/>
          <w:color w:val="212529"/>
          <w:sz w:val="24"/>
          <w:szCs w:val="24"/>
          <w:shd w:val="clear" w:color="auto" w:fill="FFFFFF"/>
          <w:lang w:val="id-ID"/>
        </w:rPr>
        <w:t xml:space="preserve">di </w:t>
      </w:r>
      <w:r>
        <w:rPr>
          <w:rFonts w:hint="default" w:ascii="Times New Roman" w:hAnsi="Times New Roman" w:eastAsia="Inconsolata" w:cs="Times New Roman"/>
          <w:color w:val="212529"/>
          <w:sz w:val="24"/>
          <w:szCs w:val="24"/>
          <w:shd w:val="clear" w:color="auto" w:fill="FFFFFF"/>
        </w:rPr>
        <w:t xml:space="preserve">daerah Wuhan </w:t>
      </w:r>
      <w:r>
        <w:rPr>
          <w:rFonts w:hint="default" w:ascii="Times New Roman" w:hAnsi="Times New Roman" w:eastAsia="Inconsolata" w:cs="Times New Roman"/>
          <w:color w:val="212529"/>
          <w:sz w:val="24"/>
          <w:szCs w:val="24"/>
          <w:shd w:val="clear" w:color="auto" w:fill="FFFFFF"/>
          <w:lang w:val="id-ID"/>
        </w:rPr>
        <w:t xml:space="preserve">pada </w:t>
      </w:r>
      <w:r>
        <w:rPr>
          <w:rFonts w:hint="default" w:ascii="Times New Roman" w:hAnsi="Times New Roman" w:eastAsia="Inconsolata" w:cs="Times New Roman"/>
          <w:color w:val="212529"/>
          <w:sz w:val="24"/>
          <w:szCs w:val="24"/>
          <w:shd w:val="clear" w:color="auto" w:fill="FFFFFF"/>
        </w:rPr>
        <w:t>negara Cin</w:t>
      </w:r>
      <w:r>
        <w:rPr>
          <w:rFonts w:hint="default" w:ascii="Times New Roman" w:hAnsi="Times New Roman" w:eastAsia="Inconsolata" w:cs="Times New Roman"/>
          <w:color w:val="212529"/>
          <w:sz w:val="24"/>
          <w:szCs w:val="24"/>
          <w:shd w:val="clear" w:color="auto" w:fill="FFFFFF"/>
          <w:lang w:val="id-ID"/>
        </w:rPr>
        <w:t xml:space="preserve">a dan tingkat penyebaran virus corona yang sangat cepat sehingga pandemi Covid-19 sampai ke negara Indonesia. Maka </w:t>
      </w:r>
      <w:r>
        <w:rPr>
          <w:rFonts w:hint="default" w:ascii="Times New Roman" w:hAnsi="Times New Roman" w:eastAsia="NimbusRomNo9L" w:cs="Times New Roman"/>
          <w:color w:val="000000"/>
          <w:sz w:val="24"/>
          <w:szCs w:val="24"/>
          <w:lang w:val="id-ID"/>
        </w:rPr>
        <w:t>d</w:t>
      </w:r>
      <w:r>
        <w:rPr>
          <w:rFonts w:hint="default" w:ascii="Times New Roman" w:hAnsi="Times New Roman" w:eastAsia="NimbusRomNo9L" w:cs="Times New Roman"/>
          <w:color w:val="000000"/>
          <w:sz w:val="24"/>
          <w:szCs w:val="24"/>
        </w:rPr>
        <w:t>engan perkembangan zaman pada saat ini, pada ilmu Kecerdasan buatan (</w:t>
      </w:r>
      <w:r>
        <w:rPr>
          <w:rFonts w:hint="default" w:ascii="Times New Roman" w:hAnsi="Times New Roman" w:eastAsia="NimbusRomNo9L" w:cs="Times New Roman"/>
          <w:i/>
          <w:iCs/>
          <w:color w:val="000000"/>
          <w:sz w:val="24"/>
          <w:szCs w:val="24"/>
        </w:rPr>
        <w:t>Artificial Intelligenc</w:t>
      </w:r>
      <w:r>
        <w:rPr>
          <w:rFonts w:hint="default" w:ascii="Times New Roman" w:hAnsi="Times New Roman" w:eastAsia="NimbusRomNo9L" w:cs="Times New Roman"/>
          <w:color w:val="000000"/>
          <w:sz w:val="24"/>
          <w:szCs w:val="24"/>
        </w:rPr>
        <w:t>e) merupakan salah satu bagian dari ilmu komputer yang</w:t>
      </w:r>
      <w:bookmarkStart w:id="0" w:name="_GoBack"/>
      <w:bookmarkEnd w:id="0"/>
      <w:r>
        <w:rPr>
          <w:rFonts w:hint="default" w:ascii="Times New Roman" w:hAnsi="Times New Roman" w:eastAsia="NimbusRomNo9L" w:cs="Times New Roman"/>
          <w:color w:val="000000"/>
          <w:sz w:val="24"/>
          <w:szCs w:val="24"/>
        </w:rPr>
        <w:t xml:space="preserve"> mempelajari bagaimana membuat mesin (komputer) dapat melakukan pekerjaan seperti dan sebaik yang dilakukan oleh manusia bahkan bisa lebih baik dari pada yang dilakukan manusia</w:t>
      </w:r>
      <w:r>
        <w:rPr>
          <w:rFonts w:hint="default" w:ascii="Times New Roman" w:hAnsi="Times New Roman" w:eastAsia="NimbusRomNo9L" w:cs="Times New Roman"/>
          <w:color w:val="000000"/>
          <w:sz w:val="24"/>
          <w:szCs w:val="24"/>
          <w:lang w:val="id-ID"/>
        </w:rPr>
        <w:t xml:space="preserve">. Oleh karena itu untuk dapat mencegah penularan virus corona akan dilakukan dengan melakukan protokol kesehatan seperti menjaga jarak, dan mengurangi kontak fisik. Oleh karena itu dibutuhkan sebuah sistem atau aplikasi yang dapat membantu dalam mengurangi kontak fisik dalam melakukan presensi agar tetap mematuhi protokol kesehatan yang ada. Sistem tersebut adalah sebuah sistem Pengenalan wajah untuk dapat melakukan kehadiran otomatis. Sistem ini dapat diimplementasikan dengan menggunakan berbagai macam metode, salah satunya adalah dengan metode </w:t>
      </w:r>
      <w:r>
        <w:rPr>
          <w:rFonts w:hint="default" w:ascii="Times New Roman" w:hAnsi="Times New Roman" w:eastAsia="NimbusRomNo9L" w:cs="Times New Roman"/>
          <w:i/>
          <w:iCs/>
          <w:color w:val="000000"/>
          <w:sz w:val="24"/>
          <w:szCs w:val="24"/>
          <w:lang w:val="id-ID"/>
        </w:rPr>
        <w:t>Local Binary Pattern Histogram</w:t>
      </w:r>
      <w:r>
        <w:rPr>
          <w:rFonts w:hint="default" w:ascii="Times New Roman" w:hAnsi="Times New Roman" w:eastAsia="NimbusRomNo9L" w:cs="Times New Roman"/>
          <w:color w:val="000000"/>
          <w:sz w:val="24"/>
          <w:szCs w:val="24"/>
          <w:lang w:val="id-ID"/>
        </w:rPr>
        <w:t xml:space="preserve"> (LBPH). Dalam mengimplementasi sistem ini, tahapan yang dilakukan yaitu melakukan tahap </w:t>
      </w:r>
      <w:r>
        <w:rPr>
          <w:rFonts w:hint="default" w:ascii="Times New Roman" w:hAnsi="Times New Roman" w:eastAsia="NimbusRomNo9L" w:cs="Times New Roman"/>
          <w:i/>
          <w:iCs/>
          <w:color w:val="000000"/>
          <w:sz w:val="24"/>
          <w:szCs w:val="24"/>
          <w:lang w:val="id-ID"/>
        </w:rPr>
        <w:t xml:space="preserve">pre-processing, </w:t>
      </w:r>
      <w:r>
        <w:rPr>
          <w:rFonts w:hint="default" w:ascii="Times New Roman" w:hAnsi="Times New Roman" w:eastAsia="NimbusRomNo9L" w:cs="Times New Roman"/>
          <w:i w:val="0"/>
          <w:iCs w:val="0"/>
          <w:color w:val="000000"/>
          <w:sz w:val="24"/>
          <w:szCs w:val="24"/>
          <w:lang w:val="id-ID"/>
        </w:rPr>
        <w:t xml:space="preserve">dan tahap identifikasi. Tahap </w:t>
      </w:r>
      <w:r>
        <w:rPr>
          <w:rFonts w:hint="default" w:ascii="Times New Roman" w:hAnsi="Times New Roman" w:eastAsia="NimbusRomNo9L" w:cs="Times New Roman"/>
          <w:i/>
          <w:iCs/>
          <w:color w:val="000000"/>
          <w:sz w:val="24"/>
          <w:szCs w:val="24"/>
          <w:lang w:val="id-ID"/>
        </w:rPr>
        <w:t xml:space="preserve">pre-processing </w:t>
      </w:r>
      <w:r>
        <w:rPr>
          <w:rFonts w:hint="default" w:ascii="Times New Roman" w:hAnsi="Times New Roman" w:eastAsia="NimbusRomNo9L" w:cs="Times New Roman"/>
          <w:i w:val="0"/>
          <w:iCs w:val="0"/>
          <w:color w:val="000000"/>
          <w:sz w:val="24"/>
          <w:szCs w:val="24"/>
          <w:lang w:val="id-ID"/>
        </w:rPr>
        <w:t xml:space="preserve">yang dilakukan untuk mengkonversi citra menjadi </w:t>
      </w:r>
      <w:r>
        <w:rPr>
          <w:rFonts w:hint="default" w:ascii="Times New Roman" w:hAnsi="Times New Roman" w:eastAsia="NimbusRomNo9L" w:cs="Times New Roman"/>
          <w:i/>
          <w:iCs/>
          <w:color w:val="000000"/>
          <w:sz w:val="24"/>
          <w:szCs w:val="24"/>
          <w:lang w:val="id-ID"/>
        </w:rPr>
        <w:t xml:space="preserve">grayscale </w:t>
      </w:r>
      <w:r>
        <w:rPr>
          <w:rFonts w:hint="default" w:ascii="Times New Roman" w:hAnsi="Times New Roman" w:eastAsia="NimbusRomNo9L" w:cs="Times New Roman"/>
          <w:i w:val="0"/>
          <w:iCs w:val="0"/>
          <w:color w:val="000000"/>
          <w:sz w:val="24"/>
          <w:szCs w:val="24"/>
          <w:lang w:val="id-ID"/>
        </w:rPr>
        <w:t>dan mengubah ukuran data gambar (</w:t>
      </w:r>
      <w:r>
        <w:rPr>
          <w:rFonts w:hint="default" w:ascii="Times New Roman" w:hAnsi="Times New Roman" w:eastAsia="NimbusRomNo9L" w:cs="Times New Roman"/>
          <w:i/>
          <w:iCs/>
          <w:color w:val="000000"/>
          <w:sz w:val="24"/>
          <w:szCs w:val="24"/>
          <w:lang w:val="id-ID"/>
        </w:rPr>
        <w:t>resize</w:t>
      </w:r>
      <w:r>
        <w:rPr>
          <w:rFonts w:hint="default" w:ascii="Times New Roman" w:hAnsi="Times New Roman" w:eastAsia="NimbusRomNo9L" w:cs="Times New Roman"/>
          <w:i w:val="0"/>
          <w:iCs w:val="0"/>
          <w:color w:val="000000"/>
          <w:sz w:val="24"/>
          <w:szCs w:val="24"/>
          <w:lang w:val="id-ID"/>
        </w:rPr>
        <w:t xml:space="preserve">). dalam tahap identifikasi akan dibagi menjadi beberapa proses yaitu proses </w:t>
      </w:r>
      <w:r>
        <w:rPr>
          <w:rFonts w:hint="default" w:ascii="Times New Roman" w:hAnsi="Times New Roman" w:eastAsia="NimbusRomNo9L" w:cs="Times New Roman"/>
          <w:i/>
          <w:iCs/>
          <w:color w:val="000000"/>
          <w:sz w:val="24"/>
          <w:szCs w:val="24"/>
          <w:lang w:val="id-ID"/>
        </w:rPr>
        <w:t xml:space="preserve">training </w:t>
      </w:r>
      <w:r>
        <w:rPr>
          <w:rFonts w:hint="default" w:ascii="Times New Roman" w:hAnsi="Times New Roman" w:eastAsia="NimbusRomNo9L" w:cs="Times New Roman"/>
          <w:i w:val="0"/>
          <w:iCs w:val="0"/>
          <w:color w:val="000000"/>
          <w:sz w:val="24"/>
          <w:szCs w:val="24"/>
          <w:lang w:val="id-ID"/>
        </w:rPr>
        <w:t xml:space="preserve">dan </w:t>
      </w:r>
      <w:r>
        <w:rPr>
          <w:rFonts w:hint="default" w:ascii="Times New Roman" w:hAnsi="Times New Roman" w:eastAsia="NimbusRomNo9L" w:cs="Times New Roman"/>
          <w:i/>
          <w:iCs/>
          <w:color w:val="000000"/>
          <w:sz w:val="24"/>
          <w:szCs w:val="24"/>
          <w:lang w:val="id-ID"/>
        </w:rPr>
        <w:t xml:space="preserve">testing. </w:t>
      </w:r>
      <w:r>
        <w:rPr>
          <w:rFonts w:hint="default" w:ascii="Times New Roman" w:hAnsi="Times New Roman" w:eastAsia="NimbusRomNo9L" w:cs="Times New Roman"/>
          <w:i w:val="0"/>
          <w:iCs w:val="0"/>
          <w:color w:val="000000"/>
          <w:sz w:val="24"/>
          <w:szCs w:val="24"/>
          <w:lang w:val="id-ID"/>
        </w:rPr>
        <w:t>Proses</w:t>
      </w:r>
      <w:r>
        <w:rPr>
          <w:rFonts w:hint="default" w:ascii="Times New Roman" w:hAnsi="Times New Roman" w:eastAsia="NimbusRomNo9L" w:cs="Times New Roman"/>
          <w:i/>
          <w:iCs/>
          <w:color w:val="000000"/>
          <w:sz w:val="24"/>
          <w:szCs w:val="24"/>
          <w:lang w:val="id-ID"/>
        </w:rPr>
        <w:t xml:space="preserve"> traning </w:t>
      </w:r>
      <w:r>
        <w:rPr>
          <w:rFonts w:hint="default" w:ascii="Times New Roman" w:hAnsi="Times New Roman" w:eastAsia="NimbusRomNo9L" w:cs="Times New Roman"/>
          <w:i w:val="0"/>
          <w:iCs w:val="0"/>
          <w:color w:val="000000"/>
          <w:sz w:val="24"/>
          <w:szCs w:val="24"/>
          <w:lang w:val="id-ID"/>
        </w:rPr>
        <w:t xml:space="preserve">dilakukan dengan menggunakan metode </w:t>
      </w:r>
      <w:r>
        <w:rPr>
          <w:rFonts w:hint="default" w:ascii="Times New Roman" w:hAnsi="Times New Roman" w:eastAsia="NimbusRomNo9L" w:cs="Times New Roman"/>
          <w:i/>
          <w:iCs/>
          <w:color w:val="000000"/>
          <w:sz w:val="24"/>
          <w:szCs w:val="24"/>
          <w:lang w:val="id-ID"/>
        </w:rPr>
        <w:t>Local Binary Pattern Histogram</w:t>
      </w:r>
      <w:r>
        <w:rPr>
          <w:rFonts w:hint="default" w:ascii="Times New Roman" w:hAnsi="Times New Roman" w:eastAsia="NimbusRomNo9L" w:cs="Times New Roman"/>
          <w:i w:val="0"/>
          <w:iCs w:val="0"/>
          <w:color w:val="000000"/>
          <w:sz w:val="24"/>
          <w:szCs w:val="24"/>
          <w:lang w:val="id-ID"/>
        </w:rPr>
        <w:t xml:space="preserve"> (LBPH) yang mana akan menggunakan Haar Cascade Classifier untuk melakukan pendeteksian wajah yang sudah diolah sebelumnya. Maka hasil dari proses pengujian (</w:t>
      </w:r>
      <w:r>
        <w:rPr>
          <w:rFonts w:hint="default" w:ascii="Times New Roman" w:hAnsi="Times New Roman" w:eastAsia="NimbusRomNo9L" w:cs="Times New Roman"/>
          <w:i/>
          <w:iCs/>
          <w:color w:val="000000"/>
          <w:sz w:val="24"/>
          <w:szCs w:val="24"/>
          <w:lang w:val="id-ID"/>
        </w:rPr>
        <w:t>testing</w:t>
      </w:r>
      <w:r>
        <w:rPr>
          <w:rFonts w:hint="default" w:ascii="Times New Roman" w:hAnsi="Times New Roman" w:eastAsia="NimbusRomNo9L" w:cs="Times New Roman"/>
          <w:i w:val="0"/>
          <w:iCs w:val="0"/>
          <w:color w:val="000000"/>
          <w:sz w:val="24"/>
          <w:szCs w:val="24"/>
          <w:lang w:val="id-ID"/>
        </w:rPr>
        <w:t xml:space="preserve">) sistem pengenalan wajah ini menunjukan bahwa dengan menggunakan metode </w:t>
      </w:r>
      <w:r>
        <w:rPr>
          <w:rFonts w:hint="default" w:ascii="Times New Roman" w:hAnsi="Times New Roman" w:eastAsia="NimbusRomNo9L" w:cs="Times New Roman"/>
          <w:i/>
          <w:iCs/>
          <w:color w:val="000000"/>
          <w:sz w:val="24"/>
          <w:szCs w:val="24"/>
          <w:lang w:val="id-ID"/>
        </w:rPr>
        <w:t>L</w:t>
      </w:r>
      <w:r>
        <w:rPr>
          <w:rFonts w:hint="default" w:ascii="Times New Roman" w:hAnsi="Times New Roman" w:eastAsia="NimbusRomNo9L" w:cs="Times New Roman"/>
          <w:i/>
          <w:iCs/>
          <w:color w:val="000000"/>
          <w:sz w:val="24"/>
          <w:szCs w:val="24"/>
          <w:lang w:val="id-ID"/>
        </w:rPr>
        <w:t>ocal Binary Pattern Histogram</w:t>
      </w:r>
      <w:r>
        <w:rPr>
          <w:rFonts w:hint="default" w:ascii="Times New Roman" w:hAnsi="Times New Roman" w:eastAsia="NimbusRomNo9L" w:cs="Times New Roman"/>
          <w:i w:val="0"/>
          <w:iCs w:val="0"/>
          <w:color w:val="000000"/>
          <w:sz w:val="24"/>
          <w:szCs w:val="24"/>
          <w:lang w:val="id-ID"/>
        </w:rPr>
        <w:t xml:space="preserve"> (LBPH) yang mana tingkat akurasi yang didapat sebesar hingga mencapai 83% . Tingkat akurasi ini didapat dari hasil pengujian terhadap 6 sampel wajah yang berbeda, yang mana terdapat 2 parameter yaitu, parameter pertama adalah dengan menguji jangkauan jarak, dimulai dengan jarak </w:t>
      </w:r>
      <w:r>
        <w:rPr>
          <w:rFonts w:ascii="Times New Roman" w:hAnsi="Times New Roman"/>
          <w:sz w:val="24"/>
          <w:szCs w:val="24"/>
          <w:lang w:val="id-ID"/>
        </w:rPr>
        <w:t>40 cm hingga pada jarak 200 cm</w:t>
      </w:r>
      <w:r>
        <w:rPr>
          <w:rFonts w:hint="default" w:ascii="Times New Roman" w:hAnsi="Times New Roman"/>
          <w:sz w:val="24"/>
          <w:szCs w:val="24"/>
          <w:lang w:val="id-ID"/>
        </w:rPr>
        <w:t xml:space="preserve">. Pada parameter pertama </w:t>
      </w:r>
      <w:r>
        <w:rPr>
          <w:rFonts w:hint="default" w:ascii="Times New Roman" w:hAnsi="Times New Roman" w:eastAsia="NimbusRomNo9L" w:cs="Times New Roman"/>
          <w:i w:val="0"/>
          <w:iCs w:val="0"/>
          <w:color w:val="000000"/>
          <w:sz w:val="24"/>
          <w:szCs w:val="24"/>
          <w:lang w:val="id-ID"/>
        </w:rPr>
        <w:t xml:space="preserve">dilakukan pengujian yang menggunakan 24 pengujian, pengujian yang dapat ter-identifikasi sebanyak 20 dan yang tidak dapat ter-identifikasi terdapat 4 pengujian. Parameter kedua adalah dengan menguji tingkat kemiringan yang dapat mempengaruhi penenalan wajah dalam pengujian ini dilakukan pada </w:t>
      </w:r>
      <w:r>
        <w:rPr>
          <w:rFonts w:ascii="Times New Roman" w:hAnsi="Times New Roman"/>
          <w:sz w:val="24"/>
          <w:szCs w:val="24"/>
          <w:lang w:val="id-ID"/>
        </w:rPr>
        <w:t>kemiringan wajah ke kanan, ke kiri dan ke atas</w:t>
      </w:r>
      <w:r>
        <w:rPr>
          <w:rFonts w:hint="default" w:ascii="Times New Roman" w:hAnsi="Times New Roman"/>
          <w:sz w:val="24"/>
          <w:szCs w:val="24"/>
          <w:lang w:val="id-ID"/>
        </w:rPr>
        <w:t xml:space="preserve">. </w:t>
      </w:r>
      <w:r>
        <w:rPr>
          <w:rFonts w:hint="default" w:ascii="Times New Roman" w:hAnsi="Times New Roman"/>
          <w:sz w:val="24"/>
          <w:szCs w:val="24"/>
          <w:lang w:val="id-ID"/>
        </w:rPr>
        <w:t xml:space="preserve">Pada parameter kedua </w:t>
      </w:r>
      <w:r>
        <w:rPr>
          <w:rFonts w:hint="default" w:ascii="Times New Roman" w:hAnsi="Times New Roman" w:eastAsia="NimbusRomNo9L" w:cs="Times New Roman"/>
          <w:i w:val="0"/>
          <w:iCs w:val="0"/>
          <w:color w:val="000000"/>
          <w:sz w:val="24"/>
          <w:szCs w:val="24"/>
          <w:lang w:val="id-ID"/>
        </w:rPr>
        <w:t>dilakukan pengujian yang menggunakan 30 pengujian, pengujian yang dapat ter-identifikasi sebanyak 24 dan yang tidak dapat ter-identifikasi terdapat 6 pengujian. Hasil akhir dalam sistem ini merupakan sebuah presensi yang akan disimpan kedalam bentuk Microsoft Excel.</w:t>
      </w:r>
    </w:p>
    <w:p>
      <w:pPr>
        <w:spacing w:line="240" w:lineRule="auto"/>
        <w:jc w:val="both"/>
        <w:rPr>
          <w:rFonts w:hint="default" w:eastAsia="Inconsolata"/>
          <w:color w:val="212529"/>
          <w:sz w:val="24"/>
          <w:szCs w:val="24"/>
          <w:shd w:val="clear" w:color="auto" w:fill="FFFFFF"/>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Pr>
          <w:rFonts w:hint="default" w:ascii="Times New Roman" w:hAnsi="Times New Roman" w:cs="Times New Roman"/>
          <w:sz w:val="24"/>
          <w:szCs w:val="24"/>
          <w:lang w:val="id-ID"/>
        </w:rPr>
        <w:t xml:space="preserve">Algoritma </w:t>
      </w:r>
      <w:r>
        <w:rPr>
          <w:rFonts w:hint="default" w:ascii="Times New Roman" w:hAnsi="Times New Roman" w:cs="Times New Roman"/>
          <w:i/>
          <w:iCs/>
          <w:sz w:val="24"/>
          <w:szCs w:val="24"/>
          <w:lang w:val="id-ID"/>
        </w:rPr>
        <w:t>Local Binary Pattern Histogram</w:t>
      </w:r>
      <w:r>
        <w:rPr>
          <w:rFonts w:hint="default" w:ascii="Times New Roman" w:hAnsi="Times New Roman" w:cs="Times New Roman"/>
          <w:sz w:val="24"/>
          <w:szCs w:val="24"/>
          <w:lang w:val="id-ID"/>
        </w:rPr>
        <w:t xml:space="preserve"> (LBPH)</w:t>
      </w:r>
      <w:r>
        <w:rPr>
          <w:rFonts w:ascii="Times New Roman" w:hAnsi="Times New Roman" w:cs="Times New Roman"/>
          <w:sz w:val="24"/>
          <w:szCs w:val="24"/>
        </w:rPr>
        <w:t xml:space="preserve">, </w:t>
      </w:r>
      <w:r>
        <w:rPr>
          <w:rFonts w:hint="default" w:ascii="Times New Roman" w:hAnsi="Times New Roman" w:cs="Times New Roman"/>
          <w:i/>
          <w:iCs/>
          <w:sz w:val="24"/>
          <w:szCs w:val="24"/>
          <w:lang w:val="id-ID"/>
        </w:rPr>
        <w:t>Face Recognition</w:t>
      </w:r>
      <w:r>
        <w:rPr>
          <w:rFonts w:hint="default" w:ascii="Times New Roman" w:hAnsi="Times New Roman" w:cs="Times New Roman"/>
          <w:sz w:val="24"/>
          <w:szCs w:val="24"/>
          <w:lang w:val="id-ID"/>
        </w:rPr>
        <w:t xml:space="preserve">, Presensi, </w:t>
      </w:r>
      <w:r>
        <w:rPr>
          <w:rFonts w:ascii="Times New Roman" w:hAnsi="Times New Roman" w:cs="Times New Roman"/>
          <w:sz w:val="24"/>
          <w:szCs w:val="24"/>
        </w:rPr>
        <w:t>Covid-19</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Haar Cascade Classifier</w:t>
      </w:r>
      <w:r>
        <w:rPr>
          <w:rFonts w:hint="default" w:ascii="Times New Roman" w:hAnsi="Times New Roman" w:cs="Times New Roman"/>
          <w:i w:val="0"/>
          <w:iCs w:val="0"/>
          <w:sz w:val="24"/>
          <w:szCs w:val="24"/>
          <w:lang w:val="id-ID"/>
        </w:rPr>
        <w:t>.</w:t>
      </w:r>
      <w:r>
        <w:rPr>
          <w:rFonts w:ascii="Times New Roman" w:hAnsi="Times New Roman" w:cs="Times New Roman"/>
          <w:i w:val="0"/>
          <w:iCs w:val="0"/>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Covid-19 (Corona Virus Disease) pandemic that occurred in 2020 and has lasted until now has caused most of the activities and turned into daring activities. starting from office activities, education, health, others. This will have an impact on outdoor activities due to activity policies by the government. Outdoor activities can only be done with strict procedures and have certain urgent needs so that it has an impact on a lack of movement so that it triggers an increase in body weight due to fat that accumulates in the body. Excessive weight gain is one of the causes of obesity and obesity. To prevent obesity, it is not enough to increase physical activity, but the diet and nutrition needed by the body must be able to meet the needs so that people can avoid obesity even though there is a pandemic and limited outdoor activities. Therefore, through the Independent Campus Program of the Ministry of Education, Culture, Research, and Technology (Kemendikbudristek), namely the Program Bangkit Academy 2021, a nutrition-based food recommendation system was designed as a solution to the body's nutritional needs from food that can be adjusted, cheap and easy to use. This nutrition-based food recommendation system is called Foodcy: A Nutrition-Based Meal Planner App, a mobile application-based solution from the Capstone Project in the Bangkit Academy 2021 Program which is built on the synergy of three learning pathways, namely Mobile Dev, Cloud Computing, and Machine Learning. This application uses Kotlin as a programming language and two machine learning algorithms for calculating food recommendations, namely K-Prototype and ANN, and is integrated using Google Cloud Platform. However, the topic of this final project will discuss more deeply about project management and IAM (Identity, and Access Management) in the implementation of the Capstone Project Foodcy at the Bangkit Academy 2021 Program.</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Keywords: Bangkit Academy 2021, Capstone Project, Covid-19, Merdeka Campus, IAM, Project Management, Food Recommendation System</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consolata">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NimbusRomNo9L">
    <w:altName w:val="TypoSlab Irregular Dem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E1CC2"/>
    <w:rsid w:val="0CF41370"/>
    <w:rsid w:val="0DDF34A5"/>
    <w:rsid w:val="109F1B0A"/>
    <w:rsid w:val="142B7323"/>
    <w:rsid w:val="1714655E"/>
    <w:rsid w:val="177430CC"/>
    <w:rsid w:val="17B178A1"/>
    <w:rsid w:val="1C704EC4"/>
    <w:rsid w:val="285F273A"/>
    <w:rsid w:val="2D3D3515"/>
    <w:rsid w:val="340D5E76"/>
    <w:rsid w:val="39A93AF3"/>
    <w:rsid w:val="3B3D77A8"/>
    <w:rsid w:val="3CFE667D"/>
    <w:rsid w:val="58C70034"/>
    <w:rsid w:val="5C754DDE"/>
    <w:rsid w:val="5E982BEB"/>
    <w:rsid w:val="608E2E23"/>
    <w:rsid w:val="74EE1CC2"/>
    <w:rsid w:val="77B048BE"/>
    <w:rsid w:val="7B14377D"/>
    <w:rsid w:val="7EFB7613"/>
    <w:rsid w:val="7FAB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2022-02-11T04:04:00Z</dcterms:created>
  <dc:creator>62878</dc:creator>
  <cp:lastModifiedBy>62878</cp:lastModifiedBy>
  <dcterms:modified xsi:type="dcterms:W3CDTF">2022-07-26T19:21:00Z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3472B4FB2CC64AE2819FD4D4356157E5</vt:lpwstr>
  </property>
</Properties>
</file>