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DATA ENGINEERING PROJECT</w:t>
      </w:r>
    </w:p>
    <w:p>
      <w:pPr>
        <w:pBdr>
          <w:bottom w:val="single" w:color="E8A020" w:sz="12" w:space="6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Project Scope &amp; Design Document</w:t>
      </w:r>
    </w:p>
    <w:p>
      <w:pPr>
        <w:spacing w:after="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Olist Brazilian E-Commerce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A5A5A"/>
          <w:sz w:val="28"/>
          <w:szCs w:val="28"/>
        </w:rPr>
        <w:t xml:space="preserve">End-to-End ELT Pipeline &amp; Analytics Layer</w:t>
      </w:r>
    </w:p>
    <w:p>
      <w:pPr>
        <w:spacing w:after="0" w:before="3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Dataset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Olist Brazilian E-Commerce (Kaggle)</w:t>
            </w:r>
          </w:p>
        </w:tc>
      </w:tr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Databricks · dbt · Tableau</w:t>
            </w:r>
          </w:p>
        </w:tc>
      </w:tr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Medallion (Bronze → Silver → Gold)</w:t>
            </w:r>
          </w:p>
        </w:tc>
      </w:tr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Domain Focus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Seller Performance &amp; Operational Analytics</w:t>
            </w:r>
          </w:p>
        </w:tc>
      </w:tr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Achmad Naufal Wijaya Jofananda</w:t>
            </w:r>
          </w:p>
        </w:tc>
      </w:tr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 — June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Executive Summary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document defines the complete scope, architecture, tasks, and output expectations for a Data Engineering portfolio project built on the Olist Brazilian E-Commerce dataset. The project demonstrates end-to-end analytics engineering competency: raw data ingestion through a medallion ELT architecture, dimensional modeling in dbt, and a business-facing analytics layer consumed by Tableau.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project is scoped to a realistic portfolio timeline while producing artifacts that map directly to Analytics Engineer job requirements — production-quality dbt models, tested and documented data pipelines, and business dashboards that answer real operational questions.</w:t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Primary Business Question</w:t>
      </w:r>
    </w:p>
    <w:p>
      <w:pPr>
        <w:spacing w:after="0" w:before="80"/>
      </w:pPr>
      <w:r>
        <w:t xml:space="preserve"/>
      </w:r>
    </w:p>
    <w:p>
      <w:pPr>
        <w:pBdr>
          <w:left w:val="single" w:color="E8A020" w:sz="12" w:space="8"/>
        </w:pBdr>
        <w:shd w:fill="FDF3E3" w:val="clear"/>
        <w:spacing w:after="80" w:before="80"/>
        <w:ind w:left="360"/>
      </w:pPr>
      <w:r>
        <w:rPr>
          <w:rFonts w:ascii="Arial" w:cs="Arial" w:eastAsia="Arial" w:hAnsi="Arial"/>
          <w:color w:val="1B3A5C"/>
          <w:sz w:val="24"/>
          <w:szCs w:val="24"/>
        </w:rPr>
        <w:t xml:space="preserve">Which sellers are delivering the best customer experience, and what operational factors drive performance differences across the marketplace?</w:t>
      </w:r>
    </w:p>
    <w:p>
      <w:pPr>
        <w:spacing w:after="0" w:before="120"/>
      </w:pPr>
      <w:r>
        <w:t xml:space="preserve"/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Project Outputs at a Glance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Bronze Delta 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Databricks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 source layer — CSV ingested as-is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Silver dbt Models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dbt + Databricks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Cleaned, conformed, validated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Gold dbt Models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dbt + Databricks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Dimensional model (facts + dims)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dbt Docs Site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dbt docs generate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Lineage, schema docs, test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Tableau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Tableau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 performance analytics for stakeholders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portfolio with README and CI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Dataset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Olist dataset is a publicly available Brazilian e-commerce dataset released on Kaggle. It covers approximately 100,000 orders placed between 2016 and 2018 across multiple marketplaces in Brazil. The dataset includes order-level, customer, seller, product, review, payment, and geolocation data — structured as a normalized relational schema that closely mirrors a real e-commerce platform's operational database.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Source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(approx.)</w:t>
            </w:r>
          </w:p>
        </w:tc>
        <w:tc>
          <w:tcPr>
            <w:tcW w:type="dxa" w:w="4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olist_orders_dataset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~99,441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order lifecycle — status, timestamps, estimated vs actual delivery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olist_order_items_dataset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~112,650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items per order — seller, product, price, freight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olist_customers_dataset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~99,441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records with city, state, zip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olist_sellers_dataset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~3,095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 registry with location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olist_products_dataset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~32,951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catalog with category, dimensions, weight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olist_order_reviews_dataset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~99,224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review scores and text comments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olist_order_payments_dataset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~103,886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method and installment details per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olist_geolocation_dataset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~1M+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Zip code to lat/long mapping (contains duplicates)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product_category_name_translation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~71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Portuguese-to-English category name mapping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Key Data Characteristics &amp; Known Issues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Before modeling, the following data quality issues are known and must be handled explicitly in the Silver layer: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Geolocation table has multiple rows per zip code prefix — requires deduplication (e.g. average lat/long or DISTINCT)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Some orders have NULL delivery timestamps — orders may have been cancelled before shipment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 category names are in Portuguese by default — the translation table must be joined in Silver or Gold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creation date can precede the order delivery date due to early review submissions — flag but do not drop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Freight value sits at the order item level, not the order level — requires aggregation for order-level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~3% of orders have status other than 'delivered' — these should be filtered or flagged in the fact table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Problem Statement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Olist operates as a marketplace connecting sellers to customers across Brazil. The platform's growth depends on consistently high-quality seller performance: on-time deliveries, accurate product listings, and positive customer experiences.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Without a centralized, reliable analytics layer, it is difficult to answer fundamental operational questions at scale — which sellers are underperforming, which categories drive the most customer complaints, and how does geography affect delivery SLAs. This project builds that analytics foundation.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Business Questions This Project Answers</w:t>
      </w:r>
    </w:p>
    <w:p>
      <w:pPr>
        <w:spacing w:after="0" w:before="80"/>
      </w:pPr>
      <w:r>
        <w:t xml:space="preserve"/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Seller Performance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Which sellers have the highest late delivery rate in the last 12 months?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each seller's average review score, and how does it correlate with on-time rate?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Which sellers generate the most revenue but have declining review scores?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many active vs. inactive sellers are on the platform by region?</w:t>
      </w:r>
    </w:p>
    <w:p>
      <w:pPr>
        <w:spacing w:after="0" w:before="100"/>
      </w:pPr>
      <w:r>
        <w:t xml:space="preserve"/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Delivery &amp; Logistics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average gap between estimated delivery date and actual delivery date by seller state?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Which product categories have the highest average delivery time?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does order volume and delivery performance change over time (monthly trend)?</w:t>
      </w:r>
    </w:p>
    <w:p>
      <w:pPr>
        <w:spacing w:after="0" w:before="100"/>
      </w:pPr>
      <w:r>
        <w:t xml:space="preserve"/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Customer Experience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is the distribution of review scores across delivered orders?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Which product categories receive the most 1-star reviews?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 there a measurable relationship between freight cost and review score?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Out of Scope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analytical areas are intentionally excluded from this project to maintain focus: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lifetime value (CLV) modeling — requires repeat-purchase analysis and cohort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Marketing funnel analysis — dataset does not include session or click-level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Price elasticity or demand forecasting — no pricing change history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streaming pipeline — data is static CSV; batch processing only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Technical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project implements a medallion lakehouse architecture on Databricks. Data flows from raw CSV files through three structured layers before reaching the visualization layer in Tableau.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Stack &amp; Tools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Olist dataset (Kaggle CSVs — 9 files)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Databricks Delta Lake (Unity Catalog or Hive Metastore)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dbt Core (or dbt Cloud) connected to Databricks SQL Warehouse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Databricks Workflows (or manual dbt CLI runs for portfolio)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(public repository)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 / CD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 — dbt build on push to 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dbt docs generate (served via GitHub Pages or locally)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Tableau Desktop / Tableau Public — Gold layer connection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dbt built-in tests + custom singular tests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Medallion Layer Definitions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Bronze — Raw Ingestion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Bronze is the unmodified landing zone. Every source CSV file is loaded as a Delta table with no transformation applied — only structural operations are allowed.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Delta table per source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Column names preserved as-is from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types cast from string to appropriate native types (DATE, TIMESTAMP, FLOAT, INT)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metadata columns appended: _ingested_at (load timestamp) and _source_file (filename)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filtering, deduplication, or business logic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Silver — Cleaned &amp; Conformed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Silver models are dbt models that clean, standardize, and validate the Bronze data. Each Silver model corresponds to one Bronze source. Business logic is minimal — Silver is still granular and row-level.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Rename columns to consistent snake_case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Translate product categories from Portuguese to English (join translation 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 known null patterns — flag orders with no delivery timestamp, mark cancelled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Deduplicate geolocation rows by zip_code_prefix using average lat/long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Derive basic flags: is_delivered, is_late, has_review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dbt not-null, unique, and relationship tests to validate referential integrity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Gold — Dimensional Model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Gold models implement a classic star schema optimized for analytics queries and Tableau performance. This is the primary layer exposed to Tableau.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dim_customers — Customer dimension enriched with geolocation (state, city, lat/long)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dim_sellers — Seller dimension with state, city, category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dim_products — Product dimension with English category names, weight/size bands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dim_date — Date dimension generated by dbt (year, month, week, quarter, weekday flag)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fct_orders — One row per order with aggregated measures: total revenue, total freight, delay days, review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fct_order_items — One row per order item for product and seller-level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mart_seller_performance — Pre-aggregated seller scorecard (used by Tableau for performance)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dbt Model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Staging Layer (stg_*)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Staging models wrap Bronze tables with light renaming and casting. Naming convention: stg_olist__&lt;entity&gt;.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Name</w:t>
            </w:r>
          </w:p>
        </w:tc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Table</w:t>
            </w:r>
          </w:p>
        </w:tc>
        <w:tc>
          <w:tcPr>
            <w:tcW w:type="dxa" w:w="3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Transformations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stg_olist__orders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bronze.orders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Cast timestamps, derive order_status_category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stg_olist__order_items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bronze.order_items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Cast price/freight to FLOAT, validate seller_id FK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stg_olist__customers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bronze.customers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Rename zip_code_prefix, standardize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stg_olist__sellers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bronze.sellers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Rename fields, uppercase state codes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stg_olist__products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bronze.products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Join category translation, create weight_kg column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stg_olist__order_reviews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bronze.order_reviews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Cast review_score to INT, parse review_creation_date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stg_olist__order_payments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bronze.order_payments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Cast payment_value, standardize payment_type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stg_olist__geolocation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bronze.geolocation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Deduplicate by zip_code_prefix using AVG lat/long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Intermediate Layer (int_*)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Intermediate models join staging models together and produce reusable building blocks for Gold models.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Name</w:t>
            </w:r>
          </w:p>
        </w:tc>
        <w:tc>
          <w:tcPr>
            <w:tcW w:type="dxa" w:w="6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int_orders__enriched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Joins orders + order_items + reviews + payments into one wide order record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int_sellers__with_geo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Enriches sellers with geolocation lat/long from deduped geolocation 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int_customers__with_geo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Enriches customers with geolocation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int_order_items__with_product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Joins order items to product dimension for product-level analysis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Gold Layer (dim_* and fct_*)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Name</w:t>
            </w:r>
          </w:p>
        </w:tc>
        <w:tc>
          <w:tcPr>
            <w:tcW w:type="dxa" w:w="6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Measures / Attributes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dim_customers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customer_id, customer_state, customer_city, lat, long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dim_sellers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seller_id, seller_state, seller_city, lat, long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dim_products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product_id, category_english, weight_kg, volume_cm3, size_band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date_id, year, month, week, quarter, is_weekend, day_name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fct_orders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order_id, customer_id, seller_id, order_date, revenue, freight, delay_days, review_score, is_late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fct_order_items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order_item_id, order_id, product_id, seller_id, price, freight_value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mart_seller_performance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seller_id, total_orders, on_time_rate, avg_review_score, total_revenue, late_orders, avg_delay_days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5.4 dbt Tests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Tests are defined in schema.yml files at each layer. The following tests must pass before any Gold model is considered complete: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  <w:tc>
          <w:tcPr>
            <w:tcW w:type="dxa" w:w="3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primary keys (order_id, seller_id, customer_id, product_id)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Guarantee no duplicate grain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not_null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foreign keys and key measures in fact tables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Catch missing joins or bad casts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fct_orders.seller_id → dim_sellers.seller_id (and similar)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 referential integrity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accepted_values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order_status, payment_type, review_score (1-5)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Catch unexpected category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dbt_utils.expression_is_true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fct_orders: delay_days = DATEDIFF(actual_delivery, estimated_delivery)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 derived 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Singular test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mart_seller_performance: total_orders &gt; 0 for all rows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Guard against zero-order sellers in mart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5.5 dbt Macros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 minimum, the following macros will be implemented to demonstrate AE-level dbt proficiency: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generate_surrogate_key(columns) — consistent surrogate key generation for dim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classify_delay(delay_days) — returns 'On Time', 'Minor Delay', 'Major Delay' based on configurable thresholds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get_current_timestamp() — wrapper for Databricks-compatible timestamp function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Project Phases &amp; Tasks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project is structured into 7 phases. Each phase has defined tasks, acceptance criteria, and expected time investment for a working professional completing this as a portfolio project outside business hours.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1400"/>
        <w:gridCol w:w="3860"/>
      </w:tblGrid>
      <w:tr>
        <w:trPr>
          <w:tblHeader/>
        </w:trPr>
        <w:tc>
          <w:tcPr>
            <w:tcW w:type="dxa" w:w="11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Environment Setup &amp; Data Ingestion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3–4 hrs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9 CSVs loaded as Bronze Delta tables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Staging Models (Silver)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4–5 hrs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stg_* models with passing dbt tests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Intermediate Models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3–4 hrs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int_* models validated and documented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Gold Dimensional Models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6–8 hrs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 schema complete with dbt tests passing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Marts &amp;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3–4 hrs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mart_seller_performance + dbt docs site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Tableau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4–6 hrs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3-page dashboard connected to Gold layer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&amp; README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2–3 hrs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repo, CI workflow, README with screenshots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1 — Environment Setup &amp; Data Ingestion</w:t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Tasks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Databricks workspace (Community Edition or trial sufficient for portfolio)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new catalog/schema: olist_bronze, olist_silver, olist_gold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 all 9 Olist CSVs from Kaggle and upload to Databricks DBFS or Unity Catalog volume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 Python/PySpark ingestion notebook to load each CSV into a Bronze Delta table with _ingested_at and _source_file metadata columns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dbt project: dbt init olist_ecommerce, configure profiles.yml for Databricks SQL Warehouse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 all 9 Bronze sources in a sources.yml file with descriptions and freshness config</w:t>
      </w:r>
    </w:p>
    <w:p>
      <w:pPr>
        <w:spacing w:after="0" w:before="80"/>
      </w:pPr>
      <w:r>
        <w:t xml:space="preserve"/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Acceptance Criteria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9 Delta tables exist in olist_bronze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Row counts match source CSV file 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dbt debug returns no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dbt source freshness runs without failure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2 — Staging Models (Silver Layer)</w:t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Tasks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stg_olist__orders.sql — cast timestamps, add order_status_category derived field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stg_olist__order_items.sql — cast price and freight_value to FLOAT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stg_olist__customers.sql — rename and standardize fields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stg_olist__sellers.sql — rename fields, uppercase state codes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stg_olist__products.sql — join to category translation table, add weight_kg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stg_olist__order_reviews.sql — cast review_score, parse dates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stg_olist__order_payments.sql — cast payment_value, standardize payment_type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stg_olist__geolocation.sql — deduplicate using GROUP BY + AVG lat/long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schema.yml for all staging models with column descriptions and tests</w:t>
      </w:r>
    </w:p>
    <w:p>
      <w:pPr>
        <w:spacing w:after="0" w:before="80"/>
      </w:pPr>
      <w:r>
        <w:t xml:space="preserve"/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Acceptance Criteria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dbt build --select staging passes with zero test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staging models have descriptions in schema.yml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unique + not_null tests pass on all primary key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stg_olist__geolocation has exactly one row per zip_code_prefix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3 — Intermediate Models</w:t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Tasks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int_orders__enriched.sql — join orders, order_items (aggregated to order level), reviews, and payments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int_sellers__with_geo.sql — left join sellers to geolocation on zip_code_prefix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int_customers__with_geo.sql — left join customers to geolocation on zip_code_prefix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int_order_items__with_product.sql — join order_items to products with English category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schema.yml descriptions and relationship tests for all int_ models</w:t>
      </w:r>
    </w:p>
    <w:p>
      <w:pPr>
        <w:spacing w:after="0" w:before="80"/>
      </w:pPr>
      <w:r>
        <w:t xml:space="preserve"/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Acceptance Criteria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intermediate models build without SQL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int_orders__enriched has exactly one row per order_id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Relationship tests between int models and staging sources pass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4 — Gold Dimensional Models</w:t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Tasks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dim_customers.sql from int_customers__with_geo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dim_sellers.sql from int_sellers__with_geo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dim_products.sql with size_band derived column (Small / Medium / Large by volume)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dim_date.sql using dbt_utils.date_spine or a custom date generation macro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fct_orders.sql from int_orders__enriched — include delay_days, is_late, review_score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fct_order_items.sql at order-item grain from int_order_items__with_product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generate_surrogate_key macro and apply to dim tables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classify_delay macro and apply to fct_orders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comprehensive schema.yml for all Gold models</w:t>
      </w:r>
    </w:p>
    <w:p>
      <w:pPr>
        <w:spacing w:after="0" w:before="80"/>
      </w:pPr>
      <w:r>
        <w:t xml:space="preserve"/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Acceptance Criteria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 schema is complete: all fact tables can join to all dimension tables without fanout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dbt build --select gold passes with zero test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fct_orders.delay_days is non-null for all delivered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dim_date covers the full range of order dates in the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Gold models have column-level descriptions in schema.yml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5 — Marts &amp; dbt Documentation</w:t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Tasks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mart_seller_performance.sql — pre-aggregate fct_orders to seller grain with KPIs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singular test: assert no seller in mart has total_orders = 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dbt docs generate and dbt docs serve — review DAG lineage for completeness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project-level README to dbt project: overview, how to run, test results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Capture a screenshot of the full dbt DAG for inclusion in GitHub README</w:t>
      </w:r>
    </w:p>
    <w:p>
      <w:pPr>
        <w:spacing w:after="0" w:before="80"/>
      </w:pPr>
      <w:r>
        <w:t xml:space="preserve"/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mart_seller_performance Columns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seller identifier (FK to dim_sellers)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seller_state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Seller's state (from dim_sellers)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total_orders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 of distinct order_ids attributed to this seller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total_revenue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 of price (excluding freight) across all order items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total_freight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 of freight_value across all order items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on_time_orders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 of orders where is_late = 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on_time_rate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on_time_orders / total_orders — range 0.0 to 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avg_review_score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Average review_score across all orders with reviews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avg_delay_days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Average delay_days for late orders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first_order_date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of the seller's first order on the 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last_order_date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of the seller's most recent order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6 — Tableau Dashboard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Dashboard Structure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Tableau workbook is organized into three views, all sourcing from the Gold layer via a live Databricks connection.</w:t>
      </w:r>
    </w:p>
    <w:p>
      <w:pPr>
        <w:spacing w:after="0" w:before="100"/>
      </w:pPr>
      <w:r>
        <w:t xml:space="preserve"/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View 1 — Seller Scorecard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KPI tiles: Total Sellers, Avg On-Time Rate (platform-wide), Avg Review Score, Total GMV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Scatter plot: On-Time Rate (x-axis) vs. Avg Review Score (y-axis), sized by Total Orders, colored by Seller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 chart: Top 20 Sellers by Revenue with color encoding for On-Time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Seller filter: select individual seller and see all KPIs update</w:t>
      </w:r>
    </w:p>
    <w:p>
      <w:pPr>
        <w:spacing w:after="0" w:before="100"/>
      </w:pPr>
      <w:r>
        <w:t xml:space="preserve"/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View 2 — Delivery Performance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Line chart: Monthly order volume vs. on-time rate (dual axis) — 2016–2018 trend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Map: Seller state choropleth — average delay days by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Box plot or histogram: Distribution of delay days for late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Table: Category-level breakdown — avg delivery time, avg review score, % late</w:t>
      </w:r>
    </w:p>
    <w:p>
      <w:pPr>
        <w:spacing w:after="0" w:before="100"/>
      </w:pPr>
      <w:r>
        <w:t xml:space="preserve"/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View 3 — Review &amp; Customer Experience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 chart: Review score distribution (1–5) across all delivered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Heatmap: Category vs. Review Score — highlight underperforming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Line chart: Monthly average review score trend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Scatter: Freight cost vs. Review Score at order level (sample or aggregated)</w:t>
      </w:r>
    </w:p>
    <w:p>
      <w:pPr>
        <w:spacing w:after="0" w:before="120"/>
      </w:pPr>
      <w:r>
        <w:t xml:space="preserve"/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Tableau Acceptance Criteria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connects to Databricks Gold layer (not a CSV export)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three views are functional with filters that work cross-view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is published to Tableau Public for public portfolio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 time for any view is under 10 seconds on Databricks SQL Warehouse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7 — GitHub Repository &amp; README</w:t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Repository Structure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A"/>
          <w:sz w:val="20"/>
          <w:szCs w:val="20"/>
        </w:rPr>
        <w:t xml:space="preserve">The GitHub repository should be organized as follows:</w:t>
      </w:r>
    </w:p>
    <w:p>
      <w:pPr>
        <w:spacing w:after="0" w:before="60"/>
      </w:pPr>
      <w:r>
        <w:t xml:space="preserve"/>
      </w:r>
    </w:p>
    <w:p>
      <w:pPr>
        <w:shd w:fill="F2F4F7" w:val="clear"/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0"/>
          <w:szCs w:val="20"/>
        </w:rPr>
        <w:t xml:space="preserve">olist-ecommerce-dbt/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br/>
        <w:t xml:space="preserve">├── notebooks/          # PySpark ingestion notebooks (Bronze load)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br/>
        <w:t xml:space="preserve">├── dbt/                # dbt project root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br/>
        <w:t xml:space="preserve">│   ├── models/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br/>
        <w:t xml:space="preserve">│   │   ├── staging/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br/>
        <w:t xml:space="preserve">│   │   ├── intermediate/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br/>
        <w:t xml:space="preserve">│   │   ├── gold/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br/>
        <w:t xml:space="preserve">│   │   └── marts/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br/>
        <w:t xml:space="preserve">│   ├── macros/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br/>
        <w:t xml:space="preserve">│   ├── tests/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br/>
        <w:t xml:space="preserve">│   └── dbt_project.yml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br/>
        <w:t xml:space="preserve">├── .github/workflows/  # CI pipeline (dbt build on push)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br/>
        <w:t xml:space="preserve">├── tableau/            # .twbx workbook file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br/>
        <w:t xml:space="preserve">├── docs/               # Screenshots, architecture diagram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br/>
        <w:t xml:space="preserve">└── README.md</w:t>
      </w:r>
    </w:p>
    <w:p>
      <w:pPr>
        <w:spacing w:after="0" w:before="120"/>
      </w:pPr>
      <w:r>
        <w:t xml:space="preserve"/>
      </w:r>
    </w:p>
    <w:p>
      <w:pPr>
        <w:shd w:fill="D6E8F7" w:val="clear"/>
        <w:spacing w:after="80" w:before="60"/>
        <w:ind w:left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README Must Include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overview and the business questions it answers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Architecture diagram (Bronze → Silver → Gold → Tableau)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dbt DAG screenshot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dbt test results summary (tests run, tests passed)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Tableau dashboard screenshot or embedded Tableau Public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to run: prerequisites, environment setup, dbt commands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Output Expectations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section defines what 'done' looks like for each deliverable. These criteria are what a hiring manager or technical interviewer would evaluate when reviewing this project.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dbt Project Quality Standards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15+ models total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20+ models across all layers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+ not-null on all PKs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Relationship + accepted_values + singular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Model-level descriptions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Column-level descriptions on all Gold 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Macros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(not required minimum)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2–3 custom macros with clear use cases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Modularity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Staging → Gold (2 layers)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Staging → Intermediate → Gold → Marts (4 layers)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dbt 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Generated locally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Published to GitHub Pages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Dashboard Quality Standards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Views / tabs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functional dashboard 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views with cross-filter interaction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 extract connected to Tableau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Databricks SQL Warehouse connection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coverage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On-time rate and review score visible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3 business question domains covered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Interactivity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 filter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Seller-level drill-down, date range filter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Tableau Public link shared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Tableau Public + embedded in GitHub README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GitHub Repository Standards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Exists with project 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Architecture diagram + screenshots + how-to-run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 runs dbt build on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Commit 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large commit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Meaningful commits per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Working 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Consistent naming, commented complex logic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7.4 What This Project Signals to a Hiring Manager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It's Demonstrated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Knows the full AE 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dbt + Databricks + SQL + Python — all in one project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Understands data modeling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 schema with properly defined facts, dims, and mart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Writes production-quality dbt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Tests, docs, macros, staging/intermediate/gold separation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translate business needs to data models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questions in Section 3 answered directly by Gold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Builds for consumers, not just engineers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Tableau dashboard answers real questions non-technical users care about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Works like a professional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repo, README, CI pipeline — not just notebooks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Suggested Timeline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Estimated for a working professional with ~8–10 hours available per week for portfolio work. All phases can be compressed if more time is available.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1: Environment setup, CSV ingestion, Bronze Delta tables, dbt project init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2: All 8 staging models + schema.yml tests — dbt build staging must pass cleanly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 + 4 (start): Intermediate models + dim_customers, dim_sellers, dim_products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 (finish): fct_orders, fct_order_items, dim_date, macros, full Gold build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5: Mart model, dbt docs, singular tests, DAG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6: Tableau dashboard — all 3 views, Tableau Public publish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7: GitHub polish, README, architecture diagram, CI workflow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Buffer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Review, bug fixes, stretch goals (incremental models, additional marts)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Stretch Goals (Post-MVP)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Once the core project is complete, the following additions significantly increase the engineering depth of the portfolio piece: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fct_orders as an incremental dbt model partitioned by order_purchase_timestamp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Python-based data quality check notebook that runs pre-ingestion validation on CSVs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Publish dbt docs to GitHub Pages so the lineage DAG is browsable online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mart_category_performance model covering product category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 Medium or personal blog post walking through the architecture decisions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Risks &amp; Constraints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Databricks Community Edition resource limits (cluster auto-termination)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 ingestion notebook to run in one session; use SQL Warehouse for dbt which is serverless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dbt-databricks profile configuration issues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dbt Cloud free trial as fallback — Databricks integration is native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Geolocation deduplication affects join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row counts before and after dedup; assert no zip_code_prefix appears twice in Silver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Tableau Public connection to Databricks (requires Databricks SQL Warehouse endpoint)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published extract as fallback if live connection is not available in free tier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Scope creep (adding customer LTV, cohort analysis, etc.)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Hard-scope this document; log future ideas in a GitHub issue, not in the current project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Glossary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Bronze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 ingestion layer — data loaded as-is from source, no transformation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Silver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Cleaned and conformed layer — standardized schema, validated, business flags derived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Dimensional model layer — fact and dimension tables optimized for analytics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Pre-aggregated table derived from Gold models, purpose-built for a specific analytical consumer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Build Tool — SQL-based transformation framework for analytics engineering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Delta Lake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Open-source storage format providing ACID transactions on Databricks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GMV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Gross Merchandise Value — total value of orders placed (price, not including freight)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is_late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 flag: TRUE when actual delivery date is later than estimated delivery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delay_days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Integer: DATEDIFF(actual_delivery_date, estimated_delivery_date) — negative = early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on_time_rate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Percentage of orders delivered on or before estimated date for a given seller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System-generated unique identifier for dimension records, independent of natural source keys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Fanout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Unintended row multiplication when joining fact tables to dimension tables — must be prevented by design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CCCCC" w:sz="4" w:space="8"/>
        </w:pBdr>
        <w:spacing w:after="80" w:before="40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End of Document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Olist E-Commerce Data Engineering Project — v1.0 —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 w:before="80"/>
      <w:jc w:val="left"/>
    </w:pPr>
    <w:r>
      <w:rPr>
        <w:rFonts w:ascii="Arial" w:cs="Arial" w:eastAsia="Arial" w:hAnsi="Arial"/>
        <w:color w:val="CCCCCC"/>
        <w:sz w:val="16"/>
        <w:szCs w:val="16"/>
      </w:rPr>
      <w:t xml:space="preserve">Confidential — Internal Portfolio Document</w:t>
    </w:r>
    <w:r>
      <w:rPr>
        <w:rFonts w:ascii="Arial" w:cs="Arial" w:eastAsia="Arial" w:hAnsi="Arial"/>
        <w:color w:val="CCCCCC"/>
        <w:sz w:val="16"/>
        <w:szCs w:val="16"/>
      </w:rPr>
      <w:t xml:space="preserve">	Olist E-Commerce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5A5A5A"/>
        <w:sz w:val="18"/>
        <w:szCs w:val="18"/>
      </w:rPr>
      <w:t xml:space="preserve">Olist E-Commerce — Data Engineering Project</w:t>
    </w:r>
    <w:r>
      <w:rPr>
        <w:rFonts w:ascii="Arial" w:cs="Arial" w:eastAsia="Arial" w:hAnsi="Arial"/>
        <w:color w:val="CCCCCC"/>
        <w:sz w:val="18"/>
        <w:szCs w:val="18"/>
      </w:rPr>
      <w:t xml:space="preserve">	Project Scope &amp;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2026-06-21T05:46:28.792Z</dcterms:created>
  <dcterms:modified xsi:type="dcterms:W3CDTF">2026-06-21T05:46:28.803Z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