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2 -->
  <w:body>
    <w:p w:rsidR="007E62FD" w14:paraId="149046AA" w14:textId="44F65C62"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44652" name="XporterTemplateStore-COVER-1150x800-TestSet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14:paraId="48CA9BAA" w14:textId="77777777"/>
    <w:p w:rsidR="007E62FD" w14:paraId="1FC29FFA" w14:textId="77777777"/>
    <w:p w:rsidR="007E62FD" w14:paraId="087FFDC9" w14:textId="77777777"/>
    <w:p w:rsidR="007E62FD" w14:paraId="3137B1D5" w14:textId="77777777"/>
    <w:p w:rsidR="007E62FD" w14:paraId="40ADF97E" w14:textId="77777777"/>
    <w:p w:rsidR="007E62FD" w14:paraId="6D492AB1" w14:textId="77777777"/>
    <w:p w:rsidR="007E62FD" w14:paraId="2AF7B2ED" w14:textId="77777777"/>
    <w:p w:rsidR="007E62FD" w14:paraId="7B97F3DA" w14:textId="77777777"/>
    <w:p w:rsidR="009E733B" w14:paraId="234AAFF8" w14:textId="77777777"/>
    <w:p w:rsidR="009E733B" w14:paraId="08AE0485" w14:textId="77777777"/>
    <w:p w:rsidR="009E733B" w14:paraId="16F00FF3" w14:textId="77777777"/>
    <w:p w:rsidR="009E733B" w14:paraId="12A0A882" w14:textId="77777777"/>
    <w:p w:rsidR="009E733B" w14:paraId="386D44CA" w14:textId="77777777"/>
    <w:p w:rsidR="009E733B" w14:paraId="52F4D0C0" w14:textId="77777777"/>
    <w:p w:rsidR="009E733B" w14:paraId="14F927A6" w14:textId="77777777"/>
    <w:p w:rsidR="009E733B" w14:paraId="3572D33D" w14:textId="77777777"/>
    <w:p w:rsidR="009E733B" w14:paraId="111E8D06" w14:textId="77777777"/>
    <w:p w:rsidR="009E733B" w14:paraId="5C14EC0E" w14:textId="77777777"/>
    <w:p w:rsidR="009E733B" w14:paraId="29B0BCDD" w14:textId="77777777"/>
    <w:p w:rsidR="009E733B" w14:paraId="7C4A33B6" w14:textId="77777777"/>
    <w:p w:rsidR="009E733B" w14:paraId="45AECD9F" w14:textId="77777777"/>
    <w:p w:rsidR="009E733B" w14:paraId="5E131404" w14:textId="77777777"/>
    <w:p w:rsidR="007E62FD" w14:paraId="0F72F686" w14:textId="77777777"/>
    <w:p w:rsidR="007E62FD" w14:paraId="48681DC3" w14:textId="77777777"/>
    <w:tbl>
      <w:tblPr>
        <w:tblStyle w:val="MediumGrid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0"/>
      </w:tblGrid>
      <w:tr w14:paraId="1A6543CF" w14:textId="77777777" w:rsidTr="007E62F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460" w:type="dxa"/>
            <w:shd w:val="clear" w:color="auto" w:fill="FFFFFF" w:themeFill="background1"/>
          </w:tcPr>
          <w:p w:rsidR="0028621F" w:rsidP="006F042D" w14:paraId="388D28DC" w14:textId="08F1A9DA">
            <w:pPr>
              <w:jc w:val="center"/>
              <w:rPr>
                <w:rFonts w:cs="Arial"/>
                <w:noProof/>
              </w:rPr>
            </w:pPr>
          </w:p>
        </w:tc>
      </w:tr>
      <w:tr w14:paraId="7392CC03" w14:textId="77777777" w:rsidTr="007E62FD">
        <w:tblPrEx>
          <w:tblW w:w="0" w:type="auto"/>
          <w:tblLook w:val="04A0"/>
        </w:tblPrEx>
        <w:tc>
          <w:tcPr>
            <w:tcW w:w="10460" w:type="dxa"/>
            <w:shd w:val="clear" w:color="auto" w:fill="FFFFFF" w:themeFill="background1"/>
          </w:tcPr>
          <w:tbl>
            <w:tblPr>
              <w:tblStyle w:val="MediumGrid1Accent1"/>
              <w:tblW w:w="10334" w:type="dxa"/>
              <w:tblLook w:val="04A0"/>
            </w:tblPr>
            <w:tblGrid>
              <w:gridCol w:w="10334"/>
            </w:tblGrid>
            <w:tr w14:paraId="44A87BB6" w14:textId="77777777" w:rsidTr="004A4145">
              <w:tblPrEx>
                <w:tblW w:w="10334" w:type="dxa"/>
                <w:tblLook w:val="04A0"/>
              </w:tblPrEx>
              <w:trPr>
                <w:trHeight w:val="5853"/>
              </w:trPr>
              <w:tc>
                <w:tcPr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8621F" w:rsidP="00137387" w14:paraId="7939C448" w14:textId="5AC21F90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:rsidR="00AC780D" w:rsidRPr="003D3705" w:rsidP="00137387" w14:paraId="55449DED" w14:textId="7777777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:rsidR="0028621F" w:rsidP="00137387" w14:paraId="4E856619" w14:textId="231486CE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Pr="001A2992" w:rsidR="0002677E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:rsidR="0002677E" w:rsidRPr="001A2992" w:rsidP="00137387" w14:paraId="3874D847" w14:textId="7599E020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[Test Plan] Disable Edit &amp; Upload NPWP di Extend customer</w:t>
                  </w:r>
                </w:p>
                <w:p w:rsidR="00586E21" w:rsidP="0028621F" w14:paraId="22983B17" w14:textId="77777777">
                  <w:pPr>
                    <w:rPr>
                      <w:rFonts w:cs="Arial"/>
                      <w:noProof/>
                    </w:rPr>
                  </w:pPr>
                </w:p>
                <w:p w:rsidR="0028621F" w:rsidP="0028621F" w14:paraId="5C75B0BC" w14:textId="6C1B6187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221.95pt,12.85pt" to="285.3pt,12.85pt" strokecolor="#243f60" strokeweight="1.25pt"/>
                        </w:pict>
                      </mc:Fallback>
                    </mc:AlternateContent>
                  </w:r>
                </w:p>
                <w:p w:rsidR="0098068F" w:rsidP="0028621F" w14:paraId="5D6AE356" w14:textId="1AEF5EFA">
                  <w:pPr>
                    <w:rPr>
                      <w:rFonts w:cs="Arial"/>
                      <w:noProof/>
                    </w:rPr>
                  </w:pPr>
                </w:p>
                <w:p w:rsidR="00586E21" w:rsidP="0028621F" w14:paraId="451FB414" w14:textId="77777777">
                  <w:pPr>
                    <w:rPr>
                      <w:rFonts w:cs="Arial"/>
                      <w:noProof/>
                    </w:rPr>
                  </w:pPr>
                </w:p>
                <w:p w:rsidR="00853741" w:rsidP="00F34FF6" w14:paraId="2F7920B6" w14:textId="43590AAF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Pr="00137387" w:rsidR="00235F2F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[TCM] SINGLE ID TSO - TDMS</w:t>
                  </w:r>
                </w:p>
                <w:p w:rsidR="00137387" w:rsidRPr="00137387" w:rsidP="00F34FF6" w14:paraId="0225D5FE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02677E" w:rsidRPr="00023FC8" w:rsidP="00F34FF6" w14:paraId="724CA9C8" w14:textId="46172F1F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hyperlink r:id="rId7" w:history="1">
                    <w:r w:rsidRPr="00023FC8">
                      <w:rPr>
                        <w:rStyle w:val="Hyperlink"/>
                        <w:rFonts w:cs="Arial"/>
                        <w:color w:val="0000FF"/>
                        <w:sz w:val="20"/>
                        <w:u w:val="single"/>
                      </w:rPr>
                      <w:t>TSITT-2</w:t>
                    </w:r>
                  </w:hyperlink>
                </w:p>
                <w:p w:rsidR="001A2992" w:rsidRPr="001A2992" w:rsidP="00F34FF6" w14:paraId="07D33D56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586E21" w:rsidP="00586E21" w14:paraId="376E4C41" w14:textId="2FCB0EA5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1A2992" w:rsidR="00235F2F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Naufal Zhafran Albaqi</w:t>
                  </w:r>
                </w:p>
                <w:p w:rsidR="00586E21" w:rsidP="00853741" w14:paraId="74D1968B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86E21" w:rsidP="00853741" w14:paraId="27893D58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586E21" w:rsidRPr="00023FC8" w:rsidP="00853741" w14:paraId="570333B5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23FC8" w:rsidRPr="001A2992" w:rsidP="00F34FF6" w14:paraId="5DA764CF" w14:textId="52360F17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298344" name="private.png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Pr="001A2992" w:rsid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:rsidR="00235F2F" w:rsidRPr="00023FC8" w:rsidP="00F34FF6">
                  <w:pPr>
                    <w:keepNext/>
                    <w:jc w:val="right"/>
                    <w:outlineLvl w:val="0"/>
                    <w:rPr>
                      <w:rFonts w:cs="Arial"/>
                      <w:b w:val="0"/>
                      <w:bCs w:val="0"/>
                      <w:sz w:val="10"/>
                      <w:szCs w:val="10"/>
                    </w:rPr>
                  </w:pPr>
                  <w:r w:rsidR="007E62FD">
                    <w:drawing>
                      <wp:inline>
                        <wp:extent cx="952381" cy="952381"/>
                        <wp:docPr id="10000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30284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381" cy="9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792BD9AA" w14:textId="77777777" w:rsidTr="00835DE8">
              <w:tblPrEx>
                <w:tblW w:w="10334" w:type="dxa"/>
                <w:tblLook w:val="04A0"/>
              </w:tblPrEx>
              <w:tc>
                <w:tcPr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53741" w:rsidRPr="00853741" w:rsidP="00586E21" w14:paraId="5B08BC47" w14:textId="6873AB05">
                  <w:pPr>
                    <w:spacing w:line="360" w:lineRule="auto"/>
                    <w:rPr>
                      <w:rFonts w:cs="Arial"/>
                      <w:sz w:val="20"/>
                    </w:rPr>
                  </w:pPr>
                  <w:r w:rsidRPr="00493F04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Document Date:</w:t>
                  </w:r>
                  <w:r w:rsidRPr="00493F04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493F04">
                    <w:rPr>
                      <w:rFonts w:cs="Arial"/>
                      <w:color w:val="244061" w:themeColor="accent1" w:themeShade="80"/>
                      <w:sz w:val="20"/>
                    </w:rPr>
                    <w:t>6/1/2024</w:t>
                  </w:r>
                </w:p>
              </w:tc>
            </w:tr>
          </w:tbl>
          <w:p w:rsidR="00880595" w:rsidP="006F042D" w14:paraId="39E72568" w14:textId="77777777">
            <w:pPr>
              <w:jc w:val="center"/>
              <w:rPr>
                <w:rFonts w:cs="Arial"/>
                <w:noProof/>
              </w:rPr>
            </w:pPr>
          </w:p>
        </w:tc>
      </w:tr>
    </w:tbl>
    <w:p w:rsidR="00835DE8" w14:paraId="78BD1706" w14:textId="098DA089">
      <w:pPr>
        <w:rPr>
          <w:rFonts w:cs="Arial"/>
          <w:noProof/>
        </w:rPr>
      </w:pPr>
    </w:p>
    <w:p w:rsidR="00E155E1" w14:paraId="7D14D51D" w14:textId="77777777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:rsidR="00E876A7" w:rsidRPr="00831C26" w:rsidP="00831C26" w14:paraId="7EA86C92" w14:textId="31B4B873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t>TABLE OF CONTENTS</w:t>
      </w:r>
    </w:p>
    <w:p w:rsidR="00831C26" w14:paraId="5D322815" w14:textId="2C632DEE">
      <w:pPr>
        <w:rPr>
          <w:rFonts w:cs="Arial"/>
        </w:rPr>
      </w:pPr>
    </w:p>
    <w:p w14:paraId="1E5A2184" w14:textId="06BA25B5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>
        <w:rPr>
          <w:color w:val="244061" w:themeShade="80"/>
        </w:rPr>
        <w:t>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857E0">
        <w:rPr>
          <w:color w:val="244061" w:themeShade="80"/>
        </w:rPr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F255F3">
        <w:rPr>
          <w:color w:val="244061" w:themeShade="80"/>
        </w:rPr>
        <w:t>Document 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Test Set Status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857E0">
        <w:rPr>
          <w:color w:val="244061" w:themeShade="80"/>
        </w:rPr>
        <w:t>Test Set Description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4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771377">
        <w:rPr>
          <w:color w:val="244061" w:themeShade="80"/>
        </w:rPr>
        <w:t>Tests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TTDMS-13691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TTDMS-13692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TTDMS-13693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TTDMS-13694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7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TTDMS-13695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_Toc256000033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_Toc256000034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TTDMS-13696</w:t>
      </w:r>
      <w:r>
        <w:tab/>
      </w:r>
      <w:r>
        <w:fldChar w:fldCharType="begin"/>
      </w:r>
      <w:r>
        <w:instrText xml:space="preserve"> PAGEREF _Toc256000035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_Toc256000036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_Toc256000037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_Toc256000038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_Toc256000039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_Toc256000040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TTDMS-13697</w:t>
      </w:r>
      <w:r>
        <w:tab/>
      </w:r>
      <w:r>
        <w:fldChar w:fldCharType="begin"/>
      </w:r>
      <w:r>
        <w:instrText xml:space="preserve"> PAGEREF _Toc256000041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_Toc256000042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_Toc256000043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_Toc256000044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_Toc256000045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_Toc256000046 \h </w:instrText>
      </w:r>
      <w:r>
        <w:fldChar w:fldCharType="separate"/>
      </w:r>
      <w:r>
        <w:t>9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>Test TTDMS-13698</w:t>
      </w:r>
      <w:r>
        <w:tab/>
      </w:r>
      <w:r>
        <w:fldChar w:fldCharType="begin"/>
      </w:r>
      <w:r>
        <w:instrText xml:space="preserve"> PAGEREF _Toc256000047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_Toc256000048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_Toc256000049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_Toc256000050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Requirement</w:t>
      </w:r>
      <w:r w:rsidR="009C0C8D">
        <w:rPr>
          <w:color w:val="244061" w:themeShade="80"/>
        </w:rPr>
        <w:t>(</w:t>
      </w:r>
      <w:r w:rsidRPr="00AF1223">
        <w:rPr>
          <w:color w:val="244061" w:themeShade="80"/>
        </w:rPr>
        <w:t>s</w:t>
      </w:r>
      <w:r w:rsidR="009C0C8D">
        <w:rPr>
          <w:color w:val="244061" w:themeShade="80"/>
        </w:rPr>
        <w:t>)</w:t>
      </w:r>
      <w:r w:rsidRPr="00AF1223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_Toc256000051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_Toc256000052 \h </w:instrText>
      </w:r>
      <w:r>
        <w:fldChar w:fldCharType="separate"/>
      </w:r>
      <w:r>
        <w:t>10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771377">
        <w:rPr>
          <w:color w:val="244061" w:themeShade="80"/>
        </w:rPr>
        <w:t xml:space="preserve">Appendix </w:t>
      </w:r>
      <w:r w:rsidRPr="00771377" w:rsidR="006F042D">
        <w:rPr>
          <w:color w:val="244061" w:themeShade="80"/>
        </w:rPr>
        <w:t>A: Approval</w:t>
      </w:r>
      <w:r>
        <w:tab/>
      </w:r>
      <w:r>
        <w:fldChar w:fldCharType="begin"/>
      </w:r>
      <w:r>
        <w:instrText xml:space="preserve"> PAGEREF _Toc256000053 \h </w:instrText>
      </w:r>
      <w:r>
        <w:fldChar w:fldCharType="separate"/>
      </w:r>
      <w:r>
        <w:t>11</w:t>
      </w:r>
      <w:r>
        <w:fldChar w:fldCharType="end"/>
      </w:r>
    </w:p>
    <w:p w:rsidRPr="00137387" w:rsidP="003760A3">
      <w:pPr>
        <w:spacing w:line="480" w:lineRule="auto"/>
        <w:rPr>
          <w:rFonts w:cs="Arial"/>
          <w:color w:val="244061" w:themeColor="accent1" w:themeShade="80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:rsidR="003760A3" w14:paraId="504F10E9" w14:textId="6238DF21">
      <w:pPr>
        <w:rPr>
          <w:rFonts w:cs="Arial"/>
        </w:rPr>
      </w:pPr>
      <w:r>
        <w:rPr>
          <w:rFonts w:cs="Arial"/>
        </w:rPr>
        <w:br w:type="page"/>
      </w:r>
    </w:p>
    <w:p w:rsidR="00003B20" w14:paraId="3AD4D20D" w14:textId="77777777">
      <w:pPr>
        <w:rPr>
          <w:rFonts w:cs="Arial"/>
        </w:rPr>
      </w:pPr>
    </w:p>
    <w:p w:rsidR="006F042D" w:rsidRPr="003857E0" w:rsidP="008445D7" w14:paraId="19F67F87" w14:textId="2087198A">
      <w:pPr>
        <w:pStyle w:val="Heading1"/>
        <w:rPr>
          <w:color w:val="244061" w:themeColor="accent1" w:themeShade="80"/>
          <w:sz w:val="26"/>
          <w:szCs w:val="26"/>
        </w:rPr>
      </w:pPr>
      <w:bookmarkStart w:id="0" w:name="_Toc285271913"/>
      <w:bookmarkStart w:id="1" w:name="_Toc256000000"/>
      <w:r w:rsidRPr="003857E0">
        <w:rPr>
          <w:color w:val="244061" w:themeColor="accent1" w:themeShade="80"/>
          <w:sz w:val="26"/>
          <w:szCs w:val="26"/>
        </w:rPr>
        <w:t>Introduction</w:t>
      </w:r>
      <w:bookmarkEnd w:id="1"/>
      <w:bookmarkEnd w:id="0"/>
    </w:p>
    <w:p w:rsidR="008445D7" w:rsidRPr="00F255F3" w:rsidP="007C654D" w14:paraId="5C098211" w14:textId="16B0EFE7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" w:name="_Toc285271914"/>
      <w:bookmarkStart w:id="3" w:name="_Toc256000001"/>
      <w:r w:rsidRPr="00F255F3">
        <w:rPr>
          <w:color w:val="244061" w:themeColor="accent1" w:themeShade="80"/>
          <w:sz w:val="24"/>
          <w:szCs w:val="24"/>
        </w:rPr>
        <w:t>Document Overview</w:t>
      </w:r>
      <w:bookmarkEnd w:id="3"/>
      <w:bookmarkEnd w:id="2"/>
    </w:p>
    <w:p w:rsidR="003760A3" w:rsidRPr="003760A3" w:rsidP="003760A3" w14:paraId="03C2214A" w14:textId="6FA744B7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set</w:t>
      </w:r>
      <w:r w:rsidRPr="00F255F3">
        <w:t>. This document has been generated automatically from the test management platform.</w:t>
      </w:r>
    </w:p>
    <w:p w:rsidR="003760A3" w:rsidRPr="00F255F3" w:rsidP="003760A3" w14:paraId="4983C749" w14:textId="15679FE8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256000002"/>
      <w:r>
        <w:rPr>
          <w:color w:val="244061" w:themeColor="accent1" w:themeShade="80"/>
          <w:sz w:val="24"/>
          <w:szCs w:val="24"/>
        </w:rPr>
        <w:t>Test Set Status</w:t>
      </w:r>
      <w:bookmarkEnd w:id="4"/>
    </w:p>
    <w:p w:rsidR="003760A3" w:rsidRPr="00F255F3" w:rsidP="000752B7" w14:paraId="1CA279C5" w14:textId="1FA2F30E">
      <w:pPr>
        <w:spacing w:line="360" w:lineRule="auto"/>
      </w:pPr>
    </w:p>
    <w:p w:rsidR="0002677E" w:rsidRPr="003857E0" w:rsidP="007C654D" w14:paraId="44108D71" w14:textId="7EF7101A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" w:name="_Toc285271915"/>
      <w:bookmarkStart w:id="6" w:name="_Toc256000003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6"/>
      <w:bookmarkEnd w:id="5"/>
    </w:p>
    <w:p w:rsidR="0002677E" w:rsidRPr="00F255F3" w:rsidP="007C654D" w14:paraId="4A0EFCF2" w14:textId="79600FA2">
      <w:pPr>
        <w:spacing w:line="360" w:lineRule="auto"/>
      </w:pPr>
    </w:p>
    <w:p w:rsidR="008445D7" w:rsidRPr="004E708E" w:rsidP="00AF73ED" w14:paraId="426F16D9" w14:textId="6935A7F3"/>
    <w:p w:rsidR="003760A3" w14:paraId="38AD25A7" w14:textId="70A645B7">
      <w:r>
        <w:br w:type="page"/>
      </w:r>
    </w:p>
    <w:p w:rsidR="00003B20" w14:paraId="35CD70CC" w14:textId="77777777"/>
    <w:p w:rsidR="008445D7" w:rsidRPr="00771377" w:rsidP="007C654D" w14:paraId="4D28C2DD" w14:textId="4D58B661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7" w:name="_Toc285271916"/>
      <w:bookmarkStart w:id="8" w:name="_Toc256000004"/>
      <w:r w:rsidRPr="00771377">
        <w:rPr>
          <w:color w:val="244061" w:themeColor="accent1" w:themeShade="80"/>
          <w:sz w:val="26"/>
          <w:szCs w:val="26"/>
        </w:rPr>
        <w:t>Tests</w:t>
      </w:r>
      <w:bookmarkEnd w:id="8"/>
      <w:bookmarkEnd w:id="7"/>
    </w:p>
    <w:p w:rsidR="00E019A8" w:rsidRPr="00313E2C" w:rsidP="007C654D" w14:paraId="71142225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9" w:name="_Toc285271917"/>
      <w:bookmarkStart w:id="10" w:name="_Toc256000005"/>
      <w:r w:rsidRPr="00313E2C">
        <w:rPr>
          <w:color w:val="244061" w:themeColor="accent1" w:themeShade="80"/>
          <w:sz w:val="24"/>
          <w:szCs w:val="24"/>
        </w:rPr>
        <w:t>Test TTDMS-13691</w:t>
      </w:r>
      <w:bookmarkEnd w:id="10"/>
      <w:bookmarkEnd w:id="9"/>
    </w:p>
    <w:p w:rsidR="008445D7" w:rsidRPr="00313E2C" w:rsidP="007C654D" w14:paraId="39947F64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" w:name="_Toc285271918"/>
      <w:bookmarkStart w:id="12" w:name="_Toc25600000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"/>
      <w:bookmarkEnd w:id="11"/>
    </w:p>
    <w:p w:rsidR="00576462" w:rsidRPr="00313E2C" w:rsidP="007C654D" w14:paraId="7BDE3682" w14:textId="681605AB">
      <w:pPr>
        <w:spacing w:line="360" w:lineRule="auto"/>
      </w:pPr>
      <w:r w:rsidRPr="00313E2C">
        <w:t xml:space="preserve">Sebagai Frontliner, saya tidak dapat melakukan proses ubah data NPWP dan proses upload NPWP pada menu master extend customer (Customer Retail) </w:t>
      </w:r>
    </w:p>
    <w:p w:rsidR="00CF443C" w:rsidRPr="00AF1223" w:rsidP="007C654D" w14:paraId="380B9766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" w:name="_Toc285271921"/>
      <w:bookmarkStart w:id="14" w:name="_Toc256000007"/>
      <w:r w:rsidRPr="00AF1223">
        <w:rPr>
          <w:color w:val="244061" w:themeColor="accent1" w:themeShade="80"/>
          <w:szCs w:val="22"/>
        </w:rPr>
        <w:t>Test Description</w:t>
      </w:r>
      <w:bookmarkEnd w:id="14"/>
      <w:bookmarkEnd w:id="13"/>
    </w:p>
    <w:p w:rsidR="00CF443C" w:rsidRPr="00AF1223" w:rsidP="007C654D" w14:paraId="648E0967" w14:textId="59BA6F5B">
      <w:pPr>
        <w:spacing w:line="360" w:lineRule="auto"/>
      </w:pPr>
    </w:p>
    <w:p w:rsidR="00576462" w:rsidRPr="00AF1223" w:rsidP="007C654D" w14:paraId="4709130E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" w:name="_Toc285271919"/>
      <w:bookmarkStart w:id="16" w:name="_Toc25600000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5"/>
      <w:r>
        <w:rPr>
          <w:color w:val="244061" w:themeColor="accent1" w:themeShade="80"/>
          <w:szCs w:val="22"/>
        </w:rPr>
        <w:t>)</w:t>
      </w:r>
      <w:bookmarkEnd w:id="16"/>
    </w:p>
    <w:p w:rsidR="002A17BA" w:rsidP="002A17BA" w14:paraId="75F45051" w14:textId="77777777">
      <w:pPr>
        <w:spacing w:line="360" w:lineRule="auto"/>
      </w:pPr>
      <w:r>
        <w:t>None</w:t>
      </w:r>
    </w:p>
    <w:p w:rsidR="006966C0" w:rsidRPr="00AF1223" w:rsidP="007C654D" w14:paraId="7B2128C6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" w:name="_Toc25600000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7"/>
    </w:p>
    <w:p w:rsidR="009C0C8D" w:rsidP="00251521" w14:paraId="45055DB7" w14:textId="3CA7FB5F">
      <w:pPr>
        <w:spacing w:line="360" w:lineRule="auto"/>
      </w:pPr>
      <w:r>
        <w:t>TTDMS-13691</w:t>
      </w:r>
      <w:r>
        <w:t xml:space="preserve"> is associated with 0</w:t>
      </w:r>
      <w:r>
        <w:t xml:space="preserve"> Requirements.</w:t>
      </w:r>
    </w:p>
    <w:p w:rsidR="008F7A9D" w:rsidP="007C654D" w14:paraId="7299B903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" w:name="_Toc285271922"/>
      <w:bookmarkStart w:id="19" w:name="_Toc256000010"/>
      <w:r w:rsidRPr="001B5812">
        <w:rPr>
          <w:color w:val="244061" w:themeColor="accent1" w:themeShade="80"/>
          <w:szCs w:val="22"/>
        </w:rPr>
        <w:t>Test Procedure</w:t>
      </w:r>
      <w:bookmarkEnd w:id="19"/>
      <w:bookmarkEnd w:id="18"/>
    </w:p>
    <w:p w:rsidR="006825CF" w:rsidRPr="006825CF" w:rsidP="004E0145" w14:paraId="19507D12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paraId="0F266EB1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paraId="50713E63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paraId="23733DC0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paraId="1714A3CD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paraId="5D455FCF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paraId="1B624AFE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paraId="24E3C0CD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paraId="506839BC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paraId="497BC327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master --&gt; customer --&gt; maintaine customer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maintaine customer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MR/MS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retail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tidak 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0" w:name="_Toc2852719171"/>
      <w:bookmarkStart w:id="21" w:name="_Toc4671565661"/>
      <w:bookmarkStart w:id="22" w:name="_Toc256000011"/>
      <w:r w:rsidRPr="00313E2C">
        <w:rPr>
          <w:color w:val="244061" w:themeColor="accent1" w:themeShade="80"/>
          <w:sz w:val="24"/>
          <w:szCs w:val="24"/>
        </w:rPr>
        <w:t>Test TTDMS-13692</w:t>
      </w:r>
      <w:bookmarkEnd w:id="22"/>
      <w:bookmarkEnd w:id="20"/>
      <w:bookmarkEnd w:id="2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3" w:name="_Toc2852719181"/>
      <w:bookmarkStart w:id="24" w:name="_Toc4671565671"/>
      <w:bookmarkStart w:id="25" w:name="_Toc25600001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5"/>
      <w:bookmarkEnd w:id="23"/>
      <w:bookmarkEnd w:id="24"/>
    </w:p>
    <w:p w:rsidR="00576462" w:rsidRPr="00313E2C" w:rsidP="007C654D" w14:textId="681605AB">
      <w:pPr>
        <w:spacing w:line="360" w:lineRule="auto"/>
      </w:pPr>
      <w:r w:rsidRPr="00313E2C">
        <w:t xml:space="preserve">Sebagai Frontliner, saya tidak dapat melakukan proses ubah data NPWP dan proses upload NPWP pada menu master extend customer (Customer Fleet)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6" w:name="_Toc2852719211"/>
      <w:bookmarkStart w:id="27" w:name="_Toc4671565681"/>
      <w:bookmarkStart w:id="28" w:name="_Toc256000013"/>
      <w:r w:rsidRPr="00AF1223">
        <w:rPr>
          <w:color w:val="244061" w:themeColor="accent1" w:themeShade="80"/>
          <w:szCs w:val="22"/>
        </w:rPr>
        <w:t>Test Description</w:t>
      </w:r>
      <w:bookmarkEnd w:id="28"/>
      <w:bookmarkEnd w:id="26"/>
      <w:bookmarkEnd w:id="2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9" w:name="_Toc2852719191"/>
      <w:bookmarkStart w:id="30" w:name="_Toc4671565691"/>
      <w:bookmarkStart w:id="31" w:name="_Toc25600001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29"/>
      <w:r>
        <w:rPr>
          <w:color w:val="244061" w:themeColor="accent1" w:themeShade="80"/>
          <w:szCs w:val="22"/>
        </w:rPr>
        <w:t>)</w:t>
      </w:r>
      <w:bookmarkEnd w:id="31"/>
      <w:bookmarkEnd w:id="3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2" w:name="_Toc25600001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32"/>
    </w:p>
    <w:p w:rsidR="009C0C8D" w:rsidP="00251521" w14:textId="3CA7FB5F">
      <w:pPr>
        <w:spacing w:line="360" w:lineRule="auto"/>
      </w:pPr>
      <w:r>
        <w:t>TTDMS-13692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3" w:name="_Toc2852719221"/>
      <w:bookmarkStart w:id="34" w:name="_Toc4671565711"/>
      <w:bookmarkStart w:id="35" w:name="_Toc256000016"/>
      <w:r w:rsidRPr="001B5812">
        <w:rPr>
          <w:color w:val="244061" w:themeColor="accent1" w:themeShade="80"/>
          <w:szCs w:val="22"/>
        </w:rPr>
        <w:t>Test Procedure</w:t>
      </w:r>
      <w:bookmarkEnd w:id="35"/>
      <w:bookmarkEnd w:id="33"/>
      <w:bookmarkEnd w:id="34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master --&gt; customer --&gt; maintaine customer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maintaine customer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company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fleet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tidak 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6" w:name="_Toc2852719172"/>
      <w:bookmarkStart w:id="37" w:name="_Toc4671565662"/>
      <w:bookmarkStart w:id="38" w:name="_Toc256000017"/>
      <w:r w:rsidRPr="00313E2C">
        <w:rPr>
          <w:color w:val="244061" w:themeColor="accent1" w:themeShade="80"/>
          <w:sz w:val="24"/>
          <w:szCs w:val="24"/>
        </w:rPr>
        <w:t>Test TTDMS-13693</w:t>
      </w:r>
      <w:bookmarkEnd w:id="38"/>
      <w:bookmarkEnd w:id="36"/>
      <w:bookmarkEnd w:id="3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9" w:name="_Toc2852719182"/>
      <w:bookmarkStart w:id="40" w:name="_Toc4671565672"/>
      <w:bookmarkStart w:id="41" w:name="_Toc25600001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1"/>
      <w:bookmarkEnd w:id="39"/>
      <w:bookmarkEnd w:id="40"/>
    </w:p>
    <w:p w:rsidR="00576462" w:rsidRPr="00313E2C" w:rsidP="007C654D" w14:textId="681605AB">
      <w:pPr>
        <w:spacing w:line="360" w:lineRule="auto"/>
      </w:pPr>
      <w:r w:rsidRPr="00313E2C">
        <w:t xml:space="preserve">Sebagai ADH (yang memiliki otorisasi) saya dapat melakukan proses upload NPWP pada menu master extend customer (Customer Retail)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2" w:name="_Toc2852719212"/>
      <w:bookmarkStart w:id="43" w:name="_Toc4671565682"/>
      <w:bookmarkStart w:id="44" w:name="_Toc256000019"/>
      <w:r w:rsidRPr="00AF1223">
        <w:rPr>
          <w:color w:val="244061" w:themeColor="accent1" w:themeShade="80"/>
          <w:szCs w:val="22"/>
        </w:rPr>
        <w:t>Test Description</w:t>
      </w:r>
      <w:bookmarkEnd w:id="44"/>
      <w:bookmarkEnd w:id="42"/>
      <w:bookmarkEnd w:id="4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5" w:name="_Toc2852719192"/>
      <w:bookmarkStart w:id="46" w:name="_Toc4671565692"/>
      <w:bookmarkStart w:id="47" w:name="_Toc25600002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45"/>
      <w:r>
        <w:rPr>
          <w:color w:val="244061" w:themeColor="accent1" w:themeShade="80"/>
          <w:szCs w:val="22"/>
        </w:rPr>
        <w:t>)</w:t>
      </w:r>
      <w:bookmarkEnd w:id="47"/>
      <w:bookmarkEnd w:id="4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8" w:name="_Toc25600002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48"/>
    </w:p>
    <w:p w:rsidR="009C0C8D" w:rsidP="00251521" w14:textId="3CA7FB5F">
      <w:pPr>
        <w:spacing w:line="360" w:lineRule="auto"/>
      </w:pPr>
      <w:r>
        <w:t>TTDMS-13693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9" w:name="_Toc2852719222"/>
      <w:bookmarkStart w:id="50" w:name="_Toc4671565712"/>
      <w:bookmarkStart w:id="51" w:name="_Toc256000022"/>
      <w:r w:rsidRPr="001B5812">
        <w:rPr>
          <w:color w:val="244061" w:themeColor="accent1" w:themeShade="80"/>
          <w:szCs w:val="22"/>
        </w:rPr>
        <w:t>Test Procedure</w:t>
      </w:r>
      <w:bookmarkEnd w:id="51"/>
      <w:bookmarkEnd w:id="49"/>
      <w:bookmarkEnd w:id="50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master --&gt; customer --&gt; maintaine customer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maintaine customer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MR/MS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retail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2" w:name="_Toc2852719173"/>
      <w:bookmarkStart w:id="53" w:name="_Toc4671565663"/>
      <w:bookmarkStart w:id="54" w:name="_Toc256000023"/>
      <w:r w:rsidRPr="00313E2C">
        <w:rPr>
          <w:color w:val="244061" w:themeColor="accent1" w:themeShade="80"/>
          <w:sz w:val="24"/>
          <w:szCs w:val="24"/>
        </w:rPr>
        <w:t>Test TTDMS-13694</w:t>
      </w:r>
      <w:bookmarkEnd w:id="54"/>
      <w:bookmarkEnd w:id="52"/>
      <w:bookmarkEnd w:id="53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5" w:name="_Toc2852719183"/>
      <w:bookmarkStart w:id="56" w:name="_Toc4671565673"/>
      <w:bookmarkStart w:id="57" w:name="_Toc25600002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7"/>
      <w:bookmarkEnd w:id="55"/>
      <w:bookmarkEnd w:id="56"/>
    </w:p>
    <w:p w:rsidR="00576462" w:rsidRPr="00313E2C" w:rsidP="007C654D" w14:textId="681605AB">
      <w:pPr>
        <w:spacing w:line="360" w:lineRule="auto"/>
      </w:pPr>
      <w:r w:rsidRPr="00313E2C">
        <w:t xml:space="preserve">Sebagai ADH (yang memiliki otorisasi) saya dapat melakukan proses upload NPWP pada menu master extend customer (Customer Fleet)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8" w:name="_Toc2852719213"/>
      <w:bookmarkStart w:id="59" w:name="_Toc4671565683"/>
      <w:bookmarkStart w:id="60" w:name="_Toc256000025"/>
      <w:r w:rsidRPr="00AF1223">
        <w:rPr>
          <w:color w:val="244061" w:themeColor="accent1" w:themeShade="80"/>
          <w:szCs w:val="22"/>
        </w:rPr>
        <w:t>Test Description</w:t>
      </w:r>
      <w:bookmarkEnd w:id="60"/>
      <w:bookmarkEnd w:id="58"/>
      <w:bookmarkEnd w:id="59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1" w:name="_Toc2852719193"/>
      <w:bookmarkStart w:id="62" w:name="_Toc4671565693"/>
      <w:bookmarkStart w:id="63" w:name="_Toc25600002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61"/>
      <w:r>
        <w:rPr>
          <w:color w:val="244061" w:themeColor="accent1" w:themeShade="80"/>
          <w:szCs w:val="22"/>
        </w:rPr>
        <w:t>)</w:t>
      </w:r>
      <w:bookmarkEnd w:id="63"/>
      <w:bookmarkEnd w:id="62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4" w:name="_Toc256000027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64"/>
    </w:p>
    <w:p w:rsidR="009C0C8D" w:rsidP="00251521" w14:textId="3CA7FB5F">
      <w:pPr>
        <w:spacing w:line="360" w:lineRule="auto"/>
      </w:pPr>
      <w:r>
        <w:t>TTDMS-13694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5" w:name="_Toc2852719223"/>
      <w:bookmarkStart w:id="66" w:name="_Toc4671565713"/>
      <w:bookmarkStart w:id="67" w:name="_Toc256000028"/>
      <w:r w:rsidRPr="001B5812">
        <w:rPr>
          <w:color w:val="244061" w:themeColor="accent1" w:themeShade="80"/>
          <w:szCs w:val="22"/>
        </w:rPr>
        <w:t>Test Procedure</w:t>
      </w:r>
      <w:bookmarkEnd w:id="67"/>
      <w:bookmarkEnd w:id="65"/>
      <w:bookmarkEnd w:id="66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master --&gt; customer --&gt; maintaine customer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maintaine customer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company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fleet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8" w:name="_Toc2852719174"/>
      <w:bookmarkStart w:id="69" w:name="_Toc4671565664"/>
      <w:bookmarkStart w:id="70" w:name="_Toc256000029"/>
      <w:r w:rsidRPr="00313E2C">
        <w:rPr>
          <w:color w:val="244061" w:themeColor="accent1" w:themeShade="80"/>
          <w:sz w:val="24"/>
          <w:szCs w:val="24"/>
        </w:rPr>
        <w:t>Test TTDMS-13695</w:t>
      </w:r>
      <w:bookmarkEnd w:id="70"/>
      <w:bookmarkEnd w:id="68"/>
      <w:bookmarkEnd w:id="69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1" w:name="_Toc2852719184"/>
      <w:bookmarkStart w:id="72" w:name="_Toc4671565674"/>
      <w:bookmarkStart w:id="73" w:name="_Toc25600003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73"/>
      <w:bookmarkEnd w:id="71"/>
      <w:bookmarkEnd w:id="72"/>
    </w:p>
    <w:p w:rsidR="00576462" w:rsidRPr="00313E2C" w:rsidP="007C654D" w14:textId="681605AB">
      <w:pPr>
        <w:spacing w:line="360" w:lineRule="auto"/>
      </w:pPr>
      <w:r w:rsidRPr="00313E2C">
        <w:t xml:space="preserve">Sebagai Frontliner, saya tidak dapat melakukan proses ubah data NPWP dan proses upload NPWP pada menu cockpit extend customer (Customer Retail)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4" w:name="_Toc2852719214"/>
      <w:bookmarkStart w:id="75" w:name="_Toc4671565684"/>
      <w:bookmarkStart w:id="76" w:name="_Toc256000031"/>
      <w:r w:rsidRPr="00AF1223">
        <w:rPr>
          <w:color w:val="244061" w:themeColor="accent1" w:themeShade="80"/>
          <w:szCs w:val="22"/>
        </w:rPr>
        <w:t>Test Description</w:t>
      </w:r>
      <w:bookmarkEnd w:id="76"/>
      <w:bookmarkEnd w:id="74"/>
      <w:bookmarkEnd w:id="75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7" w:name="_Toc2852719194"/>
      <w:bookmarkStart w:id="78" w:name="_Toc4671565694"/>
      <w:bookmarkStart w:id="79" w:name="_Toc25600003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77"/>
      <w:r>
        <w:rPr>
          <w:color w:val="244061" w:themeColor="accent1" w:themeShade="80"/>
          <w:szCs w:val="22"/>
        </w:rPr>
        <w:t>)</w:t>
      </w:r>
      <w:bookmarkEnd w:id="79"/>
      <w:bookmarkEnd w:id="78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0" w:name="_Toc256000033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80"/>
    </w:p>
    <w:p w:rsidR="009C0C8D" w:rsidP="00251521" w14:textId="3CA7FB5F">
      <w:pPr>
        <w:spacing w:line="360" w:lineRule="auto"/>
      </w:pPr>
      <w:r>
        <w:t>TTDMS-13695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1" w:name="_Toc2852719224"/>
      <w:bookmarkStart w:id="82" w:name="_Toc4671565714"/>
      <w:bookmarkStart w:id="83" w:name="_Toc256000034"/>
      <w:r w:rsidRPr="001B5812">
        <w:rPr>
          <w:color w:val="244061" w:themeColor="accent1" w:themeShade="80"/>
          <w:szCs w:val="22"/>
        </w:rPr>
        <w:t>Test Procedure</w:t>
      </w:r>
      <w:bookmarkEnd w:id="83"/>
      <w:bookmarkEnd w:id="81"/>
      <w:bookmarkEnd w:id="82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service front end --&gt;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MR/MS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retail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tidak 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84" w:name="_Toc2852719175"/>
      <w:bookmarkStart w:id="85" w:name="_Toc4671565665"/>
      <w:bookmarkStart w:id="86" w:name="_Toc256000035"/>
      <w:r w:rsidRPr="00313E2C">
        <w:rPr>
          <w:color w:val="244061" w:themeColor="accent1" w:themeShade="80"/>
          <w:sz w:val="24"/>
          <w:szCs w:val="24"/>
        </w:rPr>
        <w:t>Test TTDMS-13696</w:t>
      </w:r>
      <w:bookmarkEnd w:id="86"/>
      <w:bookmarkEnd w:id="84"/>
      <w:bookmarkEnd w:id="85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7" w:name="_Toc2852719185"/>
      <w:bookmarkStart w:id="88" w:name="_Toc4671565675"/>
      <w:bookmarkStart w:id="89" w:name="_Toc25600003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89"/>
      <w:bookmarkEnd w:id="87"/>
      <w:bookmarkEnd w:id="88"/>
    </w:p>
    <w:p w:rsidR="00576462" w:rsidRPr="00313E2C" w:rsidP="007C654D" w14:textId="681605AB">
      <w:pPr>
        <w:spacing w:line="360" w:lineRule="auto"/>
      </w:pPr>
      <w:r w:rsidRPr="00313E2C">
        <w:t xml:space="preserve">Sebagai Frontliner, saya tidak dapat melakukan proses ubah data NPWP dan proses upload NPWP pada menu cockpit extend customer (Customer Fleet))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0" w:name="_Toc2852719215"/>
      <w:bookmarkStart w:id="91" w:name="_Toc4671565685"/>
      <w:bookmarkStart w:id="92" w:name="_Toc256000037"/>
      <w:r w:rsidRPr="00AF1223">
        <w:rPr>
          <w:color w:val="244061" w:themeColor="accent1" w:themeShade="80"/>
          <w:szCs w:val="22"/>
        </w:rPr>
        <w:t>Test Description</w:t>
      </w:r>
      <w:bookmarkEnd w:id="92"/>
      <w:bookmarkEnd w:id="90"/>
      <w:bookmarkEnd w:id="91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3" w:name="_Toc2852719195"/>
      <w:bookmarkStart w:id="94" w:name="_Toc4671565695"/>
      <w:bookmarkStart w:id="95" w:name="_Toc25600003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93"/>
      <w:r>
        <w:rPr>
          <w:color w:val="244061" w:themeColor="accent1" w:themeShade="80"/>
          <w:szCs w:val="22"/>
        </w:rPr>
        <w:t>)</w:t>
      </w:r>
      <w:bookmarkEnd w:id="95"/>
      <w:bookmarkEnd w:id="94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6" w:name="_Toc256000039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96"/>
    </w:p>
    <w:p w:rsidR="009C0C8D" w:rsidP="00251521" w14:textId="3CA7FB5F">
      <w:pPr>
        <w:spacing w:line="360" w:lineRule="auto"/>
      </w:pPr>
      <w:r>
        <w:t>TTDMS-13696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7" w:name="_Toc2852719225"/>
      <w:bookmarkStart w:id="98" w:name="_Toc4671565715"/>
      <w:bookmarkStart w:id="99" w:name="_Toc256000040"/>
      <w:r w:rsidRPr="001B5812">
        <w:rPr>
          <w:color w:val="244061" w:themeColor="accent1" w:themeShade="80"/>
          <w:szCs w:val="22"/>
        </w:rPr>
        <w:t>Test Procedure</w:t>
      </w:r>
      <w:bookmarkEnd w:id="99"/>
      <w:bookmarkEnd w:id="97"/>
      <w:bookmarkEnd w:id="98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service front end --&gt;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Company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fleet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tidak 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00" w:name="_Toc2852719176"/>
      <w:bookmarkStart w:id="101" w:name="_Toc4671565666"/>
      <w:bookmarkStart w:id="102" w:name="_Toc256000041"/>
      <w:r w:rsidRPr="00313E2C">
        <w:rPr>
          <w:color w:val="244061" w:themeColor="accent1" w:themeShade="80"/>
          <w:sz w:val="24"/>
          <w:szCs w:val="24"/>
        </w:rPr>
        <w:t>Test TTDMS-13697</w:t>
      </w:r>
      <w:bookmarkEnd w:id="102"/>
      <w:bookmarkEnd w:id="100"/>
      <w:bookmarkEnd w:id="101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3" w:name="_Toc2852719186"/>
      <w:bookmarkStart w:id="104" w:name="_Toc4671565676"/>
      <w:bookmarkStart w:id="105" w:name="_Toc25600004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05"/>
      <w:bookmarkEnd w:id="103"/>
      <w:bookmarkEnd w:id="104"/>
    </w:p>
    <w:p w:rsidR="00576462" w:rsidRPr="00313E2C" w:rsidP="007C654D" w14:textId="681605AB">
      <w:pPr>
        <w:spacing w:line="360" w:lineRule="auto"/>
      </w:pPr>
      <w:r w:rsidRPr="00313E2C">
        <w:t xml:space="preserve">Sebagai ADH (yang memiliki otorisasi) saya dapat melakukan proses upload NPWP pada menu cockpit extend customer (Customer Retail)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6" w:name="_Toc2852719216"/>
      <w:bookmarkStart w:id="107" w:name="_Toc4671565686"/>
      <w:bookmarkStart w:id="108" w:name="_Toc256000043"/>
      <w:r w:rsidRPr="00AF1223">
        <w:rPr>
          <w:color w:val="244061" w:themeColor="accent1" w:themeShade="80"/>
          <w:szCs w:val="22"/>
        </w:rPr>
        <w:t>Test Description</w:t>
      </w:r>
      <w:bookmarkEnd w:id="108"/>
      <w:bookmarkEnd w:id="106"/>
      <w:bookmarkEnd w:id="107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9" w:name="_Toc2852719196"/>
      <w:bookmarkStart w:id="110" w:name="_Toc4671565696"/>
      <w:bookmarkStart w:id="111" w:name="_Toc25600004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09"/>
      <w:r>
        <w:rPr>
          <w:color w:val="244061" w:themeColor="accent1" w:themeShade="80"/>
          <w:szCs w:val="22"/>
        </w:rPr>
        <w:t>)</w:t>
      </w:r>
      <w:bookmarkEnd w:id="111"/>
      <w:bookmarkEnd w:id="110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2" w:name="_Toc256000045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12"/>
    </w:p>
    <w:p w:rsidR="009C0C8D" w:rsidP="00251521" w14:textId="3CA7FB5F">
      <w:pPr>
        <w:spacing w:line="360" w:lineRule="auto"/>
      </w:pPr>
      <w:r>
        <w:t>TTDMS-13697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3" w:name="_Toc2852719226"/>
      <w:bookmarkStart w:id="114" w:name="_Toc4671565716"/>
      <w:bookmarkStart w:id="115" w:name="_Toc256000046"/>
      <w:r w:rsidRPr="001B5812">
        <w:rPr>
          <w:color w:val="244061" w:themeColor="accent1" w:themeShade="80"/>
          <w:szCs w:val="22"/>
        </w:rPr>
        <w:t>Test Procedure</w:t>
      </w:r>
      <w:bookmarkEnd w:id="115"/>
      <w:bookmarkEnd w:id="113"/>
      <w:bookmarkEnd w:id="114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service front end --&gt;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MR/MS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retail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proses ubah data NPWP dan proses upload NPWP 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16" w:name="_Toc2852719177"/>
      <w:bookmarkStart w:id="117" w:name="_Toc4671565667"/>
      <w:bookmarkStart w:id="118" w:name="_Toc256000047"/>
      <w:r w:rsidRPr="00313E2C">
        <w:rPr>
          <w:color w:val="244061" w:themeColor="accent1" w:themeShade="80"/>
          <w:sz w:val="24"/>
          <w:szCs w:val="24"/>
        </w:rPr>
        <w:t>Test TTDMS-13698</w:t>
      </w:r>
      <w:bookmarkEnd w:id="118"/>
      <w:bookmarkEnd w:id="116"/>
      <w:bookmarkEnd w:id="117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9" w:name="_Toc2852719187"/>
      <w:bookmarkStart w:id="120" w:name="_Toc4671565677"/>
      <w:bookmarkStart w:id="121" w:name="_Toc25600004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1"/>
      <w:bookmarkEnd w:id="119"/>
      <w:bookmarkEnd w:id="120"/>
    </w:p>
    <w:p w:rsidR="00576462" w:rsidRPr="00313E2C" w:rsidP="007C654D" w14:textId="681605AB">
      <w:pPr>
        <w:spacing w:line="360" w:lineRule="auto"/>
      </w:pPr>
      <w:r w:rsidRPr="00313E2C">
        <w:t xml:space="preserve">Sebagai ADH (yang memiliki otorisasi) saya dapat melakukan proses upload NPWP pada menu cockpit extend customer (Customer Fleet))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2" w:name="_Toc2852719217"/>
      <w:bookmarkStart w:id="123" w:name="_Toc4671565687"/>
      <w:bookmarkStart w:id="124" w:name="_Toc256000049"/>
      <w:r w:rsidRPr="00AF1223">
        <w:rPr>
          <w:color w:val="244061" w:themeColor="accent1" w:themeShade="80"/>
          <w:szCs w:val="22"/>
        </w:rPr>
        <w:t>Test Description</w:t>
      </w:r>
      <w:bookmarkEnd w:id="124"/>
      <w:bookmarkEnd w:id="122"/>
      <w:bookmarkEnd w:id="123"/>
    </w:p>
    <w:p w:rsidR="00CF443C" w:rsidRPr="00AF1223" w:rsidP="007C654D" w14:textId="59BA6F5B">
      <w:pPr>
        <w:spacing w:line="360" w:lineRule="auto"/>
      </w:pPr>
    </w:p>
    <w:p w:rsidR="00576462" w:rsidRPr="00AF1223" w:rsidP="007C654D" w14:textId="77CB9241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5" w:name="_Toc2852719197"/>
      <w:bookmarkStart w:id="126" w:name="_Toc4671565697"/>
      <w:bookmarkStart w:id="127" w:name="_Toc25600005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25"/>
      <w:r>
        <w:rPr>
          <w:color w:val="244061" w:themeColor="accent1" w:themeShade="80"/>
          <w:szCs w:val="22"/>
        </w:rPr>
        <w:t>)</w:t>
      </w:r>
      <w:bookmarkEnd w:id="127"/>
      <w:bookmarkEnd w:id="126"/>
    </w:p>
    <w:p w:rsidR="002A17BA" w:rsidP="002A17BA" w14:textId="77777777">
      <w:pPr>
        <w:spacing w:line="360" w:lineRule="auto"/>
      </w:pPr>
      <w:r>
        <w:t>None</w:t>
      </w:r>
    </w:p>
    <w:p w:rsidR="006966C0" w:rsidRPr="00AF1223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8" w:name="_Toc256000051"/>
      <w:r w:rsidRPr="00AF1223">
        <w:rPr>
          <w:color w:val="244061" w:themeColor="accent1" w:themeShade="80"/>
          <w:szCs w:val="22"/>
        </w:rPr>
        <w:t>Requirement</w:t>
      </w:r>
      <w:r w:rsidR="009C0C8D"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 w:rsidR="009C0C8D">
        <w:rPr>
          <w:color w:val="244061" w:themeColor="accent1" w:themeShade="80"/>
          <w:szCs w:val="22"/>
        </w:rPr>
        <w:t>)</w:t>
      </w:r>
      <w:r w:rsidRPr="00AF1223" w:rsidR="00CF443C">
        <w:rPr>
          <w:color w:val="244061" w:themeColor="accent1" w:themeShade="80"/>
          <w:szCs w:val="22"/>
        </w:rPr>
        <w:t xml:space="preserve"> linked with this test</w:t>
      </w:r>
      <w:bookmarkEnd w:id="128"/>
    </w:p>
    <w:p w:rsidR="009C0C8D" w:rsidP="00251521" w14:textId="3CA7FB5F">
      <w:pPr>
        <w:spacing w:line="360" w:lineRule="auto"/>
      </w:pPr>
      <w:r>
        <w:t>TTDMS-13698</w:t>
      </w:r>
      <w:r>
        <w:t xml:space="preserve"> is associated with 0</w:t>
      </w:r>
      <w:r>
        <w:t xml:space="preserve">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9" w:name="_Toc2852719227"/>
      <w:bookmarkStart w:id="130" w:name="_Toc4671565717"/>
      <w:bookmarkStart w:id="131" w:name="_Toc256000052"/>
      <w:r w:rsidRPr="001B5812">
        <w:rPr>
          <w:color w:val="244061" w:themeColor="accent1" w:themeShade="80"/>
          <w:szCs w:val="22"/>
        </w:rPr>
        <w:t>Test Procedure</w:t>
      </w:r>
      <w:bookmarkEnd w:id="131"/>
      <w:bookmarkEnd w:id="129"/>
      <w:bookmarkEnd w:id="130"/>
    </w:p>
    <w:p w:rsidR="006825CF" w:rsidRPr="006825CF" w:rsidP="004E0145" w14:textId="6A08C1D6">
      <w:pPr>
        <w:spacing w:line="360" w:lineRule="auto"/>
      </w:pPr>
      <w:r>
        <w:t>This Manual Test has 4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auto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8F7A9D" w:rsidP="004E0145" w14:textId="1C0A8D97">
            <w:pPr>
              <w:rPr>
                <w:color w:val="595959" w:themeColor="text1" w:themeTint="A6"/>
              </w:rPr>
            </w:pPr>
          </w:p>
        </w:tc>
        <w:tc>
          <w:tcPr>
            <w:tcW w:w="3544" w:type="dxa"/>
            <w:shd w:val="clear" w:color="auto" w:fill="auto"/>
          </w:tcPr>
          <w:p w:rsidR="002D4DFD" w:rsidRPr="008F7A9D" w:rsidP="004E0145" w14:textId="0568DF8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8F7A9D" w:rsidP="004E0145" w14:textId="7777777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Expected Result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Login TDMS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Login TDMS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service --&gt; service front end --&gt; cockpit screen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masuk ke menu cockpit screen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Pilih customer retail dengan title Company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berhasil memilih customer fleet </w:t>
            </w:r>
          </w:p>
        </w:tc>
      </w:tr>
    </w:tbl>
    <w:p w:rsidR="004E0145" w:rsidRPr="004E0145" w:rsidP="00F70795" w14:textId="77777777">
      <w:pPr>
        <w:spacing w:line="360" w:lineRule="auto"/>
        <w:rPr>
          <w:color w:val="7F7F7F" w:themeColor="text1" w:themeTint="80"/>
          <w:sz w:val="4"/>
          <w:szCs w:val="4"/>
        </w:rPr>
      </w:pPr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4E0145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595959" w:themeColor="text1" w:themeTint="A6"/>
            <w:insideV w:val="single" w:sz="4" w:space="0" w:color="595959" w:themeColor="text1" w:themeTint="A6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4E0145" w:rsidP="000B331F" w14:textId="622039F4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2D4DFD" w:rsidRPr="004E0145" w:rsidP="000B331F" w14:textId="5C1822D5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Masuk Kedalam menu extend customer verifikasi data NPWP </w:t>
            </w:r>
          </w:p>
        </w:tc>
        <w:tc>
          <w:tcPr>
            <w:tcW w:w="1843" w:type="dxa"/>
            <w:shd w:val="clear" w:color="auto" w:fill="auto"/>
          </w:tcPr>
          <w:p w:rsidR="002D4DFD" w:rsidRPr="004E0145" w:rsidP="000B331F" w14:textId="3B67A692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2D4DFD" w:rsidRPr="004E0145" w:rsidP="000B331F" w14:textId="1F3E7DAA">
            <w:pPr>
              <w:rPr>
                <w:b w:val="0"/>
                <w:sz w:val="20"/>
                <w:szCs w:val="20"/>
              </w:rPr>
            </w:pPr>
            <w:r w:rsidRPr="004E0145">
              <w:rPr>
                <w:b w:val="0"/>
                <w:sz w:val="20"/>
                <w:szCs w:val="20"/>
              </w:rPr>
              <w:t xml:space="preserve">dapat melakukan proses ubah data NPWP dan proses upload NPWP </w:t>
            </w:r>
          </w:p>
        </w:tc>
      </w:tr>
    </w:tbl>
    <w:p w:rsidR="008445D7" w:rsidP="00734830" w14:paraId="3063B8A1" w14:textId="477A145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003B20" w:rsidP="00734830" w14:paraId="658A418C" w14:textId="77777777">
      <w:pPr>
        <w:rPr>
          <w:rFonts w:cs="Arial"/>
          <w:sz w:val="20"/>
          <w:szCs w:val="20"/>
        </w:rPr>
      </w:pPr>
    </w:p>
    <w:p w:rsidR="006F042D" w:rsidRPr="00771377" w:rsidP="007C654D" w14:paraId="6370A822" w14:textId="50238E52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132" w:name="_Toc237919308"/>
      <w:bookmarkStart w:id="133" w:name="_Toc285271923"/>
      <w:bookmarkStart w:id="134" w:name="_Toc256000053"/>
      <w:r w:rsidRPr="00771377">
        <w:rPr>
          <w:color w:val="244061" w:themeColor="accent1" w:themeShade="80"/>
          <w:sz w:val="26"/>
          <w:szCs w:val="26"/>
        </w:rPr>
        <w:t xml:space="preserve">Appendix </w:t>
      </w:r>
      <w:r w:rsidRPr="00771377">
        <w:rPr>
          <w:color w:val="244061" w:themeColor="accent1" w:themeShade="80"/>
          <w:sz w:val="26"/>
          <w:szCs w:val="26"/>
        </w:rPr>
        <w:t>A: Approval</w:t>
      </w:r>
      <w:bookmarkEnd w:id="134"/>
      <w:bookmarkEnd w:id="132"/>
      <w:bookmarkEnd w:id="133"/>
    </w:p>
    <w:p w:rsidR="006F042D" w:rsidRPr="00113BA5" w:rsidP="007C654D" w14:paraId="73EF1948" w14:textId="15C8E119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 w:rsidRPr="00113BA5">
        <w:fldChar w:fldCharType="separate"/>
      </w:r>
      <w:r w:rsidRPr="00113BA5">
        <w:fldChar w:fldCharType="end"/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:rsidR="006F042D" w:rsidP="006F042D" w14:paraId="36A9E5CE" w14:textId="77777777">
      <w:pPr>
        <w:rPr>
          <w:rFonts w:cs="Arial"/>
          <w:sz w:val="20"/>
          <w:szCs w:val="20"/>
        </w:rPr>
      </w:pPr>
    </w:p>
    <w:p w:rsidR="007E62FD" w:rsidP="006F042D" w14:paraId="59F828CA" w14:textId="77777777">
      <w:pPr>
        <w:rPr>
          <w:rFonts w:cs="Arial"/>
          <w:sz w:val="20"/>
          <w:szCs w:val="20"/>
        </w:rPr>
      </w:pPr>
    </w:p>
    <w:p w:rsidR="007C654D" w:rsidRPr="006F042D" w:rsidP="006F042D" w14:paraId="1B495358" w14:textId="77777777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2EE1D30C" w14:textId="77777777">
            <w:pPr>
              <w:pStyle w:val="Heading5"/>
              <w:spacing w:before="0"/>
              <w:rPr>
                <w:rStyle w:val="IntenseEmphasis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IntenseEmphasis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286A4A9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CD48C9" w14:paraId="10BBD3BB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10B656BF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040F686C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5E25BB7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896BCD1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79D69B47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334059F1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46C7328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2EAB69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616CA71C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4883AA09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7E1EF2DB" w14:textId="0AA27890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0457C8B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36BC432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</w:tbl>
    <w:p w:rsidR="006F042D" w:rsidP="00172BBD" w14:paraId="0B5F55F1" w14:textId="1412629C">
      <w:pPr>
        <w:rPr>
          <w:rFonts w:cs="Arial"/>
          <w:sz w:val="20"/>
          <w:szCs w:val="20"/>
        </w:rPr>
      </w:pPr>
    </w:p>
    <w:sectPr w:rsidSect="00D61C1D">
      <w:headerReference w:type="default" r:id="rId10"/>
      <w:footerReference w:type="default" r:id="rId11"/>
      <w:pgSz w:w="11900" w:h="16840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237"/>
      <w:gridCol w:w="5223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1534151868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93A76" w:rsidP="00093A76" w14:paraId="290F2AA2" w14:textId="122F821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TEST SET – Automatic</w:t>
              </w:r>
              <w:r w:rsidR="00C934BB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a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93A76" w14:paraId="45E33FEC" w14:textId="252D55C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61395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443C" w:rsidRPr="00DE04CE" w:rsidP="002C4E4E" w14:paraId="18183DCB" w14:textId="6C2D4D96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3C" w:rsidRPr="00003B20" w:rsidP="001633B6" w14:paraId="1414F922" w14:textId="0DA28F87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408148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EB48C8"/>
    <w:multiLevelType w:val="multilevel"/>
    <w:tmpl w:val="02B675E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3FC8"/>
    <w:rsid w:val="0002677E"/>
    <w:rsid w:val="00052A74"/>
    <w:rsid w:val="00056237"/>
    <w:rsid w:val="00072F2D"/>
    <w:rsid w:val="000752B7"/>
    <w:rsid w:val="00076E5A"/>
    <w:rsid w:val="00087E2C"/>
    <w:rsid w:val="00090034"/>
    <w:rsid w:val="00093A76"/>
    <w:rsid w:val="000950CA"/>
    <w:rsid w:val="0009612B"/>
    <w:rsid w:val="000971DB"/>
    <w:rsid w:val="000A304D"/>
    <w:rsid w:val="000A569C"/>
    <w:rsid w:val="000B331F"/>
    <w:rsid w:val="000C5613"/>
    <w:rsid w:val="000D0987"/>
    <w:rsid w:val="000D58FF"/>
    <w:rsid w:val="000E2D1E"/>
    <w:rsid w:val="000E515D"/>
    <w:rsid w:val="000F759A"/>
    <w:rsid w:val="00100968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356F"/>
    <w:rsid w:val="0016197D"/>
    <w:rsid w:val="001633B6"/>
    <w:rsid w:val="00172BBD"/>
    <w:rsid w:val="0017482D"/>
    <w:rsid w:val="00194F8F"/>
    <w:rsid w:val="001A0E1B"/>
    <w:rsid w:val="001A2992"/>
    <w:rsid w:val="001B0E80"/>
    <w:rsid w:val="001B3195"/>
    <w:rsid w:val="001B5812"/>
    <w:rsid w:val="001B5CAA"/>
    <w:rsid w:val="001C25F6"/>
    <w:rsid w:val="001C4429"/>
    <w:rsid w:val="001C6548"/>
    <w:rsid w:val="001C76F4"/>
    <w:rsid w:val="001E0129"/>
    <w:rsid w:val="001E17F8"/>
    <w:rsid w:val="001E3A1E"/>
    <w:rsid w:val="001E59F0"/>
    <w:rsid w:val="00202F59"/>
    <w:rsid w:val="00205D9C"/>
    <w:rsid w:val="00207873"/>
    <w:rsid w:val="00207E1D"/>
    <w:rsid w:val="00211D74"/>
    <w:rsid w:val="00217A8B"/>
    <w:rsid w:val="00224099"/>
    <w:rsid w:val="002327B2"/>
    <w:rsid w:val="00235F2F"/>
    <w:rsid w:val="00241535"/>
    <w:rsid w:val="00243F6F"/>
    <w:rsid w:val="00251521"/>
    <w:rsid w:val="00253C2D"/>
    <w:rsid w:val="00255D1E"/>
    <w:rsid w:val="0027084B"/>
    <w:rsid w:val="00272C69"/>
    <w:rsid w:val="0027417D"/>
    <w:rsid w:val="0028621F"/>
    <w:rsid w:val="00297CD1"/>
    <w:rsid w:val="002A17BA"/>
    <w:rsid w:val="002A7897"/>
    <w:rsid w:val="002C3D40"/>
    <w:rsid w:val="002C4E4E"/>
    <w:rsid w:val="002C5B29"/>
    <w:rsid w:val="002D4DFD"/>
    <w:rsid w:val="002D629E"/>
    <w:rsid w:val="002E5311"/>
    <w:rsid w:val="002F08E5"/>
    <w:rsid w:val="003004FA"/>
    <w:rsid w:val="003075A7"/>
    <w:rsid w:val="00310BAD"/>
    <w:rsid w:val="00313E2C"/>
    <w:rsid w:val="003267AF"/>
    <w:rsid w:val="00334088"/>
    <w:rsid w:val="00351907"/>
    <w:rsid w:val="003556EB"/>
    <w:rsid w:val="00366DE5"/>
    <w:rsid w:val="003760A3"/>
    <w:rsid w:val="00376E07"/>
    <w:rsid w:val="003855D2"/>
    <w:rsid w:val="003857E0"/>
    <w:rsid w:val="00385E9F"/>
    <w:rsid w:val="003A6FA1"/>
    <w:rsid w:val="003B39E1"/>
    <w:rsid w:val="003B75AA"/>
    <w:rsid w:val="003C1604"/>
    <w:rsid w:val="003C16C2"/>
    <w:rsid w:val="003C2DBF"/>
    <w:rsid w:val="003D3705"/>
    <w:rsid w:val="003E0907"/>
    <w:rsid w:val="003F03C8"/>
    <w:rsid w:val="003F1256"/>
    <w:rsid w:val="003F58A8"/>
    <w:rsid w:val="004056FA"/>
    <w:rsid w:val="00414B66"/>
    <w:rsid w:val="00422D2B"/>
    <w:rsid w:val="0043443B"/>
    <w:rsid w:val="0044146B"/>
    <w:rsid w:val="004549A9"/>
    <w:rsid w:val="0045664D"/>
    <w:rsid w:val="00472F11"/>
    <w:rsid w:val="00477334"/>
    <w:rsid w:val="0048036C"/>
    <w:rsid w:val="004871D8"/>
    <w:rsid w:val="00490BD7"/>
    <w:rsid w:val="00493F04"/>
    <w:rsid w:val="004A3718"/>
    <w:rsid w:val="004A4145"/>
    <w:rsid w:val="004A43CF"/>
    <w:rsid w:val="004B1567"/>
    <w:rsid w:val="004C0C8E"/>
    <w:rsid w:val="004C7D29"/>
    <w:rsid w:val="004D3FCE"/>
    <w:rsid w:val="004D4B54"/>
    <w:rsid w:val="004E0145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613E0"/>
    <w:rsid w:val="005617FD"/>
    <w:rsid w:val="00572687"/>
    <w:rsid w:val="00576462"/>
    <w:rsid w:val="0057788C"/>
    <w:rsid w:val="00581064"/>
    <w:rsid w:val="005813A5"/>
    <w:rsid w:val="00583800"/>
    <w:rsid w:val="00586E21"/>
    <w:rsid w:val="005A2174"/>
    <w:rsid w:val="005A57BB"/>
    <w:rsid w:val="005A7029"/>
    <w:rsid w:val="005B2886"/>
    <w:rsid w:val="005C2738"/>
    <w:rsid w:val="005C387A"/>
    <w:rsid w:val="005D0271"/>
    <w:rsid w:val="005D0AC4"/>
    <w:rsid w:val="005D4DCA"/>
    <w:rsid w:val="005D7FE0"/>
    <w:rsid w:val="005E53C4"/>
    <w:rsid w:val="005E6726"/>
    <w:rsid w:val="005F3FD3"/>
    <w:rsid w:val="00602C50"/>
    <w:rsid w:val="006060EE"/>
    <w:rsid w:val="00606D80"/>
    <w:rsid w:val="00607BB5"/>
    <w:rsid w:val="00624A5C"/>
    <w:rsid w:val="00631718"/>
    <w:rsid w:val="00645FA0"/>
    <w:rsid w:val="00646658"/>
    <w:rsid w:val="00652FBF"/>
    <w:rsid w:val="0065435A"/>
    <w:rsid w:val="006569CD"/>
    <w:rsid w:val="00656F83"/>
    <w:rsid w:val="00670BB1"/>
    <w:rsid w:val="00677A62"/>
    <w:rsid w:val="006825CF"/>
    <w:rsid w:val="00691447"/>
    <w:rsid w:val="00694C5D"/>
    <w:rsid w:val="006966C0"/>
    <w:rsid w:val="006A697A"/>
    <w:rsid w:val="006C48DD"/>
    <w:rsid w:val="006C4C2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5154C"/>
    <w:rsid w:val="00762CC5"/>
    <w:rsid w:val="00766133"/>
    <w:rsid w:val="007676E0"/>
    <w:rsid w:val="00770A09"/>
    <w:rsid w:val="00771377"/>
    <w:rsid w:val="007730FA"/>
    <w:rsid w:val="00787493"/>
    <w:rsid w:val="00792499"/>
    <w:rsid w:val="0079340F"/>
    <w:rsid w:val="007A1635"/>
    <w:rsid w:val="007A511D"/>
    <w:rsid w:val="007C606B"/>
    <w:rsid w:val="007C654D"/>
    <w:rsid w:val="007D19F8"/>
    <w:rsid w:val="007D2C06"/>
    <w:rsid w:val="007E13D1"/>
    <w:rsid w:val="007E62FD"/>
    <w:rsid w:val="00807A87"/>
    <w:rsid w:val="00812051"/>
    <w:rsid w:val="00813984"/>
    <w:rsid w:val="0082125B"/>
    <w:rsid w:val="0082391F"/>
    <w:rsid w:val="00826944"/>
    <w:rsid w:val="00831C26"/>
    <w:rsid w:val="00835DE8"/>
    <w:rsid w:val="008445D7"/>
    <w:rsid w:val="00844C79"/>
    <w:rsid w:val="00853399"/>
    <w:rsid w:val="00853741"/>
    <w:rsid w:val="0086001E"/>
    <w:rsid w:val="00880110"/>
    <w:rsid w:val="00880595"/>
    <w:rsid w:val="00882034"/>
    <w:rsid w:val="00891911"/>
    <w:rsid w:val="0089509A"/>
    <w:rsid w:val="008A1B8A"/>
    <w:rsid w:val="008B320C"/>
    <w:rsid w:val="008B4381"/>
    <w:rsid w:val="008C0791"/>
    <w:rsid w:val="008D37B8"/>
    <w:rsid w:val="008E4771"/>
    <w:rsid w:val="008F0BE9"/>
    <w:rsid w:val="008F7A9D"/>
    <w:rsid w:val="009005C5"/>
    <w:rsid w:val="0091711C"/>
    <w:rsid w:val="009213CA"/>
    <w:rsid w:val="009406AE"/>
    <w:rsid w:val="00941832"/>
    <w:rsid w:val="00950711"/>
    <w:rsid w:val="00956355"/>
    <w:rsid w:val="009577D9"/>
    <w:rsid w:val="009647ED"/>
    <w:rsid w:val="00973B63"/>
    <w:rsid w:val="00974AC5"/>
    <w:rsid w:val="00977D3F"/>
    <w:rsid w:val="0098068F"/>
    <w:rsid w:val="009815D6"/>
    <w:rsid w:val="00983BB9"/>
    <w:rsid w:val="00994851"/>
    <w:rsid w:val="009956E9"/>
    <w:rsid w:val="009958D4"/>
    <w:rsid w:val="00996F91"/>
    <w:rsid w:val="009A2566"/>
    <w:rsid w:val="009B5BD2"/>
    <w:rsid w:val="009C0C8D"/>
    <w:rsid w:val="009C3066"/>
    <w:rsid w:val="009C7C1B"/>
    <w:rsid w:val="009E29E4"/>
    <w:rsid w:val="009E733B"/>
    <w:rsid w:val="009F556C"/>
    <w:rsid w:val="009F66D9"/>
    <w:rsid w:val="00A00219"/>
    <w:rsid w:val="00A00CC3"/>
    <w:rsid w:val="00A01AF9"/>
    <w:rsid w:val="00A1384C"/>
    <w:rsid w:val="00A23A53"/>
    <w:rsid w:val="00A249E6"/>
    <w:rsid w:val="00A31C87"/>
    <w:rsid w:val="00A330E7"/>
    <w:rsid w:val="00A3560A"/>
    <w:rsid w:val="00A437AE"/>
    <w:rsid w:val="00A63DCC"/>
    <w:rsid w:val="00A67C32"/>
    <w:rsid w:val="00A7032F"/>
    <w:rsid w:val="00A86A5E"/>
    <w:rsid w:val="00A91253"/>
    <w:rsid w:val="00A96053"/>
    <w:rsid w:val="00AA054E"/>
    <w:rsid w:val="00AA7DB8"/>
    <w:rsid w:val="00AB2CB9"/>
    <w:rsid w:val="00AB5C53"/>
    <w:rsid w:val="00AC1F84"/>
    <w:rsid w:val="00AC780D"/>
    <w:rsid w:val="00AE33E2"/>
    <w:rsid w:val="00AF1223"/>
    <w:rsid w:val="00AF4728"/>
    <w:rsid w:val="00AF73ED"/>
    <w:rsid w:val="00B0188B"/>
    <w:rsid w:val="00B12C1B"/>
    <w:rsid w:val="00B267F4"/>
    <w:rsid w:val="00B26A4E"/>
    <w:rsid w:val="00B35254"/>
    <w:rsid w:val="00B46A75"/>
    <w:rsid w:val="00B474BD"/>
    <w:rsid w:val="00B5179E"/>
    <w:rsid w:val="00B562A7"/>
    <w:rsid w:val="00B61162"/>
    <w:rsid w:val="00B6302D"/>
    <w:rsid w:val="00B67A69"/>
    <w:rsid w:val="00B67AB1"/>
    <w:rsid w:val="00B72CE8"/>
    <w:rsid w:val="00B76620"/>
    <w:rsid w:val="00B9623B"/>
    <w:rsid w:val="00BC68A3"/>
    <w:rsid w:val="00BC701E"/>
    <w:rsid w:val="00BC77CB"/>
    <w:rsid w:val="00BD349F"/>
    <w:rsid w:val="00BE4BF7"/>
    <w:rsid w:val="00BF1AE7"/>
    <w:rsid w:val="00BF3F29"/>
    <w:rsid w:val="00C00C79"/>
    <w:rsid w:val="00C127F0"/>
    <w:rsid w:val="00C13DDB"/>
    <w:rsid w:val="00C16535"/>
    <w:rsid w:val="00C26D22"/>
    <w:rsid w:val="00C42DFB"/>
    <w:rsid w:val="00C44EBC"/>
    <w:rsid w:val="00C53A43"/>
    <w:rsid w:val="00C61395"/>
    <w:rsid w:val="00C64500"/>
    <w:rsid w:val="00C674A4"/>
    <w:rsid w:val="00C75878"/>
    <w:rsid w:val="00C858E2"/>
    <w:rsid w:val="00C86FE8"/>
    <w:rsid w:val="00C90536"/>
    <w:rsid w:val="00C934BB"/>
    <w:rsid w:val="00C965EF"/>
    <w:rsid w:val="00CA47B9"/>
    <w:rsid w:val="00CB344B"/>
    <w:rsid w:val="00CC479A"/>
    <w:rsid w:val="00CC4F62"/>
    <w:rsid w:val="00CC521A"/>
    <w:rsid w:val="00CC7096"/>
    <w:rsid w:val="00CD0EEC"/>
    <w:rsid w:val="00CD3ED7"/>
    <w:rsid w:val="00CD48C9"/>
    <w:rsid w:val="00CD5317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60775"/>
    <w:rsid w:val="00D61C1D"/>
    <w:rsid w:val="00D62703"/>
    <w:rsid w:val="00D7420C"/>
    <w:rsid w:val="00D810F1"/>
    <w:rsid w:val="00D87F35"/>
    <w:rsid w:val="00D90F54"/>
    <w:rsid w:val="00D93FBD"/>
    <w:rsid w:val="00D96A0B"/>
    <w:rsid w:val="00DA5E7E"/>
    <w:rsid w:val="00DC3538"/>
    <w:rsid w:val="00DC6534"/>
    <w:rsid w:val="00DC73F0"/>
    <w:rsid w:val="00DD0C08"/>
    <w:rsid w:val="00DD6C54"/>
    <w:rsid w:val="00DE04CE"/>
    <w:rsid w:val="00DE05AB"/>
    <w:rsid w:val="00DE4568"/>
    <w:rsid w:val="00E019A8"/>
    <w:rsid w:val="00E026B4"/>
    <w:rsid w:val="00E074FA"/>
    <w:rsid w:val="00E155E1"/>
    <w:rsid w:val="00E15798"/>
    <w:rsid w:val="00E2591E"/>
    <w:rsid w:val="00E26838"/>
    <w:rsid w:val="00E30090"/>
    <w:rsid w:val="00E37752"/>
    <w:rsid w:val="00E40EA8"/>
    <w:rsid w:val="00E43B19"/>
    <w:rsid w:val="00E56D7B"/>
    <w:rsid w:val="00E770D5"/>
    <w:rsid w:val="00E8019A"/>
    <w:rsid w:val="00E81712"/>
    <w:rsid w:val="00E859E2"/>
    <w:rsid w:val="00E8630E"/>
    <w:rsid w:val="00E8642B"/>
    <w:rsid w:val="00E876A7"/>
    <w:rsid w:val="00E87BDC"/>
    <w:rsid w:val="00EA1E8E"/>
    <w:rsid w:val="00EA6577"/>
    <w:rsid w:val="00EA699F"/>
    <w:rsid w:val="00EB5691"/>
    <w:rsid w:val="00EE0F8D"/>
    <w:rsid w:val="00EE1E09"/>
    <w:rsid w:val="00EE40CE"/>
    <w:rsid w:val="00EE6BB7"/>
    <w:rsid w:val="00EF068E"/>
    <w:rsid w:val="00F10648"/>
    <w:rsid w:val="00F109DC"/>
    <w:rsid w:val="00F16988"/>
    <w:rsid w:val="00F255F3"/>
    <w:rsid w:val="00F34FF6"/>
    <w:rsid w:val="00F35169"/>
    <w:rsid w:val="00F447AD"/>
    <w:rsid w:val="00F5071F"/>
    <w:rsid w:val="00F563C0"/>
    <w:rsid w:val="00F56F9E"/>
    <w:rsid w:val="00F578B8"/>
    <w:rsid w:val="00F6288C"/>
    <w:rsid w:val="00F67A5B"/>
    <w:rsid w:val="00F70795"/>
    <w:rsid w:val="00F72385"/>
    <w:rsid w:val="00F76251"/>
    <w:rsid w:val="00F812E1"/>
    <w:rsid w:val="00F84BC2"/>
    <w:rsid w:val="00F856F2"/>
    <w:rsid w:val="00F86024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A86A5E"/>
    <w:rPr>
      <w:rFonts w:ascii="Arial" w:hAnsi="Arial" w:eastAsiaTheme="majorEastAsia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  <w:rPr>
      <w:sz w:val="22"/>
      <w:szCs w:val="22"/>
    </w:rPr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DefaultParagraphFont"/>
    <w:link w:val="XPb"/>
    <w:rsid w:val="006825CF"/>
    <w:rPr>
      <w:rFonts w:ascii="Arial" w:hAnsi="Arial"/>
      <w:color w:val="365F91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rsid w:val="005832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astraapps.astra.co.id/jira-software/browse/TSITT-2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90034"/>
    <w:rsid w:val="00090951"/>
    <w:rsid w:val="00233A0C"/>
    <w:rsid w:val="002A3B72"/>
    <w:rsid w:val="002D20BA"/>
    <w:rsid w:val="00334856"/>
    <w:rsid w:val="00340859"/>
    <w:rsid w:val="0043068C"/>
    <w:rsid w:val="00447F7A"/>
    <w:rsid w:val="00490BD7"/>
    <w:rsid w:val="004A600E"/>
    <w:rsid w:val="004B1996"/>
    <w:rsid w:val="00657BE1"/>
    <w:rsid w:val="00864C12"/>
    <w:rsid w:val="00865209"/>
    <w:rsid w:val="00B33463"/>
    <w:rsid w:val="00C409D3"/>
    <w:rsid w:val="00C616C6"/>
    <w:rsid w:val="00DC3488"/>
    <w:rsid w:val="00F22D67"/>
    <w:rsid w:val="00F52159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  <w:pPr>
      <w:spacing w:after="160" w:line="259" w:lineRule="auto"/>
    </w:pPr>
    <w:rPr>
      <w:sz w:val="22"/>
      <w:szCs w:val="22"/>
    </w:rPr>
  </w:style>
  <w:style w:type="paragraph" w:customStyle="1" w:styleId="E5068A72294747C4B5808076BD0DFB22">
    <w:name w:val="E5068A72294747C4B5808076BD0DFB22"/>
    <w:rsid w:val="00090034"/>
    <w:pPr>
      <w:spacing w:after="160" w:line="259" w:lineRule="auto"/>
    </w:pPr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  <w:pPr>
      <w:spacing w:after="160" w:line="259" w:lineRule="auto"/>
    </w:pPr>
    <w:rPr>
      <w:sz w:val="22"/>
      <w:szCs w:val="22"/>
    </w:rPr>
  </w:style>
  <w:style w:type="paragraph" w:customStyle="1" w:styleId="9D049A59AACB40BABDEB4FBD2C074F9C">
    <w:name w:val="9D049A59AACB40BABDEB4FBD2C074F9C"/>
    <w:rsid w:val="0009003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A93529-D9B9-4E4D-8D41-0DEDA53B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SET – Automaticaly generated</dc:creator>
  <cp:lastModifiedBy>Tiago Silva</cp:lastModifiedBy>
  <cp:revision>8</cp:revision>
  <dcterms:created xsi:type="dcterms:W3CDTF">2016-11-22T08:42:00Z</dcterms:created>
  <dcterms:modified xsi:type="dcterms:W3CDTF">2020-07-20T15:31:00Z</dcterms:modified>
</cp:coreProperties>
</file>