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Hãy chọn phương án ghép đúng nhất : Các bộ phận chính trong sơ đồ cấu trúc máy tính gồm: </w:t>
      </w:r>
    </w:p>
    <w:p w:rsidR="00E83910" w:rsidRDefault="00CA1EA3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\CPU</w:t>
      </w:r>
      <w:r w:rsidR="00E83910">
        <w:rPr>
          <w:rFonts w:ascii="Times New Roman" w:hAnsi="Times New Roman"/>
          <w:b/>
          <w:color w:val="FF0000"/>
          <w:sz w:val="20"/>
        </w:rPr>
        <w:t>,</w:t>
      </w:r>
      <w:r>
        <w:rPr>
          <w:rFonts w:ascii="Times New Roman" w:hAnsi="Times New Roman"/>
          <w:b/>
          <w:color w:val="FF0000"/>
          <w:sz w:val="20"/>
        </w:rPr>
        <w:t xml:space="preserve"> </w:t>
      </w:r>
      <w:bookmarkStart w:id="0" w:name="_GoBack"/>
      <w:bookmarkEnd w:id="0"/>
      <w:r w:rsidR="00E83910">
        <w:rPr>
          <w:rFonts w:ascii="Times New Roman" w:hAnsi="Times New Roman"/>
          <w:b/>
          <w:color w:val="FF0000"/>
          <w:sz w:val="20"/>
        </w:rPr>
        <w:t>bộ nhớ trong/ngoài, thiết bị vào/ra</w:t>
      </w:r>
    </w:p>
    <w:p w:rsidR="00E83910" w:rsidRPr="001C393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  <w:lang w:val="fr-FR"/>
        </w:rPr>
      </w:pPr>
      <w:r w:rsidRPr="001C3930">
        <w:rPr>
          <w:rFonts w:ascii="Times New Roman" w:hAnsi="Times New Roman"/>
          <w:color w:val="auto"/>
          <w:sz w:val="20"/>
          <w:lang w:val="fr-FR"/>
        </w:rPr>
        <w:t xml:space="preserve">Bàn phím và con chuột </w:t>
      </w:r>
      <w:r w:rsidRPr="001C3930">
        <w:rPr>
          <w:rFonts w:ascii="Times New Roman" w:hAnsi="Times New Roman"/>
          <w:color w:val="auto"/>
          <w:sz w:val="20"/>
          <w:lang w:val="fr-FR"/>
        </w:rPr>
        <w:tab/>
      </w:r>
    </w:p>
    <w:p w:rsidR="00E83910" w:rsidRPr="001C393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  <w:lang w:val="fr-FR"/>
        </w:rPr>
      </w:pPr>
      <w:r w:rsidRPr="001C3930">
        <w:rPr>
          <w:rFonts w:ascii="Times New Roman" w:hAnsi="Times New Roman"/>
          <w:color w:val="auto"/>
          <w:sz w:val="20"/>
          <w:lang w:val="fr-FR"/>
        </w:rPr>
        <w:t xml:space="preserve">Máy quét và ổ cứng </w:t>
      </w:r>
      <w:r w:rsidRPr="001C3930">
        <w:rPr>
          <w:rFonts w:ascii="Times New Roman" w:hAnsi="Times New Roman"/>
          <w:color w:val="auto"/>
          <w:sz w:val="20"/>
          <w:lang w:val="fr-FR"/>
        </w:rPr>
        <w:tab/>
      </w:r>
    </w:p>
    <w:p w:rsidR="00E83910" w:rsidRDefault="00E83910" w:rsidP="00E83910">
      <w:pPr>
        <w:pStyle w:val="ListParagraph"/>
        <w:numPr>
          <w:ilvl w:val="0"/>
          <w:numId w:val="14"/>
        </w:numPr>
        <w:spacing w:line="288" w:lineRule="auto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Màn hình và máy in 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chính của máy vi tính gồm: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CPU và  Keyboard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RAM và đĩa cứng 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\RAM và ROM</w:t>
      </w:r>
    </w:p>
    <w:p w:rsidR="00E83910" w:rsidRDefault="00E83910" w:rsidP="00E83910">
      <w:pPr>
        <w:numPr>
          <w:ilvl w:val="0"/>
          <w:numId w:val="1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ROM và CD-ROM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Trong máy tính, ROM có nghĩa là ?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Bộ Điểu khiển.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\Bộ nhớ chỉ đọc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 xml:space="preserve">Bộ tính toán và xử lý </w:t>
      </w:r>
    </w:p>
    <w:p w:rsidR="00E83910" w:rsidRDefault="00E83910" w:rsidP="00E83910">
      <w:pPr>
        <w:pStyle w:val="ListParagraph"/>
        <w:numPr>
          <w:ilvl w:val="0"/>
          <w:numId w:val="18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  <w:lang w:val="vi-VN"/>
        </w:rPr>
        <w:t>Bộ nhớ truy xuất ngẫu nhiên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CPU có nghĩa là: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Case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Common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Control Processing Unit</w:t>
      </w:r>
    </w:p>
    <w:p w:rsidR="00E83910" w:rsidRDefault="00E83910" w:rsidP="00E83910">
      <w:pPr>
        <w:pStyle w:val="ListParagraph"/>
        <w:numPr>
          <w:ilvl w:val="0"/>
          <w:numId w:val="19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\Central Processing Unit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Khả năng xử lý của máy tính phụ thuộc vào: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Tốc độ CPU, dung lượng bộ nhớ RAM, Dung lượng và tốc độ ổ cứng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Yếu tố đa nhiệm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color w:val="333333"/>
          <w:sz w:val="20"/>
        </w:rPr>
      </w:pPr>
      <w:r>
        <w:rPr>
          <w:rFonts w:ascii="Times New Roman" w:hAnsi="Times New Roman"/>
          <w:color w:val="333333"/>
          <w:sz w:val="20"/>
        </w:rPr>
        <w:t>Hiện tượng phân mảnh đĩa</w:t>
      </w:r>
    </w:p>
    <w:p w:rsidR="00E83910" w:rsidRDefault="00E83910" w:rsidP="00E83910">
      <w:pPr>
        <w:pStyle w:val="ListParagraph"/>
        <w:numPr>
          <w:ilvl w:val="0"/>
          <w:numId w:val="20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="003676ED">
        <w:rPr>
          <w:rFonts w:ascii="Times New Roman" w:hAnsi="Times New Roman"/>
          <w:b/>
          <w:color w:val="FF0000"/>
          <w:sz w:val="20"/>
        </w:rPr>
        <w:t>Tất cả đều đúng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Mọi tính toán trong máy tính đều được thực hiện tại: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trong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sz w:val="20"/>
          <w:shd w:val="clear" w:color="auto" w:fill="FFFFFF"/>
        </w:rPr>
      </w:pPr>
      <w:r>
        <w:rPr>
          <w:rFonts w:ascii="Times New Roman" w:hAnsi="Times New Roman"/>
          <w:sz w:val="20"/>
          <w:shd w:val="clear" w:color="auto" w:fill="FFFFFF"/>
        </w:rPr>
        <w:t>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ộ</w:t>
      </w:r>
      <w:r>
        <w:rPr>
          <w:rFonts w:ascii="Times New Roman" w:hAnsi="Times New Roman"/>
          <w:sz w:val="20"/>
          <w:shd w:val="clear" w:color="auto" w:fill="FFFFFF"/>
        </w:rPr>
        <w:t xml:space="preserve"> nh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ớ</w:t>
      </w:r>
      <w:r>
        <w:rPr>
          <w:rFonts w:ascii="Times New Roman" w:hAnsi="Times New Roman"/>
          <w:sz w:val="20"/>
          <w:shd w:val="clear" w:color="auto" w:fill="FFFFFF"/>
        </w:rPr>
        <w:t xml:space="preserve"> ngoài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color w:val="FF0000"/>
          <w:sz w:val="20"/>
          <w:shd w:val="clear" w:color="auto" w:fill="FFFFFF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\B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ộ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x</w:t>
      </w:r>
      <w:r>
        <w:rPr>
          <w:rStyle w:val="ff4"/>
          <w:rFonts w:ascii="Times New Roman" w:eastAsiaTheme="majorEastAsia" w:hAnsi="Times New Roman"/>
          <w:b/>
          <w:color w:val="FF0000"/>
          <w:sz w:val="20"/>
          <w:shd w:val="clear" w:color="auto" w:fill="FFFFFF"/>
        </w:rPr>
        <w:t>ử</w:t>
      </w: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 lý trung tâm (CPU)</w:t>
      </w:r>
    </w:p>
    <w:p w:rsidR="00E83910" w:rsidRDefault="00E83910" w:rsidP="00E83910">
      <w:pPr>
        <w:pStyle w:val="ListParagraph"/>
        <w:numPr>
          <w:ilvl w:val="0"/>
          <w:numId w:val="21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  <w:shd w:val="clear" w:color="auto" w:fill="FFFFFF"/>
        </w:rPr>
        <w:t>Thi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ế</w:t>
      </w:r>
      <w:r>
        <w:rPr>
          <w:rFonts w:ascii="Times New Roman" w:hAnsi="Times New Roman"/>
          <w:sz w:val="20"/>
          <w:shd w:val="clear" w:color="auto" w:fill="FFFFFF"/>
        </w:rPr>
        <w:t>t b</w:t>
      </w:r>
      <w:r>
        <w:rPr>
          <w:rStyle w:val="ff4"/>
          <w:rFonts w:ascii="Times New Roman" w:eastAsiaTheme="majorEastAsia" w:hAnsi="Times New Roman"/>
          <w:sz w:val="20"/>
          <w:shd w:val="clear" w:color="auto" w:fill="FFFFFF"/>
        </w:rPr>
        <w:t>ị</w:t>
      </w:r>
      <w:r>
        <w:rPr>
          <w:rFonts w:ascii="Times New Roman" w:hAnsi="Times New Roman"/>
          <w:sz w:val="20"/>
          <w:shd w:val="clear" w:color="auto" w:fill="FFFFFF"/>
        </w:rPr>
        <w:t xml:space="preserve"> vào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Các bộ phận nào sau đây là thành phần của CPU?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điều khiển (CU)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Đơn vị số học ( ALU)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 xml:space="preserve">RAM </w:t>
      </w:r>
    </w:p>
    <w:p w:rsidR="00E83910" w:rsidRDefault="00E83910" w:rsidP="00E83910">
      <w:pPr>
        <w:pStyle w:val="ListParagraph"/>
        <w:numPr>
          <w:ilvl w:val="0"/>
          <w:numId w:val="2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="008232C6">
        <w:rPr>
          <w:rFonts w:ascii="Times New Roman" w:hAnsi="Times New Roman"/>
          <w:b/>
          <w:color w:val="FF0000"/>
          <w:sz w:val="20"/>
        </w:rPr>
        <w:t>Đơn vị điều khiển (CU) và đơn vị số học (ALU)</w:t>
      </w:r>
    </w:p>
    <w:p w:rsidR="00E8391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>Bộ nhớ RAM dùng để: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Điều khiển hoạt động của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\Lưu trữ tạm thời các dữ liệu và chương trình phục vụ cho quá trình xử lý của CPU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>
        <w:rPr>
          <w:rFonts w:ascii="Times New Roman" w:hAnsi="Times New Roman"/>
          <w:sz w:val="20"/>
        </w:rPr>
        <w:t>Lưu trữ các chương trình để khởi động máy tính</w:t>
      </w:r>
    </w:p>
    <w:p w:rsidR="00E83910" w:rsidRDefault="00E83910" w:rsidP="00E83910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  <w:lang w:val="vi-VN"/>
        </w:rPr>
      </w:pPr>
      <w:r w:rsidRPr="001C3930">
        <w:rPr>
          <w:rFonts w:ascii="Times New Roman" w:hAnsi="Times New Roman"/>
          <w:bCs/>
          <w:sz w:val="20"/>
          <w:lang w:val="vi-VN"/>
        </w:rPr>
        <w:t>Lưu trữ, xử lý các dữ liệu và chương trình của người sử dụng</w:t>
      </w:r>
    </w:p>
    <w:p w:rsidR="00E83910" w:rsidRPr="001C3930" w:rsidRDefault="00E83910" w:rsidP="00E83910">
      <w:pPr>
        <w:pStyle w:val="ListParagraph"/>
        <w:numPr>
          <w:ilvl w:val="0"/>
          <w:numId w:val="13"/>
        </w:numPr>
        <w:spacing w:line="288" w:lineRule="auto"/>
        <w:ind w:left="360"/>
        <w:rPr>
          <w:rFonts w:ascii="Times New Roman" w:hAnsi="Times New Roman"/>
          <w:color w:val="auto"/>
          <w:sz w:val="20"/>
          <w:lang w:val="vi-VN"/>
        </w:rPr>
      </w:pPr>
      <w:r w:rsidRPr="001C3930">
        <w:rPr>
          <w:rFonts w:ascii="Times New Roman" w:hAnsi="Times New Roman"/>
          <w:color w:val="auto"/>
          <w:sz w:val="20"/>
          <w:lang w:val="vi-VN"/>
        </w:rPr>
        <w:t>Bộ xử lý trung tâm (CPU) là: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nhập thông tin cho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eastAsia="Batang" w:hAnsi="Times New Roman"/>
          <w:b/>
          <w:color w:val="FF0000"/>
          <w:sz w:val="20"/>
          <w:szCs w:val="20"/>
          <w:lang w:val="en-AU" w:eastAsia="ko-KR"/>
        </w:rPr>
        <w:t>\Nơi xử lý, quyết định, điều khiển hoạt động của máy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Nơi thông báo kết quả cho người sử dụng.</w:t>
      </w:r>
    </w:p>
    <w:p w:rsidR="00E83910" w:rsidRDefault="00E83910" w:rsidP="00E83910">
      <w:pPr>
        <w:numPr>
          <w:ilvl w:val="0"/>
          <w:numId w:val="25"/>
        </w:numPr>
        <w:spacing w:line="288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Batang" w:hAnsi="Times New Roman"/>
          <w:sz w:val="20"/>
          <w:szCs w:val="20"/>
          <w:lang w:val="en-AU" w:eastAsia="ko-KR"/>
        </w:rPr>
        <w:t>Tất cả đều đúng</w:t>
      </w:r>
    </w:p>
    <w:sectPr w:rsidR="00E83910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3E0"/>
    <w:multiLevelType w:val="hybridMultilevel"/>
    <w:tmpl w:val="50A678A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32E5"/>
    <w:multiLevelType w:val="hybridMultilevel"/>
    <w:tmpl w:val="50A8D2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1F06"/>
    <w:multiLevelType w:val="hybridMultilevel"/>
    <w:tmpl w:val="14C4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756BF"/>
    <w:multiLevelType w:val="hybridMultilevel"/>
    <w:tmpl w:val="700034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12192"/>
    <w:multiLevelType w:val="hybridMultilevel"/>
    <w:tmpl w:val="3F1C83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46022"/>
    <w:multiLevelType w:val="hybridMultilevel"/>
    <w:tmpl w:val="8342E9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22137"/>
    <w:multiLevelType w:val="hybridMultilevel"/>
    <w:tmpl w:val="E97600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5A6E4B"/>
    <w:multiLevelType w:val="hybridMultilevel"/>
    <w:tmpl w:val="2B106D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84E9E"/>
    <w:multiLevelType w:val="hybridMultilevel"/>
    <w:tmpl w:val="98B268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4AD"/>
    <w:multiLevelType w:val="hybridMultilevel"/>
    <w:tmpl w:val="C4BCE0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F2A31"/>
    <w:multiLevelType w:val="hybridMultilevel"/>
    <w:tmpl w:val="B4FA72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447E0"/>
    <w:multiLevelType w:val="hybridMultilevel"/>
    <w:tmpl w:val="4B8E1F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204EC"/>
    <w:multiLevelType w:val="hybridMultilevel"/>
    <w:tmpl w:val="062889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430D5"/>
    <w:multiLevelType w:val="hybridMultilevel"/>
    <w:tmpl w:val="42BEEC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E02B3"/>
    <w:multiLevelType w:val="hybridMultilevel"/>
    <w:tmpl w:val="5EA659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3719F"/>
    <w:multiLevelType w:val="hybridMultilevel"/>
    <w:tmpl w:val="633209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E368D"/>
    <w:multiLevelType w:val="hybridMultilevel"/>
    <w:tmpl w:val="06C86E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B40FBC"/>
    <w:multiLevelType w:val="hybridMultilevel"/>
    <w:tmpl w:val="BB682B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879F3"/>
    <w:multiLevelType w:val="hybridMultilevel"/>
    <w:tmpl w:val="4D0AF7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9CD0B86"/>
    <w:multiLevelType w:val="hybridMultilevel"/>
    <w:tmpl w:val="92949F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60CDA"/>
    <w:multiLevelType w:val="hybridMultilevel"/>
    <w:tmpl w:val="61D45C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22"/>
  </w:num>
  <w:num w:numId="4">
    <w:abstractNumId w:val="18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10"/>
    <w:rsid w:val="00002065"/>
    <w:rsid w:val="0017216D"/>
    <w:rsid w:val="001C3930"/>
    <w:rsid w:val="00226994"/>
    <w:rsid w:val="002C7A52"/>
    <w:rsid w:val="002F7D21"/>
    <w:rsid w:val="003676ED"/>
    <w:rsid w:val="003F11A6"/>
    <w:rsid w:val="00475D0F"/>
    <w:rsid w:val="004958D7"/>
    <w:rsid w:val="00536E8D"/>
    <w:rsid w:val="00537D32"/>
    <w:rsid w:val="006276CB"/>
    <w:rsid w:val="006F36EC"/>
    <w:rsid w:val="00700606"/>
    <w:rsid w:val="008232C6"/>
    <w:rsid w:val="00A3750A"/>
    <w:rsid w:val="00A44D5B"/>
    <w:rsid w:val="00B209A0"/>
    <w:rsid w:val="00C312B0"/>
    <w:rsid w:val="00C55E81"/>
    <w:rsid w:val="00CA1EA3"/>
    <w:rsid w:val="00D722F2"/>
    <w:rsid w:val="00E00A95"/>
    <w:rsid w:val="00E83910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17DDB-D3CE-4C24-8B21-91BFC947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910"/>
    <w:rPr>
      <w:rFonts w:ascii="VNI-Times" w:eastAsia="Times New Roman" w:hAnsi="VNI-Times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E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Thuan NN</cp:lastModifiedBy>
  <cp:revision>7</cp:revision>
  <dcterms:created xsi:type="dcterms:W3CDTF">2017-06-16T02:08:00Z</dcterms:created>
  <dcterms:modified xsi:type="dcterms:W3CDTF">2017-07-04T22:07:00Z</dcterms:modified>
</cp:coreProperties>
</file>