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F83" w:rsidRP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</w:rPr>
      </w:pPr>
      <w:r w:rsidRPr="00E53F83">
        <w:rPr>
          <w:rFonts w:ascii="TimesNewRomanPSMT" w:hAnsi="TimesNewRomanPSMT" w:cs="TimesNewRomanPSMT"/>
          <w:sz w:val="24"/>
        </w:rPr>
        <w:t xml:space="preserve">Design, write in Java, test and document (at least) two classes – </w:t>
      </w:r>
      <w:r w:rsidRPr="00E53F83">
        <w:rPr>
          <w:rFonts w:ascii="TimesNewRomanPSMT" w:hAnsi="TimesNewRomanPSMT" w:cs="TimesNewRomanPSMT"/>
          <w:b/>
          <w:sz w:val="24"/>
        </w:rPr>
        <w:t>a Student</w:t>
      </w:r>
      <w:r w:rsidRPr="00E53F83">
        <w:rPr>
          <w:rFonts w:ascii="TimesNewRomanPSMT" w:hAnsi="TimesNewRomanPSMT" w:cs="TimesNewRomanPSMT"/>
          <w:b/>
          <w:sz w:val="24"/>
        </w:rPr>
        <w:t xml:space="preserve"> class</w:t>
      </w:r>
      <w:r w:rsidRPr="00E53F83">
        <w:rPr>
          <w:rFonts w:ascii="TimesNewRomanPSMT" w:hAnsi="TimesNewRomanPSMT" w:cs="TimesNewRomanPSMT"/>
          <w:sz w:val="24"/>
        </w:rPr>
        <w:t xml:space="preserve"> and a </w:t>
      </w:r>
      <w:r w:rsidRPr="00E53F83">
        <w:rPr>
          <w:rFonts w:ascii="TimesNewRomanPSMT" w:hAnsi="TimesNewRomanPSMT" w:cs="TimesNewRomanPSMT"/>
          <w:b/>
          <w:sz w:val="24"/>
        </w:rPr>
        <w:t>client program</w:t>
      </w:r>
      <w:r w:rsidRPr="00E53F83">
        <w:rPr>
          <w:rFonts w:ascii="TimesNewRomanPSMT" w:hAnsi="TimesNewRomanPSMT" w:cs="TimesNewRomanPSMT"/>
          <w:sz w:val="24"/>
        </w:rPr>
        <w:t xml:space="preserve">, as </w:t>
      </w:r>
      <w:r w:rsidRPr="00E53F83">
        <w:rPr>
          <w:rFonts w:ascii="TimesNewRomanPSMT" w:hAnsi="TimesNewRomanPSMT" w:cs="TimesNewRomanPSMT"/>
          <w:sz w:val="24"/>
        </w:rPr>
        <w:t>follows: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Java class called </w:t>
      </w:r>
      <w:r>
        <w:rPr>
          <w:rFonts w:ascii="TimesNewRomanPS-BoldMT" w:hAnsi="TimesNewRomanPS-BoldMT" w:cs="TimesNewRomanPS-BoldMT"/>
          <w:b/>
          <w:bCs/>
        </w:rPr>
        <w:t xml:space="preserve">Student </w:t>
      </w:r>
      <w:r>
        <w:rPr>
          <w:rFonts w:ascii="TimesNewRomanPSMT" w:hAnsi="TimesNewRomanPSMT" w:cs="TimesNewRomanPSMT"/>
        </w:rPr>
        <w:t>which can be used to represent the details of a Student together with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some associated operations. 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Student class will have the following information: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sz w:val="20"/>
          <w:szCs w:val="20"/>
        </w:rPr>
        <w:t xml:space="preserve">(a) </w:t>
      </w:r>
      <w:r>
        <w:rPr>
          <w:rFonts w:ascii="TimesNewRomanPSMT" w:hAnsi="TimesNewRomanPSMT" w:cs="TimesNewRomanPSMT"/>
        </w:rPr>
        <w:t>Title of the student (</w:t>
      </w:r>
      <w:proofErr w:type="spellStart"/>
      <w:r>
        <w:rPr>
          <w:rFonts w:ascii="TimesNewRomanPSMT" w:hAnsi="TimesNewRomanPSMT" w:cs="TimesNewRomanPSMT"/>
        </w:rPr>
        <w:t>eg</w:t>
      </w:r>
      <w:proofErr w:type="spellEnd"/>
      <w:r>
        <w:rPr>
          <w:rFonts w:ascii="TimesNewRomanPSMT" w:hAnsi="TimesNewRomanPSMT" w:cs="TimesNewRomanPSMT"/>
        </w:rPr>
        <w:t>, Mr, Miss, Ms, Mrs etc)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sz w:val="20"/>
          <w:szCs w:val="20"/>
        </w:rPr>
        <w:t xml:space="preserve">(b) </w:t>
      </w:r>
      <w:r>
        <w:rPr>
          <w:rFonts w:ascii="TimesNewRomanPSMT" w:hAnsi="TimesNewRomanPSMT" w:cs="TimesNewRomanPSMT"/>
        </w:rPr>
        <w:t>A first name (given name)</w:t>
      </w:r>
      <w:bookmarkStart w:id="0" w:name="_GoBack"/>
      <w:bookmarkEnd w:id="0"/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sz w:val="20"/>
          <w:szCs w:val="20"/>
        </w:rPr>
        <w:t xml:space="preserve">(c) </w:t>
      </w:r>
      <w:r>
        <w:rPr>
          <w:rFonts w:ascii="TimesNewRomanPSMT" w:hAnsi="TimesNewRomanPSMT" w:cs="TimesNewRomanPSMT"/>
        </w:rPr>
        <w:t>A last name (family name/surname)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sz w:val="20"/>
          <w:szCs w:val="20"/>
        </w:rPr>
        <w:t xml:space="preserve">(d) </w:t>
      </w:r>
      <w:r>
        <w:rPr>
          <w:rFonts w:ascii="TimesNewRomanPSMT" w:hAnsi="TimesNewRomanPSMT" w:cs="TimesNewRomanPSMT"/>
        </w:rPr>
        <w:t xml:space="preserve">Student number (ID) – an integer number (of type </w:t>
      </w:r>
      <w:r>
        <w:rPr>
          <w:rFonts w:ascii="TimesNewRomanPS-BoldMT" w:hAnsi="TimesNewRomanPS-BoldMT" w:cs="TimesNewRomanPS-BoldMT"/>
          <w:b/>
          <w:bCs/>
        </w:rPr>
        <w:t>long</w:t>
      </w:r>
      <w:r>
        <w:rPr>
          <w:rFonts w:ascii="TimesNewRomanPSMT" w:hAnsi="TimesNewRomanPSMT" w:cs="TimesNewRomanPSMT"/>
        </w:rPr>
        <w:t>)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sz w:val="20"/>
          <w:szCs w:val="20"/>
        </w:rPr>
        <w:t xml:space="preserve">(e) </w:t>
      </w:r>
      <w:r>
        <w:rPr>
          <w:rFonts w:ascii="TimesNewRomanPSMT" w:hAnsi="TimesNewRomanPSMT" w:cs="TimesNewRomanPSMT"/>
        </w:rPr>
        <w:t>A date of birth (in day/month/year format –</w:t>
      </w:r>
      <w:r>
        <w:rPr>
          <w:rFonts w:ascii="TimesNewRomanPSMT" w:hAnsi="TimesNewRomanPSMT" w:cs="TimesNewRomanPSMT"/>
        </w:rPr>
        <w:t xml:space="preserve"> three </w:t>
      </w:r>
      <w:proofErr w:type="spellStart"/>
      <w:r>
        <w:rPr>
          <w:rFonts w:ascii="TimesNewRomanPSMT" w:hAnsi="TimesNewRomanPSMT" w:cs="TimesNewRomanPSMT"/>
        </w:rPr>
        <w:t>ints</w:t>
      </w:r>
      <w:proofErr w:type="spellEnd"/>
      <w:r>
        <w:rPr>
          <w:rFonts w:ascii="TimesNewRomanPSMT" w:hAnsi="TimesNewRomanPSMT" w:cs="TimesNewRomanPSMT"/>
        </w:rPr>
        <w:t>)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sz w:val="20"/>
          <w:szCs w:val="20"/>
        </w:rPr>
        <w:t xml:space="preserve">(f) </w:t>
      </w:r>
      <w:r>
        <w:rPr>
          <w:rFonts w:ascii="TimesNewRomanPSMT" w:hAnsi="TimesNewRomanPSMT" w:cs="TimesNewRomanPSMT"/>
        </w:rPr>
        <w:t>There are two assignments, each marked out of a maximum of 100 marks and equally weighted.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marks for each assignment are recorded separately.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sz w:val="20"/>
          <w:szCs w:val="20"/>
        </w:rPr>
        <w:t xml:space="preserve">(g) </w:t>
      </w:r>
      <w:r>
        <w:rPr>
          <w:rFonts w:ascii="TimesNewRomanPSMT" w:hAnsi="TimesNewRomanPSMT" w:cs="TimesNewRomanPSMT"/>
        </w:rPr>
        <w:t>There is weekly practical work. The marks for this component are recorded as a total mark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obtained (out of a maximum of 10 marks) for all practical work demonstrated during the semester.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sz w:val="20"/>
          <w:szCs w:val="20"/>
        </w:rPr>
        <w:t xml:space="preserve">(h) </w:t>
      </w:r>
      <w:r>
        <w:rPr>
          <w:rFonts w:ascii="TimesNewRomanPSMT" w:hAnsi="TimesNewRomanPSMT" w:cs="TimesNewRomanPSMT"/>
        </w:rPr>
        <w:t>There is one final examination that is marked out of a maximum of 100 marks and recorded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separately.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sz w:val="20"/>
          <w:szCs w:val="20"/>
        </w:rPr>
        <w:t>(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i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) </w:t>
      </w:r>
      <w:r>
        <w:rPr>
          <w:rFonts w:ascii="TimesNewRomanPSMT" w:hAnsi="TimesNewRomanPSMT" w:cs="TimesNewRomanPSMT"/>
        </w:rPr>
        <w:t>An overall mark (to be calculated within the program)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sz w:val="20"/>
          <w:szCs w:val="20"/>
        </w:rPr>
        <w:t xml:space="preserve">(j) </w:t>
      </w:r>
      <w:r>
        <w:rPr>
          <w:rFonts w:ascii="TimesNewRomanPSMT" w:hAnsi="TimesNewRomanPSMT" w:cs="TimesNewRomanPSMT"/>
        </w:rPr>
        <w:t>A final grade, which is a string (to be calculated within the program)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The final grade, in this version of the software, is to be awarded </w:t>
      </w:r>
      <w:proofErr w:type="gramStart"/>
      <w:r>
        <w:rPr>
          <w:rFonts w:ascii="TimesNewRomanPSMT" w:hAnsi="TimesNewRomanPSMT" w:cs="TimesNewRomanPSMT"/>
        </w:rPr>
        <w:t xml:space="preserve">on the </w:t>
      </w:r>
      <w:r>
        <w:rPr>
          <w:rFonts w:ascii="TimesNewRomanPSMT" w:hAnsi="TimesNewRomanPSMT" w:cs="TimesNewRomanPSMT"/>
        </w:rPr>
        <w:t>basis of</w:t>
      </w:r>
      <w:proofErr w:type="gramEnd"/>
      <w:r>
        <w:rPr>
          <w:rFonts w:ascii="TimesNewRomanPSMT" w:hAnsi="TimesNewRomanPSMT" w:cs="TimesNewRomanPSMT"/>
        </w:rPr>
        <w:t xml:space="preserve"> an overall mark, which </w:t>
      </w:r>
      <w:r>
        <w:rPr>
          <w:rFonts w:ascii="TimesNewRomanPSMT" w:hAnsi="TimesNewRomanPSMT" w:cs="TimesNewRomanPSMT"/>
        </w:rPr>
        <w:t>is a number in the range 0 to 100 and is obtained by calculating the we</w:t>
      </w:r>
      <w:r>
        <w:rPr>
          <w:rFonts w:ascii="TimesNewRomanPSMT" w:hAnsi="TimesNewRomanPSMT" w:cs="TimesNewRomanPSMT"/>
        </w:rPr>
        <w:t xml:space="preserve">ighted average of the student's </w:t>
      </w:r>
      <w:r>
        <w:rPr>
          <w:rFonts w:ascii="TimesNewRomanPSMT" w:hAnsi="TimesNewRomanPSMT" w:cs="TimesNewRomanPSMT"/>
        </w:rPr>
        <w:t>performance in the assessment components. The criteria for calcula</w:t>
      </w:r>
      <w:r>
        <w:rPr>
          <w:rFonts w:ascii="TimesNewRomanPSMT" w:hAnsi="TimesNewRomanPSMT" w:cs="TimesNewRomanPSMT"/>
        </w:rPr>
        <w:t xml:space="preserve">ting the weighted average is as </w:t>
      </w:r>
      <w:r>
        <w:rPr>
          <w:rFonts w:ascii="TimesNewRomanPSMT" w:hAnsi="TimesNewRomanPSMT" w:cs="TimesNewRomanPSMT"/>
        </w:rPr>
        <w:t>defined below:</w:t>
      </w:r>
      <w:r>
        <w:rPr>
          <w:rFonts w:ascii="TimesNewRomanPSMT" w:hAnsi="TimesNewRomanPSMT" w:cs="TimesNewRomanPSMT"/>
        </w:rPr>
        <w:br/>
      </w:r>
      <w:r>
        <w:rPr>
          <w:rFonts w:ascii="TimesNewRomanPSMT" w:hAnsi="TimesNewRomanPSMT" w:cs="TimesNewRomanPSMT"/>
        </w:rPr>
        <w:br/>
      </w:r>
    </w:p>
    <w:p w:rsidR="00E53F83" w:rsidRP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E53F83">
        <w:rPr>
          <w:rFonts w:ascii="TimesNewRomanPSMT" w:hAnsi="TimesNewRomanPSMT" w:cs="TimesNewRomanPSMT"/>
          <w:b/>
        </w:rPr>
        <w:t>The two assignments together count for a total of 40% (20% each) of the final grade, the</w:t>
      </w:r>
    </w:p>
    <w:p w:rsidR="00E53F83" w:rsidRP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E53F83">
        <w:rPr>
          <w:rFonts w:ascii="TimesNewRomanPSMT" w:hAnsi="TimesNewRomanPSMT" w:cs="TimesNewRomanPSMT"/>
          <w:b/>
        </w:rPr>
        <w:t>practical work is worth 10%, and the final exam is worth 50% of the final grade.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 grade is to be awarded as follows: An overall mark of 80 or higher is an HD, an overall mark of 70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or higher (but less than 80) is a D, an overall mark of 60 or higher (but less than 70) is a C, an overall</w:t>
      </w:r>
    </w:p>
    <w:p w:rsidR="00B32969" w:rsidRDefault="00E53F83" w:rsidP="00E53F83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mark of 50 or higher (but less than 60) is a P, and an overall mark below 50 is an N.</w:t>
      </w:r>
    </w:p>
    <w:p w:rsidR="00E53F83" w:rsidRDefault="00E53F83" w:rsidP="00E53F83">
      <w:pPr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student class will have at least the following constructors and methods: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 xml:space="preserve">) two constructors - one without any parameters (the </w:t>
      </w:r>
      <w:r>
        <w:rPr>
          <w:rFonts w:ascii="TimesNewRomanPS-BoldMT" w:hAnsi="TimesNewRomanPS-BoldMT" w:cs="TimesNewRomanPS-BoldMT"/>
          <w:b/>
          <w:bCs/>
        </w:rPr>
        <w:t>default constructor</w:t>
      </w:r>
      <w:r>
        <w:rPr>
          <w:rFonts w:ascii="TimesNewRomanPSMT" w:hAnsi="TimesNewRomanPSMT" w:cs="TimesNewRomanPSMT"/>
        </w:rPr>
        <w:t>), and one with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parameters to give initial values to instance variables.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(ii) a reasonable number of set and get methods.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(iii) input and output methods.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(iv) methods to compute the final overall mark and the final grade. These two methods will be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CourierNewPSMT" w:hAnsi="CourierNewPSMT" w:cs="CourierNewPSMT"/>
        </w:rPr>
        <w:t xml:space="preserve">void </w:t>
      </w:r>
      <w:r>
        <w:rPr>
          <w:rFonts w:ascii="TimesNewRomanPSMT" w:hAnsi="TimesNewRomanPSMT" w:cs="TimesNewRomanPSMT"/>
        </w:rPr>
        <w:t>methods that set the appropriate instance variables. Remember one method can call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another method. If you prefer, you can define a single method that sets both the overall mark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and the final string grade, but if you do this, use a helper method.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(v) an </w:t>
      </w:r>
      <w:r>
        <w:rPr>
          <w:rFonts w:ascii="ArialMT" w:hAnsi="ArialMT" w:cs="ArialMT"/>
        </w:rPr>
        <w:t xml:space="preserve">equals </w:t>
      </w:r>
      <w:r>
        <w:rPr>
          <w:rFonts w:ascii="TimesNewRomanPSMT" w:hAnsi="TimesNewRomanPSMT" w:cs="TimesNewRomanPSMT"/>
        </w:rPr>
        <w:t xml:space="preserve">method which compares two student objects and returns </w:t>
      </w:r>
      <w:r>
        <w:rPr>
          <w:rFonts w:ascii="ArialMT" w:hAnsi="ArialMT" w:cs="ArialMT"/>
        </w:rPr>
        <w:t xml:space="preserve">true </w:t>
      </w:r>
      <w:r>
        <w:rPr>
          <w:rFonts w:ascii="TimesNewRomanPSMT" w:hAnsi="TimesNewRomanPSMT" w:cs="TimesNewRomanPSMT"/>
        </w:rPr>
        <w:t>if they have the same</w:t>
      </w:r>
    </w:p>
    <w:p w:rsidR="00E53F83" w:rsidRDefault="00E53F83" w:rsidP="00E53F83">
      <w:pPr>
        <w:rPr>
          <w:rFonts w:ascii="ArialMT" w:hAnsi="ArialMT" w:cs="ArialMT"/>
        </w:rPr>
      </w:pPr>
      <w:r>
        <w:rPr>
          <w:rFonts w:ascii="TimesNewRomanPSMT" w:hAnsi="TimesNewRomanPSMT" w:cs="TimesNewRomanPSMT"/>
        </w:rPr>
        <w:t xml:space="preserve">student names, the same date of birth and the same student number, otherwise it returns </w:t>
      </w:r>
      <w:r>
        <w:rPr>
          <w:rFonts w:ascii="ArialMT" w:hAnsi="ArialMT" w:cs="ArialMT"/>
        </w:rPr>
        <w:t>false</w:t>
      </w:r>
    </w:p>
    <w:p w:rsidR="00E53F83" w:rsidRDefault="00E53F83" w:rsidP="00E53F83">
      <w:pPr>
        <w:rPr>
          <w:rFonts w:ascii="ArialMT" w:hAnsi="ArialMT" w:cs="ArialMT"/>
        </w:rPr>
      </w:pPr>
    </w:p>
    <w:p w:rsidR="00E53F83" w:rsidRDefault="00E53F83" w:rsidP="00E53F83">
      <w:pPr>
        <w:rPr>
          <w:rFonts w:ascii="ArialMT" w:hAnsi="ArialMT" w:cs="Arial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E53F83">
        <w:rPr>
          <w:rFonts w:ascii="TimesNewRomanPSMT" w:hAnsi="TimesNewRomanPSMT" w:cs="TimesNewRomanPSMT"/>
          <w:b/>
          <w:sz w:val="24"/>
        </w:rPr>
        <w:t>Your client class (program)</w:t>
      </w:r>
      <w:r w:rsidRPr="00E53F83">
        <w:rPr>
          <w:rFonts w:ascii="TimesNewRomanPSMT" w:hAnsi="TimesNewRomanPSMT" w:cs="TimesNewRomanPSMT"/>
          <w:sz w:val="24"/>
        </w:rPr>
        <w:t xml:space="preserve"> </w:t>
      </w:r>
      <w:r>
        <w:rPr>
          <w:rFonts w:ascii="TimesNewRomanPSMT" w:hAnsi="TimesNewRomanPSMT" w:cs="TimesNewRomanPSMT"/>
        </w:rPr>
        <w:t>will provide the user with a menu to perform the following operations: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Quit (exit the program)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Add (to the array) all information about a student (except the overall mark and the grade) by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reading it from the keyboard and determine the student’s grade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Output from the array the details (all information including the overall mark and the grade) of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all students currently held in the array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Compute and output the average overall mark for students currently held in the array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Determine and display how many students obtained an overall mark equal to or above the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average overall mark and how many obtained an overall mark below the average overall mark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Display the distribution of grades (i.e., the number of HDs, Ds etc) awarded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Given a student number (ID), view all details of the student with that number. If the student is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not found in the array, an appropriate error message is to be displayed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Given a student’s name (both surname and given name – ignoring case), view all details of that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student. If the student is not found in the array, an appropriate error message is to be displayed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Find students with the highest overall mark and the second highest overall mark in the array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and display their names and overall marks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Sort the array of student objects into ascending order of students’ numbers (IDs), and output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sorted array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11. Sort the array of student objects into ascending (alphabetical/dictionary) order of students’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surnames using a different sorting algorithm to the one used in (10) above, and output the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sorted array.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Note that the program will loop around until the user selects the first option (Quit).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Set up a student array of N student objects, and test it with N = 6 (at least). You </w:t>
      </w:r>
      <w:proofErr w:type="gramStart"/>
      <w:r>
        <w:rPr>
          <w:rFonts w:ascii="TimesNewRomanPS-BoldMT" w:hAnsi="TimesNewRomanPS-BoldMT" w:cs="TimesNewRomanPS-BoldMT"/>
          <w:b/>
          <w:bCs/>
        </w:rPr>
        <w:t>have to</w:t>
      </w:r>
      <w:proofErr w:type="gramEnd"/>
      <w:r>
        <w:rPr>
          <w:rFonts w:ascii="TimesNewRomanPS-BoldMT" w:hAnsi="TimesNewRomanPS-BoldMT" w:cs="TimesNewRomanPS-BoldMT"/>
          <w:b/>
          <w:bCs/>
        </w:rPr>
        <w:t xml:space="preserve"> provide</w:t>
      </w:r>
    </w:p>
    <w:p w:rsidR="00E53F83" w:rsidRDefault="00E53F83" w:rsidP="00E53F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the test data with your program. You can store your test data in a file or hard coded in your</w:t>
      </w:r>
    </w:p>
    <w:p w:rsidR="00E53F83" w:rsidRDefault="00E53F83" w:rsidP="00E53F83">
      <w:r>
        <w:rPr>
          <w:rFonts w:ascii="TimesNewRomanPS-BoldMT" w:hAnsi="TimesNewRomanPS-BoldMT" w:cs="TimesNewRomanPS-BoldMT"/>
          <w:b/>
          <w:bCs/>
        </w:rPr>
        <w:t>program.</w:t>
      </w:r>
    </w:p>
    <w:sectPr w:rsidR="00E53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83"/>
    <w:rsid w:val="0011456A"/>
    <w:rsid w:val="001B6F8E"/>
    <w:rsid w:val="002537C6"/>
    <w:rsid w:val="004D2D70"/>
    <w:rsid w:val="00E53F83"/>
    <w:rsid w:val="00F7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DF3E"/>
  <w15:chartTrackingRefBased/>
  <w15:docId w15:val="{7B64D7F2-5019-4B98-974F-7D5AEA8A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Niaosan</dc:creator>
  <cp:keywords/>
  <dc:description/>
  <cp:lastModifiedBy>Niaosan</cp:lastModifiedBy>
  <cp:revision>1</cp:revision>
  <dcterms:created xsi:type="dcterms:W3CDTF">2017-11-18T15:47:00Z</dcterms:created>
  <dcterms:modified xsi:type="dcterms:W3CDTF">2017-11-18T15:52:00Z</dcterms:modified>
</cp:coreProperties>
</file>