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2D2278" w14:textId="77777777" w:rsidR="00876F9E" w:rsidRPr="004C15A9" w:rsidRDefault="00863DD7" w:rsidP="00863DD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C15A9">
        <w:rPr>
          <w:rFonts w:ascii="Times New Roman" w:hAnsi="Times New Roman" w:cs="Times New Roman"/>
          <w:b/>
          <w:sz w:val="28"/>
          <w:szCs w:val="28"/>
        </w:rPr>
        <w:t>Постановка задачи.</w:t>
      </w:r>
    </w:p>
    <w:p w14:paraId="42903401" w14:textId="77777777" w:rsidR="00863DD7" w:rsidRPr="004C15A9" w:rsidRDefault="00863DD7" w:rsidP="00863DD7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4C15A9">
        <w:rPr>
          <w:rFonts w:ascii="Times New Roman" w:hAnsi="Times New Roman" w:cs="Times New Roman"/>
          <w:b/>
          <w:sz w:val="28"/>
          <w:szCs w:val="28"/>
        </w:rPr>
        <w:t>Краткое описание набора данных и решаемой задачи.</w:t>
      </w:r>
    </w:p>
    <w:p w14:paraId="3127DF1C" w14:textId="77777777" w:rsidR="00863DD7" w:rsidRPr="004C15A9" w:rsidRDefault="002A6D18" w:rsidP="00863DD7">
      <w:pPr>
        <w:pStyle w:val="a4"/>
        <w:shd w:val="clear" w:color="auto" w:fill="FFFFFF"/>
        <w:spacing w:before="0" w:beforeAutospacing="0" w:after="240" w:afterAutospacing="0"/>
        <w:rPr>
          <w:sz w:val="28"/>
          <w:szCs w:val="28"/>
        </w:rPr>
      </w:pPr>
      <w:hyperlink r:id="rId6" w:history="1">
        <w:r w:rsidR="00863DD7" w:rsidRPr="004C15A9">
          <w:rPr>
            <w:rStyle w:val="a5"/>
            <w:color w:val="auto"/>
            <w:sz w:val="28"/>
            <w:szCs w:val="28"/>
            <w:u w:val="none"/>
          </w:rPr>
          <w:t>https://www.kaggle.com/hugoncosta/price-of-flats-in-moscow</w:t>
        </w:r>
      </w:hyperlink>
      <w:r w:rsidR="00863DD7" w:rsidRPr="004C15A9">
        <w:rPr>
          <w:sz w:val="28"/>
          <w:szCs w:val="28"/>
        </w:rPr>
        <w:br/>
        <w:t>Данные о стоимости квартир в Москве в зависимости от параметров квартиры и ее расположения.</w:t>
      </w:r>
    </w:p>
    <w:p w14:paraId="61A6F95B" w14:textId="77777777" w:rsidR="00863DD7" w:rsidRPr="004C15A9" w:rsidRDefault="00863DD7" w:rsidP="00863DD7">
      <w:pPr>
        <w:pStyle w:val="a4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4C15A9">
        <w:rPr>
          <w:sz w:val="28"/>
          <w:szCs w:val="28"/>
        </w:rPr>
        <w:t>Структура:</w:t>
      </w:r>
      <w:r w:rsidRPr="004C15A9">
        <w:rPr>
          <w:sz w:val="28"/>
          <w:szCs w:val="28"/>
        </w:rPr>
        <w:br/>
      </w:r>
      <w:proofErr w:type="spellStart"/>
      <w:r w:rsidRPr="004C15A9">
        <w:rPr>
          <w:sz w:val="28"/>
          <w:szCs w:val="28"/>
        </w:rPr>
        <w:t>price</w:t>
      </w:r>
      <w:proofErr w:type="spellEnd"/>
      <w:r w:rsidRPr="004C15A9">
        <w:rPr>
          <w:sz w:val="28"/>
          <w:szCs w:val="28"/>
        </w:rPr>
        <w:t xml:space="preserve"> - Цена квартиры в $1000</w:t>
      </w:r>
      <w:r w:rsidRPr="004C15A9">
        <w:rPr>
          <w:sz w:val="28"/>
          <w:szCs w:val="28"/>
        </w:rPr>
        <w:br/>
      </w:r>
      <w:proofErr w:type="spellStart"/>
      <w:r w:rsidRPr="004C15A9">
        <w:rPr>
          <w:sz w:val="28"/>
          <w:szCs w:val="28"/>
        </w:rPr>
        <w:t>totsp</w:t>
      </w:r>
      <w:proofErr w:type="spellEnd"/>
      <w:r w:rsidRPr="004C15A9">
        <w:rPr>
          <w:sz w:val="28"/>
          <w:szCs w:val="28"/>
        </w:rPr>
        <w:t xml:space="preserve"> - Общая площадь квартиры, </w:t>
      </w:r>
      <w:proofErr w:type="spellStart"/>
      <w:r w:rsidRPr="004C15A9">
        <w:rPr>
          <w:sz w:val="28"/>
          <w:szCs w:val="28"/>
        </w:rPr>
        <w:t>кв.м</w:t>
      </w:r>
      <w:proofErr w:type="spellEnd"/>
      <w:r w:rsidRPr="004C15A9">
        <w:rPr>
          <w:sz w:val="28"/>
          <w:szCs w:val="28"/>
        </w:rPr>
        <w:t>.</w:t>
      </w:r>
      <w:r w:rsidRPr="004C15A9">
        <w:rPr>
          <w:sz w:val="28"/>
          <w:szCs w:val="28"/>
        </w:rPr>
        <w:br/>
      </w:r>
      <w:proofErr w:type="spellStart"/>
      <w:r w:rsidRPr="004C15A9">
        <w:rPr>
          <w:sz w:val="28"/>
          <w:szCs w:val="28"/>
        </w:rPr>
        <w:t>livesp</w:t>
      </w:r>
      <w:proofErr w:type="spellEnd"/>
      <w:r w:rsidRPr="004C15A9">
        <w:rPr>
          <w:sz w:val="28"/>
          <w:szCs w:val="28"/>
        </w:rPr>
        <w:t xml:space="preserve"> - Жилая площадь квартиры, </w:t>
      </w:r>
      <w:proofErr w:type="spellStart"/>
      <w:r w:rsidRPr="004C15A9">
        <w:rPr>
          <w:sz w:val="28"/>
          <w:szCs w:val="28"/>
        </w:rPr>
        <w:t>кв.м</w:t>
      </w:r>
      <w:proofErr w:type="spellEnd"/>
      <w:r w:rsidRPr="004C15A9">
        <w:rPr>
          <w:sz w:val="28"/>
          <w:szCs w:val="28"/>
        </w:rPr>
        <w:t>.</w:t>
      </w:r>
      <w:r w:rsidRPr="004C15A9">
        <w:rPr>
          <w:sz w:val="28"/>
          <w:szCs w:val="28"/>
        </w:rPr>
        <w:br/>
      </w:r>
      <w:proofErr w:type="spellStart"/>
      <w:r w:rsidRPr="004C15A9">
        <w:rPr>
          <w:sz w:val="28"/>
          <w:szCs w:val="28"/>
        </w:rPr>
        <w:t>kitsp</w:t>
      </w:r>
      <w:proofErr w:type="spellEnd"/>
      <w:r w:rsidRPr="004C15A9">
        <w:rPr>
          <w:sz w:val="28"/>
          <w:szCs w:val="28"/>
        </w:rPr>
        <w:t xml:space="preserve"> - Площадь кухни, </w:t>
      </w:r>
      <w:proofErr w:type="spellStart"/>
      <w:r w:rsidRPr="004C15A9">
        <w:rPr>
          <w:sz w:val="28"/>
          <w:szCs w:val="28"/>
        </w:rPr>
        <w:t>кв.м</w:t>
      </w:r>
      <w:proofErr w:type="spellEnd"/>
      <w:r w:rsidRPr="004C15A9">
        <w:rPr>
          <w:sz w:val="28"/>
          <w:szCs w:val="28"/>
        </w:rPr>
        <w:t>.</w:t>
      </w:r>
      <w:r w:rsidRPr="004C15A9">
        <w:rPr>
          <w:sz w:val="28"/>
          <w:szCs w:val="28"/>
        </w:rPr>
        <w:br/>
      </w:r>
      <w:proofErr w:type="spellStart"/>
      <w:r w:rsidRPr="004C15A9">
        <w:rPr>
          <w:sz w:val="28"/>
          <w:szCs w:val="28"/>
        </w:rPr>
        <w:t>dist</w:t>
      </w:r>
      <w:proofErr w:type="spellEnd"/>
      <w:r w:rsidRPr="004C15A9">
        <w:rPr>
          <w:sz w:val="28"/>
          <w:szCs w:val="28"/>
        </w:rPr>
        <w:t xml:space="preserve"> - Расстояние от центра в км.</w:t>
      </w:r>
      <w:r w:rsidRPr="004C15A9">
        <w:rPr>
          <w:sz w:val="28"/>
          <w:szCs w:val="28"/>
        </w:rPr>
        <w:br/>
      </w:r>
      <w:proofErr w:type="spellStart"/>
      <w:r w:rsidRPr="004C15A9">
        <w:rPr>
          <w:sz w:val="28"/>
          <w:szCs w:val="28"/>
        </w:rPr>
        <w:t>metrdist</w:t>
      </w:r>
      <w:proofErr w:type="spellEnd"/>
      <w:r w:rsidRPr="004C15A9">
        <w:rPr>
          <w:sz w:val="28"/>
          <w:szCs w:val="28"/>
        </w:rPr>
        <w:t xml:space="preserve"> - Расстояние до метро в минутах</w:t>
      </w:r>
      <w:r w:rsidRPr="004C15A9">
        <w:rPr>
          <w:sz w:val="28"/>
          <w:szCs w:val="28"/>
        </w:rPr>
        <w:br/>
      </w:r>
      <w:proofErr w:type="spellStart"/>
      <w:r w:rsidRPr="004C15A9">
        <w:rPr>
          <w:sz w:val="28"/>
          <w:szCs w:val="28"/>
        </w:rPr>
        <w:t>walk</w:t>
      </w:r>
      <w:proofErr w:type="spellEnd"/>
      <w:r w:rsidRPr="004C15A9">
        <w:rPr>
          <w:sz w:val="28"/>
          <w:szCs w:val="28"/>
        </w:rPr>
        <w:t xml:space="preserve"> - 1 – пешком от метро, 0 – на транспорте</w:t>
      </w:r>
      <w:r w:rsidRPr="004C15A9">
        <w:rPr>
          <w:sz w:val="28"/>
          <w:szCs w:val="28"/>
        </w:rPr>
        <w:br/>
      </w:r>
      <w:proofErr w:type="spellStart"/>
      <w:r w:rsidRPr="004C15A9">
        <w:rPr>
          <w:sz w:val="28"/>
          <w:szCs w:val="28"/>
        </w:rPr>
        <w:t>brick</w:t>
      </w:r>
      <w:proofErr w:type="spellEnd"/>
      <w:r w:rsidRPr="004C15A9">
        <w:rPr>
          <w:sz w:val="28"/>
          <w:szCs w:val="28"/>
        </w:rPr>
        <w:t xml:space="preserve"> - 1 – кирпичный, монолит ж/б, 0 – другой</w:t>
      </w:r>
      <w:r w:rsidRPr="004C15A9">
        <w:rPr>
          <w:sz w:val="28"/>
          <w:szCs w:val="28"/>
        </w:rPr>
        <w:br/>
      </w:r>
      <w:proofErr w:type="spellStart"/>
      <w:r w:rsidRPr="004C15A9">
        <w:rPr>
          <w:sz w:val="28"/>
          <w:szCs w:val="28"/>
        </w:rPr>
        <w:t>floor</w:t>
      </w:r>
      <w:proofErr w:type="spellEnd"/>
      <w:r w:rsidRPr="004C15A9">
        <w:rPr>
          <w:sz w:val="28"/>
          <w:szCs w:val="28"/>
        </w:rPr>
        <w:t xml:space="preserve"> - 1 – этаж кроме первого и последнего, 0 – иначе</w:t>
      </w:r>
      <w:r w:rsidRPr="004C15A9">
        <w:rPr>
          <w:sz w:val="28"/>
          <w:szCs w:val="28"/>
        </w:rPr>
        <w:br/>
      </w:r>
      <w:proofErr w:type="spellStart"/>
      <w:r w:rsidRPr="004C15A9">
        <w:rPr>
          <w:sz w:val="28"/>
          <w:szCs w:val="28"/>
        </w:rPr>
        <w:t>code</w:t>
      </w:r>
      <w:proofErr w:type="spellEnd"/>
      <w:r w:rsidRPr="004C15A9">
        <w:rPr>
          <w:sz w:val="28"/>
          <w:szCs w:val="28"/>
        </w:rPr>
        <w:t xml:space="preserve"> - Число от 1 до 8, при помощи которого мы группируем наблюдения по </w:t>
      </w:r>
      <w:proofErr w:type="spellStart"/>
      <w:r w:rsidRPr="004C15A9">
        <w:rPr>
          <w:sz w:val="28"/>
          <w:szCs w:val="28"/>
        </w:rPr>
        <w:t>подвыборкам</w:t>
      </w:r>
      <w:proofErr w:type="spellEnd"/>
      <w:r w:rsidRPr="004C15A9">
        <w:rPr>
          <w:sz w:val="28"/>
          <w:szCs w:val="28"/>
        </w:rPr>
        <w:t>:</w:t>
      </w:r>
      <w:r w:rsidRPr="004C15A9">
        <w:rPr>
          <w:sz w:val="28"/>
          <w:szCs w:val="28"/>
        </w:rPr>
        <w:br/>
        <w:t xml:space="preserve">1. Наблюдения сгруппированы на севере, вокруг </w:t>
      </w:r>
      <w:proofErr w:type="spellStart"/>
      <w:r w:rsidRPr="004C15A9">
        <w:rPr>
          <w:sz w:val="28"/>
          <w:szCs w:val="28"/>
        </w:rPr>
        <w:t>Калужско</w:t>
      </w:r>
      <w:proofErr w:type="spellEnd"/>
      <w:r w:rsidRPr="004C15A9">
        <w:rPr>
          <w:sz w:val="28"/>
          <w:szCs w:val="28"/>
        </w:rPr>
        <w:t>-Рижской линии метрополитена</w:t>
      </w:r>
      <w:r w:rsidRPr="004C15A9">
        <w:rPr>
          <w:sz w:val="28"/>
          <w:szCs w:val="28"/>
        </w:rPr>
        <w:br/>
        <w:t>2. Север, вокруг Серпуховско-Тимирязевской линии метрополитена</w:t>
      </w:r>
      <w:r w:rsidRPr="004C15A9">
        <w:rPr>
          <w:sz w:val="28"/>
          <w:szCs w:val="28"/>
        </w:rPr>
        <w:br/>
        <w:t>3. Северо-запад, вокруг Замоскворецкой линии метрополитена</w:t>
      </w:r>
      <w:r w:rsidRPr="004C15A9">
        <w:rPr>
          <w:sz w:val="28"/>
          <w:szCs w:val="28"/>
        </w:rPr>
        <w:br/>
        <w:t xml:space="preserve">4. Северо-запад, вокруг </w:t>
      </w:r>
      <w:proofErr w:type="spellStart"/>
      <w:r w:rsidRPr="004C15A9">
        <w:rPr>
          <w:sz w:val="28"/>
          <w:szCs w:val="28"/>
        </w:rPr>
        <w:t>Таганско</w:t>
      </w:r>
      <w:proofErr w:type="spellEnd"/>
      <w:r w:rsidRPr="004C15A9">
        <w:rPr>
          <w:sz w:val="28"/>
          <w:szCs w:val="28"/>
        </w:rPr>
        <w:t>-Краснопресненской линии метрополитена</w:t>
      </w:r>
      <w:r w:rsidRPr="004C15A9">
        <w:rPr>
          <w:sz w:val="28"/>
          <w:szCs w:val="28"/>
        </w:rPr>
        <w:br/>
        <w:t>5. Юго-восток, вокруг Люблинской линии метрополитена</w:t>
      </w:r>
      <w:r w:rsidRPr="004C15A9">
        <w:rPr>
          <w:sz w:val="28"/>
          <w:szCs w:val="28"/>
        </w:rPr>
        <w:br/>
        <w:t xml:space="preserve">6. Юго-восток, вокруг </w:t>
      </w:r>
      <w:proofErr w:type="spellStart"/>
      <w:r w:rsidRPr="004C15A9">
        <w:rPr>
          <w:sz w:val="28"/>
          <w:szCs w:val="28"/>
        </w:rPr>
        <w:t>Таганско</w:t>
      </w:r>
      <w:proofErr w:type="spellEnd"/>
      <w:r w:rsidRPr="004C15A9">
        <w:rPr>
          <w:sz w:val="28"/>
          <w:szCs w:val="28"/>
        </w:rPr>
        <w:t>-Краснопресненской линии метрополитена</w:t>
      </w:r>
      <w:r w:rsidRPr="004C15A9">
        <w:rPr>
          <w:sz w:val="28"/>
          <w:szCs w:val="28"/>
        </w:rPr>
        <w:br/>
        <w:t xml:space="preserve">7. Восток, вокруг </w:t>
      </w:r>
      <w:proofErr w:type="spellStart"/>
      <w:r w:rsidRPr="004C15A9">
        <w:rPr>
          <w:sz w:val="28"/>
          <w:szCs w:val="28"/>
        </w:rPr>
        <w:t>Калиниской</w:t>
      </w:r>
      <w:proofErr w:type="spellEnd"/>
      <w:r w:rsidRPr="004C15A9">
        <w:rPr>
          <w:sz w:val="28"/>
          <w:szCs w:val="28"/>
        </w:rPr>
        <w:t xml:space="preserve"> линии метрополитена</w:t>
      </w:r>
      <w:r w:rsidRPr="004C15A9">
        <w:rPr>
          <w:sz w:val="28"/>
          <w:szCs w:val="28"/>
        </w:rPr>
        <w:br/>
        <w:t>8. Восток, вокруг Арбатско-Покровской линии метрополитена</w:t>
      </w:r>
    </w:p>
    <w:p w14:paraId="5DB8FD23" w14:textId="77777777" w:rsidR="00863DD7" w:rsidRPr="004C15A9" w:rsidRDefault="00863DD7" w:rsidP="00863DD7">
      <w:pPr>
        <w:pStyle w:val="a4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4C15A9">
        <w:rPr>
          <w:sz w:val="28"/>
          <w:szCs w:val="28"/>
        </w:rPr>
        <w:t xml:space="preserve">Задача: вычисление значения параметра </w:t>
      </w:r>
      <w:proofErr w:type="spellStart"/>
      <w:r w:rsidRPr="004C15A9">
        <w:rPr>
          <w:sz w:val="28"/>
          <w:szCs w:val="28"/>
        </w:rPr>
        <w:t>price</w:t>
      </w:r>
      <w:proofErr w:type="spellEnd"/>
      <w:r w:rsidRPr="004C15A9">
        <w:rPr>
          <w:sz w:val="28"/>
          <w:szCs w:val="28"/>
        </w:rPr>
        <w:t xml:space="preserve"> на основании остальных параметров.</w:t>
      </w:r>
      <w:r w:rsidRPr="004C15A9">
        <w:rPr>
          <w:sz w:val="28"/>
          <w:szCs w:val="28"/>
        </w:rPr>
        <w:br/>
        <w:t xml:space="preserve">Опциональный вариант: вычисление значения параметра </w:t>
      </w:r>
      <w:proofErr w:type="spellStart"/>
      <w:r w:rsidRPr="004C15A9">
        <w:rPr>
          <w:sz w:val="28"/>
          <w:szCs w:val="28"/>
        </w:rPr>
        <w:t>code</w:t>
      </w:r>
      <w:proofErr w:type="spellEnd"/>
      <w:r w:rsidRPr="004C15A9">
        <w:rPr>
          <w:sz w:val="28"/>
          <w:szCs w:val="28"/>
        </w:rPr>
        <w:t xml:space="preserve"> на основании остальных параметров.</w:t>
      </w:r>
    </w:p>
    <w:p w14:paraId="1CD402D5" w14:textId="77777777" w:rsidR="009712F6" w:rsidRPr="004C15A9" w:rsidRDefault="00863DD7" w:rsidP="009712F6">
      <w:pPr>
        <w:pStyle w:val="a4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b/>
          <w:sz w:val="28"/>
          <w:szCs w:val="28"/>
        </w:rPr>
      </w:pPr>
      <w:r w:rsidRPr="004C15A9">
        <w:rPr>
          <w:b/>
          <w:sz w:val="28"/>
          <w:szCs w:val="28"/>
        </w:rPr>
        <w:t>Подход к обработке данных.</w:t>
      </w:r>
    </w:p>
    <w:p w14:paraId="0C7D5410" w14:textId="77777777" w:rsidR="009712F6" w:rsidRPr="004C15A9" w:rsidRDefault="009712F6" w:rsidP="009712F6">
      <w:pPr>
        <w:pStyle w:val="a4"/>
        <w:shd w:val="clear" w:color="auto" w:fill="FFFFFF"/>
        <w:spacing w:before="0" w:beforeAutospacing="0" w:after="240" w:afterAutospacing="0"/>
        <w:ind w:left="360"/>
        <w:rPr>
          <w:sz w:val="28"/>
          <w:szCs w:val="28"/>
        </w:rPr>
      </w:pPr>
      <w:r w:rsidRPr="004C15A9">
        <w:rPr>
          <w:sz w:val="28"/>
          <w:szCs w:val="28"/>
          <w:lang w:val="en-US"/>
        </w:rPr>
        <w:t>Price</w:t>
      </w:r>
      <w:r w:rsidRPr="004C15A9">
        <w:rPr>
          <w:sz w:val="28"/>
          <w:szCs w:val="28"/>
        </w:rPr>
        <w:t xml:space="preserve"> – был выброс и неравномерное распределение.</w:t>
      </w:r>
    </w:p>
    <w:p w14:paraId="3F0EA382" w14:textId="77777777" w:rsidR="009712F6" w:rsidRPr="004C15A9" w:rsidRDefault="009712F6" w:rsidP="009712F6">
      <w:pPr>
        <w:pStyle w:val="a4"/>
        <w:shd w:val="clear" w:color="auto" w:fill="FFFFFF"/>
        <w:spacing w:before="0" w:beforeAutospacing="0" w:after="240" w:afterAutospacing="0"/>
        <w:ind w:left="360"/>
        <w:rPr>
          <w:sz w:val="28"/>
          <w:szCs w:val="28"/>
        </w:rPr>
      </w:pPr>
      <w:proofErr w:type="spellStart"/>
      <w:r w:rsidRPr="004C15A9">
        <w:rPr>
          <w:sz w:val="28"/>
          <w:szCs w:val="28"/>
          <w:lang w:val="en-US"/>
        </w:rPr>
        <w:t>Totsp</w:t>
      </w:r>
      <w:proofErr w:type="spellEnd"/>
      <w:r w:rsidRPr="004C15A9">
        <w:rPr>
          <w:sz w:val="28"/>
          <w:szCs w:val="28"/>
        </w:rPr>
        <w:t xml:space="preserve"> – был выброс и неравномерное распределение.</w:t>
      </w:r>
    </w:p>
    <w:p w14:paraId="2FA386D2" w14:textId="77777777" w:rsidR="009712F6" w:rsidRPr="004C15A9" w:rsidRDefault="009712F6" w:rsidP="009712F6">
      <w:pPr>
        <w:pStyle w:val="a4"/>
        <w:shd w:val="clear" w:color="auto" w:fill="FFFFFF"/>
        <w:spacing w:before="0" w:beforeAutospacing="0" w:after="240" w:afterAutospacing="0"/>
        <w:ind w:left="360"/>
        <w:rPr>
          <w:sz w:val="28"/>
          <w:szCs w:val="28"/>
        </w:rPr>
      </w:pPr>
      <w:proofErr w:type="spellStart"/>
      <w:r w:rsidRPr="004C15A9">
        <w:rPr>
          <w:sz w:val="28"/>
          <w:szCs w:val="28"/>
          <w:lang w:val="en-US"/>
        </w:rPr>
        <w:t>Livesp</w:t>
      </w:r>
      <w:proofErr w:type="spellEnd"/>
      <w:r w:rsidRPr="004C15A9">
        <w:rPr>
          <w:sz w:val="28"/>
          <w:szCs w:val="28"/>
        </w:rPr>
        <w:t xml:space="preserve"> – был выброс и неравномерное распределение.</w:t>
      </w:r>
    </w:p>
    <w:p w14:paraId="2F7802E7" w14:textId="77777777" w:rsidR="009712F6" w:rsidRPr="004C15A9" w:rsidRDefault="009712F6" w:rsidP="009712F6">
      <w:pPr>
        <w:pStyle w:val="a4"/>
        <w:shd w:val="clear" w:color="auto" w:fill="FFFFFF"/>
        <w:spacing w:before="0" w:beforeAutospacing="0" w:after="240" w:afterAutospacing="0"/>
        <w:ind w:left="360"/>
        <w:rPr>
          <w:sz w:val="28"/>
          <w:szCs w:val="28"/>
        </w:rPr>
      </w:pPr>
      <w:proofErr w:type="spellStart"/>
      <w:r w:rsidRPr="004C15A9">
        <w:rPr>
          <w:sz w:val="28"/>
          <w:szCs w:val="28"/>
          <w:lang w:val="en-US"/>
        </w:rPr>
        <w:t>Kitsp</w:t>
      </w:r>
      <w:proofErr w:type="spellEnd"/>
      <w:r w:rsidRPr="004C15A9">
        <w:rPr>
          <w:sz w:val="28"/>
          <w:szCs w:val="28"/>
        </w:rPr>
        <w:t xml:space="preserve"> – потребовалось приведение к интервалу (0, 1).</w:t>
      </w:r>
    </w:p>
    <w:p w14:paraId="2A141EE0" w14:textId="77777777" w:rsidR="009712F6" w:rsidRPr="004C15A9" w:rsidRDefault="009712F6" w:rsidP="009712F6">
      <w:pPr>
        <w:pStyle w:val="a4"/>
        <w:shd w:val="clear" w:color="auto" w:fill="FFFFFF"/>
        <w:spacing w:before="0" w:beforeAutospacing="0" w:after="240" w:afterAutospacing="0"/>
        <w:ind w:left="360"/>
        <w:rPr>
          <w:sz w:val="28"/>
          <w:szCs w:val="28"/>
        </w:rPr>
      </w:pPr>
      <w:proofErr w:type="spellStart"/>
      <w:r w:rsidRPr="004C15A9">
        <w:rPr>
          <w:sz w:val="28"/>
          <w:szCs w:val="28"/>
          <w:lang w:val="en-US"/>
        </w:rPr>
        <w:t>Dist</w:t>
      </w:r>
      <w:proofErr w:type="spellEnd"/>
      <w:r w:rsidRPr="004C15A9">
        <w:rPr>
          <w:sz w:val="28"/>
          <w:szCs w:val="28"/>
        </w:rPr>
        <w:t xml:space="preserve"> - потребовалось приведение к интервалу (0, 1).</w:t>
      </w:r>
    </w:p>
    <w:p w14:paraId="60F151BD" w14:textId="77777777" w:rsidR="009712F6" w:rsidRPr="004C15A9" w:rsidRDefault="009712F6" w:rsidP="009712F6">
      <w:pPr>
        <w:pStyle w:val="a4"/>
        <w:shd w:val="clear" w:color="auto" w:fill="FFFFFF"/>
        <w:spacing w:before="0" w:beforeAutospacing="0" w:after="240" w:afterAutospacing="0"/>
        <w:ind w:left="360"/>
        <w:rPr>
          <w:sz w:val="28"/>
          <w:szCs w:val="28"/>
        </w:rPr>
      </w:pPr>
      <w:proofErr w:type="spellStart"/>
      <w:r w:rsidRPr="004C15A9">
        <w:rPr>
          <w:sz w:val="28"/>
          <w:szCs w:val="28"/>
          <w:lang w:val="en-US"/>
        </w:rPr>
        <w:t>Metrdist</w:t>
      </w:r>
      <w:proofErr w:type="spellEnd"/>
      <w:r w:rsidRPr="004C15A9">
        <w:rPr>
          <w:sz w:val="28"/>
          <w:szCs w:val="28"/>
        </w:rPr>
        <w:t xml:space="preserve"> – был выброс и неравномерное распределение.</w:t>
      </w:r>
    </w:p>
    <w:p w14:paraId="24D99BC0" w14:textId="77777777" w:rsidR="009712F6" w:rsidRPr="004C15A9" w:rsidRDefault="009712F6" w:rsidP="009712F6">
      <w:pPr>
        <w:pStyle w:val="a4"/>
        <w:shd w:val="clear" w:color="auto" w:fill="FFFFFF"/>
        <w:spacing w:before="0" w:beforeAutospacing="0" w:after="240" w:afterAutospacing="0"/>
        <w:ind w:left="360"/>
        <w:rPr>
          <w:sz w:val="28"/>
          <w:szCs w:val="28"/>
        </w:rPr>
      </w:pPr>
      <w:r w:rsidRPr="004C15A9">
        <w:rPr>
          <w:sz w:val="28"/>
          <w:szCs w:val="28"/>
          <w:lang w:val="en-US"/>
        </w:rPr>
        <w:lastRenderedPageBreak/>
        <w:t>Walk</w:t>
      </w:r>
      <w:r w:rsidRPr="004C15A9">
        <w:rPr>
          <w:sz w:val="28"/>
          <w:szCs w:val="28"/>
        </w:rPr>
        <w:t xml:space="preserve">, </w:t>
      </w:r>
      <w:r w:rsidRPr="004C15A9">
        <w:rPr>
          <w:sz w:val="28"/>
          <w:szCs w:val="28"/>
          <w:lang w:val="en-US"/>
        </w:rPr>
        <w:t>brick</w:t>
      </w:r>
      <w:r w:rsidRPr="004C15A9">
        <w:rPr>
          <w:sz w:val="28"/>
          <w:szCs w:val="28"/>
        </w:rPr>
        <w:t xml:space="preserve"> и </w:t>
      </w:r>
      <w:r w:rsidRPr="004C15A9">
        <w:rPr>
          <w:sz w:val="28"/>
          <w:szCs w:val="28"/>
          <w:lang w:val="en-US"/>
        </w:rPr>
        <w:t>floor</w:t>
      </w:r>
      <w:r w:rsidRPr="004C15A9">
        <w:rPr>
          <w:sz w:val="28"/>
          <w:szCs w:val="28"/>
        </w:rPr>
        <w:t xml:space="preserve"> – изменения не потребовались.</w:t>
      </w:r>
    </w:p>
    <w:p w14:paraId="4B38D14B" w14:textId="77777777" w:rsidR="009712F6" w:rsidRPr="004C15A9" w:rsidRDefault="009712F6" w:rsidP="009712F6">
      <w:pPr>
        <w:pStyle w:val="a4"/>
        <w:shd w:val="clear" w:color="auto" w:fill="FFFFFF"/>
        <w:spacing w:before="0" w:beforeAutospacing="0" w:after="240" w:afterAutospacing="0"/>
        <w:ind w:left="360"/>
        <w:rPr>
          <w:sz w:val="28"/>
          <w:szCs w:val="28"/>
        </w:rPr>
      </w:pPr>
      <w:r w:rsidRPr="004C15A9">
        <w:rPr>
          <w:sz w:val="28"/>
          <w:szCs w:val="28"/>
          <w:lang w:val="en-US"/>
        </w:rPr>
        <w:t xml:space="preserve">Code – </w:t>
      </w:r>
      <w:r w:rsidRPr="004C15A9">
        <w:rPr>
          <w:sz w:val="28"/>
          <w:szCs w:val="28"/>
        </w:rPr>
        <w:t>потребовалось унитарное кодирование.</w:t>
      </w:r>
    </w:p>
    <w:p w14:paraId="5DC1FB18" w14:textId="65E462AF" w:rsidR="009712F6" w:rsidRPr="004C15A9" w:rsidRDefault="009712F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A8A34B" w14:textId="77777777" w:rsidR="004C15A9" w:rsidRPr="004C15A9" w:rsidRDefault="004C15A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CAA12E" w14:textId="77777777" w:rsidR="009712F6" w:rsidRPr="004C15A9" w:rsidRDefault="009712F6" w:rsidP="009712F6">
      <w:pPr>
        <w:pStyle w:val="a4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4C15A9">
        <w:rPr>
          <w:b/>
          <w:sz w:val="28"/>
          <w:szCs w:val="28"/>
        </w:rPr>
        <w:t>Базовые параметры нейронной сети.</w:t>
      </w:r>
    </w:p>
    <w:p w14:paraId="20A2FDE5" w14:textId="77777777" w:rsidR="004C15A9" w:rsidRPr="004C15A9" w:rsidRDefault="004C15A9" w:rsidP="004C15A9">
      <w:pPr>
        <w:pStyle w:val="a6"/>
        <w:ind w:left="709"/>
        <w:rPr>
          <w:rFonts w:ascii="Times New Roman" w:hAnsi="Times New Roman" w:cs="Times New Roman"/>
          <w:sz w:val="28"/>
          <w:szCs w:val="28"/>
        </w:rPr>
      </w:pPr>
      <w:r w:rsidRPr="004C15A9">
        <w:rPr>
          <w:rFonts w:ascii="Times New Roman" w:hAnsi="Times New Roman" w:cs="Times New Roman"/>
          <w:sz w:val="28"/>
          <w:szCs w:val="28"/>
        </w:rPr>
        <w:t xml:space="preserve">функция активации - </w:t>
      </w:r>
      <w:proofErr w:type="spellStart"/>
      <w:r w:rsidRPr="004C15A9">
        <w:rPr>
          <w:rFonts w:ascii="Times New Roman" w:hAnsi="Times New Roman" w:cs="Times New Roman"/>
          <w:sz w:val="28"/>
          <w:szCs w:val="28"/>
        </w:rPr>
        <w:t>ReLU</w:t>
      </w:r>
      <w:proofErr w:type="spellEnd"/>
    </w:p>
    <w:p w14:paraId="27F2EF2B" w14:textId="18542503" w:rsidR="004C15A9" w:rsidRPr="004C15A9" w:rsidRDefault="004C15A9" w:rsidP="004C15A9">
      <w:pPr>
        <w:pStyle w:val="a6"/>
        <w:ind w:left="709" w:hanging="207"/>
        <w:rPr>
          <w:rFonts w:ascii="Times New Roman" w:hAnsi="Times New Roman" w:cs="Times New Roman"/>
          <w:sz w:val="28"/>
          <w:szCs w:val="28"/>
        </w:rPr>
      </w:pPr>
      <w:r w:rsidRPr="004C15A9">
        <w:rPr>
          <w:rFonts w:ascii="Times New Roman" w:hAnsi="Times New Roman" w:cs="Times New Roman"/>
          <w:sz w:val="28"/>
          <w:szCs w:val="28"/>
        </w:rPr>
        <w:t xml:space="preserve">    Количество нейронов входного слоя – 7</w:t>
      </w:r>
    </w:p>
    <w:p w14:paraId="2DCE0835" w14:textId="77777777" w:rsidR="004C15A9" w:rsidRPr="004C15A9" w:rsidRDefault="004C15A9" w:rsidP="004C15A9">
      <w:pPr>
        <w:pStyle w:val="a6"/>
        <w:ind w:left="709"/>
        <w:rPr>
          <w:rFonts w:ascii="Times New Roman" w:hAnsi="Times New Roman" w:cs="Times New Roman"/>
          <w:sz w:val="28"/>
          <w:szCs w:val="28"/>
        </w:rPr>
      </w:pPr>
      <w:r w:rsidRPr="004C15A9">
        <w:rPr>
          <w:rFonts w:ascii="Times New Roman" w:hAnsi="Times New Roman" w:cs="Times New Roman"/>
          <w:sz w:val="28"/>
          <w:szCs w:val="28"/>
        </w:rPr>
        <w:t>Первый скрытый слой – 70</w:t>
      </w:r>
    </w:p>
    <w:p w14:paraId="541DACF3" w14:textId="77777777" w:rsidR="004C15A9" w:rsidRPr="004C15A9" w:rsidRDefault="004C15A9" w:rsidP="004C15A9">
      <w:pPr>
        <w:pStyle w:val="a6"/>
        <w:ind w:left="709"/>
        <w:rPr>
          <w:rFonts w:ascii="Times New Roman" w:hAnsi="Times New Roman" w:cs="Times New Roman"/>
          <w:sz w:val="28"/>
          <w:szCs w:val="28"/>
        </w:rPr>
      </w:pPr>
      <w:r w:rsidRPr="004C15A9">
        <w:rPr>
          <w:rFonts w:ascii="Times New Roman" w:hAnsi="Times New Roman" w:cs="Times New Roman"/>
          <w:sz w:val="28"/>
          <w:szCs w:val="28"/>
        </w:rPr>
        <w:t>Второй скрытый слой – 25</w:t>
      </w:r>
    </w:p>
    <w:p w14:paraId="1180BC00" w14:textId="77777777" w:rsidR="004C15A9" w:rsidRPr="004C15A9" w:rsidRDefault="004C15A9" w:rsidP="004C15A9">
      <w:pPr>
        <w:pStyle w:val="a6"/>
        <w:ind w:left="709"/>
        <w:rPr>
          <w:rFonts w:ascii="Times New Roman" w:hAnsi="Times New Roman" w:cs="Times New Roman"/>
          <w:sz w:val="28"/>
          <w:szCs w:val="28"/>
        </w:rPr>
      </w:pPr>
      <w:r w:rsidRPr="004C15A9">
        <w:rPr>
          <w:rFonts w:ascii="Times New Roman" w:hAnsi="Times New Roman" w:cs="Times New Roman"/>
          <w:sz w:val="28"/>
          <w:szCs w:val="28"/>
        </w:rPr>
        <w:t>Третий скрытый слой – 10</w:t>
      </w:r>
    </w:p>
    <w:p w14:paraId="12B8F7B0" w14:textId="77777777" w:rsidR="004C15A9" w:rsidRPr="004C15A9" w:rsidRDefault="004C15A9" w:rsidP="004C15A9">
      <w:pPr>
        <w:pStyle w:val="a6"/>
        <w:ind w:left="709"/>
        <w:rPr>
          <w:rFonts w:ascii="Times New Roman" w:hAnsi="Times New Roman" w:cs="Times New Roman"/>
          <w:sz w:val="28"/>
          <w:szCs w:val="28"/>
        </w:rPr>
      </w:pPr>
      <w:r w:rsidRPr="004C15A9">
        <w:rPr>
          <w:rFonts w:ascii="Times New Roman" w:hAnsi="Times New Roman" w:cs="Times New Roman"/>
          <w:sz w:val="28"/>
          <w:szCs w:val="28"/>
        </w:rPr>
        <w:t>Выходной слой – 1</w:t>
      </w:r>
    </w:p>
    <w:p w14:paraId="5D02CA71" w14:textId="77777777" w:rsidR="004C15A9" w:rsidRPr="004C15A9" w:rsidRDefault="004C15A9" w:rsidP="004C15A9">
      <w:pPr>
        <w:pStyle w:val="a6"/>
        <w:ind w:left="709"/>
        <w:rPr>
          <w:rFonts w:ascii="Times New Roman" w:hAnsi="Times New Roman" w:cs="Times New Roman"/>
          <w:sz w:val="28"/>
          <w:szCs w:val="28"/>
        </w:rPr>
      </w:pPr>
      <w:r w:rsidRPr="004C15A9">
        <w:rPr>
          <w:rFonts w:ascii="Times New Roman" w:hAnsi="Times New Roman" w:cs="Times New Roman"/>
          <w:sz w:val="28"/>
          <w:szCs w:val="28"/>
        </w:rPr>
        <w:t>Количество эпох – 100</w:t>
      </w:r>
    </w:p>
    <w:p w14:paraId="3D09F935" w14:textId="2DEEF3E6" w:rsidR="009712F6" w:rsidRPr="004C15A9" w:rsidRDefault="004C15A9" w:rsidP="004C15A9">
      <w:pPr>
        <w:pStyle w:val="a6"/>
        <w:ind w:left="709"/>
        <w:rPr>
          <w:rFonts w:ascii="Times New Roman" w:hAnsi="Times New Roman" w:cs="Times New Roman"/>
          <w:sz w:val="28"/>
          <w:szCs w:val="28"/>
        </w:rPr>
      </w:pPr>
      <w:proofErr w:type="spellStart"/>
      <w:r w:rsidRPr="004C15A9">
        <w:rPr>
          <w:rFonts w:ascii="Times New Roman" w:hAnsi="Times New Roman" w:cs="Times New Roman"/>
          <w:sz w:val="28"/>
          <w:szCs w:val="28"/>
        </w:rPr>
        <w:t>Батчей</w:t>
      </w:r>
      <w:proofErr w:type="spellEnd"/>
      <w:r w:rsidRPr="004C15A9">
        <w:rPr>
          <w:rFonts w:ascii="Times New Roman" w:hAnsi="Times New Roman" w:cs="Times New Roman"/>
          <w:sz w:val="28"/>
          <w:szCs w:val="28"/>
        </w:rPr>
        <w:t xml:space="preserve"> – 16</w:t>
      </w:r>
    </w:p>
    <w:p w14:paraId="430F78ED" w14:textId="77777777" w:rsidR="004C15A9" w:rsidRPr="004C15A9" w:rsidRDefault="004C15A9" w:rsidP="004C15A9">
      <w:pPr>
        <w:pStyle w:val="a6"/>
        <w:ind w:left="360"/>
        <w:rPr>
          <w:rFonts w:ascii="Times New Roman" w:hAnsi="Times New Roman" w:cs="Times New Roman"/>
          <w:sz w:val="28"/>
          <w:szCs w:val="28"/>
        </w:rPr>
      </w:pPr>
    </w:p>
    <w:p w14:paraId="42AA481C" w14:textId="4D71B3BE" w:rsidR="009712F6" w:rsidRPr="004C15A9" w:rsidRDefault="009712F6" w:rsidP="009712F6">
      <w:pPr>
        <w:pStyle w:val="a4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4C15A9">
        <w:rPr>
          <w:b/>
          <w:sz w:val="28"/>
          <w:szCs w:val="28"/>
        </w:rPr>
        <w:t>Описание проведённых экспериментов.</w:t>
      </w:r>
    </w:p>
    <w:p w14:paraId="1E0968A0" w14:textId="5F54273C" w:rsidR="004C15A9" w:rsidRPr="004C15A9" w:rsidRDefault="004C15A9" w:rsidP="004C15A9">
      <w:pPr>
        <w:pStyle w:val="a4"/>
        <w:shd w:val="clear" w:color="auto" w:fill="FFFFFF"/>
        <w:spacing w:after="240"/>
        <w:ind w:left="720"/>
        <w:rPr>
          <w:sz w:val="28"/>
          <w:szCs w:val="28"/>
        </w:rPr>
      </w:pPr>
      <w:r w:rsidRPr="004C15A9">
        <w:rPr>
          <w:sz w:val="28"/>
          <w:szCs w:val="28"/>
        </w:rPr>
        <w:t>Первая модель работал корректно, требует большого количество нейронов, графики среднеквадратического отклонения и с</w:t>
      </w:r>
      <w:r w:rsidR="002A6D18">
        <w:rPr>
          <w:sz w:val="28"/>
          <w:szCs w:val="28"/>
        </w:rPr>
        <w:t>реднего абсолютного отклонения н</w:t>
      </w:r>
      <w:r w:rsidRPr="004C15A9">
        <w:rPr>
          <w:sz w:val="28"/>
          <w:szCs w:val="28"/>
        </w:rPr>
        <w:t xml:space="preserve">емного не “плавные”. Для второй модели я выбрал активационную функцию </w:t>
      </w:r>
      <w:proofErr w:type="spellStart"/>
      <w:r w:rsidRPr="004C15A9">
        <w:rPr>
          <w:sz w:val="28"/>
          <w:szCs w:val="28"/>
        </w:rPr>
        <w:t>сигм</w:t>
      </w:r>
      <w:bookmarkStart w:id="0" w:name="_GoBack"/>
      <w:bookmarkEnd w:id="0"/>
      <w:r w:rsidRPr="004C15A9">
        <w:rPr>
          <w:sz w:val="28"/>
          <w:szCs w:val="28"/>
        </w:rPr>
        <w:t>оидную</w:t>
      </w:r>
      <w:proofErr w:type="spellEnd"/>
      <w:r w:rsidRPr="004C15A9">
        <w:rPr>
          <w:sz w:val="28"/>
          <w:szCs w:val="28"/>
        </w:rPr>
        <w:t xml:space="preserve">, данная функция должна сгладить </w:t>
      </w:r>
      <w:r w:rsidR="002A6D18" w:rsidRPr="004C15A9">
        <w:rPr>
          <w:sz w:val="28"/>
          <w:szCs w:val="28"/>
        </w:rPr>
        <w:t>графики,</w:t>
      </w:r>
      <w:r w:rsidRPr="004C15A9">
        <w:rPr>
          <w:sz w:val="28"/>
          <w:szCs w:val="28"/>
        </w:rPr>
        <w:t xml:space="preserve"> и она требует меньшего количества нейр</w:t>
      </w:r>
      <w:r w:rsidR="002A6D18">
        <w:rPr>
          <w:sz w:val="28"/>
          <w:szCs w:val="28"/>
        </w:rPr>
        <w:t>о</w:t>
      </w:r>
      <w:r w:rsidRPr="004C15A9">
        <w:rPr>
          <w:sz w:val="28"/>
          <w:szCs w:val="28"/>
        </w:rPr>
        <w:t>нов. Для нее в первом и третьем скрытом слое поставил 30 нейронов, во втором поставил 15 нейронов. График стал более плавным, среднеквадрат</w:t>
      </w:r>
      <w:r w:rsidR="002A6D18">
        <w:rPr>
          <w:sz w:val="28"/>
          <w:szCs w:val="28"/>
        </w:rPr>
        <w:t>ичная ошибка на тестовой выборке</w:t>
      </w:r>
      <w:r w:rsidRPr="004C15A9">
        <w:rPr>
          <w:sz w:val="28"/>
          <w:szCs w:val="28"/>
        </w:rPr>
        <w:t xml:space="preserve"> незначительно меньше чем на первой модели. </w:t>
      </w:r>
      <w:proofErr w:type="spellStart"/>
      <w:r w:rsidRPr="004C15A9">
        <w:rPr>
          <w:sz w:val="28"/>
          <w:szCs w:val="28"/>
        </w:rPr>
        <w:t>Relu</w:t>
      </w:r>
      <w:proofErr w:type="spellEnd"/>
      <w:r w:rsidRPr="004C15A9">
        <w:rPr>
          <w:sz w:val="28"/>
          <w:szCs w:val="28"/>
        </w:rPr>
        <w:t xml:space="preserve"> требует большого количества нейронов, </w:t>
      </w:r>
      <w:proofErr w:type="spellStart"/>
      <w:r w:rsidRPr="004C15A9">
        <w:rPr>
          <w:sz w:val="28"/>
          <w:szCs w:val="28"/>
        </w:rPr>
        <w:t>relu</w:t>
      </w:r>
      <w:proofErr w:type="spellEnd"/>
      <w:r w:rsidRPr="004C15A9">
        <w:rPr>
          <w:sz w:val="28"/>
          <w:szCs w:val="28"/>
        </w:rPr>
        <w:t xml:space="preserve"> требует 2536 параметра а функция </w:t>
      </w:r>
      <w:proofErr w:type="spellStart"/>
      <w:r w:rsidRPr="004C15A9">
        <w:rPr>
          <w:sz w:val="28"/>
          <w:szCs w:val="28"/>
        </w:rPr>
        <w:t>сигмоидная</w:t>
      </w:r>
      <w:proofErr w:type="spellEnd"/>
      <w:r w:rsidRPr="004C15A9">
        <w:rPr>
          <w:sz w:val="28"/>
          <w:szCs w:val="28"/>
        </w:rPr>
        <w:t xml:space="preserve"> требует всего 881 параметр. В третьей модели я использовал активационную функцию </w:t>
      </w:r>
      <w:proofErr w:type="spellStart"/>
      <w:r w:rsidRPr="004C15A9">
        <w:rPr>
          <w:sz w:val="28"/>
          <w:szCs w:val="28"/>
        </w:rPr>
        <w:t>Softmax</w:t>
      </w:r>
      <w:proofErr w:type="spellEnd"/>
      <w:r w:rsidRPr="004C15A9">
        <w:rPr>
          <w:sz w:val="28"/>
          <w:szCs w:val="28"/>
        </w:rPr>
        <w:t xml:space="preserve">. Часто </w:t>
      </w:r>
      <w:proofErr w:type="spellStart"/>
      <w:r w:rsidRPr="004C15A9">
        <w:rPr>
          <w:sz w:val="28"/>
          <w:szCs w:val="28"/>
        </w:rPr>
        <w:t>Softmax</w:t>
      </w:r>
      <w:proofErr w:type="spellEnd"/>
      <w:r w:rsidRPr="004C15A9">
        <w:rPr>
          <w:sz w:val="28"/>
          <w:szCs w:val="28"/>
        </w:rPr>
        <w:t xml:space="preserve"> используется для последнего слоя глубоких нейронных сетей для задач классификации. Первый и третий скрытый слой – 10 нейронов, второй скрытый слой 5 нейронов. Точно не изменилась, но количество необходимых параметров для обучения сильно уменьшилось необходимо всего 196. Графики наиболее плавные у 3 модели.</w:t>
      </w:r>
    </w:p>
    <w:p w14:paraId="5684F2E7" w14:textId="77777777" w:rsidR="00EC384C" w:rsidRPr="004C15A9" w:rsidRDefault="00EC384C" w:rsidP="00EC384C">
      <w:pPr>
        <w:pStyle w:val="a4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4C15A9">
        <w:rPr>
          <w:b/>
          <w:sz w:val="28"/>
          <w:szCs w:val="28"/>
        </w:rPr>
        <w:t>Итоговый вывод.</w:t>
      </w:r>
    </w:p>
    <w:p w14:paraId="28CAF069" w14:textId="00CF0447" w:rsidR="00863DD7" w:rsidRPr="004C15A9" w:rsidRDefault="004C15A9" w:rsidP="004C15A9">
      <w:pPr>
        <w:pStyle w:val="a4"/>
        <w:shd w:val="clear" w:color="auto" w:fill="FFFFFF"/>
        <w:spacing w:after="240"/>
        <w:ind w:left="720"/>
        <w:rPr>
          <w:sz w:val="28"/>
          <w:szCs w:val="28"/>
        </w:rPr>
      </w:pPr>
      <w:r w:rsidRPr="004C15A9">
        <w:rPr>
          <w:sz w:val="28"/>
          <w:szCs w:val="28"/>
        </w:rPr>
        <w:t xml:space="preserve">Мой набор данных не очень большой и использовать на </w:t>
      </w:r>
      <w:r w:rsidR="002A6D18" w:rsidRPr="004C15A9">
        <w:rPr>
          <w:sz w:val="28"/>
          <w:szCs w:val="28"/>
        </w:rPr>
        <w:t>нем активационную</w:t>
      </w:r>
      <w:r w:rsidRPr="004C15A9">
        <w:rPr>
          <w:sz w:val="28"/>
          <w:szCs w:val="28"/>
        </w:rPr>
        <w:t xml:space="preserve"> функцию </w:t>
      </w:r>
      <w:proofErr w:type="spellStart"/>
      <w:r w:rsidRPr="004C15A9">
        <w:rPr>
          <w:sz w:val="28"/>
          <w:szCs w:val="28"/>
        </w:rPr>
        <w:t>Relu</w:t>
      </w:r>
      <w:proofErr w:type="spellEnd"/>
      <w:r w:rsidRPr="004C15A9">
        <w:rPr>
          <w:sz w:val="28"/>
          <w:szCs w:val="28"/>
        </w:rPr>
        <w:t xml:space="preserve"> не нужно, </w:t>
      </w:r>
      <w:proofErr w:type="spellStart"/>
      <w:r w:rsidRPr="004C15A9">
        <w:rPr>
          <w:sz w:val="28"/>
          <w:szCs w:val="28"/>
        </w:rPr>
        <w:t>relu</w:t>
      </w:r>
      <w:proofErr w:type="spellEnd"/>
      <w:r w:rsidRPr="004C15A9">
        <w:rPr>
          <w:sz w:val="28"/>
          <w:szCs w:val="28"/>
        </w:rPr>
        <w:t xml:space="preserve"> требует большого количество нейронов, функция очень медленная. Функция не линейна и функция представляет из себя горизонтальную линию, некоторые нейроны могут из-за этого не работать. Вторая модель лучше реагирует на “шероховатости” данных. У краев функции реакции функции на </w:t>
      </w:r>
      <w:r w:rsidRPr="004C15A9">
        <w:rPr>
          <w:sz w:val="28"/>
          <w:szCs w:val="28"/>
        </w:rPr>
        <w:lastRenderedPageBreak/>
        <w:t xml:space="preserve">изменение “X” слабее, это </w:t>
      </w:r>
      <w:r w:rsidR="002A6D18" w:rsidRPr="004C15A9">
        <w:rPr>
          <w:sz w:val="28"/>
          <w:szCs w:val="28"/>
        </w:rPr>
        <w:t>значит, что</w:t>
      </w:r>
      <w:r w:rsidRPr="004C15A9">
        <w:rPr>
          <w:sz w:val="28"/>
          <w:szCs w:val="28"/>
        </w:rPr>
        <w:t xml:space="preserve"> некоторые предсказания могут быть занижены. </w:t>
      </w:r>
      <w:proofErr w:type="spellStart"/>
      <w:r w:rsidRPr="004C15A9">
        <w:rPr>
          <w:sz w:val="28"/>
          <w:szCs w:val="28"/>
        </w:rPr>
        <w:t>Softmax</w:t>
      </w:r>
      <w:proofErr w:type="spellEnd"/>
      <w:r w:rsidRPr="004C15A9">
        <w:rPr>
          <w:sz w:val="28"/>
          <w:szCs w:val="28"/>
        </w:rPr>
        <w:t xml:space="preserve"> решил просто попробовать, она отлично подходит для многомерного случая. Данная функция за наименьшее количество параметров показала наиболее хорошие графики и среднеквадратичная ошибка как у 2 модели. </w:t>
      </w:r>
      <w:proofErr w:type="spellStart"/>
      <w:r w:rsidRPr="004C15A9">
        <w:rPr>
          <w:sz w:val="28"/>
          <w:szCs w:val="28"/>
        </w:rPr>
        <w:t>Softmax</w:t>
      </w:r>
      <w:proofErr w:type="spellEnd"/>
      <w:r w:rsidRPr="004C15A9">
        <w:rPr>
          <w:sz w:val="28"/>
          <w:szCs w:val="28"/>
        </w:rPr>
        <w:t xml:space="preserve"> не требует большого количества нейронов, функция устойчивая из-за чего ее часто используют в связке с </w:t>
      </w:r>
      <w:proofErr w:type="spellStart"/>
      <w:r w:rsidRPr="004C15A9">
        <w:rPr>
          <w:sz w:val="28"/>
          <w:szCs w:val="28"/>
        </w:rPr>
        <w:t>Relu</w:t>
      </w:r>
      <w:proofErr w:type="spellEnd"/>
      <w:r w:rsidRPr="004C15A9">
        <w:rPr>
          <w:sz w:val="28"/>
          <w:szCs w:val="28"/>
        </w:rPr>
        <w:t>.</w:t>
      </w:r>
    </w:p>
    <w:sectPr w:rsidR="00863DD7" w:rsidRPr="004C15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D4451"/>
    <w:multiLevelType w:val="hybridMultilevel"/>
    <w:tmpl w:val="19844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96603"/>
    <w:multiLevelType w:val="hybridMultilevel"/>
    <w:tmpl w:val="C024B4A2"/>
    <w:lvl w:ilvl="0" w:tplc="1FA428C4">
      <w:start w:val="30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20368"/>
    <w:multiLevelType w:val="hybridMultilevel"/>
    <w:tmpl w:val="D180BF6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921527"/>
    <w:multiLevelType w:val="hybridMultilevel"/>
    <w:tmpl w:val="EAB4A300"/>
    <w:lvl w:ilvl="0" w:tplc="75BAEB56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35C1C"/>
    <w:multiLevelType w:val="hybridMultilevel"/>
    <w:tmpl w:val="3604A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E82225"/>
    <w:multiLevelType w:val="hybridMultilevel"/>
    <w:tmpl w:val="15DE2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B213F"/>
    <w:multiLevelType w:val="hybridMultilevel"/>
    <w:tmpl w:val="194498CC"/>
    <w:lvl w:ilvl="0" w:tplc="6F6E3A2C">
      <w:start w:val="1"/>
      <w:numFmt w:val="decimal"/>
      <w:lvlText w:val="%1."/>
      <w:lvlJc w:val="left"/>
      <w:pPr>
        <w:ind w:left="1080" w:hanging="360"/>
      </w:pPr>
      <w:rPr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386478"/>
    <w:multiLevelType w:val="hybridMultilevel"/>
    <w:tmpl w:val="30F477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DD7"/>
    <w:rsid w:val="002A6D18"/>
    <w:rsid w:val="002D6C16"/>
    <w:rsid w:val="004A0FD6"/>
    <w:rsid w:val="004C15A9"/>
    <w:rsid w:val="00863DD7"/>
    <w:rsid w:val="00876F9E"/>
    <w:rsid w:val="009712F6"/>
    <w:rsid w:val="00EC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ABC77"/>
  <w15:chartTrackingRefBased/>
  <w15:docId w15:val="{0DCE3E11-B8D7-4CC4-9C63-3376BFF51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3DD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63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863DD7"/>
    <w:rPr>
      <w:color w:val="0000FF"/>
      <w:u w:val="single"/>
    </w:rPr>
  </w:style>
  <w:style w:type="paragraph" w:styleId="a6">
    <w:name w:val="Plain Text"/>
    <w:basedOn w:val="a"/>
    <w:link w:val="a7"/>
    <w:uiPriority w:val="99"/>
    <w:unhideWhenUsed/>
    <w:rsid w:val="009712F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7">
    <w:name w:val="Текст Знак"/>
    <w:basedOn w:val="a0"/>
    <w:link w:val="a6"/>
    <w:uiPriority w:val="99"/>
    <w:rsid w:val="009712F6"/>
    <w:rPr>
      <w:rFonts w:ascii="Consolas" w:hAnsi="Consolas"/>
      <w:sz w:val="21"/>
      <w:szCs w:val="21"/>
    </w:rPr>
  </w:style>
  <w:style w:type="paragraph" w:styleId="HTML">
    <w:name w:val="HTML Preformatted"/>
    <w:basedOn w:val="a"/>
    <w:link w:val="HTML0"/>
    <w:uiPriority w:val="99"/>
    <w:unhideWhenUsed/>
    <w:rsid w:val="009712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712F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64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hugoncosta/price-of-flats-in-mosco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54FA3-1DA9-47B2-9E66-163E968C6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1 1</cp:lastModifiedBy>
  <cp:revision>5</cp:revision>
  <dcterms:created xsi:type="dcterms:W3CDTF">2020-05-18T14:15:00Z</dcterms:created>
  <dcterms:modified xsi:type="dcterms:W3CDTF">2020-05-30T07:58:00Z</dcterms:modified>
</cp:coreProperties>
</file>