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7"/>
        <w:gridCol w:w="1105"/>
        <w:gridCol w:w="1802"/>
        <w:gridCol w:w="2116"/>
        <w:gridCol w:w="1577"/>
        <w:gridCol w:w="938"/>
      </w:tblGrid>
      <w:tr w:rsidR="00317F18" w:rsidRPr="00317F18" w:rsidTr="003D43C3">
        <w:trPr>
          <w:tblHeader/>
        </w:trPr>
        <w:tc>
          <w:tcPr>
            <w:tcW w:w="967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591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964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132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844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  <w:tc>
          <w:tcPr>
            <w:tcW w:w="502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317F18" w:rsidRPr="00317F18" w:rsidTr="003D43C3">
        <w:tc>
          <w:tcPr>
            <w:tcW w:w="967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591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2020</w:t>
            </w:r>
          </w:p>
        </w:tc>
        <w:tc>
          <w:tcPr>
            <w:tcW w:w="964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13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844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50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III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RPr="00317F18" w:rsidTr="003D43C3">
        <w:tc>
          <w:tcPr>
            <w:tcW w:w="568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  <w:tc>
          <w:tcPr>
            <w:tcW w:w="3148" w:type="pct"/>
            <w:gridSpan w:val="4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Максимальный балл</w:t>
            </w:r>
          </w:p>
        </w:tc>
        <w:tc>
          <w:tcPr>
            <w:tcW w:w="1284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Критерий оценки</w:t>
            </w:r>
          </w:p>
        </w:tc>
      </w:tr>
      <w:tr w:rsidR="00021A38" w:rsidRPr="00317F18" w:rsidTr="003D43C3">
        <w:tc>
          <w:tcPr>
            <w:tcW w:w="568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</w:t>
            </w:r>
            <w:r w:rsidR="00317F18">
              <w:rPr>
                <w:b/>
                <w:sz w:val="24"/>
                <w:szCs w:val="28"/>
              </w:rPr>
              <w:t>я</w:t>
            </w:r>
            <w:r w:rsidR="00FF577A" w:rsidRPr="00317F18">
              <w:rPr>
                <w:b/>
                <w:sz w:val="24"/>
                <w:szCs w:val="28"/>
              </w:rPr>
              <w:t>–</w:t>
            </w:r>
            <w:r w:rsidR="00317F18">
              <w:rPr>
                <w:b/>
                <w:sz w:val="24"/>
                <w:szCs w:val="28"/>
              </w:rPr>
              <w:t>тельны</w:t>
            </w:r>
            <w:r w:rsidRPr="00317F18">
              <w:rPr>
                <w:b/>
                <w:sz w:val="24"/>
                <w:szCs w:val="28"/>
              </w:rPr>
              <w:t>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Итого</w:t>
            </w:r>
          </w:p>
        </w:tc>
        <w:tc>
          <w:tcPr>
            <w:tcW w:w="1284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D43C3">
        <w:tc>
          <w:tcPr>
            <w:tcW w:w="568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III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075C09" w:rsidRDefault="00075C09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1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284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18..20</w:t>
            </w:r>
            <w:r w:rsidR="00317F18" w:rsidRPr="00317F18">
              <w:rPr>
                <w:sz w:val="24"/>
                <w:szCs w:val="28"/>
              </w:rPr>
              <w:t xml:space="preserve"> – отлично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  <w:r w:rsidR="00317F18" w:rsidRPr="00317F18">
              <w:rPr>
                <w:sz w:val="24"/>
                <w:szCs w:val="28"/>
              </w:rPr>
              <w:t>..</w:t>
            </w:r>
            <w:r>
              <w:rPr>
                <w:sz w:val="24"/>
                <w:szCs w:val="28"/>
              </w:rPr>
              <w:t>17</w:t>
            </w:r>
            <w:r w:rsidR="00317F18" w:rsidRPr="00317F18">
              <w:rPr>
                <w:sz w:val="24"/>
                <w:szCs w:val="28"/>
              </w:rPr>
              <w:t xml:space="preserve"> – хорошо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</w:t>
            </w:r>
            <w:r w:rsidR="00317F18" w:rsidRPr="00317F18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13</w:t>
            </w:r>
            <w:r w:rsidR="00317F18" w:rsidRPr="00317F18">
              <w:rPr>
                <w:sz w:val="24"/>
                <w:szCs w:val="28"/>
              </w:rPr>
              <w:t xml:space="preserve"> – удовл.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менее 11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3D43C3">
        <w:rPr>
          <w:sz w:val="28"/>
          <w:szCs w:val="28"/>
        </w:rPr>
        <w:t>1</w:t>
      </w:r>
      <w:r>
        <w:rPr>
          <w:sz w:val="28"/>
          <w:szCs w:val="28"/>
        </w:rPr>
        <w:t xml:space="preserve"> – Лабораторные работы группы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II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часа, группа 2020)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075C09" w:rsidRPr="00DB681B" w:rsidTr="00075C09">
        <w:trPr>
          <w:tblHeader/>
        </w:trPr>
        <w:tc>
          <w:tcPr>
            <w:tcW w:w="366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Обозна–чение</w:t>
            </w:r>
          </w:p>
        </w:tc>
        <w:tc>
          <w:tcPr>
            <w:tcW w:w="326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1345"/>
        </w:trPr>
        <w:tc>
          <w:tcPr>
            <w:tcW w:w="366" w:type="pct"/>
            <w:vMerge w:val="restar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1386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075C09" w:rsidRPr="009141A2" w:rsidRDefault="00075C09" w:rsidP="00075C09">
      <w:pPr>
        <w:ind w:left="708"/>
        <w:jc w:val="both"/>
        <w:rPr>
          <w:sz w:val="28"/>
          <w:szCs w:val="28"/>
        </w:rPr>
      </w:pPr>
    </w:p>
    <w:p w:rsidR="00075C09" w:rsidRDefault="00075C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09" w:rsidRDefault="003D43C3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bookmarkStart w:id="0" w:name="_GoBack"/>
      <w:bookmarkEnd w:id="0"/>
      <w:r w:rsidR="00075C09">
        <w:rPr>
          <w:sz w:val="28"/>
          <w:szCs w:val="28"/>
        </w:rPr>
        <w:t xml:space="preserve"> – Самостоятельные работы группы </w:t>
      </w:r>
      <w:r w:rsidR="00075C09">
        <w:rPr>
          <w:sz w:val="28"/>
          <w:szCs w:val="28"/>
          <w:lang w:val="en-US"/>
        </w:rPr>
        <w:t>III</w:t>
      </w:r>
      <w:r w:rsidR="00075C09" w:rsidRPr="009141A2">
        <w:rPr>
          <w:sz w:val="28"/>
          <w:szCs w:val="28"/>
        </w:rPr>
        <w:t xml:space="preserve"> (</w:t>
      </w:r>
      <w:r w:rsidR="00075C09" w:rsidRPr="00075C09">
        <w:rPr>
          <w:sz w:val="28"/>
          <w:szCs w:val="28"/>
        </w:rPr>
        <w:t>50</w:t>
      </w:r>
      <w:r w:rsidR="00075C09" w:rsidRPr="009141A2">
        <w:rPr>
          <w:sz w:val="28"/>
          <w:szCs w:val="28"/>
        </w:rPr>
        <w:t xml:space="preserve"> </w:t>
      </w:r>
      <w:r w:rsidR="00075C09">
        <w:rPr>
          <w:sz w:val="28"/>
          <w:szCs w:val="28"/>
        </w:rPr>
        <w:t>часов, группа 2020)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075C09" w:rsidRPr="00DB681B" w:rsidTr="00075C09">
        <w:trPr>
          <w:tblHeader/>
        </w:trPr>
        <w:tc>
          <w:tcPr>
            <w:tcW w:w="28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Обозна–чение</w:t>
            </w:r>
          </w:p>
        </w:tc>
        <w:tc>
          <w:tcPr>
            <w:tcW w:w="535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832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</w:t>
            </w:r>
          </w:p>
        </w:tc>
        <w:tc>
          <w:tcPr>
            <w:tcW w:w="321" w:type="pct"/>
            <w:vAlign w:val="center"/>
          </w:tcPr>
          <w:p w:rsidR="00075C09" w:rsidRPr="00EB457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844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деталей на основе операции вращения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</w:t>
            </w:r>
            <w:r w:rsidR="005F1CEC">
              <w:rPr>
                <w:sz w:val="28"/>
                <w:szCs w:val="28"/>
              </w:rPr>
              <w:t>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</w:t>
            </w:r>
          </w:p>
        </w:tc>
        <w:tc>
          <w:tcPr>
            <w:tcW w:w="535" w:type="pct"/>
            <w:vAlign w:val="center"/>
          </w:tcPr>
          <w:p w:rsidR="00075C09" w:rsidRPr="005F1CEC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единицы, сборочного чертежа и спецификации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50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F1CEC">
              <w:rPr>
                <w:b/>
                <w:noProof/>
                <w:sz w:val="28"/>
                <w:szCs w:val="28"/>
              </w:rPr>
              <w:t>17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075C09">
      <w:pPr>
        <w:spacing w:after="160" w:line="259" w:lineRule="auto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317F18"/>
    <w:rsid w:val="003737D1"/>
    <w:rsid w:val="003D43C3"/>
    <w:rsid w:val="004570E6"/>
    <w:rsid w:val="00582CEF"/>
    <w:rsid w:val="0059735F"/>
    <w:rsid w:val="005C4DBF"/>
    <w:rsid w:val="005F1CEC"/>
    <w:rsid w:val="006102BC"/>
    <w:rsid w:val="008401C7"/>
    <w:rsid w:val="00846C8D"/>
    <w:rsid w:val="008E14F3"/>
    <w:rsid w:val="009141A2"/>
    <w:rsid w:val="00977DB7"/>
    <w:rsid w:val="009F1A62"/>
    <w:rsid w:val="00B333B3"/>
    <w:rsid w:val="00B51167"/>
    <w:rsid w:val="00B56B32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D2267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3</cp:revision>
  <cp:lastPrinted>2023-01-30T21:31:00Z</cp:lastPrinted>
  <dcterms:created xsi:type="dcterms:W3CDTF">2023-01-30T21:32:00Z</dcterms:created>
  <dcterms:modified xsi:type="dcterms:W3CDTF">2023-01-30T21:32:00Z</dcterms:modified>
</cp:coreProperties>
</file>