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Naun Flores</w:t>
      </w:r>
    </w:p>
    <w:p>
      <w:r>
        <w:t xml:space="preserve">Senior Odoo Developer and Functional Consultant. Systems Engineer.</w:t>
      </w:r>
    </w:p>
    <w:p>
      <w:r>
        <w:rPr>
          <w:color w:val="333333"/>
        </w:rPr>
        <w:t xml:space="preserve">El Salvador | linkedin.com/in/naun-flores-485051174 | github.com/naunflores620</w:t>
      </w:r>
    </w:p>
    <w:p>
      <w:pPr>
        <w:pStyle w:val="Heading1"/>
      </w:pPr>
      <w:r>
        <w:t xml:space="preserve">Profile</w:t>
      </w:r>
    </w:p>
    <w:p>
      <w:r>
        <w:t xml:space="preserve">Systems engineer who designs, builds and rolls out Odoo ERP solutions end to end. Since 2020 I have worked with every Odoo release from version 11 to version 19, writing custom modules, migrating databases between versions and connecting Odoo to external systems with Python and FastAPI. On the functional side I specialise in accounting and payroll, and I also configure sales, inventory and purchasing flows. Today I lead the development and implementation team at GRUPO SOLUTECNO, where I turn business requirements into working software and guide clients from analysis to go-live.</w:t>
      </w:r>
    </w:p>
    <w:p>
      <w:pPr>
        <w:pStyle w:val="Heading1"/>
      </w:pPr>
      <w:r>
        <w:t xml:space="preserve">Experience</w:t>
      </w:r>
    </w:p>
    <w:p>
      <w:pPr>
        <w:pStyle w:val="Heading2"/>
      </w:pPr>
      <w:r>
        <w:t xml:space="preserve">Senior Odoo Developer, Development and Implementation Lead</w:t>
      </w:r>
    </w:p>
    <w:p>
      <w:r>
        <w:rPr>
          <w:color w:val="333333"/>
        </w:rPr>
        <w:t xml:space="preserve">GRUPO SOLUTECNO, S.A. DE C.V. | El Salvador, full-time | Jan 2020 – Present</w:t>
      </w:r>
    </w:p>
    <w:p>
      <w:r>
        <w:t xml:space="preserve">Build Odoo modules across versions 11 to 19 and lead the team that implements them for client companies, acting as functional consultant for accounting and payroll.</w:t>
      </w:r>
    </w:p>
    <w:p>
      <w:pPr>
        <w:pStyle w:val="ListParagraph"/>
        <w:numPr>
          <w:ilvl w:val="0"/>
          <w:numId w:val="1"/>
        </w:numPr>
      </w:pPr>
      <w:r>
        <w:t xml:space="preserve">Lead the development and implementation team, planning the work and keeping projects on schedule.</w:t>
      </w:r>
    </w:p>
    <w:p>
      <w:pPr>
        <w:pStyle w:val="ListParagraph"/>
        <w:numPr>
          <w:ilvl w:val="0"/>
          <w:numId w:val="1"/>
        </w:numPr>
      </w:pPr>
      <w:r>
        <w:t xml:space="preserve">Coordinate functional and technical consultants from requirements analysis to go-live.</w:t>
      </w:r>
    </w:p>
    <w:p>
      <w:pPr>
        <w:pStyle w:val="ListParagraph"/>
        <w:numPr>
          <w:ilvl w:val="0"/>
          <w:numId w:val="1"/>
        </w:numPr>
      </w:pPr>
      <w:r>
        <w:t xml:space="preserve">Map each client’s accounting and payroll processes onto Odoo as functional consultant.</w:t>
      </w:r>
    </w:p>
    <w:p>
      <w:pPr>
        <w:pStyle w:val="ListParagraph"/>
        <w:numPr>
          <w:ilvl w:val="0"/>
          <w:numId w:val="1"/>
        </w:numPr>
      </w:pPr>
      <w:r>
        <w:t xml:space="preserve">Develop custom modules in Python, XML/QWeb and JavaScript (OWL) on top of the Odoo ORM.</w:t>
      </w:r>
    </w:p>
    <w:p>
      <w:pPr>
        <w:pStyle w:val="ListParagraph"/>
        <w:numPr>
          <w:ilvl w:val="0"/>
          <w:numId w:val="1"/>
        </w:numPr>
      </w:pPr>
      <w:r>
        <w:t xml:space="preserve">Migrate modules and databases between Odoo versions while preserving business data.</w:t>
      </w:r>
    </w:p>
    <w:p>
      <w:pPr>
        <w:pStyle w:val="ListParagraph"/>
        <w:numPr>
          <w:ilvl w:val="0"/>
          <w:numId w:val="1"/>
        </w:numPr>
      </w:pPr>
      <w:r>
        <w:t xml:space="preserve">Optimise the performance of views, reports and scheduled jobs on PostgreSQL.</w:t>
      </w:r>
    </w:p>
    <w:p>
      <w:pPr>
        <w:pStyle w:val="ListParagraph"/>
        <w:numPr>
          <w:ilvl w:val="0"/>
          <w:numId w:val="1"/>
        </w:numPr>
      </w:pPr>
      <w:r>
        <w:t xml:space="preserve">Integrate Odoo with external systems through its APIs and services built with FastAPI.</w:t>
      </w:r>
    </w:p>
    <w:p>
      <w:pPr>
        <w:pStyle w:val="Heading1"/>
      </w:pPr>
      <w:r>
        <w:t xml:space="preserve">Functional expertise</w:t>
      </w:r>
    </w:p>
    <w:p>
      <w:pPr>
        <w:pStyle w:val="ListParagraph"/>
        <w:numPr>
          <w:ilvl w:val="0"/>
          <w:numId w:val="1"/>
        </w:numPr>
      </w:pPr>
      <w:r>
        <w:t xml:space="preserve">Accounting: Chart of accounts, tax localisation, bank reconciliation, financial statements and reports.</w:t>
      </w:r>
    </w:p>
    <w:p>
      <w:pPr>
        <w:pStyle w:val="ListParagraph"/>
        <w:numPr>
          <w:ilvl w:val="0"/>
          <w:numId w:val="1"/>
        </w:numPr>
      </w:pPr>
      <w:r>
        <w:t xml:space="preserve">Payroll: Salary rules, earnings and deductions, benefits, social security contributions and payslips.</w:t>
      </w:r>
    </w:p>
    <w:p>
      <w:pPr>
        <w:pStyle w:val="ListParagraph"/>
        <w:numPr>
          <w:ilvl w:val="0"/>
          <w:numId w:val="1"/>
        </w:numPr>
      </w:pPr>
      <w:r>
        <w:t xml:space="preserve">Sales: CRM pipeline, quotations, sales orders and electronic invoicing.</w:t>
      </w:r>
    </w:p>
    <w:p>
      <w:pPr>
        <w:pStyle w:val="ListParagraph"/>
        <w:numPr>
          <w:ilvl w:val="0"/>
          <w:numId w:val="1"/>
        </w:numPr>
      </w:pPr>
      <w:r>
        <w:t xml:space="preserve">Inventory: Stock control, inventory valuation, lots and serial-number traceability.</w:t>
      </w:r>
    </w:p>
    <w:p>
      <w:pPr>
        <w:pStyle w:val="ListParagraph"/>
        <w:numPr>
          <w:ilvl w:val="0"/>
          <w:numId w:val="1"/>
        </w:numPr>
      </w:pPr>
      <w:r>
        <w:t xml:space="preserve">Purchasing: Purchase requisitions, purchase orders and goods receipts.</w:t>
      </w:r>
    </w:p>
    <w:p>
      <w:r>
        <w:t xml:space="preserve">Odoo versions: 11, 12, 13, 14, 15, 16, 17, 18, 19.</w:t>
      </w:r>
    </w:p>
    <w:p>
      <w:pPr>
        <w:pStyle w:val="Heading1"/>
      </w:pPr>
      <w:r>
        <w:t xml:space="preserve">Technical skills</w:t>
      </w:r>
    </w:p>
    <w:p>
      <w:r>
        <w:t xml:space="preserve">Python, Odoo ORM, OWL, JavaScript, XML / QWeb, FastAPI, PostgreSQL, Git.</w:t>
      </w:r>
    </w:p>
    <w:p>
      <w:pPr>
        <w:pStyle w:val="Heading1"/>
      </w:pPr>
      <w:r>
        <w:t xml:space="preserve">Education</w:t>
      </w:r>
    </w:p>
    <w:p>
      <w:pPr>
        <w:pStyle w:val="Heading2"/>
      </w:pPr>
      <w:r>
        <w:t xml:space="preserve">Systems Engineering (Ingeniería de Sistemas Informáticos)</w:t>
      </w:r>
    </w:p>
    <w:p>
      <w:r>
        <w:rPr>
          <w:color w:val="333333"/>
        </w:rPr>
        <w:t xml:space="preserve">Universidad de El Salvador | 2016–2021</w:t>
      </w:r>
    </w:p>
    <w:p>
      <w:pPr>
        <w:pStyle w:val="Heading1"/>
      </w:pPr>
      <w:r>
        <w:t xml:space="preserve">Languages</w:t>
      </w:r>
    </w:p>
    <w:p>
      <w:r>
        <w:t xml:space="preserve">Spanish: Native</w:t>
      </w:r>
    </w:p>
    <w:sectPr>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after="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color w:val="000000"/>
      <w:sz w:val="40"/>
      <w:szCs w:val="40"/>
    </w:rPr>
  </w:style>
  <w:style w:type="paragraph" w:styleId="Heading1">
    <w:name w:val="Heading 1"/>
    <w:basedOn w:val="Normal"/>
    <w:next w:val="Normal"/>
    <w:pPr>
      <w:spacing w:after="80" w:before="280"/>
    </w:pPr>
    <w:rPr>
      <w:rFonts w:ascii="Arial" w:cs="Arial" w:eastAsia="Arial" w:hAnsi="Arial"/>
      <w:b/>
      <w:bCs/>
      <w:color w:val="000000"/>
      <w:sz w:val="24"/>
      <w:szCs w:val="24"/>
    </w:rPr>
  </w:style>
  <w:style w:type="paragraph" w:styleId="Heading2">
    <w:name w:val="Heading 2"/>
    <w:basedOn w:val="Normal"/>
    <w:next w:val="Normal"/>
    <w:pPr>
      <w:spacing w:after="0" w:before="160"/>
    </w:pPr>
    <w:rPr>
      <w:rFonts w:ascii="Arial" w:cs="Arial" w:eastAsia="Arial" w:hAnsi="Arial"/>
      <w:b/>
      <w:bCs/>
      <w:color w:val="000000"/>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Naun Flores</dc:title>
  <dc:creator>Naun Flores</dc:creator>
  <cp:lastModifiedBy>Un-named</cp:lastModifiedBy>
  <cp:revision>1</cp:revision>
  <dcterms:created xsi:type="dcterms:W3CDTF">2026-10-07T05:03:40.221Z</dcterms:created>
  <dcterms:modified xsi:type="dcterms:W3CDTF">2026-10-07T05:03:40.221Z</dcterms:modified>
</cp:coreProperties>
</file>

<file path=docProps/custom.xml><?xml version="1.0" encoding="utf-8"?>
<Properties xmlns="http://schemas.openxmlformats.org/officeDocument/2006/custom-properties" xmlns:vt="http://schemas.openxmlformats.org/officeDocument/2006/docPropsVTypes"/>
</file>