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Урок 3. Формула, относительная масса и сохранение атомов</w:t>
      </w:r>
    </w:p>
    <w:p>
      <w:r>
        <w:t>Статус: черновик, ждёт проверки Макса и преподавателя. 90 минут, группа до 5 человек. Все задания авторские; тестовые вопросы тренируют чтение условия и объяснение решения, а не воспроизводят банк НЦТ.</w:t>
      </w:r>
    </w:p>
    <w:p>
      <w:r>
        <w:t>К концу урока ученик по заданным валентностям составляет простую бинарную формулу; рассчитывает относительную молекулярную или формульную массу без единиц и массовую долю элемента; объясняет сохранение массы в замкнутой системе; уравнивает готовую схему коэффициентами и различает соединение и разложение. Все эти понятия вводятся здесь: урок 4 только закрепляет их.</w:t>
      </w:r>
    </w:p>
    <w:p>
      <w:r>
        <w:t>До встречи: 25 минут на конспект (notes-student.md), 20 минут на предварительную работу (pre-work.md). Учитель выбирает не более двух общих вопросов. Входную диагностику T02 не повторяем. Внутренние ориентиры: Оспанова М. К., Аухадиева К. С., Белоусова Т. Г., «Химия. 8 класс», Мектеп, 2018, §5, с.17–21; §6, с.22–24; §7, с.25–27; §8, с.28; §9, с.31. Фактическая доступность и чтение источника отмечены в реестре (../../docs/SOURCES.md) и карточке недели (README.md); запись параграфа здесь сама по себе не означает его повторного чтения. Текст объяснений и упражнения написаны для курса, полный учебник не переносится.</w:t>
      </w:r>
    </w:p>
    <w:p>
      <w:r>
        <w:t>Справка на доске и в заданиях: Aᵣ(H) = 1; Aᵣ(O) = 16; Aᵣ(C) = 12; Aᵣ(Mg) = 24; Aᵣ(Al) = 27; Aᵣ(Ca) = 40; Aᵣ(Na) = 23; Aᵣ(Cl) = 35,5. Заучивание таблицы не требуется. Для процентов округляем только окончательный ответ до десятых, если он не целый.</w:t>
      </w:r>
    </w:p>
    <w:p>
      <w:pPr>
        <w:pStyle w:val="Heading2"/>
      </w:pPr>
      <w:r>
        <w:t>План на 90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sz w:val="19"/>
              </w:rPr>
              <w:t>Минуты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Длительность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Действие преподавателя и ученика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Конкретный результат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0–10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Прочитать два вопроса pre-work; проверить два навыка недели 1 на 3H₂O и 25% от 80 г. Назвать план урока.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Ученик читает коэффициент и процент; новые понятия пока не проверяются как уже освоенные.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10–27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L1: смысл заданной валентности, равенство её сумм, наименьшие индексы. Совместно составить MgCl₂, Al₂O₃; показать сокращение Ca₂O₂ до CaO.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Может объяснить индексы через 2 = 2 и 6 = 6; валентность не принимается за индекс.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27–41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L2: Aᵣ и сумма по формуле; H₂O и MgO. Отдельно различить молекулярную и формульную массу.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Индекс учтён у каждого элемента, результат без г и без г/моль.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41–55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L3: часть/целое в составе вещества; доля O в H₂O, затем в MgO.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Записаны N·Aᵣ/Mᵣ и переход от доли к проценту.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55–64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L4: сохранение атомов и массы; определить границу замкнутой системы, решить пример 12 г + 8 г.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Масса всей системы сохранена; выход газа не объявляется исчезновением вещества.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64–80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L5: схема/уравнение, коэффициенты, проверка атомов; 2Mg + O₂ → 2MgO и CaCO₃ → CaO + CO₂. На этих же примерах объяснить соединение и разложение.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Все формулы сохранены, атомы каждого элемента равны; оба типа объяснены до самостоятельных задач.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80–87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L6–L8: 4 минуты короткой самостоятельной попытки, 3 минуты ключ и один вопрос ученика.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Три коротких ответа показывают шаг, требующий опоры; объём не превращается в экзамен на скорость.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87–90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Вернуться к двум начальным вопросам, назначить G1–G3, 15 минут до урока 4.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Ученик знает объём ДЗ и фиксирует оставшийся вопрос.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Итого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90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</w:r>
          </w:p>
        </w:tc>
        <w:tc>
          <w:tcPr>
            <w:tcW w:type="dxa" w:w="2523"/>
          </w:tcPr>
          <w:p>
            <w:r>
              <w:rPr>
                <w:sz w:val="19"/>
              </w:rPr>
            </w:r>
          </w:p>
        </w:tc>
      </w:tr>
    </w:tbl>
    <w:p>
      <w:pPr>
        <w:pStyle w:val="Heading2"/>
      </w:pPr>
      <w:r>
        <w:t>Готовое объяснение для доски</w:t>
      </w:r>
    </w:p>
    <w:p>
      <w:r>
        <w:t>L1. Валентность и бинарная формула, 10–27 минут. Валентность описывает способность атома образовывать определённое число связей; в выбранных простых бинарных формулах используем правило равенства суммарных валентностей двух элементов. Валентности даны условием римскими цифрами, мы не определяем их по таблице и не обсуждаем причины. Бинарное соединение содержит два элемента. Значение валентности одного элемента не объявляем постоянным для любых веществ.</w:t>
      </w:r>
    </w:p>
    <w:p>
      <w:r>
        <w:t>Алгоритм: записать два символа в заданном порядке → найти наименьшее общее кратное двух валентностей → разделить его на каждую валентность → записать частные индексами → проверить равенство. Индекс 1 не пишем. При равных валентностях индексы 1 : 1; излишний общий множитель сокращаем.</w:t>
      </w:r>
    </w:p>
    <w:p>
      <w:r>
        <w:t>• Mg(II) и Cl(I): НОК(2, 1) = 2; индексы Mg: 2/2 = 1, Cl: 2/1 = 2. MgCl₂; проверка 1·II = 2·I = 2.</w:t>
      </w:r>
    </w:p>
    <w:p>
      <w:r>
        <w:t>• Al(III) и O(II): НОК(3, 2) = 6; индексы Al: 6/3 = 2, O: 6/2 = 3. Al₂O₃; проверка 2·III = 3·II = 6.</w:t>
      </w:r>
    </w:p>
    <w:p>
      <w:r>
        <w:t>• Ca(II) и O(II): НОК = 2, индексы 1 : 1. CaO, проверка 1·II = 1·II. Механический перенос чисел дал бы Ca₂O₂, но общие индексы 2 : 2 нужно сократить до 1 : 1. Мы составляем простую формульную запись по условию, а не изменяем уже заданную формулу реального вещества.</w:t>
      </w:r>
    </w:p>
    <w:p>
      <w:r>
        <w:t>После объяснения устно: «Каковы индексы Mg(II) и O(II)?». Ключ: 1 : 1, MgO. Не требовать на этом шаге самостоятельных электронных объяснений.</w:t>
      </w:r>
    </w:p>
    <w:p>
      <w:r>
        <w:t>L2. Относительные массы, 27–41 минут. Aᵣ — относительная атомная масса: отношение средней массы атомов элемента к принятой единице сравнения — 1/12 массы атома углерода-12. В этой неделе используем только данные справки, без строения атома и изотопных расчётов. Это относительная величина, единиц у Aᵣ нет. Она не является массой образца в граммах.</w:t>
      </w:r>
    </w:p>
    <w:p>
      <w:r>
        <w:t>Mᵣ молекулы — сумма Aᵣ с учётом всех индексов. У немолекулярного вещества точно так же рассчитываем относительную формульную массу, используя состав формульной единицы. В вычислениях недели эту сумму также обозначаем Mᵣ, предварительно называя её правильно. MgO, CaO, MgCl₂, Al₂O₃ и Na₂O не называем отдельными молекулами.</w:t>
      </w:r>
    </w:p>
    <w:p>
      <w:r>
        <w:t>• H₂O: Mᵣ = 2·1 + 1·16 = 18 — относительная молекулярная масса.</w:t>
      </w:r>
    </w:p>
    <w:p>
      <w:r>
        <w:t>• MgO: Mᵣ = 1·24 + 1·16 = 40 — относительная формульная масса.</w:t>
      </w:r>
    </w:p>
    <w:p>
      <w:r>
        <w:t>Правило: состав одной единицы → Aᵣ каждого элемента → число атомов × Aᵣ → сумма. Коэффициент из записи 3H₂O не включаем в Mᵣ одной молекулы воды: она по-прежнему равна 18. Относительная масса записывается без единиц; число 40 не означает, что любой образец MgO имеет массу 40 г.</w:t>
      </w:r>
    </w:p>
    <w:p>
      <w:r>
        <w:t>L3. Массовая доля элемента, 41–55 минут. Массовая доля ω показывает, какая часть массы чистого вещества приходится на выбранный элемент. Сначала берём относительный вклад этого элемента в одной формульной записи; затем делим на относительную массу всей записи. N здесь — число атомов выбранного элемента в формуле, прочитанное по индексу.</w:t>
      </w:r>
    </w:p>
    <w:p>
      <w:r>
        <w:t>ω(E) = N·Aᵣ(E)/Mᵣ; ω(E) в процентах = N·Aᵣ(E)/Mᵣ · 100%. Доля безразмерна и лежит от 0 до 1, процент от 0 до 100%. Для одного и того же ответа 0,4 и 40% — две допустимые формы записи; 0,4% — другой результат.</w:t>
      </w:r>
    </w:p>
    <w:p>
      <w:r>
        <w:t>• H₂O: Mᵣ = 18; вклад O = 1·16 = 16; ω(O) = 16/18 ≈ 0,8889, или 88,9%. Вклад H = 2·1 = 2, ω(H) ≈ 11,1%; проценты вместе дают 100% с учётом округления.</w:t>
      </w:r>
    </w:p>
    <w:p>
      <w:r>
        <w:t>• MgO: Mᵣ = 40; ω(O) = 16/40 = 0,4 = 40%, ω(Mg) = 24/40 = 0,6 = 60%. Это доля кислорода в MgO; не масса кислорода в произвольном образце, пока масса образца не дана.</w:t>
      </w:r>
    </w:p>
    <w:p>
      <w:r>
        <w:t>Один вопрос после объяснения: «В числителе для H в H₂O должно быть 1 или 2?». Ключ: 2·1 = 2, потому что индекс H равен 2. Знаменатель — масса всей формулы 18, а не только O.</w:t>
      </w:r>
    </w:p>
    <w:p>
      <w:r>
        <w:t>L4. Замкнутая система, 55–64 минуты. При химической реакции атомы перестраиваются в новые вещества; в рассматриваемых химических превращениях число атомов каждого элемента сохраняется. Поэтому суммарная масса веществ в замкнутой системе до реакции равна суммарной массе веществ после. Замкнутая система не обменивается веществом с окружающей средой; нагрев сам по себе не означает, что вещество вышло из системы.</w:t>
      </w:r>
    </w:p>
    <w:p>
      <w:r>
        <w:t>Пример для расчёта на бумаге: в замкнутой системе 12 г Mg и 8 г O₂ полностью превратились только в MgO. Найти массу продукта. 12 + 8 = 20 г MgO. Дано, что оба вещества полностью израсходованы и других продуктов нет: именно поэтому здесь вся начальная масса относится к одному продукту.</w:t>
      </w:r>
    </w:p>
    <w:p>
      <w:r>
        <w:t>Контрпример: газ ушёл из открытого сосуда. Масса оставшегося содержимого может уменьшиться, но газ входит в общий материальный баланс; закон не нарушен. Не подменять «массу всей системы» массой одного оставшегося продукта. Количественный расчёт массы по коэффициентам здесь не вводим.</w:t>
      </w:r>
    </w:p>
    <w:p>
      <w:r>
        <w:t>L5. Уравнивание и два типа, 64–80 минут. В схеме уже даны формулы исходных веществ слева и продуктов справа. Стрелка означает превращение, плюс разделяет вещества. Схема становится уравнением, когда подобраны наименьшие положительные целые коэффициенты и число атомов каждого элемента совпало. Коэффициент 1 обычно не пишется. Меняем только коэффициенты перед формулами, индексы продуктов сохраняем.</w:t>
      </w:r>
    </w:p>
    <w:p>
      <w:r>
        <w:t>Алгоритм: посчитать атомы слева/справа → выбрать элемент с несовпадением → поставить коэффициент перед целой формулой → пересчитать все элементы → убрать общий множитель, если есть → проверить каждый элемент.</w:t>
      </w:r>
    </w:p>
    <w:p>
      <w:r>
        <w:t>1. Дана схема Mg + O₂ → MgO (условие реакции — нагрев). Слева O — 2, справа O — 1. Ставим 2 перед MgO; справа Mg — 2, значит ставим 2 перед Mg. 2Mg + O₂ → 2MgO. Проверка: Mg 2 = 2, O 2 = 2. Из двух исходных веществ получается одно вещество — соединение. Это тип по числу исходных веществ и продуктов, а не по числу атомов или величине коэффициентов. 2. Дана схема CaCO₃ → CaO + CO₂ (нагрев). Слева Ca — 1, C — 1, O — 3; справа Ca — 1, C — 1, O — 1 + 2 = 3. Все коэффициенты уже равны 1. CaCO₃ → CaO + CO₂ — разложение: одно исходное вещество образует несколько веществ. Условие нагрева пишем над стрелкой или словами; оно не является коэффициентом.</w:t>
      </w:r>
    </w:p>
    <w:p>
      <w:r>
        <w:t>Ловушка: Mg + O₂ → MgO₂ меняет заданный продукт MgO на другое вещество. Совпадение счёта после такой подмены не уравнивает исходную схему. Верный ответ — 2Mg + O₂ → 2MgO.</w:t>
      </w:r>
    </w:p>
    <w:p>
      <w:r>
        <w:t>Все схемы предназначены для работы на бумаге. Горение металлов, нагрев веществ и смешивание газов не назначаются как домашний опыт.</w:t>
      </w:r>
    </w:p>
    <w:p>
      <w:pPr>
        <w:pStyle w:val="Heading2"/>
      </w:pPr>
      <w:r>
        <w:t>Практика: условия, решения и критерии</w:t>
      </w:r>
    </w:p>
    <w:p>
      <w:r>
        <w:t>Короткие вопросы L1–L5 встроены в объяснение. После него — только L6–L8, без дополнительного обязательного списка. Ответы раскрываем после попытки.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Условие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Решение и критерий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L6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По данным Na(I) и O(II) составьте простую бинарную формулу и проверьте валентности.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НОК(1, 2) = 2, индексы 2 : 1, Na₂O; 2·I = 1·II = 2. Есть формула с наименьшими индексами и проверка.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L7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Для заданной формулы CaO найдите относительную формульную массу и массовую долю O в процентах. Aᵣ(Ca) = 40, Aᵣ(O) = 16.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Mᵣ = 40 + 16 = 56 без единиц; ω(O) = 16/56 · 100% ≈ 28,6%. Проверяем отдельный вклад O, знаменатель и знак %.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L8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Уравняйте Mg + O₂ → MgO и назовите один из двух изученных типов.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2Mg + O₂ → 2MgO, Mg 2 = 2 и O 2 = 2; соединение. Формулы сохранены, тип объяснён «два вещества → одно».</w:t>
            </w:r>
          </w:p>
        </w:tc>
      </w:tr>
    </w:tbl>
    <w:p>
      <w:r>
        <w:t>По одному учебному баллу за каждое действие: L6 формула + проверка (2); L7 Mᵣ + выражение доли + процент (3); L8 коэффициенты + проверка атомов + тип с объяснением (3), всего 8. Это локальная обратная связь, не экзаменационный балл и не норматив распределения по группам. Если выражение верно, но есть арифметическая ошибка, сохранять балл за способ и просить пересчёт. Отсутствие единицы у Mᵣ обязательно; не штрафовать повторно за один исходный неверный индекс во всех связанных шагах.</w:t>
      </w:r>
    </w:p>
    <w:p>
      <w:pPr>
        <w:pStyle w:val="Heading2"/>
      </w:pPr>
      <w:r>
        <w:t>Контроль объёма и домашняя работа</w:t>
      </w:r>
    </w:p>
    <w:p>
      <w:r>
        <w:t>Между уроками назначить G1–G3, 15 минут: чтение 3H₂O/2CO₂; два перевода массы и 25% от 80 г; MgCl₂/Al₂O₃ по заданным валентностям. Точные условия и критерии — в ДЗ (homework.md) и решениях (homework-solutions.md). Остальное ДЗ назначается после урока 4. Бюджет недели: 25 конспект + 20 pre-work + 65 ДЗ + 25 коррекция + 15 повторение = 150 минут; ученику не нужны все три варианта A/B/C.</w:t>
      </w:r>
    </w:p>
    <w:p>
      <w:r>
        <w:t>Если темп ниже ожидаемого, сокращать число однотипных устных попыток, сохраняя объяснение L1–L5 и итоговые 3 минуты. Урок 4 не превращать в первый ввод пропущенного понятия. Неосвоенные шаги и необходимость пересмотра темпа передать Максу и преподавателю; посещение занятия само по себе не подтверждает освоение.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