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8D27" w14:textId="77777777" w:rsidR="00595F9C" w:rsidRDefault="00595F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4"/>
        <w:gridCol w:w="1455"/>
        <w:gridCol w:w="2121"/>
        <w:gridCol w:w="104"/>
        <w:gridCol w:w="920"/>
        <w:gridCol w:w="2189"/>
        <w:gridCol w:w="1537"/>
      </w:tblGrid>
      <w:tr w:rsidR="00595F9C" w14:paraId="000F0DFD" w14:textId="77777777">
        <w:tc>
          <w:tcPr>
            <w:tcW w:w="9350" w:type="dxa"/>
            <w:gridSpan w:val="7"/>
          </w:tcPr>
          <w:p w14:paraId="678101A2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A1714FB" wp14:editId="528CAE6F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63500</wp:posOffset>
                      </wp:positionV>
                      <wp:extent cx="5648325" cy="12700"/>
                      <wp:effectExtent l="0" t="0" r="0" b="0"/>
                      <wp:wrapNone/>
                      <wp:docPr id="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21838" y="3780000"/>
                                <a:ext cx="564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63500</wp:posOffset>
                      </wp:positionV>
                      <wp:extent cx="5648325" cy="1270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B289657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C00000"/>
                <w:sz w:val="24"/>
                <w:szCs w:val="24"/>
              </w:rPr>
              <w:t>INTERNATIONAL SCHOOL OF ASIA AND THE PACIFIC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A0CBC93" wp14:editId="55AB54F4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22225</wp:posOffset>
                  </wp:positionV>
                  <wp:extent cx="718185" cy="721995"/>
                  <wp:effectExtent l="0" t="0" r="0" b="0"/>
                  <wp:wrapNone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21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1C766D" w14:textId="77777777" w:rsidR="00595F9C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Alimannao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Hills,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Peñablanca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, Cagayan 3502 Philippines</w:t>
            </w:r>
          </w:p>
          <w:p w14:paraId="41F7FFE0" w14:textId="77777777" w:rsidR="00595F9C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62200AC4" w14:textId="77777777" w:rsidR="00595F9C" w:rsidRDefault="00000000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E-Mail Address: </w:t>
            </w:r>
            <w:hyperlink r:id="rId8">
              <w:r>
                <w:rPr>
                  <w:rFonts w:ascii="Tahoma" w:eastAsia="Tahoma" w:hAnsi="Tahoma" w:cs="Tahoma"/>
                  <w:color w:val="0563C1"/>
                  <w:sz w:val="20"/>
                  <w:szCs w:val="20"/>
                  <w:u w:val="single"/>
                </w:rPr>
                <w:t>adminoffice@isap.edu.ph/rdc@isap.edu.ph</w:t>
              </w:r>
            </w:hyperlink>
          </w:p>
          <w:p w14:paraId="0249EB9B" w14:textId="77777777" w:rsidR="00595F9C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hyperlink r:id="rId9">
              <w:r>
                <w:rPr>
                  <w:rFonts w:ascii="Tahoma" w:eastAsia="Tahoma" w:hAnsi="Tahoma" w:cs="Tahoma"/>
                  <w:color w:val="0563C1"/>
                  <w:sz w:val="20"/>
                  <w:szCs w:val="20"/>
                  <w:u w:val="single"/>
                </w:rPr>
                <w:t>qaoffice@isap.edu.ph/dco@isap.edu.ph</w:t>
              </w:r>
            </w:hyperlink>
          </w:p>
          <w:p w14:paraId="68E04A16" w14:textId="77777777" w:rsidR="00595F9C" w:rsidRDefault="00595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Tahoma" w:eastAsia="Tahoma" w:hAnsi="Tahoma" w:cs="Tahoma"/>
                <w:color w:val="000000"/>
              </w:rPr>
            </w:pPr>
          </w:p>
          <w:tbl>
            <w:tblPr>
              <w:tblStyle w:val="a0"/>
              <w:tblW w:w="2374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74"/>
            </w:tblGrid>
            <w:tr w:rsidR="00595F9C" w14:paraId="60EDF486" w14:textId="77777777">
              <w:trPr>
                <w:trHeight w:val="340"/>
                <w:jc w:val="center"/>
              </w:trPr>
              <w:tc>
                <w:tcPr>
                  <w:tcW w:w="2374" w:type="dxa"/>
                </w:tcPr>
                <w:p w14:paraId="7F871159" w14:textId="77777777" w:rsidR="00595F9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 xml:space="preserve">Document No. </w:t>
                  </w:r>
                </w:p>
                <w:p w14:paraId="7BB16EA0" w14:textId="77777777" w:rsidR="00595F9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ISAP-QMS-DCO-RDC Form No: 005</w:t>
                  </w:r>
                </w:p>
              </w:tc>
            </w:tr>
            <w:tr w:rsidR="00595F9C" w14:paraId="4AC8827C" w14:textId="77777777">
              <w:trPr>
                <w:trHeight w:val="365"/>
                <w:jc w:val="center"/>
              </w:trPr>
              <w:tc>
                <w:tcPr>
                  <w:tcW w:w="2374" w:type="dxa"/>
                </w:tcPr>
                <w:p w14:paraId="23CA9106" w14:textId="77777777" w:rsidR="00595F9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Effective Date:  September 2019</w:t>
                  </w:r>
                </w:p>
                <w:p w14:paraId="2D2A4C94" w14:textId="77777777" w:rsidR="00595F9C" w:rsidRDefault="00000000">
                  <w:pP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Revision No. 00</w:t>
                  </w:r>
                </w:p>
              </w:tc>
            </w:tr>
          </w:tbl>
          <w:p w14:paraId="0942BC25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28E6F0BB" wp14:editId="3EADF27A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50800</wp:posOffset>
                      </wp:positionV>
                      <wp:extent cx="5648325" cy="12700"/>
                      <wp:effectExtent l="0" t="0" r="0" b="0"/>
                      <wp:wrapNone/>
                      <wp:docPr id="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521838" y="3780000"/>
                                <a:ext cx="564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50800</wp:posOffset>
                      </wp:positionV>
                      <wp:extent cx="5648325" cy="127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0389CE6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RESEARCH AND DEVELOPMENT CENTER</w:t>
            </w:r>
          </w:p>
          <w:p w14:paraId="76E80C00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APPLICATION FOR RESEARCH DEFENSE </w:t>
            </w:r>
          </w:p>
          <w:p w14:paraId="3F216425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Tahoma" w:eastAsia="Tahoma" w:hAnsi="Tahoma" w:cs="Tahoma"/>
                <w:b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 xml:space="preserve">                                                     CHECKLIST</w:t>
            </w:r>
          </w:p>
          <w:p w14:paraId="7F0BBAED" w14:textId="77777777" w:rsidR="00595F9C" w:rsidRDefault="00595F9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5F9C" w14:paraId="2F451A3C" w14:textId="77777777">
        <w:tc>
          <w:tcPr>
            <w:tcW w:w="4600" w:type="dxa"/>
            <w:gridSpan w:val="3"/>
            <w:shd w:val="clear" w:color="auto" w:fill="BFBFBF"/>
          </w:tcPr>
          <w:p w14:paraId="5C984800" w14:textId="77777777" w:rsidR="00595F9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Proposal Defense </w:t>
            </w:r>
          </w:p>
        </w:tc>
        <w:tc>
          <w:tcPr>
            <w:tcW w:w="4750" w:type="dxa"/>
            <w:gridSpan w:val="4"/>
            <w:shd w:val="clear" w:color="auto" w:fill="BFBFBF"/>
          </w:tcPr>
          <w:p w14:paraId="590EFE78" w14:textId="77777777" w:rsidR="00595F9C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Final Defense </w:t>
            </w:r>
          </w:p>
        </w:tc>
      </w:tr>
      <w:tr w:rsidR="00595F9C" w14:paraId="2E89B044" w14:textId="77777777">
        <w:trPr>
          <w:trHeight w:val="296"/>
        </w:trPr>
        <w:tc>
          <w:tcPr>
            <w:tcW w:w="1024" w:type="dxa"/>
          </w:tcPr>
          <w:p w14:paraId="090C4512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Remark</w:t>
            </w:r>
          </w:p>
        </w:tc>
        <w:tc>
          <w:tcPr>
            <w:tcW w:w="3576" w:type="dxa"/>
            <w:gridSpan w:val="2"/>
          </w:tcPr>
          <w:p w14:paraId="36C26BC7" w14:textId="77777777" w:rsidR="00595F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258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Item</w:t>
            </w:r>
          </w:p>
        </w:tc>
        <w:tc>
          <w:tcPr>
            <w:tcW w:w="1024" w:type="dxa"/>
            <w:gridSpan w:val="2"/>
          </w:tcPr>
          <w:p w14:paraId="5BAD7986" w14:textId="77777777" w:rsidR="00595F9C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Remark</w:t>
            </w:r>
          </w:p>
        </w:tc>
        <w:tc>
          <w:tcPr>
            <w:tcW w:w="3726" w:type="dxa"/>
            <w:gridSpan w:val="2"/>
          </w:tcPr>
          <w:p w14:paraId="291BE76B" w14:textId="77777777" w:rsidR="00595F9C" w:rsidRDefault="00000000">
            <w:pPr>
              <w:spacing w:line="276" w:lineRule="auto"/>
              <w:ind w:left="315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Item</w:t>
            </w:r>
          </w:p>
        </w:tc>
      </w:tr>
      <w:tr w:rsidR="00595F9C" w14:paraId="08B8586B" w14:textId="77777777">
        <w:trPr>
          <w:trHeight w:val="296"/>
        </w:trPr>
        <w:tc>
          <w:tcPr>
            <w:tcW w:w="1024" w:type="dxa"/>
          </w:tcPr>
          <w:p w14:paraId="733BE39C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5B97DFBE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Assigned Adviser  </w:t>
            </w:r>
          </w:p>
        </w:tc>
        <w:tc>
          <w:tcPr>
            <w:tcW w:w="1024" w:type="dxa"/>
            <w:gridSpan w:val="2"/>
          </w:tcPr>
          <w:p w14:paraId="6C6F5077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056EDA46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Endorsement From the Adviser </w:t>
            </w:r>
          </w:p>
        </w:tc>
      </w:tr>
      <w:tr w:rsidR="00595F9C" w14:paraId="62754EE2" w14:textId="77777777">
        <w:trPr>
          <w:trHeight w:val="296"/>
        </w:trPr>
        <w:tc>
          <w:tcPr>
            <w:tcW w:w="1024" w:type="dxa"/>
          </w:tcPr>
          <w:p w14:paraId="2324C210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54359456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Endorsement of the Adviser  </w:t>
            </w:r>
          </w:p>
        </w:tc>
        <w:tc>
          <w:tcPr>
            <w:tcW w:w="1024" w:type="dxa"/>
            <w:gridSpan w:val="2"/>
          </w:tcPr>
          <w:p w14:paraId="26888DBF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5FB29E71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Minutes of the Proposal Defense </w:t>
            </w:r>
          </w:p>
        </w:tc>
      </w:tr>
      <w:tr w:rsidR="00595F9C" w14:paraId="17D16723" w14:textId="77777777">
        <w:trPr>
          <w:trHeight w:val="296"/>
        </w:trPr>
        <w:tc>
          <w:tcPr>
            <w:tcW w:w="1024" w:type="dxa"/>
          </w:tcPr>
          <w:p w14:paraId="49601B47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07035135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Proposal Review</w:t>
            </w:r>
          </w:p>
        </w:tc>
        <w:tc>
          <w:tcPr>
            <w:tcW w:w="1024" w:type="dxa"/>
            <w:gridSpan w:val="2"/>
          </w:tcPr>
          <w:p w14:paraId="254F0CA3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64A48D66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Approved Communication Letter </w:t>
            </w:r>
          </w:p>
        </w:tc>
      </w:tr>
      <w:tr w:rsidR="00595F9C" w14:paraId="303B67FA" w14:textId="77777777">
        <w:trPr>
          <w:trHeight w:val="296"/>
        </w:trPr>
        <w:tc>
          <w:tcPr>
            <w:tcW w:w="1024" w:type="dxa"/>
          </w:tcPr>
          <w:p w14:paraId="576E5E77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402AD046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 Capsule Proposal</w:t>
            </w:r>
          </w:p>
        </w:tc>
        <w:tc>
          <w:tcPr>
            <w:tcW w:w="1024" w:type="dxa"/>
            <w:gridSpan w:val="2"/>
          </w:tcPr>
          <w:p w14:paraId="4584ED7D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1797A902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Self-Assessment Checklist</w:t>
            </w:r>
          </w:p>
        </w:tc>
      </w:tr>
      <w:tr w:rsidR="00595F9C" w14:paraId="73575577" w14:textId="77777777">
        <w:trPr>
          <w:trHeight w:val="296"/>
        </w:trPr>
        <w:tc>
          <w:tcPr>
            <w:tcW w:w="1024" w:type="dxa"/>
          </w:tcPr>
          <w:p w14:paraId="7210A8C6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0427B4A9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Gathering Tool</w:t>
            </w:r>
          </w:p>
        </w:tc>
        <w:tc>
          <w:tcPr>
            <w:tcW w:w="1024" w:type="dxa"/>
            <w:gridSpan w:val="2"/>
          </w:tcPr>
          <w:p w14:paraId="024A6D46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7C4EBA8B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Title Page </w:t>
            </w:r>
          </w:p>
        </w:tc>
      </w:tr>
      <w:tr w:rsidR="00595F9C" w14:paraId="6DF3407B" w14:textId="77777777">
        <w:trPr>
          <w:trHeight w:val="296"/>
        </w:trPr>
        <w:tc>
          <w:tcPr>
            <w:tcW w:w="1024" w:type="dxa"/>
          </w:tcPr>
          <w:p w14:paraId="7876A772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7B02ABEF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Literature Matrix</w:t>
            </w:r>
          </w:p>
        </w:tc>
        <w:tc>
          <w:tcPr>
            <w:tcW w:w="1024" w:type="dxa"/>
            <w:gridSpan w:val="2"/>
          </w:tcPr>
          <w:p w14:paraId="308AE2D7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5B2D250D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Preliminary Pages </w:t>
            </w:r>
          </w:p>
        </w:tc>
      </w:tr>
      <w:tr w:rsidR="00595F9C" w14:paraId="3B8234E0" w14:textId="77777777">
        <w:trPr>
          <w:trHeight w:val="296"/>
        </w:trPr>
        <w:tc>
          <w:tcPr>
            <w:tcW w:w="1024" w:type="dxa"/>
          </w:tcPr>
          <w:p w14:paraId="27FDA9F1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496D54BF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02590732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2C75BA8B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Chapter 1 </w:t>
            </w:r>
          </w:p>
        </w:tc>
      </w:tr>
      <w:tr w:rsidR="00595F9C" w14:paraId="5A690D38" w14:textId="77777777">
        <w:trPr>
          <w:trHeight w:val="296"/>
        </w:trPr>
        <w:tc>
          <w:tcPr>
            <w:tcW w:w="1024" w:type="dxa"/>
          </w:tcPr>
          <w:p w14:paraId="0D333FB5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021FBD6D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16B2BAB1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61B0E5B4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Chapter 2</w:t>
            </w:r>
          </w:p>
        </w:tc>
      </w:tr>
      <w:tr w:rsidR="00595F9C" w14:paraId="7AB99078" w14:textId="77777777">
        <w:trPr>
          <w:trHeight w:val="296"/>
        </w:trPr>
        <w:tc>
          <w:tcPr>
            <w:tcW w:w="1024" w:type="dxa"/>
          </w:tcPr>
          <w:p w14:paraId="0B2D0D97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5A6F1114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71EF0115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79097424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Chapter 3</w:t>
            </w:r>
          </w:p>
        </w:tc>
      </w:tr>
      <w:tr w:rsidR="00595F9C" w14:paraId="03272B41" w14:textId="77777777">
        <w:trPr>
          <w:trHeight w:val="296"/>
        </w:trPr>
        <w:tc>
          <w:tcPr>
            <w:tcW w:w="1024" w:type="dxa"/>
          </w:tcPr>
          <w:p w14:paraId="3BE8547D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5AFE13DA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604C873B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72ECD7FE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Chapter 4</w:t>
            </w:r>
          </w:p>
        </w:tc>
      </w:tr>
      <w:tr w:rsidR="00595F9C" w14:paraId="78B700A9" w14:textId="77777777">
        <w:trPr>
          <w:trHeight w:val="296"/>
        </w:trPr>
        <w:tc>
          <w:tcPr>
            <w:tcW w:w="1024" w:type="dxa"/>
          </w:tcPr>
          <w:p w14:paraId="10B31962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41E183FE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03918B62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019CD57E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Chapter 5</w:t>
            </w:r>
          </w:p>
        </w:tc>
      </w:tr>
      <w:tr w:rsidR="00595F9C" w14:paraId="69CFD1AD" w14:textId="77777777">
        <w:trPr>
          <w:trHeight w:val="296"/>
        </w:trPr>
        <w:tc>
          <w:tcPr>
            <w:tcW w:w="1024" w:type="dxa"/>
          </w:tcPr>
          <w:p w14:paraId="1FA154F3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0B44AF8B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650F22FD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10BE264B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References </w:t>
            </w:r>
          </w:p>
        </w:tc>
      </w:tr>
      <w:tr w:rsidR="00595F9C" w14:paraId="0A8D819B" w14:textId="77777777">
        <w:trPr>
          <w:trHeight w:val="296"/>
        </w:trPr>
        <w:tc>
          <w:tcPr>
            <w:tcW w:w="1024" w:type="dxa"/>
          </w:tcPr>
          <w:p w14:paraId="64ABD028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2E5D8778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5522C083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31404B17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Sample Data gathering tool</w:t>
            </w:r>
          </w:p>
        </w:tc>
      </w:tr>
      <w:tr w:rsidR="00595F9C" w14:paraId="1DBF802A" w14:textId="77777777">
        <w:trPr>
          <w:trHeight w:val="296"/>
        </w:trPr>
        <w:tc>
          <w:tcPr>
            <w:tcW w:w="1024" w:type="dxa"/>
          </w:tcPr>
          <w:p w14:paraId="71B1DF63" w14:textId="77777777" w:rsidR="00595F9C" w:rsidRDefault="00595F9C" w:rsidP="00E35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76" w:type="dxa"/>
            <w:gridSpan w:val="2"/>
          </w:tcPr>
          <w:p w14:paraId="4FD3CF20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024" w:type="dxa"/>
            <w:gridSpan w:val="2"/>
          </w:tcPr>
          <w:p w14:paraId="0BBDE9B3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726" w:type="dxa"/>
            <w:gridSpan w:val="2"/>
          </w:tcPr>
          <w:p w14:paraId="0FBB4129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General Statistical Tables  </w:t>
            </w:r>
          </w:p>
        </w:tc>
      </w:tr>
      <w:tr w:rsidR="00595F9C" w14:paraId="7F4B67B7" w14:textId="77777777">
        <w:tc>
          <w:tcPr>
            <w:tcW w:w="9350" w:type="dxa"/>
            <w:gridSpan w:val="7"/>
            <w:shd w:val="clear" w:color="auto" w:fill="BFBFBF"/>
          </w:tcPr>
          <w:p w14:paraId="56A47C8F" w14:textId="77777777" w:rsidR="00595F9C" w:rsidRDefault="00000000" w:rsidP="00E35CA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Strictly </w:t>
            </w:r>
            <w:r>
              <w:rPr>
                <w:rFonts w:ascii="Arial" w:eastAsia="Arial" w:hAnsi="Arial" w:cs="Arial"/>
                <w:b/>
                <w:color w:val="FF0000"/>
              </w:rPr>
              <w:t>NO CANCELLATION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  <w:r>
              <w:rPr>
                <w:rFonts w:ascii="Arial" w:eastAsia="Arial" w:hAnsi="Arial" w:cs="Arial"/>
              </w:rPr>
              <w:t>of the Schedule upon approval!</w:t>
            </w:r>
          </w:p>
        </w:tc>
      </w:tr>
      <w:tr w:rsidR="00595F9C" w14:paraId="6FB57F64" w14:textId="77777777">
        <w:tc>
          <w:tcPr>
            <w:tcW w:w="9350" w:type="dxa"/>
            <w:gridSpan w:val="7"/>
            <w:shd w:val="clear" w:color="auto" w:fill="BFBFBF"/>
          </w:tcPr>
          <w:p w14:paraId="0AD6DBA8" w14:textId="77777777" w:rsidR="00595F9C" w:rsidRDefault="00595F9C" w:rsidP="00E35CA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95F9C" w14:paraId="4DDBB100" w14:textId="77777777">
        <w:tc>
          <w:tcPr>
            <w:tcW w:w="2479" w:type="dxa"/>
            <w:gridSpan w:val="2"/>
          </w:tcPr>
          <w:p w14:paraId="20E5047C" w14:textId="77777777" w:rsidR="00595F9C" w:rsidRDefault="00000000" w:rsidP="00E35CA4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TASK</w:t>
            </w:r>
          </w:p>
        </w:tc>
        <w:tc>
          <w:tcPr>
            <w:tcW w:w="2225" w:type="dxa"/>
            <w:gridSpan w:val="2"/>
          </w:tcPr>
          <w:p w14:paraId="0CE9C4EB" w14:textId="77777777" w:rsidR="00595F9C" w:rsidRDefault="00000000" w:rsidP="00E35CA4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3109" w:type="dxa"/>
            <w:gridSpan w:val="2"/>
          </w:tcPr>
          <w:p w14:paraId="7F3423DD" w14:textId="77777777" w:rsidR="00595F9C" w:rsidRDefault="00000000" w:rsidP="00E35CA4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DESIGNATION</w:t>
            </w:r>
          </w:p>
        </w:tc>
        <w:tc>
          <w:tcPr>
            <w:tcW w:w="1537" w:type="dxa"/>
          </w:tcPr>
          <w:p w14:paraId="0E50D3D8" w14:textId="77777777" w:rsidR="00595F9C" w:rsidRDefault="00000000" w:rsidP="00E35CA4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SIGNATURE</w:t>
            </w:r>
          </w:p>
        </w:tc>
      </w:tr>
      <w:tr w:rsidR="00595F9C" w14:paraId="78817261" w14:textId="77777777">
        <w:tc>
          <w:tcPr>
            <w:tcW w:w="2479" w:type="dxa"/>
            <w:gridSpan w:val="2"/>
          </w:tcPr>
          <w:p w14:paraId="00223B4C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Checked by: </w:t>
            </w:r>
          </w:p>
        </w:tc>
        <w:tc>
          <w:tcPr>
            <w:tcW w:w="2225" w:type="dxa"/>
            <w:gridSpan w:val="2"/>
          </w:tcPr>
          <w:p w14:paraId="3C499479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  <w:p w14:paraId="6DD1B2D5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109" w:type="dxa"/>
            <w:gridSpan w:val="2"/>
          </w:tcPr>
          <w:p w14:paraId="20C68B8B" w14:textId="77777777" w:rsidR="00595F9C" w:rsidRDefault="00000000" w:rsidP="00E35CA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Research Teacher</w:t>
            </w:r>
          </w:p>
        </w:tc>
        <w:tc>
          <w:tcPr>
            <w:tcW w:w="1537" w:type="dxa"/>
          </w:tcPr>
          <w:p w14:paraId="7BE41834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595F9C" w14:paraId="3601CA84" w14:textId="77777777">
        <w:tc>
          <w:tcPr>
            <w:tcW w:w="2479" w:type="dxa"/>
            <w:gridSpan w:val="2"/>
          </w:tcPr>
          <w:p w14:paraId="190DFE3C" w14:textId="77777777" w:rsidR="00595F9C" w:rsidRDefault="00000000" w:rsidP="00E35CA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Verified by: </w:t>
            </w:r>
          </w:p>
        </w:tc>
        <w:tc>
          <w:tcPr>
            <w:tcW w:w="2225" w:type="dxa"/>
            <w:gridSpan w:val="2"/>
          </w:tcPr>
          <w:p w14:paraId="48DEF52D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  <w:p w14:paraId="2C708DB9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109" w:type="dxa"/>
            <w:gridSpan w:val="2"/>
          </w:tcPr>
          <w:p w14:paraId="74F9CBE5" w14:textId="77777777" w:rsidR="00595F9C" w:rsidRDefault="00000000" w:rsidP="00E35CA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Research Focal Person</w:t>
            </w:r>
          </w:p>
        </w:tc>
        <w:tc>
          <w:tcPr>
            <w:tcW w:w="1537" w:type="dxa"/>
          </w:tcPr>
          <w:p w14:paraId="2E0FFA4B" w14:textId="77777777" w:rsidR="00595F9C" w:rsidRDefault="00595F9C" w:rsidP="00E35CA4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7DC2F76D" w14:textId="77777777" w:rsidR="00595F9C" w:rsidRDefault="00595F9C">
      <w:pPr>
        <w:rPr>
          <w:rFonts w:ascii="Arial" w:eastAsia="Arial" w:hAnsi="Arial" w:cs="Arial"/>
        </w:rPr>
      </w:pPr>
    </w:p>
    <w:p w14:paraId="3B9B09C2" w14:textId="77777777" w:rsidR="00595F9C" w:rsidRDefault="00595F9C">
      <w:pPr>
        <w:rPr>
          <w:rFonts w:ascii="Arial" w:eastAsia="Arial" w:hAnsi="Arial" w:cs="Arial"/>
        </w:rPr>
      </w:pPr>
    </w:p>
    <w:p w14:paraId="45D22660" w14:textId="77777777" w:rsidR="00595F9C" w:rsidRDefault="00595F9C">
      <w:pPr>
        <w:rPr>
          <w:rFonts w:ascii="Arial" w:eastAsia="Arial" w:hAnsi="Arial" w:cs="Arial"/>
        </w:rPr>
      </w:pPr>
    </w:p>
    <w:sectPr w:rsidR="00595F9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9C"/>
    <w:rsid w:val="00595F9C"/>
    <w:rsid w:val="00E3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6216"/>
  <w15:docId w15:val="{2F3C377C-8E0B-44D1-8E60-658071A4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38075-ADF2-4C34-A256-B0A4AC60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natashanesthesia@gmail.com</cp:lastModifiedBy>
  <cp:revision>3</cp:revision>
  <cp:lastPrinted>2025-07-07T02:18:00Z</cp:lastPrinted>
  <dcterms:created xsi:type="dcterms:W3CDTF">2025-07-07T02:14:00Z</dcterms:created>
  <dcterms:modified xsi:type="dcterms:W3CDTF">2025-07-07T02:21:00Z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1884bd4e2656114e570513630db105d9e5348a7b15407fb8e731acff65b46efe</vt:lpwstr>
  </property>
</Properties>
</file>